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07" w:rsidRPr="007F1278" w:rsidRDefault="00490E07" w:rsidP="00490E07">
      <w:pPr>
        <w:tabs>
          <w:tab w:val="left" w:pos="709"/>
        </w:tabs>
        <w:rPr>
          <w:b/>
          <w:bCs/>
          <w:szCs w:val="28"/>
        </w:rPr>
      </w:pPr>
      <w:r w:rsidRPr="007F1278">
        <w:rPr>
          <w:b/>
          <w:bCs/>
          <w:szCs w:val="28"/>
        </w:rPr>
        <w:t>ПОЧЕМУ СПИСЫВАЮТ ДЕНЬГИ С БАНКОВСКОЙ КАРТЫ?</w:t>
      </w:r>
    </w:p>
    <w:p w:rsidR="00490E07" w:rsidRDefault="00490E07" w:rsidP="00490E07">
      <w:pPr>
        <w:tabs>
          <w:tab w:val="left" w:pos="709"/>
        </w:tabs>
        <w:rPr>
          <w:b/>
          <w:bCs/>
          <w:i/>
          <w:szCs w:val="28"/>
        </w:rPr>
      </w:pPr>
    </w:p>
    <w:p w:rsidR="00490E07" w:rsidRPr="007F1278" w:rsidRDefault="00490E07" w:rsidP="00490E07">
      <w:pPr>
        <w:tabs>
          <w:tab w:val="left" w:pos="709"/>
        </w:tabs>
        <w:rPr>
          <w:b/>
          <w:bCs/>
          <w:i/>
          <w:szCs w:val="28"/>
        </w:rPr>
      </w:pPr>
      <w:r w:rsidRPr="007F1278">
        <w:rPr>
          <w:b/>
          <w:bCs/>
          <w:i/>
          <w:szCs w:val="28"/>
        </w:rPr>
        <w:t>В программе «Инцидент-Менеджмент» через социальные сети к</w:t>
      </w:r>
      <w:r>
        <w:rPr>
          <w:b/>
          <w:bCs/>
          <w:i/>
          <w:szCs w:val="28"/>
        </w:rPr>
        <w:t> </w:t>
      </w:r>
      <w:r w:rsidRPr="007F1278">
        <w:rPr>
          <w:b/>
          <w:bCs/>
          <w:i/>
          <w:szCs w:val="28"/>
        </w:rPr>
        <w:t>региональному оператору поступают вопросы о списании денежных средств за неуплату коммунальной услуги «Обращение с ТКО».</w:t>
      </w:r>
    </w:p>
    <w:p w:rsidR="00490E07" w:rsidRDefault="00490E07" w:rsidP="00490E07">
      <w:pPr>
        <w:tabs>
          <w:tab w:val="left" w:pos="709"/>
        </w:tabs>
        <w:rPr>
          <w:bCs/>
          <w:szCs w:val="28"/>
        </w:rPr>
      </w:pPr>
      <w:r>
        <w:rPr>
          <w:bCs/>
          <w:szCs w:val="28"/>
        </w:rPr>
        <w:t>Д</w:t>
      </w:r>
      <w:r w:rsidRPr="007F1278">
        <w:rPr>
          <w:bCs/>
          <w:szCs w:val="28"/>
        </w:rPr>
        <w:t>енежные средства спис</w:t>
      </w:r>
      <w:r>
        <w:rPr>
          <w:bCs/>
          <w:szCs w:val="28"/>
        </w:rPr>
        <w:t>ываются</w:t>
      </w:r>
      <w:r w:rsidRPr="007F1278">
        <w:rPr>
          <w:bCs/>
          <w:szCs w:val="28"/>
        </w:rPr>
        <w:t xml:space="preserve"> со счета банковской карты </w:t>
      </w:r>
      <w:bookmarkStart w:id="0" w:name="_GoBack"/>
      <w:bookmarkEnd w:id="0"/>
      <w:r w:rsidRPr="007F1278">
        <w:rPr>
          <w:bCs/>
          <w:szCs w:val="28"/>
        </w:rPr>
        <w:t>автоматически в соответствии</w:t>
      </w:r>
      <w:r>
        <w:rPr>
          <w:bCs/>
          <w:szCs w:val="28"/>
        </w:rPr>
        <w:t xml:space="preserve"> с вынесенным и вступившим в законную силу судебным приказом у потребителей услуги «Обращение с ТКО», которые имеют задолженность </w:t>
      </w:r>
      <w:r w:rsidRPr="007F1278">
        <w:rPr>
          <w:bCs/>
          <w:szCs w:val="28"/>
        </w:rPr>
        <w:t>за</w:t>
      </w:r>
      <w:r>
        <w:rPr>
          <w:bCs/>
          <w:szCs w:val="28"/>
        </w:rPr>
        <w:t xml:space="preserve"> коммунальную услугу и не погасили                                         её в установленные законом сроки. </w:t>
      </w:r>
    </w:p>
    <w:p w:rsidR="00490E07" w:rsidRDefault="00490E07" w:rsidP="00490E07">
      <w:pPr>
        <w:tabs>
          <w:tab w:val="left" w:pos="709"/>
        </w:tabs>
        <w:rPr>
          <w:bCs/>
          <w:szCs w:val="28"/>
        </w:rPr>
      </w:pPr>
      <w:r w:rsidRPr="007F1278">
        <w:rPr>
          <w:bCs/>
          <w:szCs w:val="28"/>
        </w:rPr>
        <w:t xml:space="preserve">Согласно действующему законодательству, если в квартире прописаны несколько человек, они несут солидарную ответственность по оплате коммунальных услуг. Списать денежные средства могут с карты одного из них. Но неприятностей можно избежать, если вовремя оплачивать счета. Если вы уже столкнулись с автоматическим списанием долгов, и всю сумму долга сняли с вашего счета, то рекомендуем договориться с другими </w:t>
      </w:r>
      <w:r>
        <w:rPr>
          <w:bCs/>
          <w:szCs w:val="28"/>
        </w:rPr>
        <w:t>собственниками либо зарегистрированными лицами в жилом помещении</w:t>
      </w:r>
      <w:r w:rsidRPr="007F1278">
        <w:rPr>
          <w:bCs/>
          <w:szCs w:val="28"/>
        </w:rPr>
        <w:t>, чтобы такие ситуации не повторялись вновь.</w:t>
      </w:r>
    </w:p>
    <w:p w:rsidR="00490E07" w:rsidRPr="00D831C1" w:rsidRDefault="00490E07" w:rsidP="00490E07">
      <w:pPr>
        <w:tabs>
          <w:tab w:val="left" w:pos="709"/>
        </w:tabs>
        <w:rPr>
          <w:bCs/>
          <w:szCs w:val="28"/>
        </w:rPr>
      </w:pPr>
      <w:r w:rsidRPr="00D831C1">
        <w:rPr>
          <w:bCs/>
          <w:szCs w:val="28"/>
        </w:rPr>
        <w:t>Блокировка банковской карты потребителей услуги происходит при вынесении судебного приказа в отношении должника и отсутствии денежных средств на счету карты.</w:t>
      </w:r>
    </w:p>
    <w:p w:rsidR="00490E07" w:rsidRDefault="00490E07" w:rsidP="00490E07">
      <w:pPr>
        <w:numPr>
          <w:ilvl w:val="0"/>
          <w:numId w:val="1"/>
        </w:numPr>
        <w:tabs>
          <w:tab w:val="left" w:pos="709"/>
        </w:tabs>
        <w:ind w:left="0" w:firstLine="709"/>
        <w:rPr>
          <w:bCs/>
          <w:szCs w:val="28"/>
        </w:rPr>
      </w:pPr>
      <w:r w:rsidRPr="00381E51">
        <w:rPr>
          <w:bCs/>
          <w:szCs w:val="28"/>
        </w:rPr>
        <w:t>Если на карте имеются денежные средства в размере, достаточном</w:t>
      </w:r>
      <w:r>
        <w:rPr>
          <w:bCs/>
          <w:szCs w:val="28"/>
        </w:rPr>
        <w:t xml:space="preserve"> </w:t>
      </w:r>
      <w:r w:rsidRPr="00381E51">
        <w:rPr>
          <w:bCs/>
          <w:szCs w:val="28"/>
        </w:rPr>
        <w:t xml:space="preserve">для погашения задолженности, указанной в судебном приказе – </w:t>
      </w:r>
      <w:r>
        <w:rPr>
          <w:bCs/>
          <w:szCs w:val="28"/>
        </w:rPr>
        <w:t>произойдет</w:t>
      </w:r>
      <w:r w:rsidRPr="00381E51">
        <w:rPr>
          <w:bCs/>
          <w:szCs w:val="28"/>
        </w:rPr>
        <w:t xml:space="preserve"> автоматическо</w:t>
      </w:r>
      <w:r>
        <w:rPr>
          <w:bCs/>
          <w:szCs w:val="28"/>
        </w:rPr>
        <w:t>е</w:t>
      </w:r>
      <w:r w:rsidRPr="00381E51">
        <w:rPr>
          <w:bCs/>
          <w:szCs w:val="28"/>
        </w:rPr>
        <w:t xml:space="preserve"> списани</w:t>
      </w:r>
      <w:r>
        <w:rPr>
          <w:bCs/>
          <w:szCs w:val="28"/>
        </w:rPr>
        <w:t>е</w:t>
      </w:r>
      <w:r w:rsidRPr="00381E51">
        <w:rPr>
          <w:bCs/>
          <w:szCs w:val="28"/>
        </w:rPr>
        <w:t xml:space="preserve"> всей суммы по судебному приказу. </w:t>
      </w:r>
      <w:r>
        <w:rPr>
          <w:bCs/>
          <w:szCs w:val="28"/>
        </w:rPr>
        <w:t xml:space="preserve">Если денежных средств недостаточно на карте – необходимо внести </w:t>
      </w:r>
      <w:r w:rsidRPr="00381E51">
        <w:rPr>
          <w:bCs/>
          <w:szCs w:val="28"/>
        </w:rPr>
        <w:t>на карту денежные средства в размере, достаточном для погашения задолженности</w:t>
      </w:r>
      <w:r>
        <w:rPr>
          <w:bCs/>
          <w:szCs w:val="28"/>
        </w:rPr>
        <w:t xml:space="preserve">. </w:t>
      </w:r>
      <w:r w:rsidRPr="00381E51">
        <w:rPr>
          <w:bCs/>
          <w:szCs w:val="28"/>
        </w:rPr>
        <w:t xml:space="preserve">В этом случае карта </w:t>
      </w:r>
      <w:proofErr w:type="spellStart"/>
      <w:r w:rsidRPr="00381E51">
        <w:rPr>
          <w:bCs/>
          <w:szCs w:val="28"/>
        </w:rPr>
        <w:t>разблокируется</w:t>
      </w:r>
      <w:proofErr w:type="spellEnd"/>
      <w:r w:rsidRPr="00381E51">
        <w:rPr>
          <w:bCs/>
          <w:szCs w:val="28"/>
        </w:rPr>
        <w:t xml:space="preserve"> сразу после списания суммы</w:t>
      </w:r>
      <w:r>
        <w:rPr>
          <w:bCs/>
          <w:szCs w:val="28"/>
        </w:rPr>
        <w:t>.</w:t>
      </w:r>
    </w:p>
    <w:p w:rsidR="00490E07" w:rsidRPr="00731024" w:rsidRDefault="00490E07" w:rsidP="00490E07">
      <w:pPr>
        <w:numPr>
          <w:ilvl w:val="0"/>
          <w:numId w:val="1"/>
        </w:numPr>
        <w:tabs>
          <w:tab w:val="left" w:pos="709"/>
        </w:tabs>
        <w:ind w:left="0" w:firstLine="709"/>
        <w:rPr>
          <w:iCs/>
          <w:szCs w:val="28"/>
        </w:rPr>
      </w:pPr>
      <w:r>
        <w:rPr>
          <w:iCs/>
          <w:szCs w:val="28"/>
        </w:rPr>
        <w:t>Потребитель услуги вправе о</w:t>
      </w:r>
      <w:r w:rsidRPr="00731024">
        <w:rPr>
          <w:iCs/>
          <w:szCs w:val="28"/>
        </w:rPr>
        <w:t xml:space="preserve">платить самостоятельно </w:t>
      </w:r>
      <w:r>
        <w:rPr>
          <w:iCs/>
          <w:szCs w:val="28"/>
        </w:rPr>
        <w:t xml:space="preserve">сумму задолженности </w:t>
      </w:r>
      <w:r w:rsidRPr="00731024">
        <w:rPr>
          <w:iCs/>
          <w:szCs w:val="28"/>
        </w:rPr>
        <w:t>по реквизитам ООО «ЦЭБ», указанным в судебном приказе,</w:t>
      </w:r>
      <w:r>
        <w:rPr>
          <w:iCs/>
          <w:szCs w:val="28"/>
        </w:rPr>
        <w:t xml:space="preserve"> </w:t>
      </w:r>
      <w:r w:rsidRPr="00731024">
        <w:rPr>
          <w:iCs/>
          <w:szCs w:val="28"/>
        </w:rPr>
        <w:t xml:space="preserve">в назначении платежа обязательно </w:t>
      </w:r>
      <w:r>
        <w:rPr>
          <w:iCs/>
          <w:szCs w:val="28"/>
        </w:rPr>
        <w:t>указываются:</w:t>
      </w:r>
      <w:r w:rsidRPr="00731024">
        <w:rPr>
          <w:iCs/>
          <w:szCs w:val="28"/>
        </w:rPr>
        <w:t xml:space="preserve"> номер приказа, сумм</w:t>
      </w:r>
      <w:r>
        <w:rPr>
          <w:iCs/>
          <w:szCs w:val="28"/>
        </w:rPr>
        <w:t>а</w:t>
      </w:r>
      <w:r w:rsidRPr="00731024">
        <w:rPr>
          <w:iCs/>
          <w:szCs w:val="28"/>
        </w:rPr>
        <w:t xml:space="preserve"> основного долга, </w:t>
      </w:r>
      <w:r>
        <w:rPr>
          <w:iCs/>
          <w:szCs w:val="28"/>
        </w:rPr>
        <w:t xml:space="preserve">сумма </w:t>
      </w:r>
      <w:r w:rsidRPr="00731024">
        <w:rPr>
          <w:iCs/>
          <w:szCs w:val="28"/>
        </w:rPr>
        <w:t>пени, сумм</w:t>
      </w:r>
      <w:r>
        <w:rPr>
          <w:iCs/>
          <w:szCs w:val="28"/>
        </w:rPr>
        <w:t>а</w:t>
      </w:r>
      <w:r w:rsidRPr="00731024">
        <w:rPr>
          <w:iCs/>
          <w:szCs w:val="28"/>
        </w:rPr>
        <w:t xml:space="preserve"> возмещения расходов по оплате госпошлины.</w:t>
      </w:r>
    </w:p>
    <w:p w:rsidR="00490E07" w:rsidRPr="00731024" w:rsidRDefault="00490E07" w:rsidP="00490E07">
      <w:pPr>
        <w:tabs>
          <w:tab w:val="left" w:pos="709"/>
        </w:tabs>
        <w:rPr>
          <w:iCs/>
          <w:szCs w:val="28"/>
        </w:rPr>
      </w:pPr>
      <w:r w:rsidRPr="00731024">
        <w:rPr>
          <w:iCs/>
          <w:szCs w:val="28"/>
        </w:rPr>
        <w:t xml:space="preserve">После оплаты необходимо предоставить чеки в ООО «ЦЭБ» по адресу: г. Белгород, ул. Вокзальная, д. 2, </w:t>
      </w:r>
      <w:proofErr w:type="spellStart"/>
      <w:r w:rsidRPr="00731024">
        <w:rPr>
          <w:iCs/>
          <w:szCs w:val="28"/>
        </w:rPr>
        <w:t>эт</w:t>
      </w:r>
      <w:proofErr w:type="spellEnd"/>
      <w:r w:rsidRPr="00731024">
        <w:rPr>
          <w:iCs/>
          <w:szCs w:val="28"/>
        </w:rPr>
        <w:t xml:space="preserve">. 4, оф. 2 (юридический отдел) либо посредством электронной почты </w:t>
      </w:r>
      <w:r>
        <w:rPr>
          <w:iCs/>
          <w:szCs w:val="28"/>
        </w:rPr>
        <w:t>(</w:t>
      </w:r>
      <w:hyperlink r:id="rId5" w:history="1">
        <w:r w:rsidRPr="004B4B65">
          <w:rPr>
            <w:rStyle w:val="a4"/>
            <w:iCs/>
            <w:szCs w:val="28"/>
            <w:lang w:val="en-US"/>
          </w:rPr>
          <w:t>info</w:t>
        </w:r>
        <w:r w:rsidRPr="004B4B65">
          <w:rPr>
            <w:rStyle w:val="a4"/>
            <w:iCs/>
            <w:szCs w:val="28"/>
          </w:rPr>
          <w:t>@</w:t>
        </w:r>
        <w:proofErr w:type="spellStart"/>
        <w:r w:rsidRPr="004B4B65">
          <w:rPr>
            <w:rStyle w:val="a4"/>
            <w:iCs/>
            <w:szCs w:val="28"/>
            <w:lang w:val="en-US"/>
          </w:rPr>
          <w:t>tko</w:t>
        </w:r>
        <w:proofErr w:type="spellEnd"/>
        <w:r w:rsidRPr="004B4B65">
          <w:rPr>
            <w:rStyle w:val="a4"/>
            <w:iCs/>
            <w:szCs w:val="28"/>
          </w:rPr>
          <w:t>31.</w:t>
        </w:r>
        <w:proofErr w:type="spellStart"/>
        <w:r w:rsidRPr="004B4B65">
          <w:rPr>
            <w:rStyle w:val="a4"/>
            <w:iCs/>
            <w:szCs w:val="28"/>
            <w:lang w:val="en-US"/>
          </w:rPr>
          <w:t>ru</w:t>
        </w:r>
        <w:proofErr w:type="spellEnd"/>
      </w:hyperlink>
      <w:r w:rsidRPr="00731024">
        <w:rPr>
          <w:iCs/>
          <w:szCs w:val="28"/>
        </w:rPr>
        <w:t xml:space="preserve">), с указанием реквизитов судебного приказа, ФИО должника, адреса объекта недвижимости, </w:t>
      </w:r>
      <w:r>
        <w:rPr>
          <w:iCs/>
          <w:szCs w:val="28"/>
        </w:rPr>
        <w:t xml:space="preserve">                             </w:t>
      </w:r>
      <w:r w:rsidRPr="00731024">
        <w:rPr>
          <w:iCs/>
          <w:szCs w:val="28"/>
        </w:rPr>
        <w:t>в отношении которого производится взыскание, номера телефона должника для связи.</w:t>
      </w:r>
      <w:r>
        <w:rPr>
          <w:iCs/>
          <w:szCs w:val="28"/>
        </w:rPr>
        <w:t xml:space="preserve"> </w:t>
      </w:r>
      <w:r w:rsidRPr="00731024">
        <w:rPr>
          <w:iCs/>
          <w:szCs w:val="28"/>
        </w:rPr>
        <w:t>После получения ООО «ЦЭБ» сведений о погашении задолженности в полном объеме, включая пени и госпошлину, судебный приказ будет отозван со взыскания из банка.</w:t>
      </w:r>
    </w:p>
    <w:p w:rsidR="00490E07" w:rsidRPr="00C0481C" w:rsidRDefault="00490E07" w:rsidP="00490E07">
      <w:pPr>
        <w:numPr>
          <w:ilvl w:val="0"/>
          <w:numId w:val="2"/>
        </w:numPr>
        <w:tabs>
          <w:tab w:val="left" w:pos="709"/>
        </w:tabs>
        <w:ind w:left="0" w:firstLine="709"/>
        <w:rPr>
          <w:b/>
          <w:bCs/>
          <w:i/>
          <w:szCs w:val="28"/>
        </w:rPr>
      </w:pPr>
      <w:r w:rsidRPr="00C0481C">
        <w:rPr>
          <w:b/>
          <w:bCs/>
          <w:i/>
          <w:szCs w:val="28"/>
        </w:rPr>
        <w:t xml:space="preserve">Что делать, если у вас заблокировали карту, а долг уже оплачен? </w:t>
      </w:r>
    </w:p>
    <w:p w:rsidR="00490E07" w:rsidRPr="009545C3" w:rsidRDefault="00490E07" w:rsidP="00490E07">
      <w:pPr>
        <w:tabs>
          <w:tab w:val="left" w:pos="709"/>
        </w:tabs>
        <w:rPr>
          <w:bCs/>
          <w:szCs w:val="28"/>
        </w:rPr>
      </w:pPr>
      <w:r w:rsidRPr="009545C3">
        <w:rPr>
          <w:bCs/>
          <w:szCs w:val="28"/>
        </w:rPr>
        <w:t xml:space="preserve">В случае, если оплата произведена в полном объеме, но арест не снят, </w:t>
      </w:r>
      <w:r>
        <w:rPr>
          <w:bCs/>
          <w:szCs w:val="28"/>
        </w:rPr>
        <w:t>необходимо</w:t>
      </w:r>
      <w:r w:rsidRPr="009545C3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Pr="009545C3">
        <w:rPr>
          <w:bCs/>
          <w:szCs w:val="28"/>
        </w:rPr>
        <w:t xml:space="preserve">аписать заявление на имя генерального директора </w:t>
      </w:r>
      <w:r>
        <w:rPr>
          <w:bCs/>
          <w:szCs w:val="28"/>
        </w:rPr>
        <w:t xml:space="preserve">                           </w:t>
      </w:r>
      <w:r w:rsidRPr="009545C3">
        <w:rPr>
          <w:bCs/>
          <w:szCs w:val="28"/>
        </w:rPr>
        <w:t xml:space="preserve">ООО «ЦЭБ» </w:t>
      </w:r>
      <w:r>
        <w:rPr>
          <w:bCs/>
          <w:szCs w:val="28"/>
        </w:rPr>
        <w:t xml:space="preserve">о возврате излишне уплаченных денежных средств                             </w:t>
      </w:r>
      <w:r w:rsidRPr="009545C3">
        <w:rPr>
          <w:bCs/>
          <w:szCs w:val="28"/>
        </w:rPr>
        <w:t xml:space="preserve">с </w:t>
      </w:r>
      <w:r w:rsidRPr="009545C3">
        <w:rPr>
          <w:bCs/>
          <w:szCs w:val="28"/>
        </w:rPr>
        <w:lastRenderedPageBreak/>
        <w:t xml:space="preserve">изложением сути проблемы, с указанием лицевого счета и номера судебного приказа, </w:t>
      </w:r>
      <w:r w:rsidRPr="001F748F">
        <w:rPr>
          <w:bCs/>
          <w:iCs/>
          <w:szCs w:val="28"/>
        </w:rPr>
        <w:t>ФИО должника, адреса объекта недвижимости, в отношении которого производится взыскание, номера телефона должника для связи</w:t>
      </w:r>
      <w:r>
        <w:rPr>
          <w:bCs/>
          <w:iCs/>
          <w:szCs w:val="28"/>
        </w:rPr>
        <w:t xml:space="preserve">,                    </w:t>
      </w:r>
      <w:r w:rsidRPr="009545C3">
        <w:rPr>
          <w:bCs/>
          <w:szCs w:val="28"/>
        </w:rPr>
        <w:t xml:space="preserve">а также прикрепить подтверждающие </w:t>
      </w:r>
      <w:r>
        <w:rPr>
          <w:bCs/>
          <w:szCs w:val="28"/>
        </w:rPr>
        <w:t xml:space="preserve">оплату </w:t>
      </w:r>
      <w:r w:rsidRPr="009545C3">
        <w:rPr>
          <w:bCs/>
          <w:szCs w:val="28"/>
        </w:rPr>
        <w:t>документы (квитанции об оплате суммы долга, пени и госпошлины).</w:t>
      </w:r>
    </w:p>
    <w:p w:rsidR="00490E07" w:rsidRPr="002D4E8D" w:rsidRDefault="00490E07" w:rsidP="00490E07">
      <w:pPr>
        <w:tabs>
          <w:tab w:val="left" w:pos="709"/>
        </w:tabs>
        <w:rPr>
          <w:bCs/>
          <w:szCs w:val="28"/>
        </w:rPr>
      </w:pPr>
      <w:r>
        <w:rPr>
          <w:bCs/>
          <w:szCs w:val="28"/>
        </w:rPr>
        <w:t>Предоставить</w:t>
      </w:r>
      <w:r w:rsidRPr="002D4E8D">
        <w:rPr>
          <w:bCs/>
          <w:szCs w:val="28"/>
        </w:rPr>
        <w:t xml:space="preserve"> документы (заявление, квитанции об оплате суммы долга, пени и госпошлины) </w:t>
      </w:r>
      <w:r w:rsidRPr="001F748F">
        <w:rPr>
          <w:bCs/>
          <w:iCs/>
          <w:szCs w:val="28"/>
        </w:rPr>
        <w:t>в ООО «ЦЭБ»</w:t>
      </w:r>
      <w:r>
        <w:rPr>
          <w:bCs/>
          <w:iCs/>
          <w:szCs w:val="28"/>
        </w:rPr>
        <w:t xml:space="preserve"> </w:t>
      </w:r>
      <w:r w:rsidRPr="001F748F">
        <w:rPr>
          <w:bCs/>
          <w:iCs/>
          <w:szCs w:val="28"/>
        </w:rPr>
        <w:t xml:space="preserve">по адресу: г. Белгород, ул. </w:t>
      </w:r>
      <w:proofErr w:type="gramStart"/>
      <w:r w:rsidRPr="001F748F">
        <w:rPr>
          <w:bCs/>
          <w:iCs/>
          <w:szCs w:val="28"/>
        </w:rPr>
        <w:t xml:space="preserve">Вокзальная, </w:t>
      </w:r>
      <w:r>
        <w:rPr>
          <w:bCs/>
          <w:iCs/>
          <w:szCs w:val="28"/>
        </w:rPr>
        <w:t xml:space="preserve">  </w:t>
      </w:r>
      <w:proofErr w:type="gramEnd"/>
      <w:r>
        <w:rPr>
          <w:bCs/>
          <w:iCs/>
          <w:szCs w:val="28"/>
        </w:rPr>
        <w:t xml:space="preserve">              </w:t>
      </w:r>
      <w:r w:rsidRPr="001F748F">
        <w:rPr>
          <w:bCs/>
          <w:iCs/>
          <w:szCs w:val="28"/>
        </w:rPr>
        <w:t xml:space="preserve">д. 2, </w:t>
      </w:r>
      <w:proofErr w:type="spellStart"/>
      <w:r w:rsidRPr="001F748F">
        <w:rPr>
          <w:bCs/>
          <w:iCs/>
          <w:szCs w:val="28"/>
        </w:rPr>
        <w:t>эт</w:t>
      </w:r>
      <w:proofErr w:type="spellEnd"/>
      <w:r w:rsidRPr="001F748F">
        <w:rPr>
          <w:bCs/>
          <w:iCs/>
          <w:szCs w:val="28"/>
        </w:rPr>
        <w:t xml:space="preserve">. 4, оф. 2 (юридический отдел) </w:t>
      </w:r>
      <w:r>
        <w:rPr>
          <w:bCs/>
          <w:szCs w:val="28"/>
        </w:rPr>
        <w:t xml:space="preserve">или </w:t>
      </w:r>
      <w:r w:rsidRPr="002D4E8D">
        <w:rPr>
          <w:bCs/>
          <w:szCs w:val="28"/>
        </w:rPr>
        <w:t xml:space="preserve">в территориальные представительства </w:t>
      </w:r>
      <w:proofErr w:type="spellStart"/>
      <w:r w:rsidRPr="002D4E8D">
        <w:rPr>
          <w:bCs/>
          <w:szCs w:val="28"/>
        </w:rPr>
        <w:t>регоператора</w:t>
      </w:r>
      <w:proofErr w:type="spellEnd"/>
      <w:r>
        <w:rPr>
          <w:bCs/>
          <w:szCs w:val="28"/>
        </w:rPr>
        <w:t xml:space="preserve"> по области</w:t>
      </w:r>
      <w:r w:rsidRPr="002D4E8D">
        <w:rPr>
          <w:bCs/>
          <w:szCs w:val="28"/>
        </w:rPr>
        <w:t xml:space="preserve">, либо направить по электронной почте </w:t>
      </w:r>
      <w:hyperlink r:id="rId6" w:history="1">
        <w:r w:rsidRPr="001F748F">
          <w:rPr>
            <w:rStyle w:val="a4"/>
            <w:bCs/>
            <w:iCs/>
            <w:szCs w:val="28"/>
            <w:lang w:val="en-US"/>
          </w:rPr>
          <w:t>info</w:t>
        </w:r>
        <w:r w:rsidRPr="001F748F">
          <w:rPr>
            <w:rStyle w:val="a4"/>
            <w:bCs/>
            <w:iCs/>
            <w:szCs w:val="28"/>
          </w:rPr>
          <w:t>@</w:t>
        </w:r>
        <w:proofErr w:type="spellStart"/>
        <w:r w:rsidRPr="001F748F">
          <w:rPr>
            <w:rStyle w:val="a4"/>
            <w:bCs/>
            <w:iCs/>
            <w:szCs w:val="28"/>
            <w:lang w:val="en-US"/>
          </w:rPr>
          <w:t>tko</w:t>
        </w:r>
        <w:proofErr w:type="spellEnd"/>
        <w:r w:rsidRPr="001F748F">
          <w:rPr>
            <w:rStyle w:val="a4"/>
            <w:bCs/>
            <w:iCs/>
            <w:szCs w:val="28"/>
          </w:rPr>
          <w:t>31.</w:t>
        </w:r>
        <w:proofErr w:type="spellStart"/>
        <w:r w:rsidRPr="001F748F">
          <w:rPr>
            <w:rStyle w:val="a4"/>
            <w:bCs/>
            <w:iCs/>
            <w:szCs w:val="28"/>
            <w:lang w:val="en-US"/>
          </w:rPr>
          <w:t>ru</w:t>
        </w:r>
        <w:proofErr w:type="spellEnd"/>
      </w:hyperlink>
      <w:r>
        <w:rPr>
          <w:bCs/>
          <w:szCs w:val="28"/>
        </w:rPr>
        <w:t>.</w:t>
      </w:r>
    </w:p>
    <w:p w:rsidR="00490E07" w:rsidRPr="001F748F" w:rsidRDefault="00490E07" w:rsidP="00490E07">
      <w:pPr>
        <w:tabs>
          <w:tab w:val="left" w:pos="709"/>
        </w:tabs>
        <w:rPr>
          <w:bCs/>
          <w:iCs/>
          <w:szCs w:val="28"/>
        </w:rPr>
      </w:pPr>
      <w:r w:rsidRPr="001F748F">
        <w:rPr>
          <w:bCs/>
          <w:iCs/>
          <w:szCs w:val="28"/>
        </w:rPr>
        <w:t xml:space="preserve">После получения ООО «ЦЭБ» сведений о погашении задолженности </w:t>
      </w:r>
      <w:r>
        <w:rPr>
          <w:bCs/>
          <w:iCs/>
          <w:szCs w:val="28"/>
        </w:rPr>
        <w:t xml:space="preserve">                    </w:t>
      </w:r>
      <w:r w:rsidRPr="001F748F">
        <w:rPr>
          <w:bCs/>
          <w:iCs/>
          <w:szCs w:val="28"/>
        </w:rPr>
        <w:t>в полном объеме, включая пени и госпошлину, судебный приказ будет отозван со взыскания из банка.</w:t>
      </w:r>
    </w:p>
    <w:p w:rsidR="009428C1" w:rsidRPr="00490E07" w:rsidRDefault="009428C1"/>
    <w:sectPr w:rsidR="009428C1" w:rsidRPr="004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962C9"/>
    <w:multiLevelType w:val="hybridMultilevel"/>
    <w:tmpl w:val="1640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4FB8"/>
    <w:multiLevelType w:val="hybridMultilevel"/>
    <w:tmpl w:val="FE5E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DE"/>
    <w:rsid w:val="00490E07"/>
    <w:rsid w:val="005704DE"/>
    <w:rsid w:val="006442F5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9036-C1AF-45D7-A67D-DB5F90A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0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a4">
    <w:name w:val="Hyperlink"/>
    <w:uiPriority w:val="99"/>
    <w:unhideWhenUsed/>
    <w:rsid w:val="0049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ko31.ru" TargetMode="External"/><Relationship Id="rId5" Type="http://schemas.openxmlformats.org/officeDocument/2006/relationships/hyperlink" Target="mailto:info@tk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2022-11-21T11:51:00Z</dcterms:created>
  <dcterms:modified xsi:type="dcterms:W3CDTF">2022-11-21T11:51:00Z</dcterms:modified>
</cp:coreProperties>
</file>