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4" w:rsidRPr="000F2ADB" w:rsidRDefault="009B7C14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14" w:rsidRPr="000F2ADB" w:rsidRDefault="009B7C14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14" w:rsidRPr="000F2ADB" w:rsidRDefault="009B7C14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A0" w:rsidRPr="000F2ADB" w:rsidRDefault="00A433A0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33A0" w:rsidRPr="000F2ADB" w:rsidRDefault="00A433A0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</w:t>
      </w:r>
    </w:p>
    <w:p w:rsidR="00A433A0" w:rsidRPr="000F2ADB" w:rsidRDefault="00A433A0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rFonts w:ascii="Times New Roman" w:hAnsi="Times New Roman" w:cs="Times New Roman"/>
          <w:b/>
          <w:sz w:val="24"/>
          <w:szCs w:val="24"/>
        </w:rPr>
        <w:t>«ГОРОД НОВЫЙ ОСКОЛ»</w:t>
      </w:r>
    </w:p>
    <w:p w:rsidR="00A433A0" w:rsidRPr="000F2ADB" w:rsidRDefault="00A433A0" w:rsidP="0080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A0" w:rsidRPr="000F2ADB" w:rsidRDefault="001200B5" w:rsidP="00801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февраля</w:t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ab/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ab/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ab/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ab/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433A0" w:rsidRPr="000F2AD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</w:p>
    <w:p w:rsidR="00A433A0" w:rsidRPr="000F2ADB" w:rsidRDefault="00A433A0" w:rsidP="008015C7">
      <w:pPr>
        <w:pStyle w:val="a4"/>
        <w:tabs>
          <w:tab w:val="left" w:pos="708"/>
        </w:tabs>
        <w:contextualSpacing/>
        <w:rPr>
          <w:b/>
          <w:iCs/>
          <w:sz w:val="24"/>
          <w:szCs w:val="24"/>
        </w:rPr>
      </w:pPr>
    </w:p>
    <w:p w:rsidR="00A433A0" w:rsidRPr="000F2ADB" w:rsidRDefault="00A433A0" w:rsidP="008015C7">
      <w:pPr>
        <w:pStyle w:val="a4"/>
        <w:tabs>
          <w:tab w:val="left" w:pos="708"/>
        </w:tabs>
        <w:contextualSpacing/>
        <w:rPr>
          <w:b/>
          <w:iCs/>
          <w:sz w:val="24"/>
          <w:szCs w:val="24"/>
        </w:rPr>
      </w:pP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регламента  предоставления муниципальной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услуги «Выдача документов (единого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жилищного документа, копии финансово-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лицевого счета, выписки из домовой книги,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карточки учета собственника жилого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помещения, справок и иных документов)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администрацией  городского поселения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«Город Новый Оскол» муниципального района</w:t>
      </w:r>
    </w:p>
    <w:p w:rsidR="00FC1E6C" w:rsidRPr="000F2ADB" w:rsidRDefault="00FC1E6C" w:rsidP="00FC1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>«Новооскольский</w:t>
      </w:r>
      <w:r w:rsidR="000E7156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Белгородской  области</w:t>
      </w:r>
    </w:p>
    <w:p w:rsidR="00FC1E6C" w:rsidRPr="000F2ADB" w:rsidRDefault="00FC1E6C" w:rsidP="00801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14" w:rsidRPr="000F2ADB" w:rsidRDefault="009B7C14" w:rsidP="009B7C14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ind w:firstLine="60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D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 июля 2010 года №  210-ФЗ «Об организации предоставления государственных и муниципальных услуг», постановлением администрации муниципального района «Новооскольский район» от 24 июня 2011 года № 799 «О Порядке разработки и утверждения административных регламентов исполнения муниципальных функций (предоставления муниципальных услуг) на территории муниципального района «Новооскольский район», в целях повышения качества исполнения, открытости и общедоступности информации по предоставлению муниципальной услуги </w:t>
      </w:r>
    </w:p>
    <w:p w:rsidR="000E7156" w:rsidRDefault="000E7156" w:rsidP="000E7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156" w:rsidRDefault="000E7156" w:rsidP="000E7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8015C7" w:rsidRPr="000F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E7156" w:rsidRDefault="003D003C" w:rsidP="000E7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«Выдача документов (единого</w:t>
      </w:r>
      <w:r w:rsidR="00FC1E6C"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жилищного документа, копии финансово-лицевого счета, выписки из домовой книги,</w:t>
      </w:r>
      <w:r w:rsidR="00780FD7" w:rsidRPr="000F2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карточки учета собственника жилого</w:t>
      </w:r>
      <w:r w:rsidR="00780FD7" w:rsidRPr="000F2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 w:rsidR="00FC1E6C"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администрацией  городского поселения</w:t>
      </w:r>
      <w:r w:rsidR="00FC1E6C"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«Город Новый Оскол» муниципального района</w:t>
      </w:r>
      <w:r w:rsidR="00FC1E6C"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FC1E6C" w:rsidRPr="000F2ADB">
        <w:rPr>
          <w:rFonts w:ascii="Times New Roman" w:eastAsia="Calibri" w:hAnsi="Times New Roman" w:cs="Times New Roman"/>
          <w:sz w:val="24"/>
          <w:szCs w:val="24"/>
        </w:rPr>
        <w:t>«Новооскольский район» Белгородской  области»</w:t>
      </w:r>
      <w:r w:rsidR="009B7C14" w:rsidRPr="000F2ADB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0E7156" w:rsidRDefault="000E7156" w:rsidP="000E71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B7C14" w:rsidRPr="000F2AD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данное постановление </w:t>
      </w:r>
      <w:r w:rsidR="009B7C14" w:rsidRPr="000F2ADB">
        <w:rPr>
          <w:rFonts w:ascii="Times New Roman" w:hAnsi="Times New Roman" w:cs="Times New Roman"/>
          <w:sz w:val="24"/>
          <w:szCs w:val="24"/>
        </w:rPr>
        <w:t xml:space="preserve">на официальном  сайте администрации Новооскольского района </w:t>
      </w:r>
      <w:r w:rsidR="0095017B">
        <w:rPr>
          <w:rFonts w:ascii="Times New Roman" w:hAnsi="Times New Roman" w:cs="Times New Roman"/>
          <w:sz w:val="24"/>
          <w:szCs w:val="24"/>
        </w:rPr>
        <w:t>на странице городского поселения «Город Новый Оскол»</w:t>
      </w:r>
      <w:r w:rsidR="009B7C14" w:rsidRPr="000F2ADB">
        <w:rPr>
          <w:rFonts w:ascii="Times New Roman" w:hAnsi="Times New Roman" w:cs="Times New Roman"/>
          <w:sz w:val="24"/>
          <w:szCs w:val="24"/>
        </w:rPr>
        <w:t>(</w:t>
      </w:r>
      <w:r w:rsidR="009B7C14" w:rsidRPr="000F2A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B7C14" w:rsidRPr="000F2ADB">
        <w:rPr>
          <w:rFonts w:ascii="Times New Roman" w:hAnsi="Times New Roman" w:cs="Times New Roman"/>
          <w:sz w:val="24"/>
          <w:szCs w:val="24"/>
        </w:rPr>
        <w:t xml:space="preserve">. </w:t>
      </w:r>
      <w:r w:rsidR="009B7C14" w:rsidRPr="000F2ADB">
        <w:rPr>
          <w:rFonts w:ascii="Times New Roman" w:hAnsi="Times New Roman" w:cs="Times New Roman"/>
          <w:sz w:val="24"/>
          <w:szCs w:val="24"/>
          <w:lang w:val="en-US"/>
        </w:rPr>
        <w:t>oskoladmin</w:t>
      </w:r>
      <w:r w:rsidR="009B7C14" w:rsidRPr="000F2ADB">
        <w:rPr>
          <w:rFonts w:ascii="Times New Roman" w:hAnsi="Times New Roman" w:cs="Times New Roman"/>
          <w:sz w:val="24"/>
          <w:szCs w:val="24"/>
        </w:rPr>
        <w:t>.</w:t>
      </w:r>
      <w:r w:rsidR="009B7C14" w:rsidRPr="000F2A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B7C14" w:rsidRPr="000F2ADB">
        <w:rPr>
          <w:rFonts w:ascii="Times New Roman" w:hAnsi="Times New Roman" w:cs="Times New Roman"/>
          <w:sz w:val="24"/>
          <w:szCs w:val="24"/>
        </w:rPr>
        <w:t>)</w:t>
      </w:r>
      <w:r w:rsidR="009B7C14" w:rsidRPr="000F2A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156" w:rsidRDefault="000E7156" w:rsidP="000E71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B7C14" w:rsidRPr="000F2ADB">
        <w:rPr>
          <w:rFonts w:ascii="Times New Roman" w:hAnsi="Times New Roman" w:cs="Times New Roman"/>
          <w:sz w:val="24"/>
          <w:szCs w:val="24"/>
        </w:rPr>
        <w:t xml:space="preserve">Считать утратившими силу постановление администрации городского поселения «Город Новый Оскол» муниципального района «Новооскольский район» </w:t>
      </w:r>
      <w:r w:rsidR="009B7C14" w:rsidRPr="00B27AC2">
        <w:rPr>
          <w:rFonts w:ascii="Times New Roman" w:hAnsi="Times New Roman" w:cs="Times New Roman"/>
          <w:sz w:val="24"/>
          <w:szCs w:val="24"/>
        </w:rPr>
        <w:t xml:space="preserve">от </w:t>
      </w:r>
      <w:r w:rsidR="009D78D0">
        <w:rPr>
          <w:rFonts w:ascii="Times New Roman" w:hAnsi="Times New Roman" w:cs="Times New Roman"/>
          <w:sz w:val="24"/>
          <w:szCs w:val="24"/>
        </w:rPr>
        <w:t>27</w:t>
      </w:r>
      <w:r w:rsidR="009B7C14" w:rsidRPr="00B27AC2">
        <w:rPr>
          <w:rFonts w:ascii="Times New Roman" w:hAnsi="Times New Roman" w:cs="Times New Roman"/>
          <w:sz w:val="24"/>
          <w:szCs w:val="24"/>
        </w:rPr>
        <w:t>.0</w:t>
      </w:r>
      <w:r w:rsidR="00C90DAB" w:rsidRPr="00B27AC2">
        <w:rPr>
          <w:rFonts w:ascii="Times New Roman" w:hAnsi="Times New Roman" w:cs="Times New Roman"/>
          <w:sz w:val="24"/>
          <w:szCs w:val="24"/>
        </w:rPr>
        <w:t>6</w:t>
      </w:r>
      <w:r w:rsidR="009B7C14" w:rsidRPr="00B27AC2">
        <w:rPr>
          <w:rFonts w:ascii="Times New Roman" w:hAnsi="Times New Roman" w:cs="Times New Roman"/>
          <w:sz w:val="24"/>
          <w:szCs w:val="24"/>
        </w:rPr>
        <w:t>.2013 года №</w:t>
      </w:r>
      <w:r w:rsidR="00B27AC2" w:rsidRPr="00B27AC2">
        <w:rPr>
          <w:rFonts w:ascii="Times New Roman" w:hAnsi="Times New Roman" w:cs="Times New Roman"/>
          <w:sz w:val="24"/>
          <w:szCs w:val="24"/>
        </w:rPr>
        <w:t>30</w:t>
      </w:r>
      <w:r w:rsidR="009B7C14" w:rsidRPr="00B27AC2">
        <w:rPr>
          <w:rFonts w:ascii="Times New Roman" w:hAnsi="Times New Roman" w:cs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 «</w:t>
      </w:r>
      <w:r w:rsidR="00B27AC2" w:rsidRPr="00B27AC2">
        <w:rPr>
          <w:rFonts w:ascii="Times New Roman" w:hAnsi="Times New Roman" w:cs="Times New Roman"/>
          <w:sz w:val="24"/>
          <w:szCs w:val="24"/>
        </w:rPr>
        <w:t>Предоставление выписки из домовой книги»</w:t>
      </w:r>
      <w:r w:rsidR="009B7C14" w:rsidRPr="00B27AC2">
        <w:rPr>
          <w:rFonts w:ascii="Times New Roman" w:hAnsi="Times New Roman" w:cs="Times New Roman"/>
          <w:sz w:val="24"/>
          <w:szCs w:val="24"/>
        </w:rPr>
        <w:t>.</w:t>
      </w:r>
    </w:p>
    <w:p w:rsidR="009B7C14" w:rsidRPr="000F2ADB" w:rsidRDefault="000E7156" w:rsidP="000E71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7C14" w:rsidRPr="000F2AD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постановления  оставляю за собой.</w:t>
      </w:r>
    </w:p>
    <w:p w:rsidR="003D28FD" w:rsidRPr="000F2ADB" w:rsidRDefault="003D28FD" w:rsidP="003D28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</w:t>
      </w:r>
    </w:p>
    <w:p w:rsidR="003D28FD" w:rsidRPr="000F2ADB" w:rsidRDefault="003D28FD" w:rsidP="003D28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ADB">
        <w:rPr>
          <w:rFonts w:ascii="Times New Roman" w:hAnsi="Times New Roman" w:cs="Times New Roman"/>
          <w:b/>
          <w:sz w:val="24"/>
          <w:szCs w:val="24"/>
        </w:rPr>
        <w:t xml:space="preserve">поселения «Город Новый Оскол»                             </w:t>
      </w:r>
      <w:r w:rsidR="00FC38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F2ADB">
        <w:rPr>
          <w:rFonts w:ascii="Times New Roman" w:hAnsi="Times New Roman" w:cs="Times New Roman"/>
          <w:b/>
          <w:sz w:val="24"/>
          <w:szCs w:val="24"/>
        </w:rPr>
        <w:t xml:space="preserve">      А. Москальченко</w:t>
      </w:r>
    </w:p>
    <w:p w:rsidR="00024009" w:rsidRDefault="00024009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408F" w:rsidRDefault="0037408F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156" w:rsidRPr="000E7156" w:rsidRDefault="000E7156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1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7156" w:rsidRPr="000E7156" w:rsidRDefault="000E7156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1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E7156" w:rsidRPr="000E7156" w:rsidRDefault="000E7156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городского поселения </w:t>
      </w:r>
    </w:p>
    <w:p w:rsidR="000E7156" w:rsidRPr="000E7156" w:rsidRDefault="000E7156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«Город Новый Оскол»</w:t>
      </w:r>
    </w:p>
    <w:p w:rsidR="000E7156" w:rsidRPr="000E7156" w:rsidRDefault="000E7156" w:rsidP="000E7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 _____  20___ г. № ____</w:t>
      </w:r>
    </w:p>
    <w:p w:rsidR="008015C7" w:rsidRPr="000E7156" w:rsidRDefault="008015C7" w:rsidP="000E7156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C" w:rsidRPr="000F2ADB" w:rsidRDefault="003D003C" w:rsidP="00AD0CA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2244C"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</w:t>
      </w:r>
    </w:p>
    <w:p w:rsidR="004017C1" w:rsidRDefault="0042244C" w:rsidP="00AD0C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3D003C"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 w:rsidR="003D003C"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«Выдача документов (единого</w:t>
      </w:r>
      <w:r w:rsidR="00AD0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жилищного документа, копии финансово-лицевого счета, выписки из домовой книги,</w:t>
      </w:r>
      <w:r w:rsidR="00AD0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карточки учета собственника жилого</w:t>
      </w:r>
      <w:r w:rsidR="00AD0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помещения, справок и иных документов)</w:t>
      </w:r>
      <w:r w:rsidR="00AD0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администрацией  городского поселения</w:t>
      </w:r>
      <w:r w:rsidR="00AD0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>«Город Новый Оскол»</w:t>
      </w:r>
    </w:p>
    <w:p w:rsidR="00024009" w:rsidRDefault="00024009" w:rsidP="0002400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03C" w:rsidRPr="000F2ADB" w:rsidRDefault="003D003C" w:rsidP="00A4223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D0CA7" w:rsidRDefault="003D003C" w:rsidP="00AD0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администрацией  городского поселения «Город Новый Оскол»</w:t>
      </w:r>
      <w:r w:rsidR="00AD0CA7" w:rsidRPr="000F2A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2ADB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результатов оказания муниципальной услуги (далее -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  <w:r w:rsidRPr="000F2ADB">
        <w:rPr>
          <w:rFonts w:ascii="Times New Roman" w:hAnsi="Times New Roman" w:cs="Times New Roman"/>
          <w:sz w:val="24"/>
          <w:szCs w:val="24"/>
        </w:rPr>
        <w:br/>
      </w:r>
      <w:r w:rsidR="007E6BFA" w:rsidRPr="000F2A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2ADB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физические лица, зарегистрированные на территории </w:t>
      </w:r>
      <w:r w:rsidR="00F052CC" w:rsidRPr="000F2ADB">
        <w:rPr>
          <w:rFonts w:ascii="Times New Roman" w:hAnsi="Times New Roman" w:cs="Times New Roman"/>
          <w:sz w:val="24"/>
          <w:szCs w:val="24"/>
        </w:rPr>
        <w:t>городского поселения «Город Новый Оскол»</w:t>
      </w:r>
      <w:r w:rsidRPr="000F2ADB">
        <w:rPr>
          <w:rFonts w:ascii="Times New Roman" w:hAnsi="Times New Roman" w:cs="Times New Roman"/>
          <w:sz w:val="24"/>
          <w:szCs w:val="24"/>
        </w:rPr>
        <w:t>. Право подачи заявления и документов на предоставление муниципальной услуги имеют представители заявителей по доверенности, оформленной в установленном законодательством РФ порядке (далее - заявители).</w:t>
      </w:r>
    </w:p>
    <w:p w:rsidR="007E6BFA" w:rsidRPr="000F2ADB" w:rsidRDefault="007E6BFA" w:rsidP="00AD0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D003C" w:rsidRPr="000F2AD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E6BFA" w:rsidRPr="000F2ADB" w:rsidRDefault="007E6BFA" w:rsidP="007E6BF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DB">
        <w:rPr>
          <w:rFonts w:ascii="Times New Roman" w:hAnsi="Times New Roman" w:cs="Times New Roman"/>
          <w:bCs/>
          <w:sz w:val="24"/>
          <w:szCs w:val="24"/>
        </w:rPr>
        <w:t>Заявитель вправе обратиться за предоставлением муниципальной услуги в администрацию городского поселения «Город Новый Оскол» (далее – администрация) и муниципальное автономное учреждение муниципального района «Новооскольский район» «Многофункциональный центр предоставления муниципальных и государственных услуг» (далее – многофункциональный центр).</w:t>
      </w:r>
    </w:p>
    <w:p w:rsidR="007E6BFA" w:rsidRPr="000F2ADB" w:rsidRDefault="00E004CD" w:rsidP="0095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3D003C" w:rsidRPr="000F2ADB">
        <w:rPr>
          <w:rFonts w:ascii="Times New Roman" w:hAnsi="Times New Roman" w:cs="Times New Roman"/>
          <w:sz w:val="24"/>
          <w:szCs w:val="24"/>
        </w:rPr>
        <w:t>1.3.1. Информация о местонахождении, справочных телефонах, адресах официальных сайтов</w:t>
      </w:r>
      <w:r w:rsidR="007E6BFA" w:rsidRPr="000F2ADB">
        <w:rPr>
          <w:rFonts w:ascii="Times New Roman" w:hAnsi="Times New Roman" w:cs="Times New Roman"/>
          <w:sz w:val="24"/>
          <w:szCs w:val="24"/>
        </w:rPr>
        <w:t>.</w:t>
      </w:r>
      <w:r w:rsidR="003D003C" w:rsidRPr="000F2ADB">
        <w:rPr>
          <w:rFonts w:ascii="Times New Roman" w:hAnsi="Times New Roman" w:cs="Times New Roman"/>
          <w:sz w:val="24"/>
          <w:szCs w:val="24"/>
        </w:rPr>
        <w:t xml:space="preserve"> </w:t>
      </w:r>
      <w:r w:rsidR="007E6BFA" w:rsidRPr="000F2ADB">
        <w:rPr>
          <w:rFonts w:ascii="Times New Roman" w:hAnsi="Times New Roman" w:cs="Times New Roman"/>
          <w:sz w:val="24"/>
          <w:szCs w:val="24"/>
        </w:rPr>
        <w:t xml:space="preserve">                   График (режим) работы администрации: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hAnsi="Times New Roman" w:cs="Times New Roman"/>
          <w:sz w:val="24"/>
          <w:szCs w:val="24"/>
        </w:rPr>
        <w:t>понедельник - пятница: с 8.00 до 17.00;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прием посетителей:  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понедельник - пятница: с 8.00 до 17.00, перерыв с 12.00 до 13.00.</w:t>
      </w:r>
    </w:p>
    <w:p w:rsidR="007E6BFA" w:rsidRPr="000F2ADB" w:rsidRDefault="00060BCF" w:rsidP="007E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воскресенье. </w:t>
      </w:r>
    </w:p>
    <w:p w:rsidR="00060BCF" w:rsidRPr="000F2ADB" w:rsidRDefault="00060BCF" w:rsidP="007E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E6BFA" w:rsidRPr="000F2A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F2ADB">
        <w:rPr>
          <w:rFonts w:ascii="Times New Roman" w:hAnsi="Times New Roman" w:cs="Times New Roman"/>
          <w:sz w:val="24"/>
          <w:szCs w:val="24"/>
        </w:rPr>
        <w:t>:</w:t>
      </w:r>
    </w:p>
    <w:p w:rsidR="00060BCF" w:rsidRPr="000F2ADB" w:rsidRDefault="00060BCF" w:rsidP="00060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309640, Белгородская область, г. Новый Оскол, ул. 1 Мая, д. 4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Телефон: 8 (47233) 4-53-25, факс 8 (47233) 4-47-74</w:t>
      </w:r>
    </w:p>
    <w:p w:rsidR="00060BCF" w:rsidRPr="000F2ADB" w:rsidRDefault="007E6BFA" w:rsidP="00060BCF">
      <w:pPr>
        <w:pStyle w:val="a9"/>
        <w:spacing w:after="0"/>
        <w:ind w:firstLine="709"/>
        <w:contextualSpacing/>
        <w:jc w:val="both"/>
      </w:pPr>
      <w:r w:rsidRPr="000F2ADB">
        <w:t xml:space="preserve">           </w:t>
      </w:r>
      <w:r w:rsidR="00060BCF" w:rsidRPr="000F2ADB">
        <w:t xml:space="preserve">График (режим) работы  </w:t>
      </w:r>
      <w:r w:rsidRPr="000F2ADB">
        <w:t>м</w:t>
      </w:r>
      <w:r w:rsidR="00060BCF" w:rsidRPr="000F2ADB">
        <w:t>ногофункционального центра</w:t>
      </w:r>
      <w:r w:rsidR="00060BCF" w:rsidRPr="000F2ADB">
        <w:rPr>
          <w:bCs/>
        </w:rPr>
        <w:t>: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понедельник - пятница: с 8.00 до 17.00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>суббота с 8.00 до 14.00</w:t>
      </w:r>
    </w:p>
    <w:p w:rsidR="00060BCF" w:rsidRPr="000F2ADB" w:rsidRDefault="00060BCF" w:rsidP="00060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ADB">
        <w:rPr>
          <w:rFonts w:ascii="Times New Roman" w:hAnsi="Times New Roman" w:cs="Times New Roman"/>
          <w:sz w:val="24"/>
          <w:szCs w:val="24"/>
        </w:rPr>
        <w:t xml:space="preserve">выходной день: воскресенье. </w:t>
      </w:r>
    </w:p>
    <w:p w:rsidR="00060BCF" w:rsidRPr="000F2ADB" w:rsidRDefault="00060BCF" w:rsidP="00060BCF">
      <w:pPr>
        <w:pStyle w:val="a9"/>
        <w:spacing w:after="0"/>
        <w:ind w:firstLine="709"/>
        <w:contextualSpacing/>
        <w:jc w:val="both"/>
      </w:pPr>
      <w:r w:rsidRPr="000F2ADB">
        <w:t>Место нахождения</w:t>
      </w:r>
      <w:r w:rsidRPr="000F2ADB">
        <w:rPr>
          <w:bCs/>
        </w:rPr>
        <w:t xml:space="preserve"> м</w:t>
      </w:r>
      <w:r w:rsidRPr="000F2ADB">
        <w:t xml:space="preserve">ногофункционального центра: </w:t>
      </w:r>
    </w:p>
    <w:p w:rsidR="00060BCF" w:rsidRPr="000F2ADB" w:rsidRDefault="00060BCF" w:rsidP="00060BCF">
      <w:pPr>
        <w:pStyle w:val="a9"/>
        <w:spacing w:after="0"/>
        <w:contextualSpacing/>
        <w:jc w:val="both"/>
      </w:pPr>
      <w:r w:rsidRPr="000F2ADB">
        <w:t>309642, Белгородская область, г. Новый Оскол, ул. Ливенская,128.</w:t>
      </w:r>
    </w:p>
    <w:p w:rsidR="00060BCF" w:rsidRPr="000F2ADB" w:rsidRDefault="00060BCF" w:rsidP="00060BCF">
      <w:pPr>
        <w:pStyle w:val="a9"/>
        <w:spacing w:after="0"/>
        <w:contextualSpacing/>
        <w:jc w:val="both"/>
      </w:pPr>
      <w:r w:rsidRPr="000F2ADB">
        <w:t>Контактный телефон: (47233) 4-10-36,  (47233) 4-13-27.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61591" w:rsidRPr="000F2ADB" w:rsidTr="00000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91" w:rsidRPr="000F2ADB" w:rsidTr="00000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91" w:rsidRPr="000F2ADB" w:rsidTr="00000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591" w:rsidRPr="000F2ADB" w:rsidRDefault="00461591" w:rsidP="00060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FA" w:rsidRPr="000F2ADB" w:rsidRDefault="003D003C" w:rsidP="00060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порядке предоставления муниципальной услуги размещается на официальном сайте муниципального района "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 район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" Белгородской области</w:t>
      </w:r>
      <w:r w:rsidR="000002FA" w:rsidRPr="000F2ADB">
        <w:rPr>
          <w:sz w:val="24"/>
          <w:szCs w:val="24"/>
        </w:rPr>
        <w:t xml:space="preserve"> </w:t>
      </w:r>
      <w:r w:rsidR="000002FA" w:rsidRPr="000F2ADB">
        <w:rPr>
          <w:rFonts w:ascii="Times New Roman" w:hAnsi="Times New Roman" w:cs="Times New Roman"/>
          <w:sz w:val="24"/>
          <w:szCs w:val="24"/>
        </w:rPr>
        <w:t>на странице городского поселения «Город Новый Оскол»</w:t>
      </w:r>
      <w:r w:rsidR="000002FA" w:rsidRPr="000F2ADB">
        <w:rPr>
          <w:sz w:val="24"/>
          <w:szCs w:val="24"/>
        </w:rPr>
        <w:t xml:space="preserve">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0002FA" w:rsidRPr="009D78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0002FA" w:rsidRPr="000F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2FA" w:rsidRPr="000F2ADB">
        <w:rPr>
          <w:rFonts w:ascii="Times New Roman" w:hAnsi="Times New Roman" w:cs="Times New Roman"/>
          <w:sz w:val="24"/>
          <w:szCs w:val="24"/>
          <w:u w:val="single"/>
          <w:lang w:val="en-US"/>
        </w:rPr>
        <w:t>oskoladmin</w:t>
      </w:r>
      <w:r w:rsidR="000002FA" w:rsidRPr="000F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2FA" w:rsidRPr="000F2AD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Региональном портале государственных и муниципальных услуг Белгородской области (www.gosuslugi31.ru), а также предоставляется непосредственно ответственными сотрудниками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обеспечивается ответственным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личном приеме, а также по телефону.</w:t>
      </w: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заявителями (по телефону или лично) ответственны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002F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предоставляется следующая информация:</w:t>
      </w:r>
    </w:p>
    <w:p w:rsidR="000002FA" w:rsidRPr="000F2ADB" w:rsidRDefault="000002FA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предоставления муниципальной услуги;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должностных лицах, ответственных за предоставление муниципальной услуги;</w:t>
      </w:r>
    </w:p>
    <w:p w:rsidR="000002FA" w:rsidRPr="000F2ADB" w:rsidRDefault="000002FA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графике приема получателей муниципальной услуги;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основаниях для отказа в предоставлении муниципальной услуги;</w:t>
      </w:r>
    </w:p>
    <w:p w:rsidR="000002FA" w:rsidRPr="000F2ADB" w:rsidRDefault="00B32B6F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обжалования действий (бездействия) должностных лиц, предоставляющих муниципальную услугу.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Место получения информации о предоставлении муниципальной услуги в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оборудуется информационным стендом, на котором размещается следующая информация: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графики личного приема заявителей уполномоченными должностными лицами;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фамилия, имя, отчество и должности лиц, осуществляющих прием заявителей по муниципальной услуге;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официальных сайтов в сети Интернет;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предоставляемые к этим документам;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обжалования, адрес, телефон органа, предоставляющего муниципальную услугу, а также вышестоящего органа;</w:t>
      </w:r>
    </w:p>
    <w:p w:rsidR="000002FA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максимальном времени ожидания в очереди при обращении на получение муниципальной услуги.</w:t>
      </w: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Справочные, статистические и аналитические материалы, нормативные правовые акты, касающиеся предоставления муниципальной услуги, размещаются непосредственно у ответственного сотрудника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Консультации (справки) по вопросам предоставления муниципальной услуги даются ответственным сотрудником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непосредственно в приемные дни лично или по телефону.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проводятся по следующим вопросам: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и выдачи документов;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предоставления заявителям результатов предоставления муниципальной услуги;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2B6F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проводятся при личном обращении, посредством телефона, в письменном виде.</w:t>
      </w:r>
    </w:p>
    <w:p w:rsidR="000E7156" w:rsidRDefault="000E7156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Pr="000F2ADB" w:rsidRDefault="000E7156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самостоятельно ответить на поставленные вопросы ответственным сотрудником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принявшим телефонный звонок, данный звонок должен быть переадресован на другое должностное лицо или же обратившемуся заявителю должен быть сообщен телефонный номер, по которому можно получить необходимую информацию.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ответственный сотрудник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осуществляющий прием и консультирование, в пределах своей компетенции дает ответ самостоятельно.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не может дать ответ самостоятельно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суть обращения в письменной форме;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другое удобное для заявителя время для консультации;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консультацию в трехдневный срок по контактному телефону, указанному заявителем.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по вопросам предоставления муниципальной услуги осуществляется ответственным сотрудником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обеспечивающим предоставление муниципальной услуги.</w:t>
      </w:r>
    </w:p>
    <w:p w:rsidR="00B32B6F" w:rsidRPr="000F2ADB" w:rsidRDefault="00B32B6F" w:rsidP="00B32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3C" w:rsidRPr="000F2ADB" w:rsidRDefault="003D003C" w:rsidP="00A422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AD0CA7" w:rsidRDefault="003D003C" w:rsidP="00AD0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услуги: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«Выдача документов (единого</w:t>
      </w:r>
      <w:r w:rsidR="00AD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жилищного документа, копии финансово-лицевого счета, выписки из домовой книги,</w:t>
      </w:r>
      <w:r w:rsidR="00AD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карточки учета собственника жилого</w:t>
      </w:r>
      <w:r w:rsidR="00AD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 w:rsidR="00AD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администрацией  городского поселения</w:t>
      </w:r>
      <w:r w:rsidR="00AD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A7" w:rsidRPr="00AD0CA7">
        <w:rPr>
          <w:rFonts w:ascii="Times New Roman" w:eastAsia="Calibri" w:hAnsi="Times New Roman" w:cs="Times New Roman"/>
          <w:sz w:val="24"/>
          <w:szCs w:val="24"/>
        </w:rPr>
        <w:t>«Город Новый Оскол»</w:t>
      </w:r>
    </w:p>
    <w:p w:rsidR="00B32B6F" w:rsidRPr="000F2ADB" w:rsidRDefault="00AD0CA7" w:rsidP="00AD0C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 центром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не требуется взаимодействие с государственными органами, органами местного самоуправления, иными организациями.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документа о регистрации по месту жительства и составе семьи по форме согласно приложению 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лицевого счета по форме согласно приложению 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домовой книги по форме согласно приложению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обоснованный отказ в предоставлении муниципальной услуги.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Сроки предоставления муниципальной услуги: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день обращения.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0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12.12.1993</w:t>
      </w:r>
      <w:r w:rsidR="00060BCF"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1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 Российской Федерации от 29.12.2004 N 188-ФЗ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2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06.10.2003 </w:t>
        </w:r>
        <w:r w:rsidR="00076DE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3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22.10.2004 </w:t>
        </w:r>
        <w:r w:rsidR="00076DE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125-ФЗ "Об архивном деле в Российской Федерации"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4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02.05.2006 </w:t>
        </w:r>
        <w:r w:rsidR="00076DE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59-ФЗ "О порядке рассмотрения обращений граждан Российской Федерации"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5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27.07.2006 </w:t>
        </w:r>
        <w:r w:rsidR="00076DE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152-ФЗ "О персональных данных"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2B6F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6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  </w:r>
      </w:hyperlink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17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7B" w:rsidRPr="000F2AD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F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«Город Новый Оскол»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"</w:t>
      </w:r>
      <w:r w:rsidR="00B32B6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 район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" Белгородской области.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услуги, которые являются необходимыми и обязательными для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услуг, подлежащих представлению заявителем: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(паспорт);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совместно проживающих лиц старше 14 лет (паспорт);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по месту жительства (для детей до 14 лет);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домовая книга;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родство всех членов семьи, зарегистрированных по запрашиваемому адресу (паспорта, свидетельства о рождении - для лиц, не достигших 14-летнего возраста; свидетельство о заключении брака).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являются документами личного хранения и предоставляются заявителем самостоятельно в соответствии со статьей 7 </w:t>
      </w:r>
      <w:hyperlink r:id="rId17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27.07.2010</w:t>
        </w:r>
        <w:r w:rsidR="00076DE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0F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Администрация не вправе требовать от заявителя представление документов и информации или осуществления действий, в том числе согласований,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услуги.</w:t>
      </w:r>
    </w:p>
    <w:p w:rsidR="00560A47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Для получения муниципальной услуги заявитель обязан обратиться в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76DE6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 документы, указанные в пункте 2.7 настоящего административного регламента.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доверенности у представителя заявителя;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обратился не по подведомственности;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-заявитель не предоставил документы, указанные в п. 2.7 настоящего административного регламента.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Муниципальная услуга предоставляется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документов на получение муниципальной услуги не должен превышать 15 минут.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местам предоставления муниципальной услуги.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Центральный вход в здание оформляется информационной вывеской с указанием полного наименования.</w:t>
      </w: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Рабочее место ответственного сотрудника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ведущего прием получателя муниципальной услуги, оборудуется телефоном, факсом, копировальным аппаратом, персональным компьютером с возможностью доступа к информационным базам данных и печатным устройствам.</w:t>
      </w:r>
    </w:p>
    <w:p w:rsidR="001C3110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Для ожидания приема заявителям отводятся места, оборудованные столами и посадочными местами (стульями, кресельными секциями, скамьями),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95017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7B" w:rsidRPr="000F2AD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муниципальной услуги: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выбора заявителем формы обращения за предоставлением муниципальной услуги (лично, посредством почтовой связи, через многофункциональный центр);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 на нарушение требований стандарта предоставления муниципальной услуги;</w:t>
      </w:r>
    </w:p>
    <w:p w:rsidR="003D003C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15-минутного срока ожидания в очереди при подаче документов на получение муниципальной услуги.</w:t>
      </w:r>
    </w:p>
    <w:p w:rsidR="00DC56C0" w:rsidRPr="000F2ADB" w:rsidRDefault="00DC56C0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3C" w:rsidRPr="000F2ADB" w:rsidRDefault="003D003C" w:rsidP="00A4223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56C0" w:rsidRPr="000F2ADB" w:rsidRDefault="00DC56C0" w:rsidP="00A4223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 заявителя;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предоставленных документов;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выдача запрашиваемого документа либо обоснованный отказ в предоставлении муниципальной услуги.</w:t>
      </w:r>
    </w:p>
    <w:p w:rsidR="00DC56C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последовательности предоставления муниципальной услуги приведено в блок-схеме согласно приложению 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Консультация заявителя: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обратился в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для получения документов, указанных в п. 2.4 настоящего административного регламента.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сотрудник консультирует заявителя, в том числе по составу, форме предоставляемой документации и по другим вопросам получения муниципальной услуги.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осуществляется в день обращения заявителя.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Проверка предоставленных документов: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обращение заявителя с документами, указанными в п. 2.7 настоящего административного регламента.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заявителя, наличие льгот и иных сведений, необходимых для предоставления муниципальной услуги.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процедуры является принятие решения о выдаче либо об отказе в выдаче документа. О принятом решении заявитель извещается лично в устной форме, по телефону либо по почте.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осуществляется в день обращения заявителя.</w:t>
      </w:r>
    </w:p>
    <w:p w:rsidR="001C311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Оформление и выдача запрашиваемого документа либо обоснованный отказ в предоставлении муниципальной услуги.</w:t>
      </w:r>
    </w:p>
    <w:p w:rsidR="00DC56C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оснований, указанных в пункте 2.10 настоящего административного регламента, для отказа в выдаче запрашиваемых заявителем документов ответственный сотрудник подготавливает запрашиваемый заявителем документ и оформляет его по форме согласно приложениям </w:t>
      </w:r>
      <w:r w:rsidR="001C3110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4 настоящего административного регламента.</w:t>
      </w:r>
    </w:p>
    <w:p w:rsidR="00A4223D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 запрашиваемых заявителем документов ответственный сотрудник регистрирует подготовленный документ во внутреннем журнале регистрации исходящих документов.</w:t>
      </w:r>
    </w:p>
    <w:p w:rsidR="00A4223D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подготовленного документа ответственный сотрудник выдает заявителю запрашиваемый документ.</w:t>
      </w:r>
    </w:p>
    <w:p w:rsidR="0095017B" w:rsidRPr="000F2AD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A7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оснований, указанных в пункте 2.10 настоящего административного регламента, для отказа в выдаче запрашиваемых заявителем документов ответственный сотрудник в устной форме сообщает об этом заявителю, по просьбе заявителя ответ ему может быть дан в письменной форме.</w:t>
      </w:r>
    </w:p>
    <w:p w:rsidR="003D003C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осуществляется в день обращения заявителя.</w:t>
      </w:r>
    </w:p>
    <w:p w:rsidR="00DC56C0" w:rsidRPr="000F2ADB" w:rsidRDefault="00DC56C0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3C" w:rsidRPr="000F2ADB" w:rsidRDefault="003D003C" w:rsidP="00A4223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B65FEC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8552A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сотрудниками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осуществляется главой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A4223D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несут персональную ответственность за соблюдение сроков согласования документов и их сохранность.</w:t>
      </w:r>
    </w:p>
    <w:p w:rsidR="00A4223D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прием и регистрацию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заявлений, соблюдение срока ожидания в очереди при подаче документов на получение муниципальной услуги.</w:t>
      </w:r>
    </w:p>
    <w:p w:rsidR="00B65FEC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560A47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регламента, иных нормативных правовых актов Российской Федерации, нормативных правовых актов Белгородской области и правовых актов органов местного самоуправления.</w:t>
      </w:r>
    </w:p>
    <w:p w:rsidR="00A4223D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проведенных проверок в случае выявления нарушений соблюдения сотрудниками, ответственными за предоставление муниципальной услуги,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B65FEC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Ответственные сотрудники,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B65FEC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и периодичность осуществления плановых и внеплановых проверок.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4.4.1.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регламента, иных нормативных правовых актов.</w:t>
      </w:r>
    </w:p>
    <w:p w:rsidR="004853D4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560A47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Ответственность должностных лиц.</w:t>
      </w:r>
    </w:p>
    <w:p w:rsidR="003D003C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65FEC" w:rsidRPr="000F2ADB" w:rsidRDefault="00B65FE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3C" w:rsidRPr="000F2ADB" w:rsidRDefault="003D003C" w:rsidP="00A4223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83C04" w:rsidRDefault="00A4223D" w:rsidP="00A4223D">
      <w:pPr>
        <w:tabs>
          <w:tab w:val="center" w:pos="48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Действия (бездействие) работников и должностных лиц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многофункционального центра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предоставляющей муниципальную услугу,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приеме).</w:t>
      </w:r>
    </w:p>
    <w:p w:rsidR="0095017B" w:rsidRPr="000F2ADB" w:rsidRDefault="0095017B" w:rsidP="00A4223D">
      <w:pPr>
        <w:tabs>
          <w:tab w:val="center" w:pos="48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0" w:rsidRPr="000F2ADB" w:rsidRDefault="003D003C" w:rsidP="00A4223D">
      <w:pPr>
        <w:tabs>
          <w:tab w:val="center" w:pos="48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к главе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к главе администрации 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следующих случаях: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15-минутного срока ожидания в очереди.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направлена по почте, через официальный сайт муниципального района "</w:t>
      </w:r>
      <w:r w:rsidR="00383C04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Белгородской области (</w:t>
      </w:r>
      <w:r w:rsidR="00383C04" w:rsidRPr="000F2A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83C04" w:rsidRPr="000F2ADB">
        <w:rPr>
          <w:rFonts w:ascii="Times New Roman" w:hAnsi="Times New Roman" w:cs="Times New Roman"/>
          <w:sz w:val="24"/>
          <w:szCs w:val="24"/>
        </w:rPr>
        <w:t xml:space="preserve">. </w:t>
      </w:r>
      <w:r w:rsidR="00383C04" w:rsidRPr="000F2ADB">
        <w:rPr>
          <w:rFonts w:ascii="Times New Roman" w:hAnsi="Times New Roman" w:cs="Times New Roman"/>
          <w:sz w:val="24"/>
          <w:szCs w:val="24"/>
          <w:lang w:val="en-US"/>
        </w:rPr>
        <w:t>oskoladmin</w:t>
      </w:r>
      <w:r w:rsidR="00383C04" w:rsidRPr="000F2ADB">
        <w:rPr>
          <w:rFonts w:ascii="Times New Roman" w:hAnsi="Times New Roman" w:cs="Times New Roman"/>
          <w:sz w:val="24"/>
          <w:szCs w:val="24"/>
        </w:rPr>
        <w:t>.</w:t>
      </w:r>
      <w:r w:rsidR="00383C04" w:rsidRPr="000F2A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может быть принята при личном приеме заявителя.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либо муниципального служащего, решения и действия (бездействие) которого обжалуются;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исполняющего муниципальную услугу, должностного лица органа, предоставляющего муниципальную услугу;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исполняющего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017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принимается одно из следующих решений: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</w:p>
    <w:p w:rsidR="0095017B" w:rsidRDefault="0095017B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BB6E80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FC3813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 позднее дня, следующего за днем принятия решения, указанного в пункте 5.4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</w:t>
      </w:r>
      <w:hyperlink r:id="rId18" w:history="1"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от 27.07.2010 </w:t>
        </w:r>
        <w:r w:rsidR="00973146"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0F2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направляет имеющиеся материалы в органы прокуратуры.</w:t>
      </w:r>
    </w:p>
    <w:p w:rsidR="009512A6" w:rsidRPr="000F2ADB" w:rsidRDefault="003D003C" w:rsidP="00A42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56" w:rsidRDefault="000E7156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7B" w:rsidRDefault="0095017B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7B" w:rsidRDefault="0095017B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7F" w:rsidRDefault="003D003C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65B77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DF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66207F" w:rsidRDefault="003D003C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«Выдача документов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(единого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07F" w:rsidRDefault="00B65FEC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жилищного документа,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копии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финансово-лицевого счета,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выписки из домовой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книги,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карточки учета собственника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5FEC" w:rsidRPr="00B65FEC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207F" w:rsidRDefault="00B65FEC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66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07F">
        <w:rPr>
          <w:rFonts w:ascii="Times New Roman" w:eastAsia="Calibri" w:hAnsi="Times New Roman" w:cs="Times New Roman"/>
          <w:sz w:val="24"/>
          <w:szCs w:val="24"/>
        </w:rPr>
        <w:t>«Город Новый Оскол»</w:t>
      </w:r>
      <w:r w:rsidR="003D003C" w:rsidRP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03C" w:rsidRPr="000F2ADB" w:rsidRDefault="003D003C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"ФОРМА"</w:t>
      </w:r>
    </w:p>
    <w:p w:rsidR="003D003C" w:rsidRPr="000F2ADB" w:rsidRDefault="003D003C" w:rsidP="003D0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РЕГИСТРАЦИИ ПО МЕСТУ ЖИТЕЛЬСТВА  </w:t>
      </w:r>
    </w:p>
    <w:p w:rsidR="003D003C" w:rsidRPr="000F2ADB" w:rsidRDefault="003D003C" w:rsidP="003D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</w:t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DF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он(она) действительно зарегистрирован(а) по адресу: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="00DA45D8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ним(ней) зарегистрированы: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882"/>
        <w:gridCol w:w="3316"/>
        <w:gridCol w:w="1755"/>
        <w:gridCol w:w="2003"/>
      </w:tblGrid>
      <w:tr w:rsidR="00896428" w:rsidRPr="000F2ADB" w:rsidTr="00896428">
        <w:trPr>
          <w:trHeight w:val="15"/>
          <w:tblCellSpacing w:w="15" w:type="dxa"/>
        </w:trPr>
        <w:tc>
          <w:tcPr>
            <w:tcW w:w="726" w:type="dxa"/>
            <w:vAlign w:val="center"/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Align w:val="center"/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Align w:val="center"/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28" w:rsidRPr="000F2ADB" w:rsidTr="00896428">
        <w:trPr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973146" w:rsidP="003D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003C"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896428" w:rsidP="003D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896428" w:rsidP="003D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</w:tr>
      <w:tr w:rsidR="00896428" w:rsidRPr="000F2ADB" w:rsidTr="00896428">
        <w:trPr>
          <w:trHeight w:val="272"/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28" w:rsidRPr="000F2ADB" w:rsidTr="00896428">
        <w:trPr>
          <w:trHeight w:val="254"/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28" w:rsidRPr="000F2ADB" w:rsidTr="00896428">
        <w:trPr>
          <w:trHeight w:val="203"/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28" w:rsidRPr="000F2ADB" w:rsidTr="00896428">
        <w:trPr>
          <w:trHeight w:val="320"/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28" w:rsidRPr="000F2ADB" w:rsidTr="00896428">
        <w:trPr>
          <w:trHeight w:val="340"/>
          <w:tblCellSpacing w:w="15" w:type="dxa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03C" w:rsidRPr="000F2ADB" w:rsidRDefault="003D003C" w:rsidP="003D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03C" w:rsidRPr="000F2ADB" w:rsidRDefault="003D003C" w:rsidP="003D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по месту требования.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Основание: домовая книга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 20__ г. Специалист 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(М.П.)</w:t>
      </w:r>
    </w:p>
    <w:p w:rsidR="00973146" w:rsidRDefault="00973146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13" w:rsidRDefault="00FC3813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13" w:rsidRDefault="00FC3813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13" w:rsidRPr="000F2ADB" w:rsidRDefault="00FC3813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46" w:rsidRPr="000F2ADB" w:rsidRDefault="00973146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46" w:rsidRPr="000F2ADB" w:rsidRDefault="00973146" w:rsidP="00973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"ФОРМА"</w:t>
      </w:r>
    </w:p>
    <w:p w:rsidR="00973146" w:rsidRPr="000F2ADB" w:rsidRDefault="00973146" w:rsidP="0097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 </w:t>
      </w:r>
    </w:p>
    <w:p w:rsidR="00973146" w:rsidRPr="000F2ADB" w:rsidRDefault="00973146" w:rsidP="00973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(фамилия, имя, отчество, дата рождения)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он(она) действительно зарегистрирован(а) по адресу: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его (ее) семьи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882"/>
        <w:gridCol w:w="3583"/>
        <w:gridCol w:w="1797"/>
        <w:gridCol w:w="1688"/>
      </w:tblGrid>
      <w:tr w:rsidR="00973146" w:rsidRPr="000F2ADB" w:rsidTr="00896428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Align w:val="center"/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658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896428" w:rsidP="00C6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896428" w:rsidP="00C6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277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259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207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326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46" w:rsidRPr="000F2ADB" w:rsidTr="00896428">
        <w:trPr>
          <w:trHeight w:val="347"/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146" w:rsidRPr="000F2ADB" w:rsidRDefault="00973146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146" w:rsidRPr="000F2ADB" w:rsidRDefault="00973146" w:rsidP="00973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по месту требования.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Основание: домовая книга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 20__ г. Специалист _______________________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(М.П.)</w:t>
      </w:r>
    </w:p>
    <w:p w:rsidR="00DA0DFF" w:rsidRPr="000F2ADB" w:rsidRDefault="003D003C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428" w:rsidRPr="000F2ADB" w:rsidRDefault="00896428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28" w:rsidRPr="000F2ADB" w:rsidRDefault="00896428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28" w:rsidRPr="000F2ADB" w:rsidRDefault="00896428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DB" w:rsidRPr="000F2ADB" w:rsidRDefault="000F2ADB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ADB" w:rsidRPr="000F2ADB" w:rsidSect="00024009">
          <w:headerReference w:type="default" r:id="rId19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66207F" w:rsidRDefault="000F2ADB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«Выдача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(единого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жилищного документа,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копии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финансово-лицевого счета,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выписки из домовой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книги,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карточки учета собственника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5FEC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07F">
        <w:rPr>
          <w:rFonts w:ascii="Times New Roman" w:eastAsia="Calibri" w:hAnsi="Times New Roman" w:cs="Times New Roman"/>
          <w:sz w:val="24"/>
          <w:szCs w:val="24"/>
        </w:rPr>
        <w:t>«Город Новый Оскол»</w:t>
      </w:r>
      <w:r w:rsidRP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14"/>
        <w:gridCol w:w="1894"/>
        <w:gridCol w:w="2366"/>
        <w:gridCol w:w="1815"/>
        <w:gridCol w:w="3374"/>
        <w:gridCol w:w="1815"/>
        <w:gridCol w:w="2366"/>
      </w:tblGrid>
      <w:tr w:rsidR="000F2ADB" w:rsidRPr="000F2ADB" w:rsidTr="0066207F">
        <w:trPr>
          <w:trHeight w:val="247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348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Выписка из лицевого счёта №</w:t>
            </w:r>
          </w:p>
        </w:tc>
      </w:tr>
      <w:tr w:rsidR="000F2ADB" w:rsidRPr="000F2ADB" w:rsidTr="0066207F">
        <w:trPr>
          <w:trHeight w:val="247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Наниматель (собственник):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ЖИЛПЛОЩАДЬ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документов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ПЛОЩАДЬ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 кв. 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Привед. площадь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    кв. м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Неотапл. площадь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всех жильцов, включая нанимателя (собственника)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4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/ постоянно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выбытия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ADB" w:rsidRPr="000F2ADB" w:rsidTr="0066207F">
        <w:trPr>
          <w:trHeight w:val="494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администрации городского поселения "Город Новый Оскол"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F2ADB" w:rsidRPr="000F2ADB" w:rsidRDefault="000F2ADB" w:rsidP="000F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А.Москальченко</w:t>
            </w:r>
          </w:p>
        </w:tc>
      </w:tr>
    </w:tbl>
    <w:p w:rsidR="0066207F" w:rsidRDefault="000F2ADB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A0DF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3D003C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«Выдача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(единого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жилищного документа,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копии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финансово-лицевого счета,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выписки из домовой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книги,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карточки учета собственника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5FEC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07F">
        <w:rPr>
          <w:rFonts w:ascii="Times New Roman" w:eastAsia="Calibri" w:hAnsi="Times New Roman" w:cs="Times New Roman"/>
          <w:sz w:val="24"/>
          <w:szCs w:val="24"/>
        </w:rPr>
        <w:t>«Город Новый Оскол»</w:t>
      </w:r>
      <w:r w:rsidRP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03C" w:rsidRPr="000F2ADB" w:rsidRDefault="003D003C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"ФОРМА"</w:t>
      </w:r>
    </w:p>
    <w:tbl>
      <w:tblPr>
        <w:tblW w:w="14931" w:type="dxa"/>
        <w:tblInd w:w="93" w:type="dxa"/>
        <w:tblLook w:val="04A0"/>
      </w:tblPr>
      <w:tblGrid>
        <w:gridCol w:w="2182"/>
        <w:gridCol w:w="1038"/>
        <w:gridCol w:w="339"/>
        <w:gridCol w:w="792"/>
        <w:gridCol w:w="484"/>
        <w:gridCol w:w="1984"/>
        <w:gridCol w:w="232"/>
        <w:gridCol w:w="1340"/>
        <w:gridCol w:w="2700"/>
        <w:gridCol w:w="1660"/>
        <w:gridCol w:w="2180"/>
      </w:tblGrid>
      <w:tr w:rsidR="00780FD7" w:rsidRPr="000F2ADB" w:rsidTr="00780FD7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315"/>
        </w:trPr>
        <w:tc>
          <w:tcPr>
            <w:tcW w:w="14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</w:t>
            </w:r>
          </w:p>
        </w:tc>
      </w:tr>
      <w:tr w:rsidR="00780FD7" w:rsidRPr="000F2ADB" w:rsidTr="00780FD7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300"/>
        </w:trPr>
        <w:tc>
          <w:tcPr>
            <w:tcW w:w="14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7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4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домовой книги дома № _____   кв._____   по ул    _________________________    г. Новый Оскол</w:t>
            </w:r>
            <w:bookmarkEnd w:id="0"/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30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Принадлежащего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76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</w:t>
            </w: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рождения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откуда прибыл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0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0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произведена прописка в отд. милиции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выбыл, то когда и куда выписан</w:t>
            </w: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C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D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E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F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6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G11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7"/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5"/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"____" ___________________ 20____ г.</w:t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верна: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D7" w:rsidRPr="000F2ADB" w:rsidTr="00780FD7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FD7" w:rsidRPr="000F2ADB" w:rsidRDefault="00780FD7" w:rsidP="00C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ответственного лица за прописку)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D7" w:rsidRPr="000F2ADB" w:rsidRDefault="00780FD7" w:rsidP="00C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FD7" w:rsidRPr="000F2ADB" w:rsidRDefault="00780FD7" w:rsidP="00780FD7">
      <w:pPr>
        <w:rPr>
          <w:rFonts w:ascii="Times New Roman" w:hAnsi="Times New Roman" w:cs="Times New Roman"/>
          <w:sz w:val="24"/>
          <w:szCs w:val="24"/>
        </w:rPr>
      </w:pPr>
    </w:p>
    <w:p w:rsidR="003D003C" w:rsidRPr="000F2ADB" w:rsidRDefault="003D003C" w:rsidP="00DA0D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ADB" w:rsidRDefault="000F2ADB" w:rsidP="003D0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7F" w:rsidRDefault="003D003C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21C27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7F"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«Выдача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(единого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жилищного документа,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копии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финансово-лицевого счета,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выписки из домовой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книги,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карточки учета собственника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>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5FEC">
        <w:rPr>
          <w:rFonts w:ascii="Times New Roman" w:eastAsia="Calibri" w:hAnsi="Times New Roman" w:cs="Times New Roman"/>
          <w:sz w:val="24"/>
          <w:szCs w:val="24"/>
        </w:rPr>
        <w:t>помещения, справок и иных документов)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207F" w:rsidRDefault="0066207F" w:rsidP="006620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E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07F">
        <w:rPr>
          <w:rFonts w:ascii="Times New Roman" w:eastAsia="Calibri" w:hAnsi="Times New Roman" w:cs="Times New Roman"/>
          <w:sz w:val="24"/>
          <w:szCs w:val="24"/>
        </w:rPr>
        <w:t>«Город Новый Оскол»</w:t>
      </w:r>
      <w:r w:rsidRPr="00662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03C" w:rsidRPr="000F2ADB" w:rsidRDefault="003D003C" w:rsidP="004742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79" w:rsidRPr="000F2ADB" w:rsidRDefault="003D003C" w:rsidP="00496F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Блок-схема </w:t>
      </w:r>
    </w:p>
    <w:p w:rsidR="003D003C" w:rsidRPr="000F2ADB" w:rsidRDefault="003D003C" w:rsidP="00496F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предоставления муниципальной услуги </w:t>
      </w:r>
    </w:p>
    <w:p w:rsidR="00896428" w:rsidRPr="000F2ADB" w:rsidRDefault="00896428" w:rsidP="00496F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428" w:rsidRPr="000F2ADB" w:rsidRDefault="00896428" w:rsidP="008964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</w:tblGrid>
      <w:tr w:rsidR="00780FD7" w:rsidRPr="000F2ADB" w:rsidTr="00780FD7">
        <w:trPr>
          <w:trHeight w:val="645"/>
        </w:trPr>
        <w:tc>
          <w:tcPr>
            <w:tcW w:w="5775" w:type="dxa"/>
          </w:tcPr>
          <w:p w:rsidR="00780FD7" w:rsidRPr="000F2ADB" w:rsidRDefault="00780FD7" w:rsidP="00780FD7">
            <w:pPr>
              <w:pStyle w:val="unformattext"/>
              <w:jc w:val="center"/>
            </w:pPr>
            <w:r w:rsidRPr="000F2ADB">
              <w:t>         Консультация заявителя</w:t>
            </w:r>
          </w:p>
        </w:tc>
      </w:tr>
    </w:tbl>
    <w:p w:rsidR="00771159" w:rsidRPr="000F2ADB" w:rsidRDefault="003D003C" w:rsidP="000E6BC2">
      <w:pPr>
        <w:pStyle w:val="unformattext"/>
        <w:spacing w:before="0" w:beforeAutospacing="0" w:after="0" w:afterAutospacing="0"/>
        <w:contextualSpacing/>
      </w:pPr>
      <w:r w:rsidRPr="000F2ADB">
        <w:t>      </w:t>
      </w:r>
      <w:r w:rsidR="0004340C" w:rsidRPr="000F2ADB">
        <w:t>      </w:t>
      </w:r>
    </w:p>
    <w:p w:rsidR="00771159" w:rsidRPr="000F2ADB" w:rsidRDefault="00771159" w:rsidP="000E6BC2">
      <w:pPr>
        <w:pStyle w:val="unformattext"/>
        <w:spacing w:before="0" w:beforeAutospacing="0" w:after="0" w:afterAutospacing="0"/>
        <w:contextualSpacing/>
      </w:pPr>
    </w:p>
    <w:p w:rsidR="00896428" w:rsidRPr="000F2ADB" w:rsidRDefault="00896428" w:rsidP="000E6BC2">
      <w:pPr>
        <w:pStyle w:val="unformattext"/>
        <w:spacing w:before="0" w:beforeAutospacing="0" w:after="0" w:afterAutospacing="0"/>
        <w:contextualSpacing/>
      </w:pPr>
    </w:p>
    <w:p w:rsidR="00896428" w:rsidRPr="000F2ADB" w:rsidRDefault="00896428" w:rsidP="000E6BC2">
      <w:pPr>
        <w:pStyle w:val="unformattext"/>
        <w:spacing w:before="0" w:beforeAutospacing="0" w:after="0" w:afterAutospacing="0"/>
        <w:contextualSpacing/>
      </w:pPr>
    </w:p>
    <w:p w:rsidR="00896428" w:rsidRPr="000F2ADB" w:rsidRDefault="00896428" w:rsidP="000E6BC2">
      <w:pPr>
        <w:pStyle w:val="unformattext"/>
        <w:spacing w:before="0" w:beforeAutospacing="0" w:after="0" w:afterAutospacing="0"/>
        <w:contextualSpacing/>
      </w:pPr>
    </w:p>
    <w:tbl>
      <w:tblPr>
        <w:tblW w:w="0" w:type="auto"/>
        <w:tblInd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</w:tblGrid>
      <w:tr w:rsidR="00896428" w:rsidRPr="000F2ADB" w:rsidTr="00896428">
        <w:trPr>
          <w:trHeight w:val="1065"/>
        </w:trPr>
        <w:tc>
          <w:tcPr>
            <w:tcW w:w="3615" w:type="dxa"/>
          </w:tcPr>
          <w:p w:rsidR="00896428" w:rsidRPr="000F2ADB" w:rsidRDefault="00896428" w:rsidP="00896428">
            <w:pPr>
              <w:pStyle w:val="unformattext"/>
              <w:spacing w:after="0"/>
              <w:contextualSpacing/>
            </w:pPr>
            <w:r w:rsidRPr="000F2ADB">
              <w:t>Проверка предоставленных документов, принятие решения</w:t>
            </w:r>
          </w:p>
          <w:p w:rsidR="00896428" w:rsidRPr="000F2ADB" w:rsidRDefault="00896428" w:rsidP="00896428">
            <w:pPr>
              <w:pStyle w:val="unformattext"/>
              <w:spacing w:after="0"/>
              <w:contextualSpacing/>
            </w:pPr>
          </w:p>
        </w:tc>
      </w:tr>
    </w:tbl>
    <w:p w:rsidR="00896428" w:rsidRPr="000F2ADB" w:rsidRDefault="00896428" w:rsidP="000E6BC2">
      <w:pPr>
        <w:pStyle w:val="unformattext"/>
        <w:spacing w:before="0" w:beforeAutospacing="0" w:after="0" w:afterAutospacing="0"/>
        <w:contextualSpacing/>
      </w:pPr>
    </w:p>
    <w:tbl>
      <w:tblPr>
        <w:tblpPr w:leftFromText="180" w:rightFromText="180" w:vertAnchor="text" w:horzAnchor="page" w:tblpX="10033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9"/>
      </w:tblGrid>
      <w:tr w:rsidR="00896428" w:rsidRPr="000F2ADB" w:rsidTr="00896428">
        <w:trPr>
          <w:trHeight w:val="720"/>
        </w:trPr>
        <w:tc>
          <w:tcPr>
            <w:tcW w:w="3939" w:type="dxa"/>
          </w:tcPr>
          <w:p w:rsidR="00896428" w:rsidRPr="000F2ADB" w:rsidRDefault="00896428" w:rsidP="00896428">
            <w:pPr>
              <w:pStyle w:val="unformattext"/>
              <w:spacing w:before="0" w:beforeAutospacing="0" w:after="0" w:afterAutospacing="0"/>
              <w:contextualSpacing/>
            </w:pPr>
            <w:r w:rsidRPr="000F2ADB">
              <w:t>Отрицательный результат</w:t>
            </w:r>
          </w:p>
        </w:tc>
      </w:tr>
    </w:tbl>
    <w:p w:rsidR="00496F79" w:rsidRPr="000F2ADB" w:rsidRDefault="00496F79" w:rsidP="000E6BC2">
      <w:pPr>
        <w:pStyle w:val="unformattext"/>
        <w:spacing w:before="0" w:beforeAutospacing="0" w:after="0" w:afterAutospacing="0"/>
        <w:contextualSpacing/>
      </w:pPr>
    </w:p>
    <w:tbl>
      <w:tblPr>
        <w:tblpPr w:leftFromText="180" w:rightFromText="180" w:vertAnchor="text" w:horzAnchor="page" w:tblpX="3703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1"/>
      </w:tblGrid>
      <w:tr w:rsidR="00896428" w:rsidRPr="000F2ADB" w:rsidTr="009D78D0">
        <w:trPr>
          <w:trHeight w:val="789"/>
        </w:trPr>
        <w:tc>
          <w:tcPr>
            <w:tcW w:w="4101" w:type="dxa"/>
          </w:tcPr>
          <w:p w:rsidR="00896428" w:rsidRPr="000F2ADB" w:rsidRDefault="00896428" w:rsidP="009D78D0">
            <w:pPr>
              <w:pStyle w:val="unformattext"/>
              <w:spacing w:before="0" w:beforeAutospacing="0" w:after="0" w:afterAutospacing="0"/>
              <w:contextualSpacing/>
            </w:pPr>
            <w:r w:rsidRPr="000F2ADB">
              <w:t>Положительный результат   </w:t>
            </w:r>
          </w:p>
          <w:p w:rsidR="00896428" w:rsidRPr="000F2ADB" w:rsidRDefault="00896428" w:rsidP="009D78D0">
            <w:pPr>
              <w:pStyle w:val="unformattext"/>
              <w:spacing w:before="0" w:beforeAutospacing="0" w:after="0" w:afterAutospacing="0"/>
              <w:contextualSpacing/>
            </w:pPr>
          </w:p>
        </w:tc>
      </w:tr>
    </w:tbl>
    <w:p w:rsidR="00496F79" w:rsidRPr="000F2ADB" w:rsidRDefault="00496F79" w:rsidP="000E6BC2">
      <w:pPr>
        <w:pStyle w:val="unformattext"/>
        <w:spacing w:before="0" w:beforeAutospacing="0" w:after="0" w:afterAutospacing="0"/>
        <w:contextualSpacing/>
      </w:pPr>
      <w:r w:rsidRPr="000F2ADB">
        <w:t xml:space="preserve">  </w:t>
      </w:r>
    </w:p>
    <w:tbl>
      <w:tblPr>
        <w:tblpPr w:leftFromText="180" w:rightFromText="180" w:vertAnchor="text" w:horzAnchor="page" w:tblpX="10333" w:tblpY="8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896428" w:rsidRPr="000F2ADB" w:rsidTr="00896428">
        <w:trPr>
          <w:trHeight w:val="870"/>
        </w:trPr>
        <w:tc>
          <w:tcPr>
            <w:tcW w:w="3794" w:type="dxa"/>
          </w:tcPr>
          <w:p w:rsidR="00896428" w:rsidRPr="000F2ADB" w:rsidRDefault="00896428" w:rsidP="00896428">
            <w:pPr>
              <w:pStyle w:val="unformattext"/>
              <w:spacing w:before="0" w:beforeAutospacing="0" w:after="0" w:afterAutospacing="0"/>
              <w:contextualSpacing/>
            </w:pPr>
            <w:r w:rsidRPr="000F2ADB">
              <w:t>Обоснованный отказ в предоставлении муниципальной услуги        </w:t>
            </w:r>
          </w:p>
        </w:tc>
      </w:tr>
    </w:tbl>
    <w:tbl>
      <w:tblPr>
        <w:tblpPr w:leftFromText="180" w:rightFromText="180" w:vertAnchor="text" w:horzAnchor="page" w:tblpX="3868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9D78D0" w:rsidRPr="000F2ADB" w:rsidTr="009D78D0">
        <w:trPr>
          <w:trHeight w:val="855"/>
        </w:trPr>
        <w:tc>
          <w:tcPr>
            <w:tcW w:w="3435" w:type="dxa"/>
          </w:tcPr>
          <w:p w:rsidR="009D78D0" w:rsidRPr="000F2ADB" w:rsidRDefault="009D78D0" w:rsidP="009D78D0">
            <w:pPr>
              <w:pStyle w:val="unformattext"/>
              <w:spacing w:before="0" w:beforeAutospacing="0" w:after="0" w:afterAutospacing="0"/>
              <w:contextualSpacing/>
            </w:pPr>
            <w:r w:rsidRPr="000F2ADB">
              <w:t>Выдача запрашиваемых документов</w:t>
            </w:r>
          </w:p>
        </w:tc>
      </w:tr>
    </w:tbl>
    <w:p w:rsidR="00CC3EE2" w:rsidRPr="000F2ADB" w:rsidRDefault="0004340C" w:rsidP="000E6BC2">
      <w:pPr>
        <w:pStyle w:val="unformattext"/>
        <w:spacing w:before="0" w:beforeAutospacing="0" w:after="0" w:afterAutospacing="0"/>
        <w:contextualSpacing/>
      </w:pPr>
      <w:r w:rsidRPr="000F2ADB">
        <w:br/>
      </w:r>
    </w:p>
    <w:sectPr w:rsidR="00CC3EE2" w:rsidRPr="000F2ADB" w:rsidSect="004742B4">
      <w:pgSz w:w="16838" w:h="11906" w:orient="landscape"/>
      <w:pgMar w:top="567" w:right="70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47" w:rsidRDefault="002D0247" w:rsidP="009D78D0">
      <w:pPr>
        <w:spacing w:after="0" w:line="240" w:lineRule="auto"/>
      </w:pPr>
      <w:r>
        <w:separator/>
      </w:r>
    </w:p>
  </w:endnote>
  <w:endnote w:type="continuationSeparator" w:id="0">
    <w:p w:rsidR="002D0247" w:rsidRDefault="002D0247" w:rsidP="009D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47" w:rsidRDefault="002D0247" w:rsidP="009D78D0">
      <w:pPr>
        <w:spacing w:after="0" w:line="240" w:lineRule="auto"/>
      </w:pPr>
      <w:r>
        <w:separator/>
      </w:r>
    </w:p>
  </w:footnote>
  <w:footnote w:type="continuationSeparator" w:id="0">
    <w:p w:rsidR="002D0247" w:rsidRDefault="002D0247" w:rsidP="009D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829"/>
      <w:docPartObj>
        <w:docPartGallery w:val="Page Numbers (Top of Page)"/>
        <w:docPartUnique/>
      </w:docPartObj>
    </w:sdtPr>
    <w:sdtContent>
      <w:p w:rsidR="004742B4" w:rsidRDefault="007F74D3">
        <w:pPr>
          <w:pStyle w:val="a4"/>
          <w:jc w:val="center"/>
        </w:pPr>
        <w:fldSimple w:instr=" PAGE   \* MERGEFORMAT ">
          <w:r w:rsidR="001200B5">
            <w:rPr>
              <w:noProof/>
            </w:rPr>
            <w:t>2</w:t>
          </w:r>
        </w:fldSimple>
      </w:p>
    </w:sdtContent>
  </w:sdt>
  <w:p w:rsidR="004742B4" w:rsidRDefault="004742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495"/>
    <w:multiLevelType w:val="hybridMultilevel"/>
    <w:tmpl w:val="1F16E016"/>
    <w:lvl w:ilvl="0" w:tplc="70AE1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7AEC"/>
    <w:multiLevelType w:val="multilevel"/>
    <w:tmpl w:val="EFD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146BF"/>
    <w:multiLevelType w:val="multilevel"/>
    <w:tmpl w:val="79D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003C"/>
    <w:rsid w:val="000002FA"/>
    <w:rsid w:val="00001DB1"/>
    <w:rsid w:val="0000244F"/>
    <w:rsid w:val="00002AF5"/>
    <w:rsid w:val="00002E87"/>
    <w:rsid w:val="00002FF5"/>
    <w:rsid w:val="00003181"/>
    <w:rsid w:val="0000388C"/>
    <w:rsid w:val="00003E0E"/>
    <w:rsid w:val="0000480D"/>
    <w:rsid w:val="00004A8D"/>
    <w:rsid w:val="00005148"/>
    <w:rsid w:val="00005632"/>
    <w:rsid w:val="000069C1"/>
    <w:rsid w:val="00006E81"/>
    <w:rsid w:val="00007BFC"/>
    <w:rsid w:val="0001032C"/>
    <w:rsid w:val="000109EE"/>
    <w:rsid w:val="00012D4B"/>
    <w:rsid w:val="00014160"/>
    <w:rsid w:val="000148C6"/>
    <w:rsid w:val="00014BED"/>
    <w:rsid w:val="0001577F"/>
    <w:rsid w:val="00016535"/>
    <w:rsid w:val="00020E56"/>
    <w:rsid w:val="0002116A"/>
    <w:rsid w:val="000225E3"/>
    <w:rsid w:val="000226B2"/>
    <w:rsid w:val="000236EC"/>
    <w:rsid w:val="00024009"/>
    <w:rsid w:val="0002525B"/>
    <w:rsid w:val="000260AF"/>
    <w:rsid w:val="000261B4"/>
    <w:rsid w:val="00026987"/>
    <w:rsid w:val="00031BBD"/>
    <w:rsid w:val="00031CF3"/>
    <w:rsid w:val="00032254"/>
    <w:rsid w:val="00032F0D"/>
    <w:rsid w:val="000337C7"/>
    <w:rsid w:val="00033FC9"/>
    <w:rsid w:val="00034DF7"/>
    <w:rsid w:val="0003679C"/>
    <w:rsid w:val="00036A46"/>
    <w:rsid w:val="00037848"/>
    <w:rsid w:val="00040A56"/>
    <w:rsid w:val="000417EF"/>
    <w:rsid w:val="00043054"/>
    <w:rsid w:val="00043160"/>
    <w:rsid w:val="00043190"/>
    <w:rsid w:val="0004340C"/>
    <w:rsid w:val="000448F5"/>
    <w:rsid w:val="000457DC"/>
    <w:rsid w:val="00045BCB"/>
    <w:rsid w:val="0004728A"/>
    <w:rsid w:val="00047C32"/>
    <w:rsid w:val="000520AC"/>
    <w:rsid w:val="000527A4"/>
    <w:rsid w:val="000528D6"/>
    <w:rsid w:val="00052DB7"/>
    <w:rsid w:val="00054193"/>
    <w:rsid w:val="000541A7"/>
    <w:rsid w:val="000552A2"/>
    <w:rsid w:val="00056564"/>
    <w:rsid w:val="00056C5F"/>
    <w:rsid w:val="000571FB"/>
    <w:rsid w:val="00060A54"/>
    <w:rsid w:val="00060BCF"/>
    <w:rsid w:val="00060D7A"/>
    <w:rsid w:val="00061934"/>
    <w:rsid w:val="00062B43"/>
    <w:rsid w:val="00063793"/>
    <w:rsid w:val="0006502F"/>
    <w:rsid w:val="00066314"/>
    <w:rsid w:val="00066837"/>
    <w:rsid w:val="00067C79"/>
    <w:rsid w:val="000702CA"/>
    <w:rsid w:val="00070521"/>
    <w:rsid w:val="0007059D"/>
    <w:rsid w:val="0007098D"/>
    <w:rsid w:val="00072517"/>
    <w:rsid w:val="0007342F"/>
    <w:rsid w:val="00075016"/>
    <w:rsid w:val="000761DD"/>
    <w:rsid w:val="00076BB0"/>
    <w:rsid w:val="00076DE6"/>
    <w:rsid w:val="00076F68"/>
    <w:rsid w:val="00077FD1"/>
    <w:rsid w:val="0008272A"/>
    <w:rsid w:val="00082812"/>
    <w:rsid w:val="0008298B"/>
    <w:rsid w:val="00083400"/>
    <w:rsid w:val="0008352B"/>
    <w:rsid w:val="000835A6"/>
    <w:rsid w:val="0008708A"/>
    <w:rsid w:val="000878CB"/>
    <w:rsid w:val="00091351"/>
    <w:rsid w:val="000921F3"/>
    <w:rsid w:val="00093417"/>
    <w:rsid w:val="00093B1F"/>
    <w:rsid w:val="00093F2C"/>
    <w:rsid w:val="00094328"/>
    <w:rsid w:val="00094BE4"/>
    <w:rsid w:val="00094C23"/>
    <w:rsid w:val="000960C8"/>
    <w:rsid w:val="00096336"/>
    <w:rsid w:val="00096612"/>
    <w:rsid w:val="00096619"/>
    <w:rsid w:val="00096A74"/>
    <w:rsid w:val="00096D86"/>
    <w:rsid w:val="000977F6"/>
    <w:rsid w:val="000A0BFE"/>
    <w:rsid w:val="000A11F6"/>
    <w:rsid w:val="000A23CD"/>
    <w:rsid w:val="000A2AA3"/>
    <w:rsid w:val="000A2DF4"/>
    <w:rsid w:val="000A3403"/>
    <w:rsid w:val="000A39A0"/>
    <w:rsid w:val="000A6D5C"/>
    <w:rsid w:val="000B122C"/>
    <w:rsid w:val="000B1485"/>
    <w:rsid w:val="000B1577"/>
    <w:rsid w:val="000B16AE"/>
    <w:rsid w:val="000B2D24"/>
    <w:rsid w:val="000B2FAB"/>
    <w:rsid w:val="000B32E7"/>
    <w:rsid w:val="000B32F9"/>
    <w:rsid w:val="000B33EC"/>
    <w:rsid w:val="000B49C6"/>
    <w:rsid w:val="000B5AA0"/>
    <w:rsid w:val="000B6C76"/>
    <w:rsid w:val="000B788B"/>
    <w:rsid w:val="000B7CD7"/>
    <w:rsid w:val="000C09C3"/>
    <w:rsid w:val="000C138C"/>
    <w:rsid w:val="000C1930"/>
    <w:rsid w:val="000C1FA0"/>
    <w:rsid w:val="000C3980"/>
    <w:rsid w:val="000C3A4B"/>
    <w:rsid w:val="000C4D08"/>
    <w:rsid w:val="000C79D4"/>
    <w:rsid w:val="000D0401"/>
    <w:rsid w:val="000D06B1"/>
    <w:rsid w:val="000D12B6"/>
    <w:rsid w:val="000D2084"/>
    <w:rsid w:val="000D2A98"/>
    <w:rsid w:val="000D2F57"/>
    <w:rsid w:val="000D2F7B"/>
    <w:rsid w:val="000D35FB"/>
    <w:rsid w:val="000D380B"/>
    <w:rsid w:val="000D3F76"/>
    <w:rsid w:val="000D73C8"/>
    <w:rsid w:val="000E05BE"/>
    <w:rsid w:val="000E10CA"/>
    <w:rsid w:val="000E1D7D"/>
    <w:rsid w:val="000E1ECA"/>
    <w:rsid w:val="000E2212"/>
    <w:rsid w:val="000E2CC2"/>
    <w:rsid w:val="000E4339"/>
    <w:rsid w:val="000E4F91"/>
    <w:rsid w:val="000E5424"/>
    <w:rsid w:val="000E5904"/>
    <w:rsid w:val="000E6BC2"/>
    <w:rsid w:val="000E7139"/>
    <w:rsid w:val="000E7156"/>
    <w:rsid w:val="000E7FF4"/>
    <w:rsid w:val="000F1484"/>
    <w:rsid w:val="000F15F9"/>
    <w:rsid w:val="000F1D9C"/>
    <w:rsid w:val="000F1FE5"/>
    <w:rsid w:val="000F2ADB"/>
    <w:rsid w:val="000F31F5"/>
    <w:rsid w:val="000F35A0"/>
    <w:rsid w:val="000F518D"/>
    <w:rsid w:val="000F58B3"/>
    <w:rsid w:val="000F6C59"/>
    <w:rsid w:val="000F73C5"/>
    <w:rsid w:val="00101263"/>
    <w:rsid w:val="001020B3"/>
    <w:rsid w:val="001033AD"/>
    <w:rsid w:val="00103C16"/>
    <w:rsid w:val="001042DE"/>
    <w:rsid w:val="00105A6E"/>
    <w:rsid w:val="00105C89"/>
    <w:rsid w:val="00106220"/>
    <w:rsid w:val="001068A4"/>
    <w:rsid w:val="00107967"/>
    <w:rsid w:val="00111796"/>
    <w:rsid w:val="001119B0"/>
    <w:rsid w:val="00112DC3"/>
    <w:rsid w:val="0011319B"/>
    <w:rsid w:val="001145F4"/>
    <w:rsid w:val="0011631E"/>
    <w:rsid w:val="001200B5"/>
    <w:rsid w:val="0012011B"/>
    <w:rsid w:val="00120319"/>
    <w:rsid w:val="0012084F"/>
    <w:rsid w:val="00121917"/>
    <w:rsid w:val="0012300B"/>
    <w:rsid w:val="00126556"/>
    <w:rsid w:val="00126874"/>
    <w:rsid w:val="00126B24"/>
    <w:rsid w:val="001308FF"/>
    <w:rsid w:val="00131359"/>
    <w:rsid w:val="00132B81"/>
    <w:rsid w:val="0013338B"/>
    <w:rsid w:val="001359FC"/>
    <w:rsid w:val="00135D0D"/>
    <w:rsid w:val="0013624D"/>
    <w:rsid w:val="00136855"/>
    <w:rsid w:val="00136F36"/>
    <w:rsid w:val="0013726D"/>
    <w:rsid w:val="001406A0"/>
    <w:rsid w:val="00141BD7"/>
    <w:rsid w:val="00142C86"/>
    <w:rsid w:val="0014308F"/>
    <w:rsid w:val="00143F02"/>
    <w:rsid w:val="001441C1"/>
    <w:rsid w:val="00144B69"/>
    <w:rsid w:val="00147189"/>
    <w:rsid w:val="00147C40"/>
    <w:rsid w:val="0015037A"/>
    <w:rsid w:val="00150493"/>
    <w:rsid w:val="00150C2D"/>
    <w:rsid w:val="001525C4"/>
    <w:rsid w:val="00153062"/>
    <w:rsid w:val="00153462"/>
    <w:rsid w:val="00156059"/>
    <w:rsid w:val="00156C47"/>
    <w:rsid w:val="001570EB"/>
    <w:rsid w:val="0015729E"/>
    <w:rsid w:val="001603EF"/>
    <w:rsid w:val="00160477"/>
    <w:rsid w:val="0016057E"/>
    <w:rsid w:val="00161562"/>
    <w:rsid w:val="00162E78"/>
    <w:rsid w:val="00163103"/>
    <w:rsid w:val="001637C4"/>
    <w:rsid w:val="00163AC1"/>
    <w:rsid w:val="001643AD"/>
    <w:rsid w:val="0016463E"/>
    <w:rsid w:val="00164C1D"/>
    <w:rsid w:val="00166C7E"/>
    <w:rsid w:val="00171061"/>
    <w:rsid w:val="00171B05"/>
    <w:rsid w:val="00172145"/>
    <w:rsid w:val="0017270F"/>
    <w:rsid w:val="00172B2B"/>
    <w:rsid w:val="0017373F"/>
    <w:rsid w:val="00173CEB"/>
    <w:rsid w:val="001747B3"/>
    <w:rsid w:val="00174CE7"/>
    <w:rsid w:val="00175F76"/>
    <w:rsid w:val="001766EA"/>
    <w:rsid w:val="001767DB"/>
    <w:rsid w:val="00176DCA"/>
    <w:rsid w:val="00176F2B"/>
    <w:rsid w:val="00177FC9"/>
    <w:rsid w:val="00181E64"/>
    <w:rsid w:val="001826D0"/>
    <w:rsid w:val="001828A0"/>
    <w:rsid w:val="00183776"/>
    <w:rsid w:val="00183B81"/>
    <w:rsid w:val="00183FD5"/>
    <w:rsid w:val="001845F3"/>
    <w:rsid w:val="00185020"/>
    <w:rsid w:val="00185289"/>
    <w:rsid w:val="001870BD"/>
    <w:rsid w:val="001875EA"/>
    <w:rsid w:val="00187BE4"/>
    <w:rsid w:val="0019043D"/>
    <w:rsid w:val="00190837"/>
    <w:rsid w:val="00190BFD"/>
    <w:rsid w:val="00190FA3"/>
    <w:rsid w:val="0019164B"/>
    <w:rsid w:val="00191D50"/>
    <w:rsid w:val="00191D71"/>
    <w:rsid w:val="0019340E"/>
    <w:rsid w:val="00193FD8"/>
    <w:rsid w:val="001956C9"/>
    <w:rsid w:val="00197856"/>
    <w:rsid w:val="001979E2"/>
    <w:rsid w:val="001A06B6"/>
    <w:rsid w:val="001A1328"/>
    <w:rsid w:val="001A3363"/>
    <w:rsid w:val="001A34C6"/>
    <w:rsid w:val="001A48A9"/>
    <w:rsid w:val="001A6ED2"/>
    <w:rsid w:val="001A783D"/>
    <w:rsid w:val="001A7CDF"/>
    <w:rsid w:val="001B1294"/>
    <w:rsid w:val="001B1C20"/>
    <w:rsid w:val="001B251A"/>
    <w:rsid w:val="001B31B7"/>
    <w:rsid w:val="001B46B2"/>
    <w:rsid w:val="001B4C5D"/>
    <w:rsid w:val="001B5A73"/>
    <w:rsid w:val="001C067A"/>
    <w:rsid w:val="001C0D40"/>
    <w:rsid w:val="001C126D"/>
    <w:rsid w:val="001C211B"/>
    <w:rsid w:val="001C3110"/>
    <w:rsid w:val="001C44B6"/>
    <w:rsid w:val="001C67AC"/>
    <w:rsid w:val="001C6B98"/>
    <w:rsid w:val="001C7073"/>
    <w:rsid w:val="001C721D"/>
    <w:rsid w:val="001C7EB3"/>
    <w:rsid w:val="001D0AC7"/>
    <w:rsid w:val="001D0D4B"/>
    <w:rsid w:val="001D1940"/>
    <w:rsid w:val="001D1988"/>
    <w:rsid w:val="001D2276"/>
    <w:rsid w:val="001D3DC3"/>
    <w:rsid w:val="001D45A6"/>
    <w:rsid w:val="001D4D68"/>
    <w:rsid w:val="001D53DE"/>
    <w:rsid w:val="001D55A8"/>
    <w:rsid w:val="001D7642"/>
    <w:rsid w:val="001D793F"/>
    <w:rsid w:val="001D7E91"/>
    <w:rsid w:val="001E02F2"/>
    <w:rsid w:val="001E057E"/>
    <w:rsid w:val="001E05D5"/>
    <w:rsid w:val="001E1463"/>
    <w:rsid w:val="001E2037"/>
    <w:rsid w:val="001E2C44"/>
    <w:rsid w:val="001E3065"/>
    <w:rsid w:val="001E3B5A"/>
    <w:rsid w:val="001E3D4B"/>
    <w:rsid w:val="001E46EF"/>
    <w:rsid w:val="001E4D8F"/>
    <w:rsid w:val="001E65F8"/>
    <w:rsid w:val="001E724A"/>
    <w:rsid w:val="001E7327"/>
    <w:rsid w:val="001E756E"/>
    <w:rsid w:val="001E7AE4"/>
    <w:rsid w:val="001F270F"/>
    <w:rsid w:val="001F2A77"/>
    <w:rsid w:val="001F30F3"/>
    <w:rsid w:val="001F34CF"/>
    <w:rsid w:val="001F3CEE"/>
    <w:rsid w:val="001F4CD5"/>
    <w:rsid w:val="001F5973"/>
    <w:rsid w:val="001F5C01"/>
    <w:rsid w:val="001F5E5D"/>
    <w:rsid w:val="001F68C7"/>
    <w:rsid w:val="001F6D66"/>
    <w:rsid w:val="001F6F66"/>
    <w:rsid w:val="00200E73"/>
    <w:rsid w:val="0020158E"/>
    <w:rsid w:val="00203A8A"/>
    <w:rsid w:val="002041A8"/>
    <w:rsid w:val="0020493F"/>
    <w:rsid w:val="00205130"/>
    <w:rsid w:val="00205A0C"/>
    <w:rsid w:val="00206749"/>
    <w:rsid w:val="00206F93"/>
    <w:rsid w:val="00207BB9"/>
    <w:rsid w:val="00207CEB"/>
    <w:rsid w:val="00210767"/>
    <w:rsid w:val="00210A3B"/>
    <w:rsid w:val="002112B7"/>
    <w:rsid w:val="00211C25"/>
    <w:rsid w:val="0021367A"/>
    <w:rsid w:val="00217D2C"/>
    <w:rsid w:val="00221AB4"/>
    <w:rsid w:val="00221E22"/>
    <w:rsid w:val="00222E05"/>
    <w:rsid w:val="002242B6"/>
    <w:rsid w:val="002243EF"/>
    <w:rsid w:val="0022497B"/>
    <w:rsid w:val="00226917"/>
    <w:rsid w:val="00226DEA"/>
    <w:rsid w:val="00230F42"/>
    <w:rsid w:val="00231E54"/>
    <w:rsid w:val="00233D94"/>
    <w:rsid w:val="0023517A"/>
    <w:rsid w:val="00235C07"/>
    <w:rsid w:val="00236F5C"/>
    <w:rsid w:val="0023790F"/>
    <w:rsid w:val="002379DE"/>
    <w:rsid w:val="002428A3"/>
    <w:rsid w:val="00242E50"/>
    <w:rsid w:val="00244CEA"/>
    <w:rsid w:val="00245F63"/>
    <w:rsid w:val="00246E20"/>
    <w:rsid w:val="00250358"/>
    <w:rsid w:val="00250611"/>
    <w:rsid w:val="00250DF9"/>
    <w:rsid w:val="00250EEC"/>
    <w:rsid w:val="00251B20"/>
    <w:rsid w:val="00253B96"/>
    <w:rsid w:val="00253E13"/>
    <w:rsid w:val="00253F89"/>
    <w:rsid w:val="0026058E"/>
    <w:rsid w:val="00261D33"/>
    <w:rsid w:val="00261F15"/>
    <w:rsid w:val="00263343"/>
    <w:rsid w:val="00263F0E"/>
    <w:rsid w:val="002654BB"/>
    <w:rsid w:val="00265D80"/>
    <w:rsid w:val="00266A8D"/>
    <w:rsid w:val="002703FA"/>
    <w:rsid w:val="002707BB"/>
    <w:rsid w:val="002723E6"/>
    <w:rsid w:val="0027278F"/>
    <w:rsid w:val="00272E8E"/>
    <w:rsid w:val="002740C3"/>
    <w:rsid w:val="0027465F"/>
    <w:rsid w:val="00277019"/>
    <w:rsid w:val="00277B9E"/>
    <w:rsid w:val="00280064"/>
    <w:rsid w:val="002809C2"/>
    <w:rsid w:val="00281331"/>
    <w:rsid w:val="00282698"/>
    <w:rsid w:val="00282E9B"/>
    <w:rsid w:val="00282F9A"/>
    <w:rsid w:val="00283EEC"/>
    <w:rsid w:val="00284162"/>
    <w:rsid w:val="00284370"/>
    <w:rsid w:val="0028474D"/>
    <w:rsid w:val="00285597"/>
    <w:rsid w:val="00285914"/>
    <w:rsid w:val="002877B9"/>
    <w:rsid w:val="00290918"/>
    <w:rsid w:val="00290FFA"/>
    <w:rsid w:val="002913CE"/>
    <w:rsid w:val="002916CF"/>
    <w:rsid w:val="00293809"/>
    <w:rsid w:val="0029516B"/>
    <w:rsid w:val="0029678E"/>
    <w:rsid w:val="00296D40"/>
    <w:rsid w:val="00297732"/>
    <w:rsid w:val="0029778C"/>
    <w:rsid w:val="002A0514"/>
    <w:rsid w:val="002A0B1A"/>
    <w:rsid w:val="002A12BD"/>
    <w:rsid w:val="002A172F"/>
    <w:rsid w:val="002A1CFD"/>
    <w:rsid w:val="002A2976"/>
    <w:rsid w:val="002A2D20"/>
    <w:rsid w:val="002A47DD"/>
    <w:rsid w:val="002A4FE6"/>
    <w:rsid w:val="002A5258"/>
    <w:rsid w:val="002A683D"/>
    <w:rsid w:val="002A6931"/>
    <w:rsid w:val="002B086F"/>
    <w:rsid w:val="002B20BE"/>
    <w:rsid w:val="002B2182"/>
    <w:rsid w:val="002B21AF"/>
    <w:rsid w:val="002B24CC"/>
    <w:rsid w:val="002B2BF4"/>
    <w:rsid w:val="002B2F00"/>
    <w:rsid w:val="002B34AB"/>
    <w:rsid w:val="002B5635"/>
    <w:rsid w:val="002B6619"/>
    <w:rsid w:val="002B6B60"/>
    <w:rsid w:val="002C0710"/>
    <w:rsid w:val="002C07D3"/>
    <w:rsid w:val="002C1758"/>
    <w:rsid w:val="002C23B3"/>
    <w:rsid w:val="002C2816"/>
    <w:rsid w:val="002C363A"/>
    <w:rsid w:val="002C385E"/>
    <w:rsid w:val="002D00CC"/>
    <w:rsid w:val="002D0247"/>
    <w:rsid w:val="002D0E85"/>
    <w:rsid w:val="002D2E54"/>
    <w:rsid w:val="002D39CA"/>
    <w:rsid w:val="002D4635"/>
    <w:rsid w:val="002D5605"/>
    <w:rsid w:val="002D6980"/>
    <w:rsid w:val="002E19B8"/>
    <w:rsid w:val="002E1FEC"/>
    <w:rsid w:val="002E23FF"/>
    <w:rsid w:val="002E3335"/>
    <w:rsid w:val="002E3653"/>
    <w:rsid w:val="002E3DAC"/>
    <w:rsid w:val="002E4E38"/>
    <w:rsid w:val="002E5DA7"/>
    <w:rsid w:val="002E69FB"/>
    <w:rsid w:val="002E6BCD"/>
    <w:rsid w:val="002E6D5C"/>
    <w:rsid w:val="002E7014"/>
    <w:rsid w:val="002E797E"/>
    <w:rsid w:val="002F00A6"/>
    <w:rsid w:val="002F20E2"/>
    <w:rsid w:val="002F3658"/>
    <w:rsid w:val="002F4967"/>
    <w:rsid w:val="002F4B37"/>
    <w:rsid w:val="002F5A98"/>
    <w:rsid w:val="002F60CA"/>
    <w:rsid w:val="002F640C"/>
    <w:rsid w:val="002F6FC6"/>
    <w:rsid w:val="002F75B1"/>
    <w:rsid w:val="003009AE"/>
    <w:rsid w:val="00301A02"/>
    <w:rsid w:val="00303681"/>
    <w:rsid w:val="00303FEF"/>
    <w:rsid w:val="00305266"/>
    <w:rsid w:val="00305D26"/>
    <w:rsid w:val="00306194"/>
    <w:rsid w:val="00306402"/>
    <w:rsid w:val="00310231"/>
    <w:rsid w:val="00310E03"/>
    <w:rsid w:val="003125BD"/>
    <w:rsid w:val="00312F6A"/>
    <w:rsid w:val="003133F2"/>
    <w:rsid w:val="00314473"/>
    <w:rsid w:val="00314ACD"/>
    <w:rsid w:val="00314C63"/>
    <w:rsid w:val="00316D95"/>
    <w:rsid w:val="0032024B"/>
    <w:rsid w:val="00320310"/>
    <w:rsid w:val="00320544"/>
    <w:rsid w:val="00320575"/>
    <w:rsid w:val="00321DA4"/>
    <w:rsid w:val="0032217D"/>
    <w:rsid w:val="00322BDE"/>
    <w:rsid w:val="00322DF1"/>
    <w:rsid w:val="003237C7"/>
    <w:rsid w:val="0032465E"/>
    <w:rsid w:val="0032472D"/>
    <w:rsid w:val="00326889"/>
    <w:rsid w:val="003272EB"/>
    <w:rsid w:val="00327490"/>
    <w:rsid w:val="003303B3"/>
    <w:rsid w:val="0033086B"/>
    <w:rsid w:val="00331FF2"/>
    <w:rsid w:val="00333167"/>
    <w:rsid w:val="00333504"/>
    <w:rsid w:val="00333F29"/>
    <w:rsid w:val="00334009"/>
    <w:rsid w:val="003341A9"/>
    <w:rsid w:val="00334C4C"/>
    <w:rsid w:val="00335009"/>
    <w:rsid w:val="0033520A"/>
    <w:rsid w:val="00335A4F"/>
    <w:rsid w:val="00335F30"/>
    <w:rsid w:val="0033665F"/>
    <w:rsid w:val="00336A97"/>
    <w:rsid w:val="00341841"/>
    <w:rsid w:val="00342183"/>
    <w:rsid w:val="00342B4B"/>
    <w:rsid w:val="00343628"/>
    <w:rsid w:val="00346968"/>
    <w:rsid w:val="00346A64"/>
    <w:rsid w:val="003475F6"/>
    <w:rsid w:val="003506A8"/>
    <w:rsid w:val="003514B3"/>
    <w:rsid w:val="00351731"/>
    <w:rsid w:val="00351CFB"/>
    <w:rsid w:val="00352C55"/>
    <w:rsid w:val="00353DBC"/>
    <w:rsid w:val="00355C51"/>
    <w:rsid w:val="003567A4"/>
    <w:rsid w:val="00360073"/>
    <w:rsid w:val="0036042B"/>
    <w:rsid w:val="00361508"/>
    <w:rsid w:val="00361970"/>
    <w:rsid w:val="00362A01"/>
    <w:rsid w:val="003630DB"/>
    <w:rsid w:val="003632A1"/>
    <w:rsid w:val="00363655"/>
    <w:rsid w:val="00364106"/>
    <w:rsid w:val="00364217"/>
    <w:rsid w:val="00364C23"/>
    <w:rsid w:val="00365D1D"/>
    <w:rsid w:val="00365E50"/>
    <w:rsid w:val="00366EB2"/>
    <w:rsid w:val="00366F99"/>
    <w:rsid w:val="00371F23"/>
    <w:rsid w:val="00372452"/>
    <w:rsid w:val="0037408F"/>
    <w:rsid w:val="00374AB4"/>
    <w:rsid w:val="003753CD"/>
    <w:rsid w:val="00375438"/>
    <w:rsid w:val="003755A1"/>
    <w:rsid w:val="00375A84"/>
    <w:rsid w:val="0037609B"/>
    <w:rsid w:val="003763F5"/>
    <w:rsid w:val="003775E7"/>
    <w:rsid w:val="003776F0"/>
    <w:rsid w:val="003801BF"/>
    <w:rsid w:val="00381178"/>
    <w:rsid w:val="00381F76"/>
    <w:rsid w:val="00383925"/>
    <w:rsid w:val="00383C04"/>
    <w:rsid w:val="0038552A"/>
    <w:rsid w:val="003856D6"/>
    <w:rsid w:val="00385AA0"/>
    <w:rsid w:val="00385EF3"/>
    <w:rsid w:val="003860B2"/>
    <w:rsid w:val="00386ACF"/>
    <w:rsid w:val="0038777B"/>
    <w:rsid w:val="0039091B"/>
    <w:rsid w:val="003912C4"/>
    <w:rsid w:val="00391478"/>
    <w:rsid w:val="00391BEB"/>
    <w:rsid w:val="00393055"/>
    <w:rsid w:val="003935D4"/>
    <w:rsid w:val="00393FBE"/>
    <w:rsid w:val="00395227"/>
    <w:rsid w:val="00396180"/>
    <w:rsid w:val="00397C9F"/>
    <w:rsid w:val="003A0B14"/>
    <w:rsid w:val="003A0D0D"/>
    <w:rsid w:val="003A1046"/>
    <w:rsid w:val="003A112E"/>
    <w:rsid w:val="003A3E2D"/>
    <w:rsid w:val="003A4F0A"/>
    <w:rsid w:val="003A690C"/>
    <w:rsid w:val="003B01F0"/>
    <w:rsid w:val="003B0BC0"/>
    <w:rsid w:val="003B284B"/>
    <w:rsid w:val="003B3F60"/>
    <w:rsid w:val="003B46BA"/>
    <w:rsid w:val="003B5F49"/>
    <w:rsid w:val="003B61DF"/>
    <w:rsid w:val="003B66D1"/>
    <w:rsid w:val="003B7E1B"/>
    <w:rsid w:val="003C17B8"/>
    <w:rsid w:val="003C2A0B"/>
    <w:rsid w:val="003C3322"/>
    <w:rsid w:val="003C376E"/>
    <w:rsid w:val="003C45AE"/>
    <w:rsid w:val="003C5205"/>
    <w:rsid w:val="003C5BB2"/>
    <w:rsid w:val="003C5D45"/>
    <w:rsid w:val="003C6094"/>
    <w:rsid w:val="003D003C"/>
    <w:rsid w:val="003D0B48"/>
    <w:rsid w:val="003D2572"/>
    <w:rsid w:val="003D28FD"/>
    <w:rsid w:val="003D35D8"/>
    <w:rsid w:val="003D3CAD"/>
    <w:rsid w:val="003D41E5"/>
    <w:rsid w:val="003D603E"/>
    <w:rsid w:val="003D6062"/>
    <w:rsid w:val="003E06CF"/>
    <w:rsid w:val="003E0911"/>
    <w:rsid w:val="003E10EB"/>
    <w:rsid w:val="003E11DB"/>
    <w:rsid w:val="003E1E35"/>
    <w:rsid w:val="003E1E52"/>
    <w:rsid w:val="003E47CA"/>
    <w:rsid w:val="003E47F8"/>
    <w:rsid w:val="003E4F9C"/>
    <w:rsid w:val="003E69D8"/>
    <w:rsid w:val="003E74AB"/>
    <w:rsid w:val="003F074D"/>
    <w:rsid w:val="003F1262"/>
    <w:rsid w:val="003F1EF5"/>
    <w:rsid w:val="003F227F"/>
    <w:rsid w:val="003F22FF"/>
    <w:rsid w:val="003F235C"/>
    <w:rsid w:val="003F2C35"/>
    <w:rsid w:val="003F32E7"/>
    <w:rsid w:val="003F4DB1"/>
    <w:rsid w:val="003F53C4"/>
    <w:rsid w:val="003F706D"/>
    <w:rsid w:val="00400D9A"/>
    <w:rsid w:val="0040106A"/>
    <w:rsid w:val="004012DD"/>
    <w:rsid w:val="004017C1"/>
    <w:rsid w:val="004034E2"/>
    <w:rsid w:val="00403EF2"/>
    <w:rsid w:val="004045C3"/>
    <w:rsid w:val="004066E0"/>
    <w:rsid w:val="0040762B"/>
    <w:rsid w:val="00407EAC"/>
    <w:rsid w:val="00407F2B"/>
    <w:rsid w:val="00410720"/>
    <w:rsid w:val="00411823"/>
    <w:rsid w:val="00413A49"/>
    <w:rsid w:val="004140E4"/>
    <w:rsid w:val="00415474"/>
    <w:rsid w:val="0041574A"/>
    <w:rsid w:val="00416F16"/>
    <w:rsid w:val="00417310"/>
    <w:rsid w:val="004177FA"/>
    <w:rsid w:val="0041797A"/>
    <w:rsid w:val="00420243"/>
    <w:rsid w:val="00420344"/>
    <w:rsid w:val="004205DB"/>
    <w:rsid w:val="00420947"/>
    <w:rsid w:val="00421CC5"/>
    <w:rsid w:val="00421CE6"/>
    <w:rsid w:val="00422213"/>
    <w:rsid w:val="0042244C"/>
    <w:rsid w:val="00423FAA"/>
    <w:rsid w:val="00424C0F"/>
    <w:rsid w:val="00425708"/>
    <w:rsid w:val="00425C22"/>
    <w:rsid w:val="00426D90"/>
    <w:rsid w:val="004272EF"/>
    <w:rsid w:val="004311DC"/>
    <w:rsid w:val="00431F07"/>
    <w:rsid w:val="00432BA4"/>
    <w:rsid w:val="004351FB"/>
    <w:rsid w:val="004362D4"/>
    <w:rsid w:val="004365C9"/>
    <w:rsid w:val="004366D2"/>
    <w:rsid w:val="00436C21"/>
    <w:rsid w:val="00436D86"/>
    <w:rsid w:val="00437A42"/>
    <w:rsid w:val="00437E1A"/>
    <w:rsid w:val="00440420"/>
    <w:rsid w:val="0044265B"/>
    <w:rsid w:val="00442EF9"/>
    <w:rsid w:val="004434C0"/>
    <w:rsid w:val="00443D96"/>
    <w:rsid w:val="00445346"/>
    <w:rsid w:val="0044540D"/>
    <w:rsid w:val="004456E2"/>
    <w:rsid w:val="00445B2F"/>
    <w:rsid w:val="0044784A"/>
    <w:rsid w:val="00450397"/>
    <w:rsid w:val="0045068A"/>
    <w:rsid w:val="00450976"/>
    <w:rsid w:val="00450BAF"/>
    <w:rsid w:val="00450F68"/>
    <w:rsid w:val="0045117D"/>
    <w:rsid w:val="00451B20"/>
    <w:rsid w:val="00451BD0"/>
    <w:rsid w:val="00452605"/>
    <w:rsid w:val="00453735"/>
    <w:rsid w:val="004537BD"/>
    <w:rsid w:val="00454CFB"/>
    <w:rsid w:val="0045516B"/>
    <w:rsid w:val="0045557D"/>
    <w:rsid w:val="0045566C"/>
    <w:rsid w:val="004564CC"/>
    <w:rsid w:val="00457E5D"/>
    <w:rsid w:val="00460342"/>
    <w:rsid w:val="00461591"/>
    <w:rsid w:val="00462D59"/>
    <w:rsid w:val="00465D2E"/>
    <w:rsid w:val="004663DE"/>
    <w:rsid w:val="00467516"/>
    <w:rsid w:val="00467549"/>
    <w:rsid w:val="004705D5"/>
    <w:rsid w:val="00471708"/>
    <w:rsid w:val="00472933"/>
    <w:rsid w:val="00472D6D"/>
    <w:rsid w:val="00472DA2"/>
    <w:rsid w:val="0047320B"/>
    <w:rsid w:val="004742B4"/>
    <w:rsid w:val="004747D2"/>
    <w:rsid w:val="0047511E"/>
    <w:rsid w:val="0047657E"/>
    <w:rsid w:val="00476CF5"/>
    <w:rsid w:val="00477984"/>
    <w:rsid w:val="00480095"/>
    <w:rsid w:val="004817EC"/>
    <w:rsid w:val="004822D1"/>
    <w:rsid w:val="00482340"/>
    <w:rsid w:val="0048284A"/>
    <w:rsid w:val="004828C5"/>
    <w:rsid w:val="00483E4D"/>
    <w:rsid w:val="004846D1"/>
    <w:rsid w:val="004851DF"/>
    <w:rsid w:val="004853D4"/>
    <w:rsid w:val="00485741"/>
    <w:rsid w:val="00485E65"/>
    <w:rsid w:val="00486786"/>
    <w:rsid w:val="00487D34"/>
    <w:rsid w:val="004902BC"/>
    <w:rsid w:val="004913EB"/>
    <w:rsid w:val="00492B6F"/>
    <w:rsid w:val="00493139"/>
    <w:rsid w:val="00493523"/>
    <w:rsid w:val="00493D5D"/>
    <w:rsid w:val="00494C2B"/>
    <w:rsid w:val="0049524E"/>
    <w:rsid w:val="004959D4"/>
    <w:rsid w:val="00496790"/>
    <w:rsid w:val="00496988"/>
    <w:rsid w:val="00496E32"/>
    <w:rsid w:val="00496F79"/>
    <w:rsid w:val="004A02BF"/>
    <w:rsid w:val="004A15E8"/>
    <w:rsid w:val="004A171F"/>
    <w:rsid w:val="004A1AF2"/>
    <w:rsid w:val="004A2423"/>
    <w:rsid w:val="004A2A7D"/>
    <w:rsid w:val="004A381F"/>
    <w:rsid w:val="004A3AF9"/>
    <w:rsid w:val="004A4738"/>
    <w:rsid w:val="004A6AB2"/>
    <w:rsid w:val="004A7D91"/>
    <w:rsid w:val="004B079D"/>
    <w:rsid w:val="004B1673"/>
    <w:rsid w:val="004B188E"/>
    <w:rsid w:val="004B28A4"/>
    <w:rsid w:val="004B3082"/>
    <w:rsid w:val="004B316F"/>
    <w:rsid w:val="004B34D9"/>
    <w:rsid w:val="004B3B92"/>
    <w:rsid w:val="004B3EB8"/>
    <w:rsid w:val="004B4C76"/>
    <w:rsid w:val="004B57ED"/>
    <w:rsid w:val="004B6D4E"/>
    <w:rsid w:val="004B77DE"/>
    <w:rsid w:val="004B78EF"/>
    <w:rsid w:val="004C0D16"/>
    <w:rsid w:val="004C0F23"/>
    <w:rsid w:val="004C1855"/>
    <w:rsid w:val="004C197B"/>
    <w:rsid w:val="004C1DC4"/>
    <w:rsid w:val="004C2031"/>
    <w:rsid w:val="004C3641"/>
    <w:rsid w:val="004C389E"/>
    <w:rsid w:val="004C403F"/>
    <w:rsid w:val="004C49BF"/>
    <w:rsid w:val="004C4B02"/>
    <w:rsid w:val="004C4FA4"/>
    <w:rsid w:val="004C52A5"/>
    <w:rsid w:val="004D06C7"/>
    <w:rsid w:val="004D0D7F"/>
    <w:rsid w:val="004D12E4"/>
    <w:rsid w:val="004D148C"/>
    <w:rsid w:val="004D4DC3"/>
    <w:rsid w:val="004D5317"/>
    <w:rsid w:val="004D6353"/>
    <w:rsid w:val="004D6466"/>
    <w:rsid w:val="004D6CE3"/>
    <w:rsid w:val="004D7CBC"/>
    <w:rsid w:val="004D7E5E"/>
    <w:rsid w:val="004E1657"/>
    <w:rsid w:val="004E1B4D"/>
    <w:rsid w:val="004E3E57"/>
    <w:rsid w:val="004E4930"/>
    <w:rsid w:val="004E4AA0"/>
    <w:rsid w:val="004E57D9"/>
    <w:rsid w:val="004E68D8"/>
    <w:rsid w:val="004E6B97"/>
    <w:rsid w:val="004E75A7"/>
    <w:rsid w:val="004E7E5F"/>
    <w:rsid w:val="004E7E89"/>
    <w:rsid w:val="004F34E3"/>
    <w:rsid w:val="004F3C57"/>
    <w:rsid w:val="004F43EE"/>
    <w:rsid w:val="004F53DC"/>
    <w:rsid w:val="004F5674"/>
    <w:rsid w:val="004F6144"/>
    <w:rsid w:val="004F7AF5"/>
    <w:rsid w:val="005005C9"/>
    <w:rsid w:val="005005CE"/>
    <w:rsid w:val="00500748"/>
    <w:rsid w:val="005027AC"/>
    <w:rsid w:val="005041BE"/>
    <w:rsid w:val="00505EB7"/>
    <w:rsid w:val="00506438"/>
    <w:rsid w:val="005068C8"/>
    <w:rsid w:val="005074EA"/>
    <w:rsid w:val="0051163C"/>
    <w:rsid w:val="00511AF7"/>
    <w:rsid w:val="005129A5"/>
    <w:rsid w:val="0051382E"/>
    <w:rsid w:val="00514CC3"/>
    <w:rsid w:val="00516BB3"/>
    <w:rsid w:val="00516C70"/>
    <w:rsid w:val="005171DC"/>
    <w:rsid w:val="00521EFA"/>
    <w:rsid w:val="00522042"/>
    <w:rsid w:val="00524739"/>
    <w:rsid w:val="00525736"/>
    <w:rsid w:val="0052592F"/>
    <w:rsid w:val="005265A3"/>
    <w:rsid w:val="00526D9C"/>
    <w:rsid w:val="0052746D"/>
    <w:rsid w:val="00527780"/>
    <w:rsid w:val="005319EE"/>
    <w:rsid w:val="00531CDE"/>
    <w:rsid w:val="0053211B"/>
    <w:rsid w:val="005333B9"/>
    <w:rsid w:val="00534A58"/>
    <w:rsid w:val="00535006"/>
    <w:rsid w:val="00535541"/>
    <w:rsid w:val="00535C59"/>
    <w:rsid w:val="00536564"/>
    <w:rsid w:val="00537123"/>
    <w:rsid w:val="005372F6"/>
    <w:rsid w:val="00537BA3"/>
    <w:rsid w:val="00537C3F"/>
    <w:rsid w:val="00541919"/>
    <w:rsid w:val="00541B06"/>
    <w:rsid w:val="0054202F"/>
    <w:rsid w:val="0054307C"/>
    <w:rsid w:val="00544776"/>
    <w:rsid w:val="0054561C"/>
    <w:rsid w:val="005460A1"/>
    <w:rsid w:val="005462C7"/>
    <w:rsid w:val="0054677F"/>
    <w:rsid w:val="00546B31"/>
    <w:rsid w:val="00546FE9"/>
    <w:rsid w:val="0054742B"/>
    <w:rsid w:val="00547739"/>
    <w:rsid w:val="00547C91"/>
    <w:rsid w:val="00550EBB"/>
    <w:rsid w:val="00550ECB"/>
    <w:rsid w:val="005510E7"/>
    <w:rsid w:val="00551547"/>
    <w:rsid w:val="0055271A"/>
    <w:rsid w:val="00554B0F"/>
    <w:rsid w:val="00555AA2"/>
    <w:rsid w:val="0055676E"/>
    <w:rsid w:val="00557130"/>
    <w:rsid w:val="00560A47"/>
    <w:rsid w:val="00561F52"/>
    <w:rsid w:val="00563280"/>
    <w:rsid w:val="00563824"/>
    <w:rsid w:val="005647AE"/>
    <w:rsid w:val="0056505E"/>
    <w:rsid w:val="00565DDE"/>
    <w:rsid w:val="00565F69"/>
    <w:rsid w:val="00567B17"/>
    <w:rsid w:val="00567E88"/>
    <w:rsid w:val="00570FF2"/>
    <w:rsid w:val="00572741"/>
    <w:rsid w:val="0057365C"/>
    <w:rsid w:val="005740F1"/>
    <w:rsid w:val="00574B5B"/>
    <w:rsid w:val="00575D2A"/>
    <w:rsid w:val="00576AD6"/>
    <w:rsid w:val="00576B13"/>
    <w:rsid w:val="00577260"/>
    <w:rsid w:val="005800D3"/>
    <w:rsid w:val="0058060A"/>
    <w:rsid w:val="0058089E"/>
    <w:rsid w:val="00580FCD"/>
    <w:rsid w:val="005815F6"/>
    <w:rsid w:val="00582156"/>
    <w:rsid w:val="00583F0E"/>
    <w:rsid w:val="005859F3"/>
    <w:rsid w:val="00585C70"/>
    <w:rsid w:val="00586510"/>
    <w:rsid w:val="00586574"/>
    <w:rsid w:val="0059065E"/>
    <w:rsid w:val="005906F1"/>
    <w:rsid w:val="005916D6"/>
    <w:rsid w:val="005928BF"/>
    <w:rsid w:val="00592A8D"/>
    <w:rsid w:val="00592C39"/>
    <w:rsid w:val="00592DA6"/>
    <w:rsid w:val="0059380E"/>
    <w:rsid w:val="005943A3"/>
    <w:rsid w:val="00595BB9"/>
    <w:rsid w:val="00595FB4"/>
    <w:rsid w:val="0059616D"/>
    <w:rsid w:val="00596406"/>
    <w:rsid w:val="00597A6F"/>
    <w:rsid w:val="005A0C84"/>
    <w:rsid w:val="005A1889"/>
    <w:rsid w:val="005A1EA0"/>
    <w:rsid w:val="005A33D5"/>
    <w:rsid w:val="005A3564"/>
    <w:rsid w:val="005A692C"/>
    <w:rsid w:val="005A755D"/>
    <w:rsid w:val="005A7876"/>
    <w:rsid w:val="005A7D47"/>
    <w:rsid w:val="005B0585"/>
    <w:rsid w:val="005B1377"/>
    <w:rsid w:val="005B1951"/>
    <w:rsid w:val="005B1F34"/>
    <w:rsid w:val="005B273D"/>
    <w:rsid w:val="005B27E2"/>
    <w:rsid w:val="005B28F5"/>
    <w:rsid w:val="005B4208"/>
    <w:rsid w:val="005B6589"/>
    <w:rsid w:val="005B78A4"/>
    <w:rsid w:val="005B7EC7"/>
    <w:rsid w:val="005C0833"/>
    <w:rsid w:val="005C232C"/>
    <w:rsid w:val="005C38D7"/>
    <w:rsid w:val="005D05DB"/>
    <w:rsid w:val="005D0DEF"/>
    <w:rsid w:val="005D12C2"/>
    <w:rsid w:val="005D1C3D"/>
    <w:rsid w:val="005D2FAD"/>
    <w:rsid w:val="005D30C1"/>
    <w:rsid w:val="005D36AC"/>
    <w:rsid w:val="005D371E"/>
    <w:rsid w:val="005D4170"/>
    <w:rsid w:val="005D509B"/>
    <w:rsid w:val="005D6BEA"/>
    <w:rsid w:val="005D78C7"/>
    <w:rsid w:val="005E0022"/>
    <w:rsid w:val="005E0090"/>
    <w:rsid w:val="005E0185"/>
    <w:rsid w:val="005E2EB6"/>
    <w:rsid w:val="005E61AB"/>
    <w:rsid w:val="005E62F2"/>
    <w:rsid w:val="005E6E2A"/>
    <w:rsid w:val="005E73F5"/>
    <w:rsid w:val="005F1243"/>
    <w:rsid w:val="005F2D59"/>
    <w:rsid w:val="005F502E"/>
    <w:rsid w:val="005F5FA7"/>
    <w:rsid w:val="005F65C6"/>
    <w:rsid w:val="005F6B7A"/>
    <w:rsid w:val="00601399"/>
    <w:rsid w:val="006014B7"/>
    <w:rsid w:val="00603BF4"/>
    <w:rsid w:val="0060469E"/>
    <w:rsid w:val="00605B34"/>
    <w:rsid w:val="00605C9C"/>
    <w:rsid w:val="00606A40"/>
    <w:rsid w:val="0061077B"/>
    <w:rsid w:val="0061079A"/>
    <w:rsid w:val="00612C05"/>
    <w:rsid w:val="00613050"/>
    <w:rsid w:val="0061329F"/>
    <w:rsid w:val="006132BC"/>
    <w:rsid w:val="00613678"/>
    <w:rsid w:val="006145BD"/>
    <w:rsid w:val="00614872"/>
    <w:rsid w:val="00614B27"/>
    <w:rsid w:val="00614D19"/>
    <w:rsid w:val="006173F1"/>
    <w:rsid w:val="006206AF"/>
    <w:rsid w:val="00620C16"/>
    <w:rsid w:val="00622572"/>
    <w:rsid w:val="0062322B"/>
    <w:rsid w:val="006253AE"/>
    <w:rsid w:val="00625492"/>
    <w:rsid w:val="00625F4A"/>
    <w:rsid w:val="00626581"/>
    <w:rsid w:val="00626940"/>
    <w:rsid w:val="00626F20"/>
    <w:rsid w:val="006275FF"/>
    <w:rsid w:val="006303CE"/>
    <w:rsid w:val="00630D78"/>
    <w:rsid w:val="00630DB9"/>
    <w:rsid w:val="0063130F"/>
    <w:rsid w:val="00631497"/>
    <w:rsid w:val="006322F7"/>
    <w:rsid w:val="006323B1"/>
    <w:rsid w:val="00632579"/>
    <w:rsid w:val="0063423B"/>
    <w:rsid w:val="00634D0C"/>
    <w:rsid w:val="0063581F"/>
    <w:rsid w:val="00635E16"/>
    <w:rsid w:val="00641160"/>
    <w:rsid w:val="00641B06"/>
    <w:rsid w:val="00642893"/>
    <w:rsid w:val="006431E9"/>
    <w:rsid w:val="006432A6"/>
    <w:rsid w:val="00644F8D"/>
    <w:rsid w:val="006451DA"/>
    <w:rsid w:val="00645414"/>
    <w:rsid w:val="00645C8F"/>
    <w:rsid w:val="0064619B"/>
    <w:rsid w:val="00646D66"/>
    <w:rsid w:val="0064707D"/>
    <w:rsid w:val="0064763B"/>
    <w:rsid w:val="00647891"/>
    <w:rsid w:val="00647892"/>
    <w:rsid w:val="00650188"/>
    <w:rsid w:val="00650511"/>
    <w:rsid w:val="00650E90"/>
    <w:rsid w:val="00651FB3"/>
    <w:rsid w:val="00652BBE"/>
    <w:rsid w:val="00653F04"/>
    <w:rsid w:val="00654B4A"/>
    <w:rsid w:val="00655002"/>
    <w:rsid w:val="00657713"/>
    <w:rsid w:val="006578EA"/>
    <w:rsid w:val="00657D0C"/>
    <w:rsid w:val="00660C1F"/>
    <w:rsid w:val="0066207F"/>
    <w:rsid w:val="0066213A"/>
    <w:rsid w:val="006628DF"/>
    <w:rsid w:val="00663A49"/>
    <w:rsid w:val="00664863"/>
    <w:rsid w:val="00666893"/>
    <w:rsid w:val="00666D9C"/>
    <w:rsid w:val="00666EF1"/>
    <w:rsid w:val="00667188"/>
    <w:rsid w:val="00667522"/>
    <w:rsid w:val="00667EEB"/>
    <w:rsid w:val="00670C91"/>
    <w:rsid w:val="00670E31"/>
    <w:rsid w:val="006710CD"/>
    <w:rsid w:val="006724D4"/>
    <w:rsid w:val="006730BB"/>
    <w:rsid w:val="00673210"/>
    <w:rsid w:val="00673BC8"/>
    <w:rsid w:val="00673D02"/>
    <w:rsid w:val="00673F9D"/>
    <w:rsid w:val="0067551D"/>
    <w:rsid w:val="0067601B"/>
    <w:rsid w:val="00676748"/>
    <w:rsid w:val="00677361"/>
    <w:rsid w:val="00677DCB"/>
    <w:rsid w:val="00677DE7"/>
    <w:rsid w:val="00680CA5"/>
    <w:rsid w:val="0068265C"/>
    <w:rsid w:val="00683D9A"/>
    <w:rsid w:val="00684643"/>
    <w:rsid w:val="0068529A"/>
    <w:rsid w:val="006857DF"/>
    <w:rsid w:val="0068600A"/>
    <w:rsid w:val="0068626E"/>
    <w:rsid w:val="00686318"/>
    <w:rsid w:val="006914A6"/>
    <w:rsid w:val="00694069"/>
    <w:rsid w:val="00695592"/>
    <w:rsid w:val="0069573B"/>
    <w:rsid w:val="00695C4F"/>
    <w:rsid w:val="00696160"/>
    <w:rsid w:val="00696296"/>
    <w:rsid w:val="00697A08"/>
    <w:rsid w:val="006A03D1"/>
    <w:rsid w:val="006A1961"/>
    <w:rsid w:val="006A1AC9"/>
    <w:rsid w:val="006A1EDB"/>
    <w:rsid w:val="006A4546"/>
    <w:rsid w:val="006A516F"/>
    <w:rsid w:val="006A5F7D"/>
    <w:rsid w:val="006A6641"/>
    <w:rsid w:val="006A732A"/>
    <w:rsid w:val="006A753A"/>
    <w:rsid w:val="006A7E4E"/>
    <w:rsid w:val="006B10A7"/>
    <w:rsid w:val="006B155E"/>
    <w:rsid w:val="006B1B1E"/>
    <w:rsid w:val="006B360D"/>
    <w:rsid w:val="006B4EFA"/>
    <w:rsid w:val="006B5263"/>
    <w:rsid w:val="006B5CC0"/>
    <w:rsid w:val="006B6C8B"/>
    <w:rsid w:val="006B7750"/>
    <w:rsid w:val="006C009F"/>
    <w:rsid w:val="006C1816"/>
    <w:rsid w:val="006C2DF0"/>
    <w:rsid w:val="006C3453"/>
    <w:rsid w:val="006C4684"/>
    <w:rsid w:val="006C4DAB"/>
    <w:rsid w:val="006C520E"/>
    <w:rsid w:val="006C58CF"/>
    <w:rsid w:val="006C5A79"/>
    <w:rsid w:val="006C5CF2"/>
    <w:rsid w:val="006C6D0B"/>
    <w:rsid w:val="006C7357"/>
    <w:rsid w:val="006C73FD"/>
    <w:rsid w:val="006D46DC"/>
    <w:rsid w:val="006D4FF8"/>
    <w:rsid w:val="006D66B6"/>
    <w:rsid w:val="006D7553"/>
    <w:rsid w:val="006D780A"/>
    <w:rsid w:val="006D7D90"/>
    <w:rsid w:val="006E12AD"/>
    <w:rsid w:val="006E1325"/>
    <w:rsid w:val="006E2CC6"/>
    <w:rsid w:val="006E37D4"/>
    <w:rsid w:val="006E5F68"/>
    <w:rsid w:val="006E6FB4"/>
    <w:rsid w:val="006E7DAE"/>
    <w:rsid w:val="006F1C81"/>
    <w:rsid w:val="006F3D4A"/>
    <w:rsid w:val="006F4BE0"/>
    <w:rsid w:val="006F51A7"/>
    <w:rsid w:val="006F75A2"/>
    <w:rsid w:val="006F7870"/>
    <w:rsid w:val="007000C2"/>
    <w:rsid w:val="007005E7"/>
    <w:rsid w:val="00701E8F"/>
    <w:rsid w:val="00701F57"/>
    <w:rsid w:val="00704F5B"/>
    <w:rsid w:val="00705F12"/>
    <w:rsid w:val="0070603B"/>
    <w:rsid w:val="00706F69"/>
    <w:rsid w:val="00706FA1"/>
    <w:rsid w:val="00706FB8"/>
    <w:rsid w:val="007075E4"/>
    <w:rsid w:val="0071024F"/>
    <w:rsid w:val="00711B63"/>
    <w:rsid w:val="00712A94"/>
    <w:rsid w:val="007133CB"/>
    <w:rsid w:val="00714502"/>
    <w:rsid w:val="007146DD"/>
    <w:rsid w:val="007146E7"/>
    <w:rsid w:val="00714746"/>
    <w:rsid w:val="007147C1"/>
    <w:rsid w:val="007165C3"/>
    <w:rsid w:val="00717619"/>
    <w:rsid w:val="00721893"/>
    <w:rsid w:val="007218B8"/>
    <w:rsid w:val="0072269D"/>
    <w:rsid w:val="007236EF"/>
    <w:rsid w:val="00724A99"/>
    <w:rsid w:val="00725417"/>
    <w:rsid w:val="0072584E"/>
    <w:rsid w:val="00726653"/>
    <w:rsid w:val="007268A8"/>
    <w:rsid w:val="00726975"/>
    <w:rsid w:val="007271E6"/>
    <w:rsid w:val="00730237"/>
    <w:rsid w:val="00732294"/>
    <w:rsid w:val="00732382"/>
    <w:rsid w:val="00735BB3"/>
    <w:rsid w:val="00736242"/>
    <w:rsid w:val="0073646A"/>
    <w:rsid w:val="00740E84"/>
    <w:rsid w:val="00741E3B"/>
    <w:rsid w:val="0074477C"/>
    <w:rsid w:val="00744A9A"/>
    <w:rsid w:val="00746404"/>
    <w:rsid w:val="00750493"/>
    <w:rsid w:val="00751495"/>
    <w:rsid w:val="007520FD"/>
    <w:rsid w:val="00752DC7"/>
    <w:rsid w:val="00753AF8"/>
    <w:rsid w:val="00755563"/>
    <w:rsid w:val="00755812"/>
    <w:rsid w:val="00755D53"/>
    <w:rsid w:val="007560E7"/>
    <w:rsid w:val="00756F52"/>
    <w:rsid w:val="007571C0"/>
    <w:rsid w:val="007576D9"/>
    <w:rsid w:val="00762B62"/>
    <w:rsid w:val="00762E0D"/>
    <w:rsid w:val="00762F38"/>
    <w:rsid w:val="007630C6"/>
    <w:rsid w:val="00763BAE"/>
    <w:rsid w:val="00763D13"/>
    <w:rsid w:val="007650A2"/>
    <w:rsid w:val="00767B50"/>
    <w:rsid w:val="007703A7"/>
    <w:rsid w:val="0077059B"/>
    <w:rsid w:val="00771159"/>
    <w:rsid w:val="007723A7"/>
    <w:rsid w:val="0077272D"/>
    <w:rsid w:val="007730C9"/>
    <w:rsid w:val="00774843"/>
    <w:rsid w:val="00775020"/>
    <w:rsid w:val="007767CC"/>
    <w:rsid w:val="00776C60"/>
    <w:rsid w:val="00777224"/>
    <w:rsid w:val="0078031E"/>
    <w:rsid w:val="007805FB"/>
    <w:rsid w:val="00780FD7"/>
    <w:rsid w:val="00782F42"/>
    <w:rsid w:val="007838F2"/>
    <w:rsid w:val="007848F7"/>
    <w:rsid w:val="0078693D"/>
    <w:rsid w:val="007872DD"/>
    <w:rsid w:val="00791F66"/>
    <w:rsid w:val="0079217E"/>
    <w:rsid w:val="0079229E"/>
    <w:rsid w:val="00792309"/>
    <w:rsid w:val="007925AF"/>
    <w:rsid w:val="00793727"/>
    <w:rsid w:val="007938E2"/>
    <w:rsid w:val="00793BEA"/>
    <w:rsid w:val="00793CB1"/>
    <w:rsid w:val="00793F8D"/>
    <w:rsid w:val="0079530B"/>
    <w:rsid w:val="00796D82"/>
    <w:rsid w:val="0079767F"/>
    <w:rsid w:val="00797715"/>
    <w:rsid w:val="00797D28"/>
    <w:rsid w:val="007A0108"/>
    <w:rsid w:val="007A114C"/>
    <w:rsid w:val="007A1489"/>
    <w:rsid w:val="007A1FEA"/>
    <w:rsid w:val="007A2110"/>
    <w:rsid w:val="007A406D"/>
    <w:rsid w:val="007A43D9"/>
    <w:rsid w:val="007A46BC"/>
    <w:rsid w:val="007A55A1"/>
    <w:rsid w:val="007A6D8A"/>
    <w:rsid w:val="007A74C8"/>
    <w:rsid w:val="007A79CD"/>
    <w:rsid w:val="007B069D"/>
    <w:rsid w:val="007B06B1"/>
    <w:rsid w:val="007B0C07"/>
    <w:rsid w:val="007B15FE"/>
    <w:rsid w:val="007B2943"/>
    <w:rsid w:val="007B3ADF"/>
    <w:rsid w:val="007B50C5"/>
    <w:rsid w:val="007B5593"/>
    <w:rsid w:val="007B6CC5"/>
    <w:rsid w:val="007B78DE"/>
    <w:rsid w:val="007B7CAF"/>
    <w:rsid w:val="007C1284"/>
    <w:rsid w:val="007C184B"/>
    <w:rsid w:val="007C4264"/>
    <w:rsid w:val="007C5D6B"/>
    <w:rsid w:val="007C6D74"/>
    <w:rsid w:val="007C7474"/>
    <w:rsid w:val="007D1AFE"/>
    <w:rsid w:val="007D1B7B"/>
    <w:rsid w:val="007D2D0A"/>
    <w:rsid w:val="007D4C2F"/>
    <w:rsid w:val="007D4F4B"/>
    <w:rsid w:val="007D5473"/>
    <w:rsid w:val="007D5F4F"/>
    <w:rsid w:val="007D6703"/>
    <w:rsid w:val="007D7EAD"/>
    <w:rsid w:val="007E33EC"/>
    <w:rsid w:val="007E3D91"/>
    <w:rsid w:val="007E3DF7"/>
    <w:rsid w:val="007E4A49"/>
    <w:rsid w:val="007E6BFA"/>
    <w:rsid w:val="007E6F28"/>
    <w:rsid w:val="007F0B85"/>
    <w:rsid w:val="007F102E"/>
    <w:rsid w:val="007F185B"/>
    <w:rsid w:val="007F1D0B"/>
    <w:rsid w:val="007F2100"/>
    <w:rsid w:val="007F3E7D"/>
    <w:rsid w:val="007F42E1"/>
    <w:rsid w:val="007F493E"/>
    <w:rsid w:val="007F4A1A"/>
    <w:rsid w:val="007F68FD"/>
    <w:rsid w:val="007F705A"/>
    <w:rsid w:val="007F74D3"/>
    <w:rsid w:val="007F77D5"/>
    <w:rsid w:val="007F7F31"/>
    <w:rsid w:val="00801332"/>
    <w:rsid w:val="008015C7"/>
    <w:rsid w:val="00801780"/>
    <w:rsid w:val="00801D31"/>
    <w:rsid w:val="00802F24"/>
    <w:rsid w:val="00804155"/>
    <w:rsid w:val="008047EB"/>
    <w:rsid w:val="00807195"/>
    <w:rsid w:val="00810F13"/>
    <w:rsid w:val="00810F9F"/>
    <w:rsid w:val="0081247D"/>
    <w:rsid w:val="008131B2"/>
    <w:rsid w:val="008138C0"/>
    <w:rsid w:val="0081412C"/>
    <w:rsid w:val="008158C8"/>
    <w:rsid w:val="00816F6A"/>
    <w:rsid w:val="00817143"/>
    <w:rsid w:val="00821165"/>
    <w:rsid w:val="0082143A"/>
    <w:rsid w:val="00821767"/>
    <w:rsid w:val="00822ABC"/>
    <w:rsid w:val="0082357B"/>
    <w:rsid w:val="008236DD"/>
    <w:rsid w:val="008239D9"/>
    <w:rsid w:val="00823C6B"/>
    <w:rsid w:val="00824DE7"/>
    <w:rsid w:val="00825392"/>
    <w:rsid w:val="00826658"/>
    <w:rsid w:val="00827AE8"/>
    <w:rsid w:val="00827E56"/>
    <w:rsid w:val="0083147D"/>
    <w:rsid w:val="0083150A"/>
    <w:rsid w:val="00831ABC"/>
    <w:rsid w:val="00832F8C"/>
    <w:rsid w:val="00834CFB"/>
    <w:rsid w:val="00834D4B"/>
    <w:rsid w:val="008360F2"/>
    <w:rsid w:val="008408BA"/>
    <w:rsid w:val="0084161A"/>
    <w:rsid w:val="008425DF"/>
    <w:rsid w:val="008439CC"/>
    <w:rsid w:val="00843E08"/>
    <w:rsid w:val="008441D4"/>
    <w:rsid w:val="00844595"/>
    <w:rsid w:val="00844C26"/>
    <w:rsid w:val="00845F36"/>
    <w:rsid w:val="00847622"/>
    <w:rsid w:val="008528AB"/>
    <w:rsid w:val="008538D6"/>
    <w:rsid w:val="00854664"/>
    <w:rsid w:val="00854EB8"/>
    <w:rsid w:val="00854F1A"/>
    <w:rsid w:val="008558D6"/>
    <w:rsid w:val="0085725F"/>
    <w:rsid w:val="00857387"/>
    <w:rsid w:val="00861308"/>
    <w:rsid w:val="00861360"/>
    <w:rsid w:val="00861920"/>
    <w:rsid w:val="0086249D"/>
    <w:rsid w:val="00862FE3"/>
    <w:rsid w:val="00863AA0"/>
    <w:rsid w:val="008642DC"/>
    <w:rsid w:val="00864AEF"/>
    <w:rsid w:val="00864EA5"/>
    <w:rsid w:val="00865C9D"/>
    <w:rsid w:val="00866915"/>
    <w:rsid w:val="00867048"/>
    <w:rsid w:val="00867DF2"/>
    <w:rsid w:val="00870B83"/>
    <w:rsid w:val="00870E20"/>
    <w:rsid w:val="00871DCC"/>
    <w:rsid w:val="008759E4"/>
    <w:rsid w:val="00875BC7"/>
    <w:rsid w:val="008803B8"/>
    <w:rsid w:val="00880494"/>
    <w:rsid w:val="00880D45"/>
    <w:rsid w:val="00882293"/>
    <w:rsid w:val="00883421"/>
    <w:rsid w:val="00883CDA"/>
    <w:rsid w:val="00883D57"/>
    <w:rsid w:val="008861A4"/>
    <w:rsid w:val="0088742F"/>
    <w:rsid w:val="00887D46"/>
    <w:rsid w:val="0089146D"/>
    <w:rsid w:val="00892B3B"/>
    <w:rsid w:val="00893417"/>
    <w:rsid w:val="0089502B"/>
    <w:rsid w:val="00896428"/>
    <w:rsid w:val="00896D11"/>
    <w:rsid w:val="008A0AA0"/>
    <w:rsid w:val="008A2D0A"/>
    <w:rsid w:val="008A36B8"/>
    <w:rsid w:val="008A5DA3"/>
    <w:rsid w:val="008A6DD3"/>
    <w:rsid w:val="008A7580"/>
    <w:rsid w:val="008B2610"/>
    <w:rsid w:val="008B4FED"/>
    <w:rsid w:val="008B5DFF"/>
    <w:rsid w:val="008B5E3C"/>
    <w:rsid w:val="008B6D7D"/>
    <w:rsid w:val="008B6E36"/>
    <w:rsid w:val="008C03B6"/>
    <w:rsid w:val="008C06F9"/>
    <w:rsid w:val="008C0EC7"/>
    <w:rsid w:val="008C1981"/>
    <w:rsid w:val="008C2374"/>
    <w:rsid w:val="008C25B0"/>
    <w:rsid w:val="008C274C"/>
    <w:rsid w:val="008C2D86"/>
    <w:rsid w:val="008C4F05"/>
    <w:rsid w:val="008C4F15"/>
    <w:rsid w:val="008C51E1"/>
    <w:rsid w:val="008C539F"/>
    <w:rsid w:val="008C5431"/>
    <w:rsid w:val="008C5801"/>
    <w:rsid w:val="008C5ECF"/>
    <w:rsid w:val="008C71E9"/>
    <w:rsid w:val="008D0F1A"/>
    <w:rsid w:val="008D1233"/>
    <w:rsid w:val="008D17D8"/>
    <w:rsid w:val="008D19B3"/>
    <w:rsid w:val="008D283C"/>
    <w:rsid w:val="008D4016"/>
    <w:rsid w:val="008D5D50"/>
    <w:rsid w:val="008D6A69"/>
    <w:rsid w:val="008D7181"/>
    <w:rsid w:val="008E026F"/>
    <w:rsid w:val="008E02DB"/>
    <w:rsid w:val="008E0A7F"/>
    <w:rsid w:val="008E2857"/>
    <w:rsid w:val="008E3727"/>
    <w:rsid w:val="008E40D7"/>
    <w:rsid w:val="008E5A74"/>
    <w:rsid w:val="008E5FF8"/>
    <w:rsid w:val="008E61A7"/>
    <w:rsid w:val="008E6545"/>
    <w:rsid w:val="008E6877"/>
    <w:rsid w:val="008E6EF6"/>
    <w:rsid w:val="008E75D8"/>
    <w:rsid w:val="008E7D1B"/>
    <w:rsid w:val="008F0008"/>
    <w:rsid w:val="008F0632"/>
    <w:rsid w:val="008F0F94"/>
    <w:rsid w:val="008F14A3"/>
    <w:rsid w:val="008F166B"/>
    <w:rsid w:val="008F255D"/>
    <w:rsid w:val="008F3C03"/>
    <w:rsid w:val="008F3DF5"/>
    <w:rsid w:val="008F547C"/>
    <w:rsid w:val="008F59DE"/>
    <w:rsid w:val="008F7F6F"/>
    <w:rsid w:val="008F7F73"/>
    <w:rsid w:val="008F7F9E"/>
    <w:rsid w:val="00900279"/>
    <w:rsid w:val="00900E9F"/>
    <w:rsid w:val="0090127E"/>
    <w:rsid w:val="00903989"/>
    <w:rsid w:val="00903EBF"/>
    <w:rsid w:val="0090419C"/>
    <w:rsid w:val="00905C5D"/>
    <w:rsid w:val="00906349"/>
    <w:rsid w:val="00906B0F"/>
    <w:rsid w:val="00907B5C"/>
    <w:rsid w:val="0091058C"/>
    <w:rsid w:val="00911A91"/>
    <w:rsid w:val="00911AF6"/>
    <w:rsid w:val="0091243F"/>
    <w:rsid w:val="00912BB0"/>
    <w:rsid w:val="00913BE1"/>
    <w:rsid w:val="00913DC8"/>
    <w:rsid w:val="009144E8"/>
    <w:rsid w:val="00914E3B"/>
    <w:rsid w:val="00916657"/>
    <w:rsid w:val="00917523"/>
    <w:rsid w:val="0092082A"/>
    <w:rsid w:val="009217C8"/>
    <w:rsid w:val="00922399"/>
    <w:rsid w:val="00922C63"/>
    <w:rsid w:val="00923BA1"/>
    <w:rsid w:val="00924AFE"/>
    <w:rsid w:val="00925424"/>
    <w:rsid w:val="00925AE4"/>
    <w:rsid w:val="009267C9"/>
    <w:rsid w:val="00926F67"/>
    <w:rsid w:val="00926FAE"/>
    <w:rsid w:val="00930D8F"/>
    <w:rsid w:val="0093202F"/>
    <w:rsid w:val="0093264C"/>
    <w:rsid w:val="00932E57"/>
    <w:rsid w:val="00935BE4"/>
    <w:rsid w:val="00935E0A"/>
    <w:rsid w:val="009366C6"/>
    <w:rsid w:val="00937242"/>
    <w:rsid w:val="009373A6"/>
    <w:rsid w:val="009407E7"/>
    <w:rsid w:val="00942376"/>
    <w:rsid w:val="00942FC9"/>
    <w:rsid w:val="0094329F"/>
    <w:rsid w:val="00943519"/>
    <w:rsid w:val="00943EFB"/>
    <w:rsid w:val="009463FE"/>
    <w:rsid w:val="00946552"/>
    <w:rsid w:val="009474FA"/>
    <w:rsid w:val="00947F28"/>
    <w:rsid w:val="0095017B"/>
    <w:rsid w:val="009512A6"/>
    <w:rsid w:val="009523F6"/>
    <w:rsid w:val="00952BF9"/>
    <w:rsid w:val="00953790"/>
    <w:rsid w:val="00955019"/>
    <w:rsid w:val="009550FB"/>
    <w:rsid w:val="00957A94"/>
    <w:rsid w:val="00961100"/>
    <w:rsid w:val="00963227"/>
    <w:rsid w:val="00963DF3"/>
    <w:rsid w:val="009653A1"/>
    <w:rsid w:val="009659E5"/>
    <w:rsid w:val="00965D87"/>
    <w:rsid w:val="00965EBB"/>
    <w:rsid w:val="0096602B"/>
    <w:rsid w:val="0096628E"/>
    <w:rsid w:val="009679F7"/>
    <w:rsid w:val="00967BD9"/>
    <w:rsid w:val="00970DA2"/>
    <w:rsid w:val="00970E88"/>
    <w:rsid w:val="00971ABA"/>
    <w:rsid w:val="009721BE"/>
    <w:rsid w:val="00973146"/>
    <w:rsid w:val="00973384"/>
    <w:rsid w:val="00973EB5"/>
    <w:rsid w:val="00975C0B"/>
    <w:rsid w:val="0097649D"/>
    <w:rsid w:val="00976960"/>
    <w:rsid w:val="00977A03"/>
    <w:rsid w:val="00977C39"/>
    <w:rsid w:val="009801F7"/>
    <w:rsid w:val="00980A86"/>
    <w:rsid w:val="00980BDC"/>
    <w:rsid w:val="00981B77"/>
    <w:rsid w:val="009821A3"/>
    <w:rsid w:val="0098288A"/>
    <w:rsid w:val="00982F8D"/>
    <w:rsid w:val="0098385A"/>
    <w:rsid w:val="0098457D"/>
    <w:rsid w:val="009865B0"/>
    <w:rsid w:val="009869B1"/>
    <w:rsid w:val="00987066"/>
    <w:rsid w:val="0098795C"/>
    <w:rsid w:val="009906D9"/>
    <w:rsid w:val="00990CFF"/>
    <w:rsid w:val="00991230"/>
    <w:rsid w:val="00991CFB"/>
    <w:rsid w:val="009935EE"/>
    <w:rsid w:val="0099384F"/>
    <w:rsid w:val="00993E94"/>
    <w:rsid w:val="009954C0"/>
    <w:rsid w:val="00996B27"/>
    <w:rsid w:val="009A0102"/>
    <w:rsid w:val="009A294D"/>
    <w:rsid w:val="009A57E3"/>
    <w:rsid w:val="009A62DB"/>
    <w:rsid w:val="009A6502"/>
    <w:rsid w:val="009A75B5"/>
    <w:rsid w:val="009B1D2E"/>
    <w:rsid w:val="009B2998"/>
    <w:rsid w:val="009B3FB9"/>
    <w:rsid w:val="009B424D"/>
    <w:rsid w:val="009B46BE"/>
    <w:rsid w:val="009B47F4"/>
    <w:rsid w:val="009B5135"/>
    <w:rsid w:val="009B5557"/>
    <w:rsid w:val="009B5D4D"/>
    <w:rsid w:val="009B5E0B"/>
    <w:rsid w:val="009B6188"/>
    <w:rsid w:val="009B6517"/>
    <w:rsid w:val="009B6BC9"/>
    <w:rsid w:val="009B6D96"/>
    <w:rsid w:val="009B767E"/>
    <w:rsid w:val="009B7A15"/>
    <w:rsid w:val="009B7C14"/>
    <w:rsid w:val="009B7E5D"/>
    <w:rsid w:val="009B7FA3"/>
    <w:rsid w:val="009C0BE4"/>
    <w:rsid w:val="009C126B"/>
    <w:rsid w:val="009C1766"/>
    <w:rsid w:val="009C1F6F"/>
    <w:rsid w:val="009C2E68"/>
    <w:rsid w:val="009C3E37"/>
    <w:rsid w:val="009C4EAD"/>
    <w:rsid w:val="009C5F01"/>
    <w:rsid w:val="009C6A2B"/>
    <w:rsid w:val="009C6BF6"/>
    <w:rsid w:val="009D0A1C"/>
    <w:rsid w:val="009D1318"/>
    <w:rsid w:val="009D152E"/>
    <w:rsid w:val="009D1813"/>
    <w:rsid w:val="009D472A"/>
    <w:rsid w:val="009D50C7"/>
    <w:rsid w:val="009D5431"/>
    <w:rsid w:val="009D6A88"/>
    <w:rsid w:val="009D734F"/>
    <w:rsid w:val="009D78D0"/>
    <w:rsid w:val="009E0091"/>
    <w:rsid w:val="009E1538"/>
    <w:rsid w:val="009E1B4E"/>
    <w:rsid w:val="009E2FA9"/>
    <w:rsid w:val="009E3494"/>
    <w:rsid w:val="009E3551"/>
    <w:rsid w:val="009E3661"/>
    <w:rsid w:val="009E602F"/>
    <w:rsid w:val="009E73C1"/>
    <w:rsid w:val="009E760A"/>
    <w:rsid w:val="009E7C3A"/>
    <w:rsid w:val="009F21CA"/>
    <w:rsid w:val="009F3E1C"/>
    <w:rsid w:val="009F4BBD"/>
    <w:rsid w:val="009F4DE6"/>
    <w:rsid w:val="009F4F63"/>
    <w:rsid w:val="009F5553"/>
    <w:rsid w:val="009F5C94"/>
    <w:rsid w:val="00A009E6"/>
    <w:rsid w:val="00A01E00"/>
    <w:rsid w:val="00A028A0"/>
    <w:rsid w:val="00A028CB"/>
    <w:rsid w:val="00A02C5B"/>
    <w:rsid w:val="00A02D16"/>
    <w:rsid w:val="00A03A0E"/>
    <w:rsid w:val="00A04633"/>
    <w:rsid w:val="00A0540F"/>
    <w:rsid w:val="00A05ECC"/>
    <w:rsid w:val="00A101BC"/>
    <w:rsid w:val="00A102C0"/>
    <w:rsid w:val="00A110B1"/>
    <w:rsid w:val="00A11627"/>
    <w:rsid w:val="00A11E75"/>
    <w:rsid w:val="00A12705"/>
    <w:rsid w:val="00A140DE"/>
    <w:rsid w:val="00A15209"/>
    <w:rsid w:val="00A15923"/>
    <w:rsid w:val="00A1642B"/>
    <w:rsid w:val="00A16A95"/>
    <w:rsid w:val="00A16B58"/>
    <w:rsid w:val="00A201B4"/>
    <w:rsid w:val="00A206DD"/>
    <w:rsid w:val="00A21CE9"/>
    <w:rsid w:val="00A241CC"/>
    <w:rsid w:val="00A250EA"/>
    <w:rsid w:val="00A2538A"/>
    <w:rsid w:val="00A253AB"/>
    <w:rsid w:val="00A254DD"/>
    <w:rsid w:val="00A25891"/>
    <w:rsid w:val="00A279DE"/>
    <w:rsid w:val="00A27D50"/>
    <w:rsid w:val="00A3064B"/>
    <w:rsid w:val="00A30CBA"/>
    <w:rsid w:val="00A31C8F"/>
    <w:rsid w:val="00A32341"/>
    <w:rsid w:val="00A32F4C"/>
    <w:rsid w:val="00A33906"/>
    <w:rsid w:val="00A3399C"/>
    <w:rsid w:val="00A3446C"/>
    <w:rsid w:val="00A34576"/>
    <w:rsid w:val="00A350B4"/>
    <w:rsid w:val="00A35499"/>
    <w:rsid w:val="00A35777"/>
    <w:rsid w:val="00A35784"/>
    <w:rsid w:val="00A36DBB"/>
    <w:rsid w:val="00A36E4E"/>
    <w:rsid w:val="00A37DFB"/>
    <w:rsid w:val="00A409FC"/>
    <w:rsid w:val="00A40CE5"/>
    <w:rsid w:val="00A41082"/>
    <w:rsid w:val="00A4223D"/>
    <w:rsid w:val="00A42DFF"/>
    <w:rsid w:val="00A433A0"/>
    <w:rsid w:val="00A43402"/>
    <w:rsid w:val="00A4446A"/>
    <w:rsid w:val="00A4541D"/>
    <w:rsid w:val="00A46700"/>
    <w:rsid w:val="00A46E0E"/>
    <w:rsid w:val="00A47C66"/>
    <w:rsid w:val="00A515B0"/>
    <w:rsid w:val="00A51AC9"/>
    <w:rsid w:val="00A51C1F"/>
    <w:rsid w:val="00A527C8"/>
    <w:rsid w:val="00A52948"/>
    <w:rsid w:val="00A53389"/>
    <w:rsid w:val="00A53EF9"/>
    <w:rsid w:val="00A549DC"/>
    <w:rsid w:val="00A54B75"/>
    <w:rsid w:val="00A54CF0"/>
    <w:rsid w:val="00A55B87"/>
    <w:rsid w:val="00A5627D"/>
    <w:rsid w:val="00A5793E"/>
    <w:rsid w:val="00A57CDA"/>
    <w:rsid w:val="00A6314F"/>
    <w:rsid w:val="00A64131"/>
    <w:rsid w:val="00A65195"/>
    <w:rsid w:val="00A65B77"/>
    <w:rsid w:val="00A670FD"/>
    <w:rsid w:val="00A67211"/>
    <w:rsid w:val="00A6785C"/>
    <w:rsid w:val="00A67B93"/>
    <w:rsid w:val="00A72AB2"/>
    <w:rsid w:val="00A7342D"/>
    <w:rsid w:val="00A73616"/>
    <w:rsid w:val="00A73E29"/>
    <w:rsid w:val="00A73F8C"/>
    <w:rsid w:val="00A742CC"/>
    <w:rsid w:val="00A75128"/>
    <w:rsid w:val="00A76B6C"/>
    <w:rsid w:val="00A77788"/>
    <w:rsid w:val="00A77AE3"/>
    <w:rsid w:val="00A80155"/>
    <w:rsid w:val="00A804B4"/>
    <w:rsid w:val="00A8085E"/>
    <w:rsid w:val="00A80F2C"/>
    <w:rsid w:val="00A823D9"/>
    <w:rsid w:val="00A84521"/>
    <w:rsid w:val="00A85F13"/>
    <w:rsid w:val="00A878AB"/>
    <w:rsid w:val="00A87C7C"/>
    <w:rsid w:val="00A87F8E"/>
    <w:rsid w:val="00A90F30"/>
    <w:rsid w:val="00A9169F"/>
    <w:rsid w:val="00A91B9B"/>
    <w:rsid w:val="00A91E8D"/>
    <w:rsid w:val="00A92757"/>
    <w:rsid w:val="00A93832"/>
    <w:rsid w:val="00A943FB"/>
    <w:rsid w:val="00A95FA2"/>
    <w:rsid w:val="00A975FA"/>
    <w:rsid w:val="00A976A8"/>
    <w:rsid w:val="00A97EA1"/>
    <w:rsid w:val="00A97F80"/>
    <w:rsid w:val="00AA0EF9"/>
    <w:rsid w:val="00AA119B"/>
    <w:rsid w:val="00AA1855"/>
    <w:rsid w:val="00AA1A62"/>
    <w:rsid w:val="00AA1BC8"/>
    <w:rsid w:val="00AA2BEB"/>
    <w:rsid w:val="00AA3568"/>
    <w:rsid w:val="00AA4C22"/>
    <w:rsid w:val="00AA620A"/>
    <w:rsid w:val="00AA6E13"/>
    <w:rsid w:val="00AA73DF"/>
    <w:rsid w:val="00AA765D"/>
    <w:rsid w:val="00AB0082"/>
    <w:rsid w:val="00AB0ABD"/>
    <w:rsid w:val="00AB3ED5"/>
    <w:rsid w:val="00AB49FB"/>
    <w:rsid w:val="00AB4FF8"/>
    <w:rsid w:val="00AB7602"/>
    <w:rsid w:val="00AB76C3"/>
    <w:rsid w:val="00AC040B"/>
    <w:rsid w:val="00AC178B"/>
    <w:rsid w:val="00AC29D7"/>
    <w:rsid w:val="00AC3748"/>
    <w:rsid w:val="00AC3DE0"/>
    <w:rsid w:val="00AC4BEE"/>
    <w:rsid w:val="00AC50D5"/>
    <w:rsid w:val="00AC623A"/>
    <w:rsid w:val="00AC64EB"/>
    <w:rsid w:val="00AD008C"/>
    <w:rsid w:val="00AD0AE0"/>
    <w:rsid w:val="00AD0CA7"/>
    <w:rsid w:val="00AD2650"/>
    <w:rsid w:val="00AD2663"/>
    <w:rsid w:val="00AD4A67"/>
    <w:rsid w:val="00AD542C"/>
    <w:rsid w:val="00AD58A4"/>
    <w:rsid w:val="00AD6105"/>
    <w:rsid w:val="00AD6500"/>
    <w:rsid w:val="00AD6BCE"/>
    <w:rsid w:val="00AD7403"/>
    <w:rsid w:val="00AD7CEB"/>
    <w:rsid w:val="00AE0F0B"/>
    <w:rsid w:val="00AE1122"/>
    <w:rsid w:val="00AE1A0E"/>
    <w:rsid w:val="00AE1BB7"/>
    <w:rsid w:val="00AE1DE4"/>
    <w:rsid w:val="00AE235E"/>
    <w:rsid w:val="00AE421A"/>
    <w:rsid w:val="00AE4FCE"/>
    <w:rsid w:val="00AE542D"/>
    <w:rsid w:val="00AE59E5"/>
    <w:rsid w:val="00AE5ADF"/>
    <w:rsid w:val="00AE5D33"/>
    <w:rsid w:val="00AE7C84"/>
    <w:rsid w:val="00AF0547"/>
    <w:rsid w:val="00AF075C"/>
    <w:rsid w:val="00AF1CAC"/>
    <w:rsid w:val="00AF2587"/>
    <w:rsid w:val="00AF285C"/>
    <w:rsid w:val="00AF297C"/>
    <w:rsid w:val="00AF2ECB"/>
    <w:rsid w:val="00AF4D52"/>
    <w:rsid w:val="00AF502C"/>
    <w:rsid w:val="00AF5913"/>
    <w:rsid w:val="00AF7FBA"/>
    <w:rsid w:val="00B00657"/>
    <w:rsid w:val="00B00B87"/>
    <w:rsid w:val="00B0151F"/>
    <w:rsid w:val="00B01849"/>
    <w:rsid w:val="00B01E5A"/>
    <w:rsid w:val="00B05347"/>
    <w:rsid w:val="00B07F8C"/>
    <w:rsid w:val="00B11BCB"/>
    <w:rsid w:val="00B12403"/>
    <w:rsid w:val="00B12C1C"/>
    <w:rsid w:val="00B133DB"/>
    <w:rsid w:val="00B14040"/>
    <w:rsid w:val="00B15A16"/>
    <w:rsid w:val="00B15D54"/>
    <w:rsid w:val="00B16902"/>
    <w:rsid w:val="00B203EA"/>
    <w:rsid w:val="00B2064E"/>
    <w:rsid w:val="00B207F9"/>
    <w:rsid w:val="00B21E84"/>
    <w:rsid w:val="00B22076"/>
    <w:rsid w:val="00B22784"/>
    <w:rsid w:val="00B23E91"/>
    <w:rsid w:val="00B25A26"/>
    <w:rsid w:val="00B25D1A"/>
    <w:rsid w:val="00B2622F"/>
    <w:rsid w:val="00B27AC2"/>
    <w:rsid w:val="00B27C70"/>
    <w:rsid w:val="00B32B6F"/>
    <w:rsid w:val="00B338A6"/>
    <w:rsid w:val="00B3471F"/>
    <w:rsid w:val="00B34EEF"/>
    <w:rsid w:val="00B35234"/>
    <w:rsid w:val="00B35D16"/>
    <w:rsid w:val="00B37193"/>
    <w:rsid w:val="00B3720D"/>
    <w:rsid w:val="00B4020D"/>
    <w:rsid w:val="00B41B86"/>
    <w:rsid w:val="00B42A31"/>
    <w:rsid w:val="00B435C8"/>
    <w:rsid w:val="00B43989"/>
    <w:rsid w:val="00B44D24"/>
    <w:rsid w:val="00B45033"/>
    <w:rsid w:val="00B465CA"/>
    <w:rsid w:val="00B46B6F"/>
    <w:rsid w:val="00B50C46"/>
    <w:rsid w:val="00B51AA9"/>
    <w:rsid w:val="00B51CAF"/>
    <w:rsid w:val="00B53302"/>
    <w:rsid w:val="00B54597"/>
    <w:rsid w:val="00B5459C"/>
    <w:rsid w:val="00B5612A"/>
    <w:rsid w:val="00B5768F"/>
    <w:rsid w:val="00B57A57"/>
    <w:rsid w:val="00B57B32"/>
    <w:rsid w:val="00B60AAE"/>
    <w:rsid w:val="00B620F8"/>
    <w:rsid w:val="00B629FF"/>
    <w:rsid w:val="00B63453"/>
    <w:rsid w:val="00B640BD"/>
    <w:rsid w:val="00B65996"/>
    <w:rsid w:val="00B65FEC"/>
    <w:rsid w:val="00B66460"/>
    <w:rsid w:val="00B700A3"/>
    <w:rsid w:val="00B72991"/>
    <w:rsid w:val="00B738E6"/>
    <w:rsid w:val="00B7697D"/>
    <w:rsid w:val="00B77CD9"/>
    <w:rsid w:val="00B808EB"/>
    <w:rsid w:val="00B8152E"/>
    <w:rsid w:val="00B822BB"/>
    <w:rsid w:val="00B8383D"/>
    <w:rsid w:val="00B83B09"/>
    <w:rsid w:val="00B8421F"/>
    <w:rsid w:val="00B84B9A"/>
    <w:rsid w:val="00B84C4F"/>
    <w:rsid w:val="00B90026"/>
    <w:rsid w:val="00B92539"/>
    <w:rsid w:val="00B92D31"/>
    <w:rsid w:val="00B93265"/>
    <w:rsid w:val="00B932EE"/>
    <w:rsid w:val="00B93484"/>
    <w:rsid w:val="00B945CD"/>
    <w:rsid w:val="00B94989"/>
    <w:rsid w:val="00B94BF8"/>
    <w:rsid w:val="00B95C8A"/>
    <w:rsid w:val="00B96648"/>
    <w:rsid w:val="00B97C4F"/>
    <w:rsid w:val="00BA045A"/>
    <w:rsid w:val="00BA04F2"/>
    <w:rsid w:val="00BA070A"/>
    <w:rsid w:val="00BA1CCC"/>
    <w:rsid w:val="00BA230F"/>
    <w:rsid w:val="00BA27CF"/>
    <w:rsid w:val="00BA3732"/>
    <w:rsid w:val="00BA46A3"/>
    <w:rsid w:val="00BA4705"/>
    <w:rsid w:val="00BA47F1"/>
    <w:rsid w:val="00BA5354"/>
    <w:rsid w:val="00BA76F8"/>
    <w:rsid w:val="00BB2059"/>
    <w:rsid w:val="00BB2994"/>
    <w:rsid w:val="00BB31A1"/>
    <w:rsid w:val="00BB6451"/>
    <w:rsid w:val="00BB6890"/>
    <w:rsid w:val="00BB6E80"/>
    <w:rsid w:val="00BB70B9"/>
    <w:rsid w:val="00BB7284"/>
    <w:rsid w:val="00BC1EB0"/>
    <w:rsid w:val="00BC2500"/>
    <w:rsid w:val="00BC2E19"/>
    <w:rsid w:val="00BC350A"/>
    <w:rsid w:val="00BC402F"/>
    <w:rsid w:val="00BC5830"/>
    <w:rsid w:val="00BC6037"/>
    <w:rsid w:val="00BC6C3F"/>
    <w:rsid w:val="00BC7D4D"/>
    <w:rsid w:val="00BC7EC3"/>
    <w:rsid w:val="00BD02CA"/>
    <w:rsid w:val="00BD0496"/>
    <w:rsid w:val="00BD0E59"/>
    <w:rsid w:val="00BD1F25"/>
    <w:rsid w:val="00BD4C18"/>
    <w:rsid w:val="00BD4F99"/>
    <w:rsid w:val="00BD504D"/>
    <w:rsid w:val="00BD574E"/>
    <w:rsid w:val="00BD5CA2"/>
    <w:rsid w:val="00BD5CB5"/>
    <w:rsid w:val="00BD6C9A"/>
    <w:rsid w:val="00BD6D32"/>
    <w:rsid w:val="00BD7398"/>
    <w:rsid w:val="00BD7FF6"/>
    <w:rsid w:val="00BE08B7"/>
    <w:rsid w:val="00BE2581"/>
    <w:rsid w:val="00BE3DA2"/>
    <w:rsid w:val="00BE6C92"/>
    <w:rsid w:val="00BE7B3E"/>
    <w:rsid w:val="00BE7EBE"/>
    <w:rsid w:val="00BE7EFF"/>
    <w:rsid w:val="00BF1DBC"/>
    <w:rsid w:val="00BF3207"/>
    <w:rsid w:val="00BF3253"/>
    <w:rsid w:val="00BF54A8"/>
    <w:rsid w:val="00BF5D5E"/>
    <w:rsid w:val="00BF63BE"/>
    <w:rsid w:val="00BF7B3F"/>
    <w:rsid w:val="00C00D85"/>
    <w:rsid w:val="00C010AC"/>
    <w:rsid w:val="00C0120A"/>
    <w:rsid w:val="00C02CC9"/>
    <w:rsid w:val="00C0341B"/>
    <w:rsid w:val="00C03591"/>
    <w:rsid w:val="00C035D8"/>
    <w:rsid w:val="00C0360E"/>
    <w:rsid w:val="00C03F28"/>
    <w:rsid w:val="00C049AF"/>
    <w:rsid w:val="00C04BC3"/>
    <w:rsid w:val="00C04FC3"/>
    <w:rsid w:val="00C0652F"/>
    <w:rsid w:val="00C06607"/>
    <w:rsid w:val="00C076DF"/>
    <w:rsid w:val="00C1069B"/>
    <w:rsid w:val="00C11077"/>
    <w:rsid w:val="00C11A8C"/>
    <w:rsid w:val="00C11D12"/>
    <w:rsid w:val="00C1490F"/>
    <w:rsid w:val="00C14B21"/>
    <w:rsid w:val="00C157AB"/>
    <w:rsid w:val="00C15E14"/>
    <w:rsid w:val="00C17970"/>
    <w:rsid w:val="00C219A9"/>
    <w:rsid w:val="00C2225C"/>
    <w:rsid w:val="00C2253E"/>
    <w:rsid w:val="00C22A90"/>
    <w:rsid w:val="00C2397A"/>
    <w:rsid w:val="00C239AD"/>
    <w:rsid w:val="00C25E9A"/>
    <w:rsid w:val="00C25FE2"/>
    <w:rsid w:val="00C27E60"/>
    <w:rsid w:val="00C27EEF"/>
    <w:rsid w:val="00C30066"/>
    <w:rsid w:val="00C3149C"/>
    <w:rsid w:val="00C31EEC"/>
    <w:rsid w:val="00C327AA"/>
    <w:rsid w:val="00C32B43"/>
    <w:rsid w:val="00C33F02"/>
    <w:rsid w:val="00C353F9"/>
    <w:rsid w:val="00C3606C"/>
    <w:rsid w:val="00C36AB1"/>
    <w:rsid w:val="00C36D98"/>
    <w:rsid w:val="00C37996"/>
    <w:rsid w:val="00C403C0"/>
    <w:rsid w:val="00C41608"/>
    <w:rsid w:val="00C41FE4"/>
    <w:rsid w:val="00C4219C"/>
    <w:rsid w:val="00C423DF"/>
    <w:rsid w:val="00C43458"/>
    <w:rsid w:val="00C44762"/>
    <w:rsid w:val="00C453EF"/>
    <w:rsid w:val="00C46419"/>
    <w:rsid w:val="00C4777F"/>
    <w:rsid w:val="00C500B1"/>
    <w:rsid w:val="00C51218"/>
    <w:rsid w:val="00C527EA"/>
    <w:rsid w:val="00C52A5F"/>
    <w:rsid w:val="00C53EAA"/>
    <w:rsid w:val="00C54871"/>
    <w:rsid w:val="00C54D8C"/>
    <w:rsid w:val="00C54E07"/>
    <w:rsid w:val="00C558AA"/>
    <w:rsid w:val="00C55B29"/>
    <w:rsid w:val="00C57BE9"/>
    <w:rsid w:val="00C60030"/>
    <w:rsid w:val="00C64F19"/>
    <w:rsid w:val="00C6533D"/>
    <w:rsid w:val="00C65740"/>
    <w:rsid w:val="00C65BBB"/>
    <w:rsid w:val="00C6674C"/>
    <w:rsid w:val="00C67EE2"/>
    <w:rsid w:val="00C70694"/>
    <w:rsid w:val="00C71831"/>
    <w:rsid w:val="00C71AB4"/>
    <w:rsid w:val="00C71BDF"/>
    <w:rsid w:val="00C72AD7"/>
    <w:rsid w:val="00C739FF"/>
    <w:rsid w:val="00C74264"/>
    <w:rsid w:val="00C747EC"/>
    <w:rsid w:val="00C74803"/>
    <w:rsid w:val="00C748D7"/>
    <w:rsid w:val="00C74CB2"/>
    <w:rsid w:val="00C75165"/>
    <w:rsid w:val="00C75A8A"/>
    <w:rsid w:val="00C766E7"/>
    <w:rsid w:val="00C77991"/>
    <w:rsid w:val="00C8038F"/>
    <w:rsid w:val="00C81ECB"/>
    <w:rsid w:val="00C8310B"/>
    <w:rsid w:val="00C83ABD"/>
    <w:rsid w:val="00C84051"/>
    <w:rsid w:val="00C86615"/>
    <w:rsid w:val="00C86D8D"/>
    <w:rsid w:val="00C87849"/>
    <w:rsid w:val="00C87DB6"/>
    <w:rsid w:val="00C90DAB"/>
    <w:rsid w:val="00C9301F"/>
    <w:rsid w:val="00C93245"/>
    <w:rsid w:val="00C9499A"/>
    <w:rsid w:val="00C95937"/>
    <w:rsid w:val="00C9721E"/>
    <w:rsid w:val="00C97F1F"/>
    <w:rsid w:val="00CA18B1"/>
    <w:rsid w:val="00CA1EC7"/>
    <w:rsid w:val="00CA20DE"/>
    <w:rsid w:val="00CA2B95"/>
    <w:rsid w:val="00CA3158"/>
    <w:rsid w:val="00CA4C0F"/>
    <w:rsid w:val="00CA61A8"/>
    <w:rsid w:val="00CA752C"/>
    <w:rsid w:val="00CA7E6D"/>
    <w:rsid w:val="00CB22A7"/>
    <w:rsid w:val="00CB31D2"/>
    <w:rsid w:val="00CB396A"/>
    <w:rsid w:val="00CB3B12"/>
    <w:rsid w:val="00CB4AFE"/>
    <w:rsid w:val="00CB584A"/>
    <w:rsid w:val="00CB5960"/>
    <w:rsid w:val="00CB5E0D"/>
    <w:rsid w:val="00CC019F"/>
    <w:rsid w:val="00CC025F"/>
    <w:rsid w:val="00CC12A5"/>
    <w:rsid w:val="00CC26E3"/>
    <w:rsid w:val="00CC2768"/>
    <w:rsid w:val="00CC2BCD"/>
    <w:rsid w:val="00CC31B0"/>
    <w:rsid w:val="00CC3EE2"/>
    <w:rsid w:val="00CC6E1E"/>
    <w:rsid w:val="00CC7733"/>
    <w:rsid w:val="00CC7F0E"/>
    <w:rsid w:val="00CD2662"/>
    <w:rsid w:val="00CD27ED"/>
    <w:rsid w:val="00CD298A"/>
    <w:rsid w:val="00CD3E8B"/>
    <w:rsid w:val="00CD3EDF"/>
    <w:rsid w:val="00CD40F4"/>
    <w:rsid w:val="00CD43A2"/>
    <w:rsid w:val="00CD4904"/>
    <w:rsid w:val="00CD4D58"/>
    <w:rsid w:val="00CD59A0"/>
    <w:rsid w:val="00CE0350"/>
    <w:rsid w:val="00CE14C5"/>
    <w:rsid w:val="00CE32F0"/>
    <w:rsid w:val="00CE43F3"/>
    <w:rsid w:val="00CE4884"/>
    <w:rsid w:val="00CE4F92"/>
    <w:rsid w:val="00CE574B"/>
    <w:rsid w:val="00CE5BFD"/>
    <w:rsid w:val="00CE6617"/>
    <w:rsid w:val="00CE73AD"/>
    <w:rsid w:val="00CE79B2"/>
    <w:rsid w:val="00CF085F"/>
    <w:rsid w:val="00CF089A"/>
    <w:rsid w:val="00CF08B8"/>
    <w:rsid w:val="00CF17E9"/>
    <w:rsid w:val="00CF1E24"/>
    <w:rsid w:val="00CF1E6C"/>
    <w:rsid w:val="00CF1F7B"/>
    <w:rsid w:val="00CF1FEA"/>
    <w:rsid w:val="00CF267D"/>
    <w:rsid w:val="00CF2D06"/>
    <w:rsid w:val="00CF3482"/>
    <w:rsid w:val="00CF349C"/>
    <w:rsid w:val="00CF4B01"/>
    <w:rsid w:val="00CF5452"/>
    <w:rsid w:val="00CF5775"/>
    <w:rsid w:val="00CF6975"/>
    <w:rsid w:val="00CF6FFA"/>
    <w:rsid w:val="00CF7B5D"/>
    <w:rsid w:val="00CF7D9C"/>
    <w:rsid w:val="00D00193"/>
    <w:rsid w:val="00D01661"/>
    <w:rsid w:val="00D01B92"/>
    <w:rsid w:val="00D0359E"/>
    <w:rsid w:val="00D03A7E"/>
    <w:rsid w:val="00D0490F"/>
    <w:rsid w:val="00D05301"/>
    <w:rsid w:val="00D05456"/>
    <w:rsid w:val="00D05D98"/>
    <w:rsid w:val="00D05E59"/>
    <w:rsid w:val="00D06532"/>
    <w:rsid w:val="00D068BB"/>
    <w:rsid w:val="00D06EC8"/>
    <w:rsid w:val="00D07374"/>
    <w:rsid w:val="00D077E1"/>
    <w:rsid w:val="00D07937"/>
    <w:rsid w:val="00D07F14"/>
    <w:rsid w:val="00D103CB"/>
    <w:rsid w:val="00D10DF9"/>
    <w:rsid w:val="00D111CC"/>
    <w:rsid w:val="00D1327A"/>
    <w:rsid w:val="00D13468"/>
    <w:rsid w:val="00D1435E"/>
    <w:rsid w:val="00D15AC3"/>
    <w:rsid w:val="00D15B27"/>
    <w:rsid w:val="00D161D1"/>
    <w:rsid w:val="00D16349"/>
    <w:rsid w:val="00D16DF3"/>
    <w:rsid w:val="00D2069F"/>
    <w:rsid w:val="00D21656"/>
    <w:rsid w:val="00D219FA"/>
    <w:rsid w:val="00D21E5A"/>
    <w:rsid w:val="00D227BA"/>
    <w:rsid w:val="00D22895"/>
    <w:rsid w:val="00D22BF7"/>
    <w:rsid w:val="00D23257"/>
    <w:rsid w:val="00D24B15"/>
    <w:rsid w:val="00D24ED9"/>
    <w:rsid w:val="00D259F2"/>
    <w:rsid w:val="00D25A5C"/>
    <w:rsid w:val="00D25B02"/>
    <w:rsid w:val="00D25C19"/>
    <w:rsid w:val="00D25D2E"/>
    <w:rsid w:val="00D2680F"/>
    <w:rsid w:val="00D26B73"/>
    <w:rsid w:val="00D27AEE"/>
    <w:rsid w:val="00D27D3B"/>
    <w:rsid w:val="00D32649"/>
    <w:rsid w:val="00D334AC"/>
    <w:rsid w:val="00D338EF"/>
    <w:rsid w:val="00D3395B"/>
    <w:rsid w:val="00D3450B"/>
    <w:rsid w:val="00D361E3"/>
    <w:rsid w:val="00D363EF"/>
    <w:rsid w:val="00D407BB"/>
    <w:rsid w:val="00D41308"/>
    <w:rsid w:val="00D41D40"/>
    <w:rsid w:val="00D44038"/>
    <w:rsid w:val="00D45D0A"/>
    <w:rsid w:val="00D46056"/>
    <w:rsid w:val="00D47696"/>
    <w:rsid w:val="00D47D07"/>
    <w:rsid w:val="00D50DD7"/>
    <w:rsid w:val="00D5134C"/>
    <w:rsid w:val="00D51F0F"/>
    <w:rsid w:val="00D52133"/>
    <w:rsid w:val="00D522B6"/>
    <w:rsid w:val="00D526A0"/>
    <w:rsid w:val="00D54D12"/>
    <w:rsid w:val="00D5550B"/>
    <w:rsid w:val="00D558D5"/>
    <w:rsid w:val="00D56006"/>
    <w:rsid w:val="00D56662"/>
    <w:rsid w:val="00D56F0F"/>
    <w:rsid w:val="00D57090"/>
    <w:rsid w:val="00D60879"/>
    <w:rsid w:val="00D612AE"/>
    <w:rsid w:val="00D6199F"/>
    <w:rsid w:val="00D61EA1"/>
    <w:rsid w:val="00D61EC8"/>
    <w:rsid w:val="00D64634"/>
    <w:rsid w:val="00D64686"/>
    <w:rsid w:val="00D64DCE"/>
    <w:rsid w:val="00D64EC4"/>
    <w:rsid w:val="00D6521B"/>
    <w:rsid w:val="00D66BFA"/>
    <w:rsid w:val="00D70EB8"/>
    <w:rsid w:val="00D7131D"/>
    <w:rsid w:val="00D71890"/>
    <w:rsid w:val="00D71F13"/>
    <w:rsid w:val="00D72E86"/>
    <w:rsid w:val="00D756B0"/>
    <w:rsid w:val="00D75F28"/>
    <w:rsid w:val="00D771C6"/>
    <w:rsid w:val="00D77D88"/>
    <w:rsid w:val="00D80E39"/>
    <w:rsid w:val="00D81F5B"/>
    <w:rsid w:val="00D82946"/>
    <w:rsid w:val="00D83A8F"/>
    <w:rsid w:val="00D846E1"/>
    <w:rsid w:val="00D85B67"/>
    <w:rsid w:val="00D86040"/>
    <w:rsid w:val="00D8652F"/>
    <w:rsid w:val="00D87D49"/>
    <w:rsid w:val="00D87FD9"/>
    <w:rsid w:val="00D90B86"/>
    <w:rsid w:val="00D9149F"/>
    <w:rsid w:val="00D9218B"/>
    <w:rsid w:val="00D9224E"/>
    <w:rsid w:val="00D9293F"/>
    <w:rsid w:val="00D92EBD"/>
    <w:rsid w:val="00D93702"/>
    <w:rsid w:val="00D95705"/>
    <w:rsid w:val="00D96B56"/>
    <w:rsid w:val="00D96F46"/>
    <w:rsid w:val="00DA0DFF"/>
    <w:rsid w:val="00DA0EA7"/>
    <w:rsid w:val="00DA14FA"/>
    <w:rsid w:val="00DA23F0"/>
    <w:rsid w:val="00DA417E"/>
    <w:rsid w:val="00DA45D8"/>
    <w:rsid w:val="00DA4C0D"/>
    <w:rsid w:val="00DA54E9"/>
    <w:rsid w:val="00DA56C3"/>
    <w:rsid w:val="00DA6329"/>
    <w:rsid w:val="00DA7421"/>
    <w:rsid w:val="00DA745D"/>
    <w:rsid w:val="00DB12E9"/>
    <w:rsid w:val="00DB154A"/>
    <w:rsid w:val="00DB286B"/>
    <w:rsid w:val="00DB2C62"/>
    <w:rsid w:val="00DB3224"/>
    <w:rsid w:val="00DB4042"/>
    <w:rsid w:val="00DB4340"/>
    <w:rsid w:val="00DB4B58"/>
    <w:rsid w:val="00DB4D4E"/>
    <w:rsid w:val="00DB51F8"/>
    <w:rsid w:val="00DB59F2"/>
    <w:rsid w:val="00DB7105"/>
    <w:rsid w:val="00DB713F"/>
    <w:rsid w:val="00DB7707"/>
    <w:rsid w:val="00DB7820"/>
    <w:rsid w:val="00DB7B07"/>
    <w:rsid w:val="00DB7F57"/>
    <w:rsid w:val="00DC0906"/>
    <w:rsid w:val="00DC16B6"/>
    <w:rsid w:val="00DC191E"/>
    <w:rsid w:val="00DC3D1F"/>
    <w:rsid w:val="00DC45E5"/>
    <w:rsid w:val="00DC56C0"/>
    <w:rsid w:val="00DC5809"/>
    <w:rsid w:val="00DC5DD2"/>
    <w:rsid w:val="00DC64DC"/>
    <w:rsid w:val="00DC6D57"/>
    <w:rsid w:val="00DC7E0E"/>
    <w:rsid w:val="00DD0461"/>
    <w:rsid w:val="00DD16D3"/>
    <w:rsid w:val="00DD17A9"/>
    <w:rsid w:val="00DD1BA3"/>
    <w:rsid w:val="00DD4582"/>
    <w:rsid w:val="00DD6429"/>
    <w:rsid w:val="00DD72EF"/>
    <w:rsid w:val="00DD798F"/>
    <w:rsid w:val="00DE00E8"/>
    <w:rsid w:val="00DE1350"/>
    <w:rsid w:val="00DE184C"/>
    <w:rsid w:val="00DE211E"/>
    <w:rsid w:val="00DE215E"/>
    <w:rsid w:val="00DE2636"/>
    <w:rsid w:val="00DE26E5"/>
    <w:rsid w:val="00DE3DD5"/>
    <w:rsid w:val="00DE4D79"/>
    <w:rsid w:val="00DE52FD"/>
    <w:rsid w:val="00DE7649"/>
    <w:rsid w:val="00DF45D6"/>
    <w:rsid w:val="00DF4BF0"/>
    <w:rsid w:val="00DF4F8F"/>
    <w:rsid w:val="00DF763F"/>
    <w:rsid w:val="00E003FB"/>
    <w:rsid w:val="00E004CD"/>
    <w:rsid w:val="00E00C1D"/>
    <w:rsid w:val="00E00ECA"/>
    <w:rsid w:val="00E02CC4"/>
    <w:rsid w:val="00E030E5"/>
    <w:rsid w:val="00E030F6"/>
    <w:rsid w:val="00E0403C"/>
    <w:rsid w:val="00E0421D"/>
    <w:rsid w:val="00E04527"/>
    <w:rsid w:val="00E046D5"/>
    <w:rsid w:val="00E05AC1"/>
    <w:rsid w:val="00E07728"/>
    <w:rsid w:val="00E100B3"/>
    <w:rsid w:val="00E10D1F"/>
    <w:rsid w:val="00E10FE3"/>
    <w:rsid w:val="00E1351E"/>
    <w:rsid w:val="00E13803"/>
    <w:rsid w:val="00E14E14"/>
    <w:rsid w:val="00E15546"/>
    <w:rsid w:val="00E165CB"/>
    <w:rsid w:val="00E172A3"/>
    <w:rsid w:val="00E17B6D"/>
    <w:rsid w:val="00E20C87"/>
    <w:rsid w:val="00E20EEB"/>
    <w:rsid w:val="00E22830"/>
    <w:rsid w:val="00E230C2"/>
    <w:rsid w:val="00E23D45"/>
    <w:rsid w:val="00E24467"/>
    <w:rsid w:val="00E2520B"/>
    <w:rsid w:val="00E30DF5"/>
    <w:rsid w:val="00E31383"/>
    <w:rsid w:val="00E327F0"/>
    <w:rsid w:val="00E32D5A"/>
    <w:rsid w:val="00E32EA9"/>
    <w:rsid w:val="00E33540"/>
    <w:rsid w:val="00E33BB9"/>
    <w:rsid w:val="00E34B7E"/>
    <w:rsid w:val="00E35B65"/>
    <w:rsid w:val="00E36867"/>
    <w:rsid w:val="00E37046"/>
    <w:rsid w:val="00E40ABA"/>
    <w:rsid w:val="00E4178A"/>
    <w:rsid w:val="00E4212A"/>
    <w:rsid w:val="00E423D1"/>
    <w:rsid w:val="00E43B21"/>
    <w:rsid w:val="00E4408D"/>
    <w:rsid w:val="00E452AF"/>
    <w:rsid w:val="00E4534A"/>
    <w:rsid w:val="00E45DB1"/>
    <w:rsid w:val="00E461DD"/>
    <w:rsid w:val="00E464D2"/>
    <w:rsid w:val="00E46C48"/>
    <w:rsid w:val="00E47C8D"/>
    <w:rsid w:val="00E47EA5"/>
    <w:rsid w:val="00E508B8"/>
    <w:rsid w:val="00E5182D"/>
    <w:rsid w:val="00E52865"/>
    <w:rsid w:val="00E52DF0"/>
    <w:rsid w:val="00E52EF1"/>
    <w:rsid w:val="00E53558"/>
    <w:rsid w:val="00E54CC9"/>
    <w:rsid w:val="00E55512"/>
    <w:rsid w:val="00E563F6"/>
    <w:rsid w:val="00E5706D"/>
    <w:rsid w:val="00E57296"/>
    <w:rsid w:val="00E57673"/>
    <w:rsid w:val="00E57910"/>
    <w:rsid w:val="00E57911"/>
    <w:rsid w:val="00E60C42"/>
    <w:rsid w:val="00E62578"/>
    <w:rsid w:val="00E62FCC"/>
    <w:rsid w:val="00E634B4"/>
    <w:rsid w:val="00E64BE9"/>
    <w:rsid w:val="00E64C8D"/>
    <w:rsid w:val="00E66DC5"/>
    <w:rsid w:val="00E6793D"/>
    <w:rsid w:val="00E7008E"/>
    <w:rsid w:val="00E705D4"/>
    <w:rsid w:val="00E71209"/>
    <w:rsid w:val="00E74027"/>
    <w:rsid w:val="00E7495F"/>
    <w:rsid w:val="00E76688"/>
    <w:rsid w:val="00E76AB2"/>
    <w:rsid w:val="00E76B05"/>
    <w:rsid w:val="00E80318"/>
    <w:rsid w:val="00E844A0"/>
    <w:rsid w:val="00E87A00"/>
    <w:rsid w:val="00E902DA"/>
    <w:rsid w:val="00E9042E"/>
    <w:rsid w:val="00E9072E"/>
    <w:rsid w:val="00E91D31"/>
    <w:rsid w:val="00E92054"/>
    <w:rsid w:val="00E92AAF"/>
    <w:rsid w:val="00E937E1"/>
    <w:rsid w:val="00E94756"/>
    <w:rsid w:val="00E94D8E"/>
    <w:rsid w:val="00E95B32"/>
    <w:rsid w:val="00E97B5B"/>
    <w:rsid w:val="00EA1535"/>
    <w:rsid w:val="00EA19D1"/>
    <w:rsid w:val="00EA2416"/>
    <w:rsid w:val="00EA2AF9"/>
    <w:rsid w:val="00EA348C"/>
    <w:rsid w:val="00EA34CB"/>
    <w:rsid w:val="00EA38D5"/>
    <w:rsid w:val="00EA3BCA"/>
    <w:rsid w:val="00EA4284"/>
    <w:rsid w:val="00EA562F"/>
    <w:rsid w:val="00EA76B3"/>
    <w:rsid w:val="00EB0017"/>
    <w:rsid w:val="00EB069D"/>
    <w:rsid w:val="00EB144F"/>
    <w:rsid w:val="00EB149B"/>
    <w:rsid w:val="00EB1B89"/>
    <w:rsid w:val="00EB2B1B"/>
    <w:rsid w:val="00EB4B30"/>
    <w:rsid w:val="00EB6367"/>
    <w:rsid w:val="00EB636C"/>
    <w:rsid w:val="00EC084C"/>
    <w:rsid w:val="00EC0A73"/>
    <w:rsid w:val="00EC1C11"/>
    <w:rsid w:val="00EC225B"/>
    <w:rsid w:val="00EC3300"/>
    <w:rsid w:val="00EC3980"/>
    <w:rsid w:val="00EC40DA"/>
    <w:rsid w:val="00EC49EB"/>
    <w:rsid w:val="00EC4B6D"/>
    <w:rsid w:val="00EC4E40"/>
    <w:rsid w:val="00EC500D"/>
    <w:rsid w:val="00EC7425"/>
    <w:rsid w:val="00ED050F"/>
    <w:rsid w:val="00ED0938"/>
    <w:rsid w:val="00ED105E"/>
    <w:rsid w:val="00ED1D9D"/>
    <w:rsid w:val="00ED21BC"/>
    <w:rsid w:val="00ED2661"/>
    <w:rsid w:val="00ED2755"/>
    <w:rsid w:val="00ED2B0F"/>
    <w:rsid w:val="00ED2B5E"/>
    <w:rsid w:val="00ED31AD"/>
    <w:rsid w:val="00ED39C8"/>
    <w:rsid w:val="00ED5B60"/>
    <w:rsid w:val="00ED5EE9"/>
    <w:rsid w:val="00ED6727"/>
    <w:rsid w:val="00ED70B9"/>
    <w:rsid w:val="00ED72BF"/>
    <w:rsid w:val="00ED7D2E"/>
    <w:rsid w:val="00ED7D9F"/>
    <w:rsid w:val="00ED7EE2"/>
    <w:rsid w:val="00EE2C8F"/>
    <w:rsid w:val="00EE34B3"/>
    <w:rsid w:val="00EE3B00"/>
    <w:rsid w:val="00EE42A2"/>
    <w:rsid w:val="00EE6594"/>
    <w:rsid w:val="00EE7A11"/>
    <w:rsid w:val="00EF3E95"/>
    <w:rsid w:val="00EF4530"/>
    <w:rsid w:val="00EF6520"/>
    <w:rsid w:val="00F00BA4"/>
    <w:rsid w:val="00F00F10"/>
    <w:rsid w:val="00F01952"/>
    <w:rsid w:val="00F0214E"/>
    <w:rsid w:val="00F0227B"/>
    <w:rsid w:val="00F044DF"/>
    <w:rsid w:val="00F04EA9"/>
    <w:rsid w:val="00F050D9"/>
    <w:rsid w:val="00F052B5"/>
    <w:rsid w:val="00F052CC"/>
    <w:rsid w:val="00F05C33"/>
    <w:rsid w:val="00F071DE"/>
    <w:rsid w:val="00F077EA"/>
    <w:rsid w:val="00F109D1"/>
    <w:rsid w:val="00F11F79"/>
    <w:rsid w:val="00F12E24"/>
    <w:rsid w:val="00F1411D"/>
    <w:rsid w:val="00F141CB"/>
    <w:rsid w:val="00F14455"/>
    <w:rsid w:val="00F14668"/>
    <w:rsid w:val="00F14883"/>
    <w:rsid w:val="00F1589E"/>
    <w:rsid w:val="00F16FF6"/>
    <w:rsid w:val="00F20584"/>
    <w:rsid w:val="00F208F7"/>
    <w:rsid w:val="00F20941"/>
    <w:rsid w:val="00F215B8"/>
    <w:rsid w:val="00F21C27"/>
    <w:rsid w:val="00F24344"/>
    <w:rsid w:val="00F244D1"/>
    <w:rsid w:val="00F262B9"/>
    <w:rsid w:val="00F26535"/>
    <w:rsid w:val="00F2662F"/>
    <w:rsid w:val="00F274EB"/>
    <w:rsid w:val="00F33B96"/>
    <w:rsid w:val="00F35A5D"/>
    <w:rsid w:val="00F365A4"/>
    <w:rsid w:val="00F37B03"/>
    <w:rsid w:val="00F37CE4"/>
    <w:rsid w:val="00F419DB"/>
    <w:rsid w:val="00F41A7C"/>
    <w:rsid w:val="00F4215E"/>
    <w:rsid w:val="00F42EB4"/>
    <w:rsid w:val="00F44CB7"/>
    <w:rsid w:val="00F45AD5"/>
    <w:rsid w:val="00F45BC8"/>
    <w:rsid w:val="00F45D41"/>
    <w:rsid w:val="00F4624B"/>
    <w:rsid w:val="00F47555"/>
    <w:rsid w:val="00F4788F"/>
    <w:rsid w:val="00F51667"/>
    <w:rsid w:val="00F51AF7"/>
    <w:rsid w:val="00F53CF5"/>
    <w:rsid w:val="00F5475C"/>
    <w:rsid w:val="00F55301"/>
    <w:rsid w:val="00F55898"/>
    <w:rsid w:val="00F55913"/>
    <w:rsid w:val="00F56A67"/>
    <w:rsid w:val="00F570D9"/>
    <w:rsid w:val="00F60780"/>
    <w:rsid w:val="00F60CFD"/>
    <w:rsid w:val="00F6190F"/>
    <w:rsid w:val="00F622C1"/>
    <w:rsid w:val="00F64612"/>
    <w:rsid w:val="00F646C5"/>
    <w:rsid w:val="00F65018"/>
    <w:rsid w:val="00F659F5"/>
    <w:rsid w:val="00F65F75"/>
    <w:rsid w:val="00F669E4"/>
    <w:rsid w:val="00F66BC2"/>
    <w:rsid w:val="00F713CC"/>
    <w:rsid w:val="00F71D72"/>
    <w:rsid w:val="00F721A1"/>
    <w:rsid w:val="00F72959"/>
    <w:rsid w:val="00F731E2"/>
    <w:rsid w:val="00F73328"/>
    <w:rsid w:val="00F7440A"/>
    <w:rsid w:val="00F74DD1"/>
    <w:rsid w:val="00F756A1"/>
    <w:rsid w:val="00F75761"/>
    <w:rsid w:val="00F777B0"/>
    <w:rsid w:val="00F8257C"/>
    <w:rsid w:val="00F83249"/>
    <w:rsid w:val="00F84B1D"/>
    <w:rsid w:val="00F853F8"/>
    <w:rsid w:val="00F85479"/>
    <w:rsid w:val="00F85792"/>
    <w:rsid w:val="00F86216"/>
    <w:rsid w:val="00F87815"/>
    <w:rsid w:val="00F90E95"/>
    <w:rsid w:val="00F91A45"/>
    <w:rsid w:val="00F94F96"/>
    <w:rsid w:val="00F9546A"/>
    <w:rsid w:val="00F96184"/>
    <w:rsid w:val="00F967A9"/>
    <w:rsid w:val="00F9723A"/>
    <w:rsid w:val="00FA0540"/>
    <w:rsid w:val="00FA2785"/>
    <w:rsid w:val="00FA3EDC"/>
    <w:rsid w:val="00FA4A0B"/>
    <w:rsid w:val="00FA5B55"/>
    <w:rsid w:val="00FA5C9C"/>
    <w:rsid w:val="00FA755A"/>
    <w:rsid w:val="00FB24FD"/>
    <w:rsid w:val="00FB3E26"/>
    <w:rsid w:val="00FB5C70"/>
    <w:rsid w:val="00FB60B8"/>
    <w:rsid w:val="00FC1E6C"/>
    <w:rsid w:val="00FC2791"/>
    <w:rsid w:val="00FC29AC"/>
    <w:rsid w:val="00FC2E20"/>
    <w:rsid w:val="00FC3813"/>
    <w:rsid w:val="00FC3DF1"/>
    <w:rsid w:val="00FC3E76"/>
    <w:rsid w:val="00FC465D"/>
    <w:rsid w:val="00FC5340"/>
    <w:rsid w:val="00FC6245"/>
    <w:rsid w:val="00FC6B12"/>
    <w:rsid w:val="00FC71DF"/>
    <w:rsid w:val="00FD178A"/>
    <w:rsid w:val="00FD208B"/>
    <w:rsid w:val="00FD4352"/>
    <w:rsid w:val="00FD4C5A"/>
    <w:rsid w:val="00FD4D91"/>
    <w:rsid w:val="00FD731B"/>
    <w:rsid w:val="00FD7A9A"/>
    <w:rsid w:val="00FE02D2"/>
    <w:rsid w:val="00FE05D5"/>
    <w:rsid w:val="00FE0633"/>
    <w:rsid w:val="00FE0856"/>
    <w:rsid w:val="00FE1094"/>
    <w:rsid w:val="00FE3ADE"/>
    <w:rsid w:val="00FE5624"/>
    <w:rsid w:val="00FE5F49"/>
    <w:rsid w:val="00FE5F95"/>
    <w:rsid w:val="00FE7024"/>
    <w:rsid w:val="00FE7D7D"/>
    <w:rsid w:val="00FF179C"/>
    <w:rsid w:val="00FF2599"/>
    <w:rsid w:val="00FF2843"/>
    <w:rsid w:val="00FF36F9"/>
    <w:rsid w:val="00FF3942"/>
    <w:rsid w:val="00FF3CD3"/>
    <w:rsid w:val="00FF429C"/>
    <w:rsid w:val="00FF7020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E2"/>
  </w:style>
  <w:style w:type="paragraph" w:styleId="1">
    <w:name w:val="heading 1"/>
    <w:basedOn w:val="a"/>
    <w:link w:val="10"/>
    <w:uiPriority w:val="9"/>
    <w:qFormat/>
    <w:rsid w:val="003D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0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0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D003C"/>
    <w:rPr>
      <w:color w:val="0000FF"/>
      <w:u w:val="single"/>
    </w:rPr>
  </w:style>
  <w:style w:type="character" w:customStyle="1" w:styleId="headernametx">
    <w:name w:val="header_name_tx"/>
    <w:basedOn w:val="a0"/>
    <w:rsid w:val="003D003C"/>
  </w:style>
  <w:style w:type="character" w:customStyle="1" w:styleId="info-title">
    <w:name w:val="info-title"/>
    <w:basedOn w:val="a0"/>
    <w:rsid w:val="003D003C"/>
  </w:style>
  <w:style w:type="paragraph" w:customStyle="1" w:styleId="formattext">
    <w:name w:val="formattext"/>
    <w:basedOn w:val="a"/>
    <w:rsid w:val="003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D003C"/>
  </w:style>
  <w:style w:type="paragraph" w:customStyle="1" w:styleId="unformattext">
    <w:name w:val="unformattext"/>
    <w:basedOn w:val="a"/>
    <w:rsid w:val="003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433A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A433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C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7C14"/>
    <w:pPr>
      <w:ind w:left="720"/>
      <w:contextualSpacing/>
    </w:pPr>
  </w:style>
  <w:style w:type="paragraph" w:styleId="a9">
    <w:name w:val="Normal (Web)"/>
    <w:basedOn w:val="a"/>
    <w:rsid w:val="00060BC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E6BF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2288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018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FEEA-1CA1-476E-8629-F86CE7C8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4682</Words>
  <Characters>26688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Административный регламент</vt:lpstr>
      <vt:lpstr>        </vt:lpstr>
      <vt:lpstr>        1. Общие положения</vt:lpstr>
      <vt:lpstr>        3. Состав, последовательность и сроки выполнения административных процедур, треб</vt:lpstr>
      <vt:lpstr>        </vt:lpstr>
      <vt:lpstr>        4. Формы контроля за исполнением административного регламента</vt:lpstr>
      <vt:lpstr>        5. Досудебный (внесудебный) порядок обжалования решений и действий (бездействия)</vt:lpstr>
    </vt:vector>
  </TitlesOfParts>
  <Company/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2016-04-14T12:17:00Z</cp:lastPrinted>
  <dcterms:created xsi:type="dcterms:W3CDTF">2015-12-24T13:50:00Z</dcterms:created>
  <dcterms:modified xsi:type="dcterms:W3CDTF">2016-04-14T12:20:00Z</dcterms:modified>
</cp:coreProperties>
</file>