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11" w:rsidRPr="00A05191" w:rsidRDefault="009808B9" w:rsidP="00662E1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191">
        <w:rPr>
          <w:rFonts w:ascii="Times New Roman" w:hAnsi="Times New Roman" w:cs="Times New Roman"/>
          <w:b/>
          <w:bCs/>
          <w:sz w:val="24"/>
          <w:szCs w:val="24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A3609C" w:rsidRDefault="0029791D" w:rsidP="00247A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807D1">
        <w:rPr>
          <w:rFonts w:ascii="Times New Roman" w:hAnsi="Times New Roman" w:cs="Times New Roman"/>
          <w:sz w:val="26"/>
          <w:szCs w:val="26"/>
        </w:rPr>
        <w:t xml:space="preserve">        </w:t>
      </w:r>
      <w:r w:rsidR="009808B9" w:rsidRPr="00C807D1">
        <w:rPr>
          <w:rFonts w:ascii="Times New Roman" w:hAnsi="Times New Roman" w:cs="Times New Roman"/>
          <w:sz w:val="26"/>
          <w:szCs w:val="26"/>
        </w:rPr>
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 субъект Российской Федерации: </w:t>
      </w:r>
      <w:r w:rsidR="009808B9" w:rsidRPr="00C807D1">
        <w:rPr>
          <w:rFonts w:ascii="Times New Roman" w:hAnsi="Times New Roman" w:cs="Times New Roman"/>
          <w:sz w:val="26"/>
          <w:szCs w:val="26"/>
          <w:u w:val="single"/>
        </w:rPr>
        <w:t>Белгородская область</w:t>
      </w:r>
      <w:r w:rsidR="009808B9" w:rsidRPr="00C807D1">
        <w:rPr>
          <w:rFonts w:ascii="Times New Roman" w:hAnsi="Times New Roman" w:cs="Times New Roman"/>
          <w:sz w:val="26"/>
          <w:szCs w:val="26"/>
        </w:rPr>
        <w:t xml:space="preserve">, муниципальное образование: </w:t>
      </w:r>
      <w:proofErr w:type="spellStart"/>
      <w:proofErr w:type="gramStart"/>
      <w:r w:rsidR="009808B9" w:rsidRPr="00C807D1">
        <w:rPr>
          <w:rFonts w:ascii="Times New Roman" w:hAnsi="Times New Roman" w:cs="Times New Roman"/>
          <w:sz w:val="26"/>
          <w:szCs w:val="26"/>
          <w:u w:val="single"/>
        </w:rPr>
        <w:t>Новооскольский</w:t>
      </w:r>
      <w:proofErr w:type="spellEnd"/>
      <w:r w:rsidR="009808B9" w:rsidRPr="00C807D1">
        <w:rPr>
          <w:rFonts w:ascii="Times New Roman" w:hAnsi="Times New Roman" w:cs="Times New Roman"/>
          <w:sz w:val="26"/>
          <w:szCs w:val="26"/>
          <w:u w:val="single"/>
        </w:rPr>
        <w:t xml:space="preserve"> городской округ</w:t>
      </w:r>
      <w:r w:rsidR="009808B9" w:rsidRPr="00C807D1">
        <w:rPr>
          <w:rFonts w:ascii="Times New Roman" w:hAnsi="Times New Roman" w:cs="Times New Roman"/>
          <w:sz w:val="26"/>
          <w:szCs w:val="26"/>
        </w:rPr>
        <w:t xml:space="preserve">, населенный пункт: </w:t>
      </w:r>
      <w:r w:rsidR="00A3609C">
        <w:rPr>
          <w:rFonts w:ascii="Times New Roman" w:hAnsi="Times New Roman" w:cs="Times New Roman"/>
          <w:sz w:val="26"/>
          <w:szCs w:val="26"/>
          <w:u w:val="single"/>
        </w:rPr>
        <w:t xml:space="preserve">с. Ольховатка, с. Семеновка,             с. Большая Ивановка, х. </w:t>
      </w:r>
      <w:proofErr w:type="spellStart"/>
      <w:r w:rsidR="00A3609C">
        <w:rPr>
          <w:rFonts w:ascii="Times New Roman" w:hAnsi="Times New Roman" w:cs="Times New Roman"/>
          <w:sz w:val="26"/>
          <w:szCs w:val="26"/>
          <w:u w:val="single"/>
        </w:rPr>
        <w:t>Мосьпанов</w:t>
      </w:r>
      <w:proofErr w:type="spellEnd"/>
      <w:r w:rsidR="00A3609C">
        <w:rPr>
          <w:rFonts w:ascii="Times New Roman" w:hAnsi="Times New Roman" w:cs="Times New Roman"/>
          <w:sz w:val="26"/>
          <w:szCs w:val="26"/>
          <w:u w:val="single"/>
        </w:rPr>
        <w:t xml:space="preserve">, с. Боровое, х. Колодезный, с. </w:t>
      </w:r>
      <w:proofErr w:type="spellStart"/>
      <w:r w:rsidR="00A3609C">
        <w:rPr>
          <w:rFonts w:ascii="Times New Roman" w:hAnsi="Times New Roman" w:cs="Times New Roman"/>
          <w:sz w:val="26"/>
          <w:szCs w:val="26"/>
          <w:u w:val="single"/>
        </w:rPr>
        <w:t>Гринево</w:t>
      </w:r>
      <w:proofErr w:type="spellEnd"/>
      <w:r w:rsidR="00A3609C">
        <w:rPr>
          <w:rFonts w:ascii="Times New Roman" w:hAnsi="Times New Roman" w:cs="Times New Roman"/>
          <w:sz w:val="26"/>
          <w:szCs w:val="26"/>
          <w:u w:val="single"/>
        </w:rPr>
        <w:t xml:space="preserve">,                        х. Скрынников, </w:t>
      </w:r>
      <w:r w:rsidR="00E24ED2">
        <w:rPr>
          <w:rFonts w:ascii="Times New Roman" w:hAnsi="Times New Roman" w:cs="Times New Roman"/>
          <w:sz w:val="26"/>
          <w:szCs w:val="26"/>
          <w:u w:val="single"/>
        </w:rPr>
        <w:t xml:space="preserve">с. </w:t>
      </w:r>
      <w:proofErr w:type="spellStart"/>
      <w:r w:rsidR="00E24ED2">
        <w:rPr>
          <w:rFonts w:ascii="Times New Roman" w:hAnsi="Times New Roman" w:cs="Times New Roman"/>
          <w:sz w:val="26"/>
          <w:szCs w:val="26"/>
          <w:u w:val="single"/>
        </w:rPr>
        <w:t>Васильдол</w:t>
      </w:r>
      <w:proofErr w:type="spellEnd"/>
      <w:r w:rsidR="00E24ED2">
        <w:rPr>
          <w:rFonts w:ascii="Times New Roman" w:hAnsi="Times New Roman" w:cs="Times New Roman"/>
          <w:sz w:val="26"/>
          <w:szCs w:val="26"/>
          <w:u w:val="single"/>
        </w:rPr>
        <w:t>, с. Малое Городище, х. Тереховка, с. Глинное</w:t>
      </w:r>
      <w:r w:rsidR="0011659F">
        <w:rPr>
          <w:rFonts w:ascii="Times New Roman" w:hAnsi="Times New Roman" w:cs="Times New Roman"/>
          <w:sz w:val="26"/>
          <w:szCs w:val="26"/>
          <w:u w:val="single"/>
        </w:rPr>
        <w:t xml:space="preserve">,                          х. </w:t>
      </w:r>
      <w:proofErr w:type="spellStart"/>
      <w:r w:rsidR="0011659F">
        <w:rPr>
          <w:rFonts w:ascii="Times New Roman" w:hAnsi="Times New Roman" w:cs="Times New Roman"/>
          <w:sz w:val="26"/>
          <w:szCs w:val="26"/>
          <w:u w:val="single"/>
        </w:rPr>
        <w:t>Васильполье</w:t>
      </w:r>
      <w:proofErr w:type="spellEnd"/>
      <w:r w:rsidR="0011659F">
        <w:rPr>
          <w:rFonts w:ascii="Times New Roman" w:hAnsi="Times New Roman" w:cs="Times New Roman"/>
          <w:sz w:val="26"/>
          <w:szCs w:val="26"/>
          <w:u w:val="single"/>
        </w:rPr>
        <w:t xml:space="preserve">, с. Серебрянка, с. </w:t>
      </w:r>
      <w:proofErr w:type="spellStart"/>
      <w:r w:rsidR="0011659F">
        <w:rPr>
          <w:rFonts w:ascii="Times New Roman" w:hAnsi="Times New Roman" w:cs="Times New Roman"/>
          <w:sz w:val="26"/>
          <w:szCs w:val="26"/>
          <w:u w:val="single"/>
        </w:rPr>
        <w:t>Гущенка</w:t>
      </w:r>
      <w:proofErr w:type="spellEnd"/>
      <w:r w:rsidR="0011659F">
        <w:rPr>
          <w:rFonts w:ascii="Times New Roman" w:hAnsi="Times New Roman" w:cs="Times New Roman"/>
          <w:sz w:val="26"/>
          <w:szCs w:val="26"/>
          <w:u w:val="single"/>
        </w:rPr>
        <w:t xml:space="preserve">, с. Таволжанка, с. </w:t>
      </w:r>
      <w:proofErr w:type="spellStart"/>
      <w:r w:rsidR="0011659F">
        <w:rPr>
          <w:rFonts w:ascii="Times New Roman" w:hAnsi="Times New Roman" w:cs="Times New Roman"/>
          <w:sz w:val="26"/>
          <w:szCs w:val="26"/>
          <w:u w:val="single"/>
        </w:rPr>
        <w:t>Львовка</w:t>
      </w:r>
      <w:proofErr w:type="spellEnd"/>
      <w:r w:rsidR="0011659F">
        <w:rPr>
          <w:rFonts w:ascii="Times New Roman" w:hAnsi="Times New Roman" w:cs="Times New Roman"/>
          <w:sz w:val="26"/>
          <w:szCs w:val="26"/>
          <w:u w:val="single"/>
        </w:rPr>
        <w:t xml:space="preserve">, с. Песчанка,                 х. </w:t>
      </w:r>
      <w:proofErr w:type="spellStart"/>
      <w:r w:rsidR="0011659F">
        <w:rPr>
          <w:rFonts w:ascii="Times New Roman" w:hAnsi="Times New Roman" w:cs="Times New Roman"/>
          <w:sz w:val="26"/>
          <w:szCs w:val="26"/>
          <w:u w:val="single"/>
        </w:rPr>
        <w:t>Подольхи</w:t>
      </w:r>
      <w:proofErr w:type="spellEnd"/>
      <w:r w:rsidR="0011659F">
        <w:rPr>
          <w:rFonts w:ascii="Times New Roman" w:hAnsi="Times New Roman" w:cs="Times New Roman"/>
          <w:sz w:val="26"/>
          <w:szCs w:val="26"/>
          <w:u w:val="single"/>
        </w:rPr>
        <w:t xml:space="preserve">, с. </w:t>
      </w:r>
      <w:proofErr w:type="spellStart"/>
      <w:r w:rsidR="0011659F">
        <w:rPr>
          <w:rFonts w:ascii="Times New Roman" w:hAnsi="Times New Roman" w:cs="Times New Roman"/>
          <w:sz w:val="26"/>
          <w:szCs w:val="26"/>
          <w:u w:val="single"/>
        </w:rPr>
        <w:t>Киселевка</w:t>
      </w:r>
      <w:proofErr w:type="spellEnd"/>
      <w:r w:rsidR="0011659F">
        <w:rPr>
          <w:rFonts w:ascii="Times New Roman" w:hAnsi="Times New Roman" w:cs="Times New Roman"/>
          <w:sz w:val="26"/>
          <w:szCs w:val="26"/>
          <w:u w:val="single"/>
        </w:rPr>
        <w:t xml:space="preserve">, с Солонец-Поляна, х. </w:t>
      </w:r>
      <w:proofErr w:type="spellStart"/>
      <w:r w:rsidR="0011659F">
        <w:rPr>
          <w:rFonts w:ascii="Times New Roman" w:hAnsi="Times New Roman" w:cs="Times New Roman"/>
          <w:sz w:val="26"/>
          <w:szCs w:val="26"/>
          <w:u w:val="single"/>
        </w:rPr>
        <w:t>Попасный</w:t>
      </w:r>
      <w:proofErr w:type="spellEnd"/>
      <w:r w:rsidR="0011659F">
        <w:rPr>
          <w:rFonts w:ascii="Times New Roman" w:hAnsi="Times New Roman" w:cs="Times New Roman"/>
          <w:sz w:val="26"/>
          <w:szCs w:val="26"/>
          <w:u w:val="single"/>
        </w:rPr>
        <w:t xml:space="preserve">, с. </w:t>
      </w:r>
      <w:proofErr w:type="spellStart"/>
      <w:r w:rsidR="0011659F">
        <w:rPr>
          <w:rFonts w:ascii="Times New Roman" w:hAnsi="Times New Roman" w:cs="Times New Roman"/>
          <w:sz w:val="26"/>
          <w:szCs w:val="26"/>
          <w:u w:val="single"/>
        </w:rPr>
        <w:t>Шараповка</w:t>
      </w:r>
      <w:proofErr w:type="spellEnd"/>
      <w:r w:rsidR="0011659F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FE4765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</w:t>
      </w:r>
      <w:r w:rsidR="0011659F">
        <w:rPr>
          <w:rFonts w:ascii="Times New Roman" w:hAnsi="Times New Roman" w:cs="Times New Roman"/>
          <w:sz w:val="26"/>
          <w:szCs w:val="26"/>
          <w:u w:val="single"/>
        </w:rPr>
        <w:t xml:space="preserve">с. </w:t>
      </w:r>
      <w:proofErr w:type="spellStart"/>
      <w:r w:rsidR="0011659F">
        <w:rPr>
          <w:rFonts w:ascii="Times New Roman" w:hAnsi="Times New Roman" w:cs="Times New Roman"/>
          <w:sz w:val="26"/>
          <w:szCs w:val="26"/>
          <w:u w:val="single"/>
        </w:rPr>
        <w:t>Мозолевка</w:t>
      </w:r>
      <w:proofErr w:type="spellEnd"/>
      <w:r w:rsidR="0011659F">
        <w:rPr>
          <w:rFonts w:ascii="Times New Roman" w:hAnsi="Times New Roman" w:cs="Times New Roman"/>
          <w:sz w:val="26"/>
          <w:szCs w:val="26"/>
          <w:u w:val="single"/>
        </w:rPr>
        <w:t>, х. Криничный</w:t>
      </w:r>
      <w:r w:rsidR="00FE4765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FE4765" w:rsidRPr="00293B64">
        <w:rPr>
          <w:rFonts w:ascii="Times New Roman" w:hAnsi="Times New Roman" w:cs="Times New Roman"/>
          <w:sz w:val="26"/>
          <w:szCs w:val="26"/>
          <w:u w:val="single"/>
        </w:rPr>
        <w:t>г. Новый Оскол</w:t>
      </w:r>
      <w:proofErr w:type="gramEnd"/>
    </w:p>
    <w:p w:rsidR="00A05191" w:rsidRPr="00A3609C" w:rsidRDefault="009808B9" w:rsidP="00951B92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</w:pPr>
      <w:proofErr w:type="gramStart"/>
      <w:r w:rsidRPr="00C807D1">
        <w:rPr>
          <w:rFonts w:ascii="Times New Roman" w:hAnsi="Times New Roman" w:cs="Times New Roman"/>
          <w:sz w:val="26"/>
          <w:szCs w:val="26"/>
        </w:rPr>
        <w:t xml:space="preserve">№ кадастрового квартала: </w:t>
      </w:r>
      <w:r w:rsidRPr="00951B92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31:19:130100</w:t>
      </w:r>
      <w:r w:rsidR="00A3609C" w:rsidRPr="00951B92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1</w:t>
      </w:r>
      <w:r w:rsidR="00FE4765" w:rsidRPr="00951B92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, 31:19:0705001, 31:19:0705002, 31:19:0706001, 31:19:0706002, 31:19:0707001, 31:19:0708001, 31:19:0708002, 31:19:0708003, 31:19:0709006,  31:19:1702001, 31:19:1702002, 31:19:1702003, 31:19:1707001, 31:19:1707002, 31:19:1707003, 31:19:1707004, 31:19:0102001, 31:19:0102011, 31</w:t>
      </w:r>
      <w:proofErr w:type="gramEnd"/>
      <w:r w:rsidR="00FE4765" w:rsidRPr="00951B92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:</w:t>
      </w:r>
      <w:proofErr w:type="gramStart"/>
      <w:r w:rsidR="00FE4765" w:rsidRPr="00951B92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19:010</w:t>
      </w:r>
      <w:bookmarkStart w:id="0" w:name="_GoBack"/>
      <w:bookmarkEnd w:id="0"/>
      <w:r w:rsidR="00FE4765" w:rsidRPr="00951B92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3004, 31:19:0103001, 31:19:0505009, 31:19:0502003, 31:19:1806001, 31:19:1801001, 31:19:1801002, 31:19:1802002, 31:19:1804002, 31:19:1811003, 31:19:1811004, 31:19:1207002, 31:19:1207003, 31:19:1205006 31:19:0302001, 31:19:0304003, 31:19:0304002, 31:19:0805002, 31:19:0902004, 31:19:0904004, 31</w:t>
      </w:r>
      <w:proofErr w:type="gramEnd"/>
      <w:r w:rsidR="00FE4765" w:rsidRPr="00951B92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:19:0904001,</w:t>
      </w:r>
      <w:r w:rsidR="00FE4765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 xml:space="preserve"> </w:t>
      </w:r>
      <w:r w:rsidR="00FE4765" w:rsidRPr="0066730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31:19:1105028, 31:19:1108013, 31:19:1108014, 31:19:1107015, 31:19:1107016 </w:t>
      </w:r>
      <w:r w:rsidR="00951B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</w:t>
      </w:r>
      <w:r w:rsidRPr="00C807D1">
        <w:rPr>
          <w:rFonts w:ascii="Times New Roman" w:hAnsi="Times New Roman" w:cs="Times New Roman"/>
          <w:sz w:val="26"/>
          <w:szCs w:val="26"/>
        </w:rPr>
        <w:t>в соответствии с муниципальным контрактом от «</w:t>
      </w:r>
      <w:r w:rsidR="00E24ED2">
        <w:rPr>
          <w:rFonts w:ascii="Times New Roman" w:hAnsi="Times New Roman" w:cs="Times New Roman"/>
          <w:sz w:val="26"/>
          <w:szCs w:val="26"/>
        </w:rPr>
        <w:t>29</w:t>
      </w:r>
      <w:r w:rsidRPr="00C807D1">
        <w:rPr>
          <w:rFonts w:ascii="Times New Roman" w:hAnsi="Times New Roman" w:cs="Times New Roman"/>
          <w:sz w:val="26"/>
          <w:szCs w:val="26"/>
        </w:rPr>
        <w:t xml:space="preserve">» </w:t>
      </w:r>
      <w:r w:rsidR="00E24ED2">
        <w:rPr>
          <w:rFonts w:ascii="Times New Roman" w:hAnsi="Times New Roman" w:cs="Times New Roman"/>
          <w:sz w:val="26"/>
          <w:szCs w:val="26"/>
        </w:rPr>
        <w:t>феврал</w:t>
      </w:r>
      <w:r w:rsidRPr="00C807D1">
        <w:rPr>
          <w:rFonts w:ascii="Times New Roman" w:hAnsi="Times New Roman" w:cs="Times New Roman"/>
          <w:sz w:val="26"/>
          <w:szCs w:val="26"/>
        </w:rPr>
        <w:t>я 202</w:t>
      </w:r>
      <w:r w:rsidR="00E24ED2">
        <w:rPr>
          <w:rFonts w:ascii="Times New Roman" w:hAnsi="Times New Roman" w:cs="Times New Roman"/>
          <w:sz w:val="26"/>
          <w:szCs w:val="26"/>
        </w:rPr>
        <w:t>4</w:t>
      </w:r>
      <w:r w:rsidRPr="00C807D1">
        <w:rPr>
          <w:rFonts w:ascii="Times New Roman" w:hAnsi="Times New Roman" w:cs="Times New Roman"/>
          <w:sz w:val="26"/>
          <w:szCs w:val="26"/>
        </w:rPr>
        <w:t xml:space="preserve"> г. № </w:t>
      </w:r>
      <w:r w:rsidR="00E24ED2">
        <w:rPr>
          <w:rFonts w:ascii="Times New Roman" w:hAnsi="Times New Roman" w:cs="Times New Roman"/>
          <w:sz w:val="26"/>
          <w:szCs w:val="26"/>
        </w:rPr>
        <w:t xml:space="preserve"> 03/02 </w:t>
      </w:r>
      <w:r w:rsidRPr="00C807D1">
        <w:rPr>
          <w:rFonts w:ascii="Times New Roman" w:hAnsi="Times New Roman" w:cs="Times New Roman"/>
          <w:sz w:val="26"/>
          <w:szCs w:val="26"/>
        </w:rPr>
        <w:t xml:space="preserve">выполняются комплексные кадастровые работы. </w:t>
      </w:r>
    </w:p>
    <w:p w:rsidR="00A05191" w:rsidRDefault="00A05191" w:rsidP="00951B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9808B9" w:rsidRPr="00C807D1">
        <w:rPr>
          <w:rFonts w:ascii="Times New Roman" w:hAnsi="Times New Roman" w:cs="Times New Roman"/>
          <w:sz w:val="26"/>
          <w:szCs w:val="26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08B9" w:rsidRPr="00C807D1">
        <w:rPr>
          <w:rFonts w:ascii="Times New Roman" w:hAnsi="Times New Roman" w:cs="Times New Roman"/>
          <w:b/>
          <w:sz w:val="26"/>
          <w:szCs w:val="26"/>
          <w:u w:val="single"/>
        </w:rPr>
        <w:t xml:space="preserve">309640, Белгородская область, г. Новый Оскол,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      </w:t>
      </w:r>
      <w:r w:rsidR="009808B9" w:rsidRPr="00C807D1">
        <w:rPr>
          <w:rFonts w:ascii="Times New Roman" w:hAnsi="Times New Roman" w:cs="Times New Roman"/>
          <w:b/>
          <w:sz w:val="26"/>
          <w:szCs w:val="26"/>
          <w:u w:val="single"/>
        </w:rPr>
        <w:t xml:space="preserve">ул. 1 Мая, д. 2 </w:t>
      </w:r>
      <w:r w:rsidR="009808B9" w:rsidRPr="00C807D1">
        <w:rPr>
          <w:rFonts w:ascii="Times New Roman" w:hAnsi="Times New Roman" w:cs="Times New Roman"/>
          <w:sz w:val="26"/>
          <w:szCs w:val="26"/>
        </w:rPr>
        <w:t>или на официальных сайтах в информационно-телекоммуникационной сети «Интернет»:</w:t>
      </w:r>
      <w:r w:rsidR="00247A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5191" w:rsidRPr="00A05191" w:rsidRDefault="009808B9" w:rsidP="00247A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196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D21964">
        <w:rPr>
          <w:rFonts w:ascii="Times New Roman" w:hAnsi="Times New Roman" w:cs="Times New Roman"/>
          <w:sz w:val="26"/>
          <w:szCs w:val="26"/>
        </w:rPr>
        <w:t>Новооскольского</w:t>
      </w:r>
      <w:proofErr w:type="spellEnd"/>
      <w:r w:rsidRPr="00D21964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A05191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A05191" w:rsidRPr="00A05191">
          <w:rPr>
            <w:rStyle w:val="a7"/>
            <w:rFonts w:ascii="Times New Roman" w:hAnsi="Times New Roman" w:cs="Times New Roman"/>
            <w:sz w:val="24"/>
            <w:szCs w:val="24"/>
          </w:rPr>
          <w:t>https://novyjoskol-r31.gosweb.gosuslugi.ru//</w:t>
        </w:r>
      </w:hyperlink>
    </w:p>
    <w:p w:rsidR="00A05191" w:rsidRPr="00A05191" w:rsidRDefault="009808B9" w:rsidP="00247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964">
        <w:rPr>
          <w:rFonts w:ascii="Times New Roman" w:hAnsi="Times New Roman" w:cs="Times New Roman"/>
          <w:sz w:val="26"/>
          <w:szCs w:val="26"/>
        </w:rPr>
        <w:t>Министерство имущественных и земельных отношений Белгородской области:</w:t>
      </w:r>
      <w:r w:rsidRPr="00A0519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05191" w:rsidRPr="00A05191">
          <w:rPr>
            <w:rStyle w:val="a7"/>
            <w:rFonts w:ascii="Times New Roman" w:hAnsi="Times New Roman" w:cs="Times New Roman"/>
            <w:sz w:val="24"/>
            <w:szCs w:val="24"/>
          </w:rPr>
          <w:t>http://dizo31.ru/</w:t>
        </w:r>
      </w:hyperlink>
      <w:r w:rsidRPr="00A05191">
        <w:rPr>
          <w:rFonts w:ascii="Times New Roman" w:hAnsi="Times New Roman" w:cs="Times New Roman"/>
          <w:sz w:val="24"/>
          <w:szCs w:val="24"/>
        </w:rPr>
        <w:t>;</w:t>
      </w:r>
    </w:p>
    <w:p w:rsidR="00A05191" w:rsidRPr="00A05191" w:rsidRDefault="009808B9" w:rsidP="00247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964">
        <w:rPr>
          <w:rFonts w:ascii="Times New Roman" w:hAnsi="Times New Roman" w:cs="Times New Roman"/>
          <w:sz w:val="26"/>
          <w:szCs w:val="26"/>
        </w:rPr>
        <w:t>Управление Федеральной службы государственной регистрации кадастра и картографии по Белгородской области</w:t>
      </w:r>
      <w:r w:rsidRPr="00A05191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A05191" w:rsidRPr="00A05191">
          <w:rPr>
            <w:rStyle w:val="a7"/>
            <w:rFonts w:ascii="Times New Roman" w:hAnsi="Times New Roman" w:cs="Times New Roman"/>
            <w:sz w:val="24"/>
            <w:szCs w:val="24"/>
          </w:rPr>
          <w:t>https://rosreestr.gov.ru/</w:t>
        </w:r>
      </w:hyperlink>
      <w:r w:rsidRPr="00A0519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23D47" w:rsidRPr="0008615B" w:rsidRDefault="00A05191" w:rsidP="004160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8615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9808B9" w:rsidRPr="0008615B">
        <w:rPr>
          <w:rFonts w:ascii="Times New Roman" w:hAnsi="Times New Roman" w:cs="Times New Roman"/>
          <w:sz w:val="24"/>
          <w:szCs w:val="24"/>
        </w:rPr>
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(нескольких смежных кадастровых кварталов):</w:t>
      </w:r>
      <w:r w:rsidR="009808B9" w:rsidRPr="0008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024" w:rsidRPr="00086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31:19:1207002, 31:19:1207003 (с. Песчанка)</w:t>
      </w:r>
      <w:r w:rsidR="00667307" w:rsidRPr="00086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9808B9" w:rsidRPr="0008615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31:19:</w:t>
      </w:r>
      <w:r w:rsidR="00416024" w:rsidRPr="0008615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1205006</w:t>
      </w:r>
      <w:r w:rsidR="009808B9" w:rsidRPr="0008615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(</w:t>
      </w:r>
      <w:r w:rsidR="00416024" w:rsidRPr="0008615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х</w:t>
      </w:r>
      <w:r w:rsidR="009808B9" w:rsidRPr="0008615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. </w:t>
      </w:r>
      <w:proofErr w:type="spellStart"/>
      <w:r w:rsidR="00416024" w:rsidRPr="0008615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Подольхи</w:t>
      </w:r>
      <w:proofErr w:type="spellEnd"/>
      <w:r w:rsidR="00667307" w:rsidRPr="0008615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), </w:t>
      </w:r>
      <w:r w:rsidR="009808B9" w:rsidRPr="0008615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31:19:</w:t>
      </w:r>
      <w:r w:rsidR="00416024" w:rsidRPr="0008615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1301001</w:t>
      </w:r>
      <w:r w:rsidR="00523D47" w:rsidRPr="0008615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7F0F3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        </w:t>
      </w:r>
      <w:r w:rsidR="00523D47" w:rsidRPr="0008615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(с. Ольховатка)</w:t>
      </w:r>
      <w:r w:rsidR="009808B9" w:rsidRPr="0008615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523D47" w:rsidRPr="00086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31:19:1702001, </w:t>
      </w:r>
      <w:r w:rsidR="00523D47" w:rsidRPr="0008615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31:19:1702002, 31:19:1702003 (с. </w:t>
      </w:r>
      <w:proofErr w:type="spellStart"/>
      <w:r w:rsidR="00523D47" w:rsidRPr="0008615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Гринево</w:t>
      </w:r>
      <w:proofErr w:type="spellEnd"/>
      <w:r w:rsidR="00523D47" w:rsidRPr="0008615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)</w:t>
      </w:r>
      <w:r w:rsidR="00667307" w:rsidRPr="0008615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, </w:t>
      </w:r>
      <w:r w:rsidR="00523D47" w:rsidRPr="0008615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31:19:1707001, 31:19:1707002</w:t>
      </w:r>
      <w:proofErr w:type="gramEnd"/>
      <w:r w:rsidR="00523D47" w:rsidRPr="0008615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, 31:19:1707003, 31:19:1707004 (х. Скрынников)</w:t>
      </w:r>
      <w:r w:rsidR="00667307" w:rsidRPr="0008615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состоится</w:t>
      </w:r>
      <w:r w:rsidR="00523D47" w:rsidRPr="0008615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="00523D47" w:rsidRPr="0008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523D47" w:rsidRPr="00086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Белгородская область,</w:t>
      </w:r>
      <w:r w:rsidR="00667307" w:rsidRPr="000861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67307" w:rsidRPr="0008615B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="00667307" w:rsidRPr="00086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Новый Оскол, ул. 1 Мая,  д. 2 (здание администрации </w:t>
      </w:r>
      <w:proofErr w:type="spellStart"/>
      <w:r w:rsidR="00667307" w:rsidRPr="00086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Новооскольского</w:t>
      </w:r>
      <w:proofErr w:type="spellEnd"/>
      <w:r w:rsidR="00667307" w:rsidRPr="00086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городского округа) </w:t>
      </w:r>
      <w:r w:rsidR="00667307" w:rsidRPr="000861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«20» августа  2024 г. в 08 час. 30 мин.</w:t>
      </w:r>
    </w:p>
    <w:p w:rsidR="00A05191" w:rsidRPr="0008615B" w:rsidRDefault="00A05191" w:rsidP="00416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808B9" w:rsidRPr="0008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</w:t>
      </w:r>
      <w:r w:rsidR="005B75E6" w:rsidRPr="0008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8B9" w:rsidRPr="0008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форме в период: </w:t>
      </w:r>
    </w:p>
    <w:p w:rsidR="00A05191" w:rsidRPr="0008615B" w:rsidRDefault="009808B9" w:rsidP="00DA1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86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«</w:t>
      </w:r>
      <w:r w:rsidR="00523D47" w:rsidRPr="00086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Pr="00086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июня 202</w:t>
      </w:r>
      <w:r w:rsidR="00523D47" w:rsidRPr="00086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086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 по «</w:t>
      </w:r>
      <w:r w:rsidR="00523D47" w:rsidRPr="00086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 w:rsidRPr="00086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ию</w:t>
      </w:r>
      <w:r w:rsidR="00523D47" w:rsidRPr="00086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</w:t>
      </w:r>
      <w:r w:rsidRPr="00086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 202</w:t>
      </w:r>
      <w:r w:rsidR="00523D47" w:rsidRPr="00086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086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  <w:r w:rsidR="00BA5C6F" w:rsidRPr="00086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23D47" w:rsidRPr="00086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 </w:t>
      </w:r>
      <w:r w:rsidRPr="00086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«</w:t>
      </w:r>
      <w:r w:rsidR="00523D47" w:rsidRPr="00086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086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6» ию</w:t>
      </w:r>
      <w:r w:rsidR="00523D47" w:rsidRPr="00086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</w:t>
      </w:r>
      <w:r w:rsidRPr="00086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 202</w:t>
      </w:r>
      <w:r w:rsidR="00523D47" w:rsidRPr="00086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086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 по «</w:t>
      </w:r>
      <w:r w:rsidR="00523D47" w:rsidRPr="00086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Pr="00086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523D47" w:rsidRPr="00086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августа </w:t>
      </w:r>
      <w:r w:rsidRPr="00086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="00523D47" w:rsidRPr="00086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086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 </w:t>
      </w:r>
      <w:r w:rsidR="00A05191" w:rsidRPr="00086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</w:t>
      </w:r>
    </w:p>
    <w:p w:rsidR="00A05191" w:rsidRPr="0008615B" w:rsidRDefault="00A05191" w:rsidP="00DA1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808B9" w:rsidRPr="0008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(нескольких смежных кадастровых кварталов): </w:t>
      </w:r>
    </w:p>
    <w:p w:rsidR="00855D96" w:rsidRPr="0008615B" w:rsidRDefault="007E2C6C" w:rsidP="00855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8615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31:19:0505009 (х. Тереховка), 31:19:0502003 (с. </w:t>
      </w:r>
      <w:proofErr w:type="gramStart"/>
      <w:r w:rsidRPr="0008615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Глинное</w:t>
      </w:r>
      <w:proofErr w:type="gramEnd"/>
      <w:r w:rsidRPr="0008615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)</w:t>
      </w:r>
      <w:r w:rsidR="00667307" w:rsidRPr="0008615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, </w:t>
      </w:r>
      <w:r w:rsidR="00667307" w:rsidRPr="0008615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31:19:0805002 (х. </w:t>
      </w:r>
      <w:proofErr w:type="spellStart"/>
      <w:r w:rsidR="00667307" w:rsidRPr="0008615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Попасный</w:t>
      </w:r>
      <w:proofErr w:type="spellEnd"/>
      <w:r w:rsidR="00667307" w:rsidRPr="0008615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)</w:t>
      </w:r>
      <w:r w:rsidR="00667307" w:rsidRPr="0008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55D96" w:rsidRPr="0008615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31:19:0708001, 31:19:0708002, 31:19:0708003 (с. Боровое), 31:19:0709006  (х. Колодезный)</w:t>
      </w:r>
      <w:r w:rsidR="00667307" w:rsidRPr="00086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67307" w:rsidRPr="0008615B" w:rsidRDefault="00F353DE" w:rsidP="00667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8615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lastRenderedPageBreak/>
        <w:t>31:19:0705001, 31:19:0705002 (с. Семеновка), 31:19:0706001, 31:19:0706002, (с. Большая Ивановка</w:t>
      </w:r>
      <w:r w:rsidR="00667307" w:rsidRPr="0008615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), 31:19:0707001 (х. </w:t>
      </w:r>
      <w:proofErr w:type="spellStart"/>
      <w:r w:rsidR="00667307" w:rsidRPr="0008615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Мосьпанов</w:t>
      </w:r>
      <w:proofErr w:type="spellEnd"/>
      <w:r w:rsidR="00667307" w:rsidRPr="0008615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) состоится </w:t>
      </w:r>
      <w:r w:rsidR="00667307" w:rsidRPr="0008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667307" w:rsidRPr="00086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Белгородская область,</w:t>
      </w:r>
      <w:r w:rsidR="00667307" w:rsidRPr="000861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43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</w:t>
      </w:r>
      <w:r w:rsidR="00667307" w:rsidRPr="0008615B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="00667307" w:rsidRPr="00086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Новый Оскол, ул. 1 Мая,  д. 2 (здание администрации </w:t>
      </w:r>
      <w:proofErr w:type="spellStart"/>
      <w:r w:rsidR="00667307" w:rsidRPr="00086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Новооскольского</w:t>
      </w:r>
      <w:proofErr w:type="spellEnd"/>
      <w:r w:rsidR="00667307" w:rsidRPr="00086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городского округа) </w:t>
      </w:r>
      <w:r w:rsidR="00667307" w:rsidRPr="000861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«20» августа  2024 г. в 10 час. 00 мин.</w:t>
      </w:r>
    </w:p>
    <w:p w:rsidR="00A05191" w:rsidRPr="0008615B" w:rsidRDefault="00A05191" w:rsidP="00DA1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5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D4DE8" w:rsidRPr="0008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</w:t>
      </w:r>
      <w:r w:rsidR="005B75E6" w:rsidRPr="0008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DE8" w:rsidRPr="0008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форме в период: </w:t>
      </w:r>
    </w:p>
    <w:p w:rsidR="00A05191" w:rsidRPr="0008615B" w:rsidRDefault="00915B45" w:rsidP="00DA1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«21» июня 2024 г. по «16» июля 2024 г. и с «17» июля 2024 г. по «20» августа 2024 г.</w:t>
      </w:r>
    </w:p>
    <w:p w:rsidR="00A05191" w:rsidRPr="0008615B" w:rsidRDefault="00A05191" w:rsidP="00DA1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873AA" w:rsidRPr="000861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(нескольких смежных кадастровых кварталов):</w:t>
      </w:r>
      <w:r w:rsidR="0013027C" w:rsidRPr="0008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5191" w:rsidRPr="0008615B" w:rsidRDefault="00301F3D" w:rsidP="00DA1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8615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31:19:0902004 (с. </w:t>
      </w:r>
      <w:proofErr w:type="spellStart"/>
      <w:r w:rsidRPr="0008615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Мозолевка</w:t>
      </w:r>
      <w:proofErr w:type="spellEnd"/>
      <w:r w:rsidRPr="0008615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), 31:19:0904004 (с. </w:t>
      </w:r>
      <w:proofErr w:type="spellStart"/>
      <w:r w:rsidRPr="0008615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Шараповка</w:t>
      </w:r>
      <w:proofErr w:type="spellEnd"/>
      <w:r w:rsidRPr="0008615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), 31:19:0904001 (х. Криничный)</w:t>
      </w:r>
      <w:proofErr w:type="gramStart"/>
      <w:r w:rsidRPr="0008615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="00351258" w:rsidRPr="00086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351258" w:rsidRPr="0008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1F3D" w:rsidRPr="0008615B" w:rsidRDefault="00301F3D" w:rsidP="00301F3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8615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31:19:1105028, 31:19:1108013, 31:19:1108014, 31:19:1107015, 31:19:1107016 </w:t>
      </w:r>
      <w:r w:rsidR="00951B92" w:rsidRPr="0008615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Pr="0008615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(г. Новый Оскол) </w:t>
      </w:r>
      <w:r w:rsidR="00351258" w:rsidRPr="0008615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состоится </w:t>
      </w:r>
      <w:r w:rsidRPr="0008615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по адресу: Белгородская область, г. Новый Оскол, ул. 1 Мая, </w:t>
      </w:r>
      <w:r w:rsidR="003404DF" w:rsidRPr="0008615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Pr="0008615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д. 2 (здание администрации </w:t>
      </w:r>
      <w:proofErr w:type="spellStart"/>
      <w:r w:rsidRPr="0008615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Новооскольского</w:t>
      </w:r>
      <w:proofErr w:type="spellEnd"/>
      <w:r w:rsidRPr="0008615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городского округа) </w:t>
      </w:r>
      <w:r w:rsidRPr="0008615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«</w:t>
      </w:r>
      <w:r w:rsidR="00351258" w:rsidRPr="0008615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22</w:t>
      </w:r>
      <w:r w:rsidRPr="0008615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» </w:t>
      </w:r>
      <w:r w:rsidR="00351258" w:rsidRPr="0008615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августа</w:t>
      </w:r>
      <w:r w:rsidRPr="0008615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2024 г. в </w:t>
      </w:r>
      <w:r w:rsidR="00351258" w:rsidRPr="0008615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08</w:t>
      </w:r>
      <w:r w:rsidRPr="0008615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час.</w:t>
      </w:r>
      <w:r w:rsidR="00432480" w:rsidRPr="0008615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351258" w:rsidRPr="0008615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 w:rsidRPr="0008615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0 мин</w:t>
      </w:r>
      <w:r w:rsidR="00AE5FDF" w:rsidRPr="0008615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9808B9" w:rsidRPr="0008615B" w:rsidRDefault="00A05191" w:rsidP="00DA150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861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="0093499D" w:rsidRPr="000861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</w:t>
      </w:r>
      <w:r w:rsidR="0008615B" w:rsidRPr="000861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93499D" w:rsidRPr="0008615B">
        <w:rPr>
          <w:rFonts w:ascii="Times New Roman" w:hAnsi="Times New Roman" w:cs="Times New Roman"/>
          <w:bCs/>
          <w:color w:val="000000"/>
          <w:sz w:val="24"/>
          <w:szCs w:val="24"/>
        </w:rPr>
        <w:t>в письменной форме в период:</w:t>
      </w:r>
      <w:r w:rsidR="00770FB4" w:rsidRPr="000861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01F3D" w:rsidRPr="0008615B">
        <w:rPr>
          <w:rFonts w:ascii="Times New Roman" w:hAnsi="Times New Roman" w:cs="Times New Roman"/>
          <w:bCs/>
          <w:color w:val="000000"/>
          <w:sz w:val="24"/>
          <w:szCs w:val="24"/>
        </w:rPr>
        <w:t>с «21» июня 2024 г. по</w:t>
      </w:r>
      <w:r w:rsidR="00351258" w:rsidRPr="000861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301F3D" w:rsidRPr="000861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«17» июля 2024 г. и с «18» июля 2024 г. по</w:t>
      </w:r>
      <w:r w:rsidR="00351258" w:rsidRPr="000861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01F3D" w:rsidRPr="000861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«21» августа 2024 г.</w:t>
      </w:r>
    </w:p>
    <w:p w:rsidR="000644FC" w:rsidRPr="0008615B" w:rsidRDefault="000644FC" w:rsidP="00064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8615B">
        <w:rPr>
          <w:rFonts w:ascii="Times New Roman" w:hAnsi="Times New Roman" w:cs="Times New Roman"/>
          <w:sz w:val="24"/>
          <w:szCs w:val="24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(нескольких смежных кадастровых кварталов): </w:t>
      </w:r>
    </w:p>
    <w:p w:rsidR="0008615B" w:rsidRPr="0008615B" w:rsidRDefault="00A5381D" w:rsidP="0008615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gramStart"/>
      <w:r w:rsidRPr="0008615B">
        <w:rPr>
          <w:rFonts w:ascii="Times New Roman" w:hAnsi="Times New Roman" w:cs="Times New Roman"/>
          <w:sz w:val="24"/>
          <w:szCs w:val="24"/>
          <w:u w:val="single"/>
        </w:rPr>
        <w:t xml:space="preserve">31:19:0102001, 31:19:0102011 (с. </w:t>
      </w:r>
      <w:proofErr w:type="spellStart"/>
      <w:r w:rsidRPr="0008615B">
        <w:rPr>
          <w:rFonts w:ascii="Times New Roman" w:hAnsi="Times New Roman" w:cs="Times New Roman"/>
          <w:sz w:val="24"/>
          <w:szCs w:val="24"/>
          <w:u w:val="single"/>
        </w:rPr>
        <w:t>Васильдол</w:t>
      </w:r>
      <w:proofErr w:type="spellEnd"/>
      <w:r w:rsidRPr="0008615B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08615B" w:rsidRPr="0008615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08615B">
        <w:rPr>
          <w:rFonts w:ascii="Times New Roman" w:hAnsi="Times New Roman" w:cs="Times New Roman"/>
          <w:sz w:val="24"/>
          <w:szCs w:val="24"/>
          <w:u w:val="single"/>
        </w:rPr>
        <w:t>31:19:0103004, 31:19:0103001 (с. Малое Городище)</w:t>
      </w:r>
      <w:r w:rsidR="0008615B" w:rsidRPr="0008615B">
        <w:rPr>
          <w:rFonts w:ascii="Times New Roman" w:hAnsi="Times New Roman" w:cs="Times New Roman"/>
          <w:sz w:val="24"/>
          <w:szCs w:val="24"/>
          <w:u w:val="single"/>
        </w:rPr>
        <w:t xml:space="preserve">, 31:19:0302001 (с. </w:t>
      </w:r>
      <w:proofErr w:type="spellStart"/>
      <w:r w:rsidR="0008615B" w:rsidRPr="0008615B">
        <w:rPr>
          <w:rFonts w:ascii="Times New Roman" w:hAnsi="Times New Roman" w:cs="Times New Roman"/>
          <w:sz w:val="24"/>
          <w:szCs w:val="24"/>
          <w:u w:val="single"/>
        </w:rPr>
        <w:t>Киселевка</w:t>
      </w:r>
      <w:proofErr w:type="spellEnd"/>
      <w:r w:rsidR="0008615B" w:rsidRPr="0008615B">
        <w:rPr>
          <w:rFonts w:ascii="Times New Roman" w:hAnsi="Times New Roman" w:cs="Times New Roman"/>
          <w:sz w:val="24"/>
          <w:szCs w:val="24"/>
          <w:u w:val="single"/>
        </w:rPr>
        <w:t xml:space="preserve">), </w:t>
      </w:r>
      <w:r w:rsidRPr="0008615B">
        <w:rPr>
          <w:rFonts w:ascii="Times New Roman" w:hAnsi="Times New Roman" w:cs="Times New Roman"/>
          <w:sz w:val="24"/>
          <w:szCs w:val="24"/>
          <w:u w:val="single"/>
        </w:rPr>
        <w:t>31:19:0304003, 31</w:t>
      </w:r>
      <w:r w:rsidR="007F0F34">
        <w:rPr>
          <w:rFonts w:ascii="Times New Roman" w:hAnsi="Times New Roman" w:cs="Times New Roman"/>
          <w:sz w:val="24"/>
          <w:szCs w:val="24"/>
          <w:u w:val="single"/>
        </w:rPr>
        <w:t>:19:0304002 (с. Солонец-Поляна)</w:t>
      </w:r>
      <w:r w:rsidR="0008615B" w:rsidRPr="0008615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F313FD" w:rsidRPr="0008615B">
        <w:rPr>
          <w:rFonts w:ascii="Times New Roman" w:hAnsi="Times New Roman" w:cs="Times New Roman"/>
          <w:sz w:val="24"/>
          <w:szCs w:val="24"/>
          <w:u w:val="single"/>
        </w:rPr>
        <w:t>31:19:1801001, 31:19:1801002 (с. Серебрян</w:t>
      </w:r>
      <w:r w:rsidR="0008615B" w:rsidRPr="0008615B">
        <w:rPr>
          <w:rFonts w:ascii="Times New Roman" w:hAnsi="Times New Roman" w:cs="Times New Roman"/>
          <w:sz w:val="24"/>
          <w:szCs w:val="24"/>
          <w:u w:val="single"/>
        </w:rPr>
        <w:t xml:space="preserve">ка), 31:19:1802002 (с. </w:t>
      </w:r>
      <w:proofErr w:type="spellStart"/>
      <w:r w:rsidR="0008615B" w:rsidRPr="0008615B">
        <w:rPr>
          <w:rFonts w:ascii="Times New Roman" w:hAnsi="Times New Roman" w:cs="Times New Roman"/>
          <w:sz w:val="24"/>
          <w:szCs w:val="24"/>
          <w:u w:val="single"/>
        </w:rPr>
        <w:t>Гущенка</w:t>
      </w:r>
      <w:proofErr w:type="spellEnd"/>
      <w:r w:rsidR="0008615B" w:rsidRPr="0008615B">
        <w:rPr>
          <w:rFonts w:ascii="Times New Roman" w:hAnsi="Times New Roman" w:cs="Times New Roman"/>
          <w:sz w:val="24"/>
          <w:szCs w:val="24"/>
          <w:u w:val="single"/>
        </w:rPr>
        <w:t xml:space="preserve">), </w:t>
      </w:r>
      <w:r w:rsidRPr="0008615B">
        <w:rPr>
          <w:rFonts w:ascii="Times New Roman" w:hAnsi="Times New Roman" w:cs="Times New Roman"/>
          <w:sz w:val="24"/>
          <w:szCs w:val="24"/>
          <w:u w:val="single"/>
        </w:rPr>
        <w:t>31:19:1806001</w:t>
      </w:r>
      <w:r w:rsidR="007F0F34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0861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F0F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8615B">
        <w:rPr>
          <w:rFonts w:ascii="Times New Roman" w:hAnsi="Times New Roman" w:cs="Times New Roman"/>
          <w:sz w:val="24"/>
          <w:szCs w:val="24"/>
          <w:u w:val="single"/>
        </w:rPr>
        <w:t xml:space="preserve">(х. </w:t>
      </w:r>
      <w:proofErr w:type="spellStart"/>
      <w:r w:rsidRPr="0008615B">
        <w:rPr>
          <w:rFonts w:ascii="Times New Roman" w:hAnsi="Times New Roman" w:cs="Times New Roman"/>
          <w:sz w:val="24"/>
          <w:szCs w:val="24"/>
          <w:u w:val="single"/>
        </w:rPr>
        <w:t>Васильполье</w:t>
      </w:r>
      <w:proofErr w:type="spellEnd"/>
      <w:r w:rsidRPr="0008615B">
        <w:rPr>
          <w:rFonts w:ascii="Times New Roman" w:hAnsi="Times New Roman" w:cs="Times New Roman"/>
          <w:sz w:val="24"/>
          <w:szCs w:val="24"/>
          <w:u w:val="single"/>
        </w:rPr>
        <w:t>), 31:19:1804002 (с. Таволжанка)</w:t>
      </w:r>
      <w:r w:rsidR="007F0F34">
        <w:rPr>
          <w:rFonts w:ascii="Times New Roman" w:hAnsi="Times New Roman" w:cs="Times New Roman"/>
          <w:sz w:val="24"/>
          <w:szCs w:val="24"/>
          <w:u w:val="single"/>
        </w:rPr>
        <w:t>, 31:19:1811003, 31:19:1811004</w:t>
      </w:r>
      <w:r w:rsidR="00371094">
        <w:rPr>
          <w:rFonts w:ascii="Times New Roman" w:hAnsi="Times New Roman" w:cs="Times New Roman"/>
          <w:sz w:val="24"/>
          <w:szCs w:val="24"/>
          <w:u w:val="single"/>
        </w:rPr>
        <w:t xml:space="preserve"> (с</w:t>
      </w:r>
      <w:proofErr w:type="gramEnd"/>
      <w:r w:rsidR="0037109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proofErr w:type="gramStart"/>
      <w:r w:rsidR="00371094">
        <w:rPr>
          <w:rFonts w:ascii="Times New Roman" w:hAnsi="Times New Roman" w:cs="Times New Roman"/>
          <w:sz w:val="24"/>
          <w:szCs w:val="24"/>
          <w:u w:val="single"/>
        </w:rPr>
        <w:t>Львовка</w:t>
      </w:r>
      <w:proofErr w:type="spellEnd"/>
      <w:r w:rsidR="00371094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0861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8615B" w:rsidRPr="0008615B">
        <w:rPr>
          <w:rFonts w:ascii="Times New Roman" w:hAnsi="Times New Roman" w:cs="Times New Roman"/>
          <w:sz w:val="24"/>
          <w:szCs w:val="24"/>
          <w:u w:val="single"/>
        </w:rPr>
        <w:t xml:space="preserve"> состоится </w:t>
      </w:r>
      <w:r w:rsidRPr="0008615B">
        <w:rPr>
          <w:rFonts w:ascii="Times New Roman" w:hAnsi="Times New Roman" w:cs="Times New Roman"/>
          <w:sz w:val="24"/>
          <w:szCs w:val="24"/>
          <w:u w:val="single"/>
        </w:rPr>
        <w:t>по адресу:</w:t>
      </w:r>
      <w:proofErr w:type="gramEnd"/>
      <w:r w:rsidRPr="000861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8615B" w:rsidRPr="0008615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Белгородская область, г. Новый Оскол, ул.  1 Мая,  д. 2 (здание администрации </w:t>
      </w:r>
      <w:proofErr w:type="spellStart"/>
      <w:r w:rsidR="0008615B" w:rsidRPr="0008615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Новооскольского</w:t>
      </w:r>
      <w:proofErr w:type="spellEnd"/>
      <w:r w:rsidR="0008615B" w:rsidRPr="0008615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городского округа) </w:t>
      </w:r>
      <w:r w:rsidR="0008615B" w:rsidRPr="0008615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«22» августа 2024 г.  в 10 час. 00 мин.</w:t>
      </w:r>
    </w:p>
    <w:p w:rsidR="007C2603" w:rsidRPr="0008615B" w:rsidRDefault="007C2603" w:rsidP="007C2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15B">
        <w:rPr>
          <w:rFonts w:ascii="Times New Roman" w:hAnsi="Times New Roman" w:cs="Times New Roman"/>
          <w:sz w:val="24"/>
          <w:szCs w:val="24"/>
        </w:rPr>
        <w:t xml:space="preserve">        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период:</w:t>
      </w:r>
      <w:r w:rsidR="003404DF" w:rsidRPr="0008615B">
        <w:rPr>
          <w:rFonts w:ascii="Times New Roman" w:hAnsi="Times New Roman" w:cs="Times New Roman"/>
          <w:sz w:val="24"/>
          <w:szCs w:val="24"/>
        </w:rPr>
        <w:t xml:space="preserve"> </w:t>
      </w:r>
      <w:r w:rsidRPr="0008615B">
        <w:rPr>
          <w:rFonts w:ascii="Times New Roman" w:hAnsi="Times New Roman" w:cs="Times New Roman"/>
          <w:sz w:val="24"/>
          <w:szCs w:val="24"/>
        </w:rPr>
        <w:t xml:space="preserve">с «21» июня 2024 г. по «18» июля 2024 г. и </w:t>
      </w:r>
      <w:r w:rsidR="008F639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8615B">
        <w:rPr>
          <w:rFonts w:ascii="Times New Roman" w:hAnsi="Times New Roman" w:cs="Times New Roman"/>
          <w:sz w:val="24"/>
          <w:szCs w:val="24"/>
        </w:rPr>
        <w:t xml:space="preserve">с «19» июля 2024 г. </w:t>
      </w:r>
      <w:r w:rsidR="00770FB4" w:rsidRPr="0008615B">
        <w:rPr>
          <w:rFonts w:ascii="Times New Roman" w:hAnsi="Times New Roman" w:cs="Times New Roman"/>
          <w:sz w:val="24"/>
          <w:szCs w:val="24"/>
        </w:rPr>
        <w:t xml:space="preserve"> </w:t>
      </w:r>
      <w:r w:rsidRPr="0008615B">
        <w:rPr>
          <w:rFonts w:ascii="Times New Roman" w:hAnsi="Times New Roman" w:cs="Times New Roman"/>
          <w:sz w:val="24"/>
          <w:szCs w:val="24"/>
        </w:rPr>
        <w:t>по «22» августа 2024 г.</w:t>
      </w:r>
    </w:p>
    <w:p w:rsidR="002B64FA" w:rsidRPr="0008615B" w:rsidRDefault="002B64FA" w:rsidP="00DA1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15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        </w:t>
      </w:r>
      <w:r w:rsidRPr="0008615B">
        <w:rPr>
          <w:rFonts w:ascii="Times New Roman" w:hAnsi="Times New Roman" w:cs="Times New Roman"/>
          <w:sz w:val="24"/>
          <w:szCs w:val="24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E34B6F" w:rsidRPr="00C807D1" w:rsidRDefault="00E34B6F" w:rsidP="00DA1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07D1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C807D1">
        <w:rPr>
          <w:rFonts w:ascii="Times New Roman" w:hAnsi="Times New Roman" w:cs="Times New Roman"/>
          <w:sz w:val="26"/>
          <w:szCs w:val="26"/>
        </w:rPr>
        <w:t xml:space="preserve">Возражения оформляются в соответствии с частью 15 статьи 42.10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C807D1">
          <w:rPr>
            <w:rFonts w:ascii="Times New Roman" w:hAnsi="Times New Roman" w:cs="Times New Roman"/>
            <w:sz w:val="26"/>
            <w:szCs w:val="26"/>
          </w:rPr>
          <w:t>2007 г</w:t>
        </w:r>
      </w:smartTag>
      <w:r w:rsidRPr="00C807D1">
        <w:rPr>
          <w:rFonts w:ascii="Times New Roman" w:hAnsi="Times New Roman" w:cs="Times New Roman"/>
          <w:sz w:val="26"/>
          <w:szCs w:val="26"/>
        </w:rPr>
        <w:t xml:space="preserve">. № 221-ФЗ «О кадастровой деятельности» и </w:t>
      </w:r>
      <w:r w:rsidRPr="00C807D1">
        <w:rPr>
          <w:rFonts w:ascii="Times New Roman" w:hAnsi="Times New Roman" w:cs="Times New Roman"/>
          <w:spacing w:val="-4"/>
          <w:sz w:val="26"/>
          <w:szCs w:val="26"/>
        </w:rPr>
        <w:t>включают в себя сведения 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 с местоположением</w:t>
      </w:r>
      <w:proofErr w:type="gramEnd"/>
      <w:r w:rsidRPr="00C807D1">
        <w:rPr>
          <w:rFonts w:ascii="Times New Roman" w:hAnsi="Times New Roman" w:cs="Times New Roman"/>
          <w:spacing w:val="-4"/>
          <w:sz w:val="26"/>
          <w:szCs w:val="26"/>
        </w:rPr>
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  <w:r w:rsidRPr="00C807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4B6F" w:rsidRDefault="00E34B6F" w:rsidP="00DA1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07D1">
        <w:rPr>
          <w:rFonts w:ascii="Times New Roman" w:hAnsi="Times New Roman" w:cs="Times New Roman"/>
          <w:sz w:val="26"/>
          <w:szCs w:val="26"/>
        </w:rPr>
        <w:t xml:space="preserve">        В случае отсутствия таких возражений местоположение границ земельных участков считается согласованным</w:t>
      </w:r>
      <w:r w:rsidR="00F21912">
        <w:rPr>
          <w:rFonts w:ascii="Times New Roman" w:hAnsi="Times New Roman" w:cs="Times New Roman"/>
          <w:sz w:val="26"/>
          <w:szCs w:val="26"/>
        </w:rPr>
        <w:t>.</w:t>
      </w:r>
    </w:p>
    <w:sectPr w:rsidR="00E34B6F" w:rsidSect="00770FB4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EB0" w:rsidRDefault="00C92EB0" w:rsidP="009808B9">
      <w:pPr>
        <w:spacing w:after="0" w:line="240" w:lineRule="auto"/>
      </w:pPr>
      <w:r>
        <w:separator/>
      </w:r>
    </w:p>
  </w:endnote>
  <w:endnote w:type="continuationSeparator" w:id="0">
    <w:p w:rsidR="00C92EB0" w:rsidRDefault="00C92EB0" w:rsidP="0098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EB0" w:rsidRDefault="00C92EB0" w:rsidP="009808B9">
      <w:pPr>
        <w:spacing w:after="0" w:line="240" w:lineRule="auto"/>
      </w:pPr>
      <w:r>
        <w:separator/>
      </w:r>
    </w:p>
  </w:footnote>
  <w:footnote w:type="continuationSeparator" w:id="0">
    <w:p w:rsidR="00C92EB0" w:rsidRDefault="00C92EB0" w:rsidP="009808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B9"/>
    <w:rsid w:val="0001066D"/>
    <w:rsid w:val="000644FC"/>
    <w:rsid w:val="0008615B"/>
    <w:rsid w:val="00097610"/>
    <w:rsid w:val="000E4729"/>
    <w:rsid w:val="001133F1"/>
    <w:rsid w:val="0011659F"/>
    <w:rsid w:val="0013027C"/>
    <w:rsid w:val="001873AA"/>
    <w:rsid w:val="001B4F92"/>
    <w:rsid w:val="001D3965"/>
    <w:rsid w:val="001D4DE8"/>
    <w:rsid w:val="00247AF6"/>
    <w:rsid w:val="00293B64"/>
    <w:rsid w:val="0029791D"/>
    <w:rsid w:val="002B64FA"/>
    <w:rsid w:val="002C3597"/>
    <w:rsid w:val="002D0465"/>
    <w:rsid w:val="002D15B4"/>
    <w:rsid w:val="002E5885"/>
    <w:rsid w:val="00301F3D"/>
    <w:rsid w:val="003404DF"/>
    <w:rsid w:val="003423EC"/>
    <w:rsid w:val="00351258"/>
    <w:rsid w:val="00371094"/>
    <w:rsid w:val="003746E1"/>
    <w:rsid w:val="00416024"/>
    <w:rsid w:val="00430C85"/>
    <w:rsid w:val="00432480"/>
    <w:rsid w:val="0046701A"/>
    <w:rsid w:val="0047317B"/>
    <w:rsid w:val="00523D47"/>
    <w:rsid w:val="00523F1C"/>
    <w:rsid w:val="00526437"/>
    <w:rsid w:val="00531BE2"/>
    <w:rsid w:val="005B75E6"/>
    <w:rsid w:val="0062319D"/>
    <w:rsid w:val="00662E11"/>
    <w:rsid w:val="00667307"/>
    <w:rsid w:val="006A48CA"/>
    <w:rsid w:val="007276EE"/>
    <w:rsid w:val="00770FB4"/>
    <w:rsid w:val="00785818"/>
    <w:rsid w:val="007A3485"/>
    <w:rsid w:val="007B3237"/>
    <w:rsid w:val="007C2603"/>
    <w:rsid w:val="007D14EE"/>
    <w:rsid w:val="007E2C6C"/>
    <w:rsid w:val="007F0F34"/>
    <w:rsid w:val="00843567"/>
    <w:rsid w:val="00855D96"/>
    <w:rsid w:val="008D56B9"/>
    <w:rsid w:val="008F4B7E"/>
    <w:rsid w:val="008F6393"/>
    <w:rsid w:val="00915B45"/>
    <w:rsid w:val="0093499D"/>
    <w:rsid w:val="00951B92"/>
    <w:rsid w:val="009808B9"/>
    <w:rsid w:val="009A1D09"/>
    <w:rsid w:val="009E0D37"/>
    <w:rsid w:val="00A05191"/>
    <w:rsid w:val="00A3609C"/>
    <w:rsid w:val="00A47FCF"/>
    <w:rsid w:val="00A5381D"/>
    <w:rsid w:val="00AE5FDF"/>
    <w:rsid w:val="00B310DA"/>
    <w:rsid w:val="00B50710"/>
    <w:rsid w:val="00BA5C6F"/>
    <w:rsid w:val="00BB1319"/>
    <w:rsid w:val="00BE39D9"/>
    <w:rsid w:val="00BE3E3D"/>
    <w:rsid w:val="00BF0993"/>
    <w:rsid w:val="00C807D1"/>
    <w:rsid w:val="00C83C05"/>
    <w:rsid w:val="00C92EB0"/>
    <w:rsid w:val="00CC3A6D"/>
    <w:rsid w:val="00D21964"/>
    <w:rsid w:val="00D64323"/>
    <w:rsid w:val="00D94B5E"/>
    <w:rsid w:val="00DA1500"/>
    <w:rsid w:val="00DA1ABB"/>
    <w:rsid w:val="00DC2FA4"/>
    <w:rsid w:val="00DD1C39"/>
    <w:rsid w:val="00E10EC8"/>
    <w:rsid w:val="00E24ED2"/>
    <w:rsid w:val="00E34B6F"/>
    <w:rsid w:val="00E47AAB"/>
    <w:rsid w:val="00E7493F"/>
    <w:rsid w:val="00E90297"/>
    <w:rsid w:val="00EA4089"/>
    <w:rsid w:val="00EB29C3"/>
    <w:rsid w:val="00EC731E"/>
    <w:rsid w:val="00F21912"/>
    <w:rsid w:val="00F313FD"/>
    <w:rsid w:val="00F353DE"/>
    <w:rsid w:val="00F47C76"/>
    <w:rsid w:val="00F57BA7"/>
    <w:rsid w:val="00FE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8B9"/>
  </w:style>
  <w:style w:type="paragraph" w:styleId="a5">
    <w:name w:val="footer"/>
    <w:basedOn w:val="a"/>
    <w:link w:val="a6"/>
    <w:uiPriority w:val="99"/>
    <w:unhideWhenUsed/>
    <w:rsid w:val="00980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8B9"/>
  </w:style>
  <w:style w:type="character" w:styleId="a7">
    <w:name w:val="Hyperlink"/>
    <w:basedOn w:val="a0"/>
    <w:uiPriority w:val="99"/>
    <w:unhideWhenUsed/>
    <w:rsid w:val="009808B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A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8B9"/>
  </w:style>
  <w:style w:type="paragraph" w:styleId="a5">
    <w:name w:val="footer"/>
    <w:basedOn w:val="a"/>
    <w:link w:val="a6"/>
    <w:uiPriority w:val="99"/>
    <w:unhideWhenUsed/>
    <w:rsid w:val="00980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8B9"/>
  </w:style>
  <w:style w:type="character" w:styleId="a7">
    <w:name w:val="Hyperlink"/>
    <w:basedOn w:val="a0"/>
    <w:uiPriority w:val="99"/>
    <w:unhideWhenUsed/>
    <w:rsid w:val="009808B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A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5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31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vyjoskol-r31.gosweb.gosuslugi.ru/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2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Саенко</dc:creator>
  <cp:lastModifiedBy>Светлана Саенко</cp:lastModifiedBy>
  <cp:revision>92</cp:revision>
  <cp:lastPrinted>2024-07-18T13:43:00Z</cp:lastPrinted>
  <dcterms:created xsi:type="dcterms:W3CDTF">2023-05-27T08:59:00Z</dcterms:created>
  <dcterms:modified xsi:type="dcterms:W3CDTF">2024-07-18T13:49:00Z</dcterms:modified>
</cp:coreProperties>
</file>