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11" w:rsidRDefault="00F96911"/>
    <w:p w:rsidR="00F96911" w:rsidRPr="00F96911" w:rsidRDefault="00F96911">
      <w:pPr>
        <w:rPr>
          <w:sz w:val="28"/>
          <w:szCs w:val="28"/>
        </w:rPr>
      </w:pPr>
      <w:r w:rsidRPr="00F96911">
        <w:rPr>
          <w:sz w:val="28"/>
          <w:szCs w:val="28"/>
        </w:rPr>
        <w:t>Компостирование органических отходов</w:t>
      </w:r>
    </w:p>
    <w:p w:rsidR="00F96911" w:rsidRPr="00F96911" w:rsidRDefault="00F96911" w:rsidP="00F96911">
      <w:pPr>
        <w:pStyle w:val="a4"/>
        <w:shd w:val="clear" w:color="auto" w:fill="FFFFFF"/>
        <w:spacing w:before="0" w:beforeAutospacing="0"/>
        <w:ind w:right="-6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ab/>
      </w:r>
      <w:r w:rsidRPr="00F96911">
        <w:rPr>
          <w:color w:val="373A3C"/>
          <w:sz w:val="28"/>
          <w:szCs w:val="28"/>
        </w:rPr>
        <w:t>Многие граждане, проживающие в индивидуальных жилых домах, складируют растительные остатки (скошенную траву, сорные растения и т.п.) в мусорный контейнер, другие – сжигают либо выбрасывают в неустановленных для этого местах, нанося тем самым вред окружающей среде. Мало кто задумывается, что вред от сжигания листьев и сухой травы чрезвычайно опасен!</w:t>
      </w:r>
    </w:p>
    <w:p w:rsidR="00F96911" w:rsidRPr="00F96911" w:rsidRDefault="00F96911" w:rsidP="00F96911">
      <w:pPr>
        <w:pStyle w:val="a4"/>
        <w:shd w:val="clear" w:color="auto" w:fill="FFFFFF"/>
        <w:spacing w:before="0" w:beforeAutospacing="0"/>
        <w:ind w:right="-6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ab/>
      </w:r>
      <w:r w:rsidRPr="00F96911">
        <w:rPr>
          <w:color w:val="373A3C"/>
          <w:sz w:val="28"/>
          <w:szCs w:val="28"/>
        </w:rPr>
        <w:t>При сгорании растительных остатков, в воздух высвобождается дым, в состав которого входят пыль, окиси азота, угарный газ, тяжелые металлы и ряд канцерогенных соединений. В тлеющих без доступа кислорода листьях выделяется </w:t>
      </w:r>
      <w:proofErr w:type="spellStart"/>
      <w:r w:rsidRPr="00F96911">
        <w:rPr>
          <w:rStyle w:val="a6"/>
          <w:color w:val="373A3C"/>
          <w:sz w:val="28"/>
          <w:szCs w:val="28"/>
        </w:rPr>
        <w:t>бензопрен</w:t>
      </w:r>
      <w:proofErr w:type="spellEnd"/>
      <w:r w:rsidRPr="00F96911">
        <w:rPr>
          <w:color w:val="373A3C"/>
          <w:sz w:val="28"/>
          <w:szCs w:val="28"/>
        </w:rPr>
        <w:t>, вызывающий у человека раковые заболевания. Кроме того, с дымом в воздух выделяются </w:t>
      </w:r>
      <w:proofErr w:type="spellStart"/>
      <w:r w:rsidRPr="00F96911">
        <w:rPr>
          <w:rStyle w:val="a6"/>
          <w:color w:val="373A3C"/>
          <w:sz w:val="28"/>
          <w:szCs w:val="28"/>
        </w:rPr>
        <w:t>диоксины</w:t>
      </w:r>
      <w:proofErr w:type="spellEnd"/>
      <w:r w:rsidRPr="00F96911">
        <w:rPr>
          <w:color w:val="373A3C"/>
          <w:sz w:val="28"/>
          <w:szCs w:val="28"/>
        </w:rPr>
        <w:t> – одни из самых ядовитых для человека веществ.</w:t>
      </w:r>
    </w:p>
    <w:p w:rsidR="00F96911" w:rsidRPr="00F96911" w:rsidRDefault="00F96911" w:rsidP="00F96911">
      <w:pPr>
        <w:pStyle w:val="a4"/>
        <w:shd w:val="clear" w:color="auto" w:fill="FFFFFF"/>
        <w:spacing w:before="0" w:beforeAutospacing="0"/>
        <w:ind w:right="-6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ab/>
      </w:r>
      <w:r w:rsidRPr="00F96911">
        <w:rPr>
          <w:color w:val="373A3C"/>
          <w:sz w:val="28"/>
          <w:szCs w:val="28"/>
        </w:rPr>
        <w:t>Также, с листьями, как правило, горит и множество разнообразного мусора, что существенно усиливает загрязнение атмосферы. При сгорании полиэтиленового пакета в воздух выделяется до 70 различных химических соединений, большинство из которых ядовиты для человека. Именно они, как правило, становятся причиной першения в горле, появления кашля.</w:t>
      </w:r>
    </w:p>
    <w:p w:rsidR="00F96911" w:rsidRPr="00F96911" w:rsidRDefault="00F96911" w:rsidP="00F96911">
      <w:pPr>
        <w:pStyle w:val="a4"/>
        <w:shd w:val="clear" w:color="auto" w:fill="FFFFFF"/>
        <w:spacing w:before="0" w:beforeAutospacing="0"/>
        <w:ind w:right="-6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ab/>
      </w:r>
      <w:r w:rsidRPr="00F96911">
        <w:rPr>
          <w:color w:val="373A3C"/>
          <w:sz w:val="28"/>
          <w:szCs w:val="28"/>
        </w:rPr>
        <w:t>Безопасной альтернативой сжиганию листьев является компостирование.</w:t>
      </w:r>
    </w:p>
    <w:p w:rsidR="00F96911" w:rsidRPr="00F96911" w:rsidRDefault="00F96911" w:rsidP="00F96911">
      <w:pPr>
        <w:pStyle w:val="a4"/>
        <w:shd w:val="clear" w:color="auto" w:fill="FFFFFF"/>
        <w:spacing w:before="0" w:beforeAutospacing="0"/>
        <w:ind w:right="-6"/>
        <w:jc w:val="both"/>
        <w:rPr>
          <w:color w:val="373A3C"/>
          <w:sz w:val="28"/>
          <w:szCs w:val="28"/>
        </w:rPr>
      </w:pPr>
      <w:r>
        <w:rPr>
          <w:rStyle w:val="a6"/>
          <w:color w:val="373A3C"/>
          <w:sz w:val="28"/>
          <w:szCs w:val="28"/>
        </w:rPr>
        <w:tab/>
      </w:r>
      <w:r w:rsidRPr="00F96911">
        <w:rPr>
          <w:rStyle w:val="a6"/>
          <w:color w:val="373A3C"/>
          <w:sz w:val="28"/>
          <w:szCs w:val="28"/>
        </w:rPr>
        <w:t>Компост </w:t>
      </w:r>
      <w:r w:rsidRPr="00F96911">
        <w:rPr>
          <w:color w:val="373A3C"/>
          <w:sz w:val="28"/>
          <w:szCs w:val="28"/>
        </w:rPr>
        <w:t>– идеальное средство для обогащения почвы, получаемое в результате перегнивания органических веществ, разлагающихся под влиянием микроорганизмов. Растения, заложенные в компост, существенно повышают содержание в нем питательных веществ.</w:t>
      </w:r>
    </w:p>
    <w:p w:rsidR="00F96911" w:rsidRDefault="00F96911" w:rsidP="00F96911">
      <w:pPr>
        <w:pStyle w:val="a4"/>
        <w:shd w:val="clear" w:color="auto" w:fill="FFFFFF"/>
        <w:spacing w:before="0" w:beforeAutospacing="0"/>
        <w:ind w:right="-6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ab/>
      </w:r>
      <w:r w:rsidRPr="00F96911">
        <w:rPr>
          <w:color w:val="373A3C"/>
          <w:sz w:val="28"/>
          <w:szCs w:val="28"/>
        </w:rPr>
        <w:t>Компостирование позволяет довольно дешево и эффективно превращать отходы кухни и приусадебного участка в ценный материал, обогащающий почву питательными веществами, увеличивая плодородие почвы, и, следовательно, увеличивая урожай.</w:t>
      </w:r>
    </w:p>
    <w:p w:rsidR="00F96911" w:rsidRPr="00F96911" w:rsidRDefault="00F96911" w:rsidP="00F96911">
      <w:pPr>
        <w:pStyle w:val="a4"/>
        <w:shd w:val="clear" w:color="auto" w:fill="FFFFFF"/>
        <w:spacing w:before="0" w:beforeAutospacing="0"/>
        <w:ind w:right="-6"/>
        <w:jc w:val="both"/>
        <w:rPr>
          <w:color w:val="373A3C"/>
          <w:sz w:val="28"/>
          <w:szCs w:val="28"/>
        </w:rPr>
      </w:pPr>
      <w:bookmarkStart w:id="0" w:name="_GoBack"/>
      <w:bookmarkEnd w:id="0"/>
    </w:p>
    <w:p w:rsidR="00F96911" w:rsidRPr="00F96911" w:rsidRDefault="00F96911" w:rsidP="00F96911">
      <w:pPr>
        <w:jc w:val="both"/>
        <w:rPr>
          <w:sz w:val="28"/>
          <w:szCs w:val="28"/>
        </w:rPr>
      </w:pPr>
    </w:p>
    <w:sectPr w:rsidR="00F96911" w:rsidRPr="00F96911" w:rsidSect="009F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911"/>
    <w:rsid w:val="000A73BD"/>
    <w:rsid w:val="001C22A0"/>
    <w:rsid w:val="0024185A"/>
    <w:rsid w:val="003073C9"/>
    <w:rsid w:val="003A2911"/>
    <w:rsid w:val="003E0BC0"/>
    <w:rsid w:val="00447E58"/>
    <w:rsid w:val="004753C0"/>
    <w:rsid w:val="004934C1"/>
    <w:rsid w:val="004C4F00"/>
    <w:rsid w:val="00533994"/>
    <w:rsid w:val="00563684"/>
    <w:rsid w:val="005E2E7B"/>
    <w:rsid w:val="00654F29"/>
    <w:rsid w:val="00656FCE"/>
    <w:rsid w:val="006B6B75"/>
    <w:rsid w:val="006F0D19"/>
    <w:rsid w:val="007328B6"/>
    <w:rsid w:val="00747434"/>
    <w:rsid w:val="00747A5E"/>
    <w:rsid w:val="007F3237"/>
    <w:rsid w:val="008053B9"/>
    <w:rsid w:val="00840207"/>
    <w:rsid w:val="008F27FD"/>
    <w:rsid w:val="009A0273"/>
    <w:rsid w:val="009F091F"/>
    <w:rsid w:val="00A326B7"/>
    <w:rsid w:val="00A7121B"/>
    <w:rsid w:val="00AA48A0"/>
    <w:rsid w:val="00B57456"/>
    <w:rsid w:val="00B9371A"/>
    <w:rsid w:val="00C0274F"/>
    <w:rsid w:val="00C066AA"/>
    <w:rsid w:val="00C43172"/>
    <w:rsid w:val="00C90486"/>
    <w:rsid w:val="00D025B5"/>
    <w:rsid w:val="00D243F1"/>
    <w:rsid w:val="00D272FB"/>
    <w:rsid w:val="00D321C5"/>
    <w:rsid w:val="00D97D7B"/>
    <w:rsid w:val="00E13406"/>
    <w:rsid w:val="00E55A70"/>
    <w:rsid w:val="00F96911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9409-2DE7-4712-98D9-9779AC5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ru-RU" w:eastAsia="ru-RU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C0"/>
  </w:style>
  <w:style w:type="paragraph" w:styleId="1">
    <w:name w:val="heading 1"/>
    <w:basedOn w:val="a"/>
    <w:link w:val="10"/>
    <w:qFormat/>
    <w:rsid w:val="004753C0"/>
    <w:pPr>
      <w:spacing w:before="100" w:beforeAutospacing="1" w:after="100" w:afterAutospacing="1"/>
      <w:outlineLvl w:val="0"/>
    </w:pPr>
    <w:rPr>
      <w:rFonts w:ascii="Arial" w:hAnsi="Arial" w:cs="Arial"/>
      <w:color w:val="FFFFCC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C0"/>
    <w:rPr>
      <w:rFonts w:ascii="Arial" w:hAnsi="Arial" w:cs="Arial"/>
      <w:b/>
      <w:bCs/>
      <w:color w:val="FFFFCC"/>
      <w:kern w:val="36"/>
      <w:sz w:val="48"/>
      <w:szCs w:val="48"/>
    </w:rPr>
  </w:style>
  <w:style w:type="paragraph" w:styleId="a3">
    <w:name w:val="No Spacing"/>
    <w:uiPriority w:val="1"/>
    <w:qFormat/>
    <w:rsid w:val="004753C0"/>
  </w:style>
  <w:style w:type="paragraph" w:styleId="a4">
    <w:name w:val="Normal (Web)"/>
    <w:basedOn w:val="a"/>
    <w:uiPriority w:val="99"/>
    <w:semiHidden/>
    <w:unhideWhenUsed/>
    <w:rsid w:val="00F96911"/>
    <w:pPr>
      <w:spacing w:before="100" w:beforeAutospacing="1" w:after="100" w:afterAutospacing="1"/>
      <w:jc w:val="left"/>
    </w:pPr>
    <w:rPr>
      <w:b w:val="0"/>
      <w:bCs w:val="0"/>
      <w:color w:val="auto"/>
    </w:rPr>
  </w:style>
  <w:style w:type="character" w:styleId="a5">
    <w:name w:val="Emphasis"/>
    <w:basedOn w:val="a0"/>
    <w:uiPriority w:val="20"/>
    <w:qFormat/>
    <w:rsid w:val="00F96911"/>
    <w:rPr>
      <w:i/>
      <w:iCs/>
    </w:rPr>
  </w:style>
  <w:style w:type="character" w:styleId="a6">
    <w:name w:val="Strong"/>
    <w:basedOn w:val="a0"/>
    <w:uiPriority w:val="22"/>
    <w:qFormat/>
    <w:rsid w:val="00F969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691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Кобзева</cp:lastModifiedBy>
  <cp:revision>3</cp:revision>
  <cp:lastPrinted>2021-08-16T05:10:00Z</cp:lastPrinted>
  <dcterms:created xsi:type="dcterms:W3CDTF">2021-08-16T04:59:00Z</dcterms:created>
  <dcterms:modified xsi:type="dcterms:W3CDTF">2021-08-17T10:55:00Z</dcterms:modified>
</cp:coreProperties>
</file>