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22" w:rsidRPr="006343F4" w:rsidRDefault="006D2322" w:rsidP="00B35C34">
      <w:pPr>
        <w:pStyle w:val="ConsPlusNormal"/>
        <w:shd w:val="clear" w:color="auto" w:fill="FFFFFF" w:themeFill="background1"/>
        <w:rPr>
          <w:b/>
          <w:color w:val="000000" w:themeColor="text1"/>
          <w:sz w:val="28"/>
          <w:szCs w:val="28"/>
        </w:rPr>
      </w:pPr>
    </w:p>
    <w:p w:rsidR="00B55973" w:rsidRPr="00DC1202" w:rsidRDefault="00B55973" w:rsidP="00B55973">
      <w:pPr>
        <w:pStyle w:val="ConsPlusNormal"/>
        <w:shd w:val="clear" w:color="auto" w:fill="FFFFFF" w:themeFill="background1"/>
        <w:jc w:val="center"/>
        <w:rPr>
          <w:b/>
          <w:color w:val="000000" w:themeColor="text1"/>
          <w:sz w:val="28"/>
          <w:szCs w:val="28"/>
        </w:rPr>
      </w:pPr>
      <w:r w:rsidRPr="00DC1202">
        <w:rPr>
          <w:b/>
          <w:color w:val="000000" w:themeColor="text1"/>
          <w:sz w:val="28"/>
          <w:szCs w:val="28"/>
        </w:rPr>
        <w:t>II. Мероприятия по содействию развитию конкуренции</w:t>
      </w:r>
    </w:p>
    <w:p w:rsidR="00B55973" w:rsidRPr="00DC1202" w:rsidRDefault="00B55973" w:rsidP="00B55973">
      <w:pPr>
        <w:pStyle w:val="ConsPlusNormal"/>
        <w:shd w:val="clear" w:color="auto" w:fill="FFFFFF" w:themeFill="background1"/>
        <w:jc w:val="center"/>
        <w:rPr>
          <w:b/>
          <w:color w:val="000000" w:themeColor="text1"/>
          <w:sz w:val="28"/>
          <w:szCs w:val="28"/>
        </w:rPr>
      </w:pPr>
      <w:r w:rsidRPr="00DC1202">
        <w:rPr>
          <w:b/>
          <w:color w:val="000000" w:themeColor="text1"/>
          <w:sz w:val="28"/>
          <w:szCs w:val="28"/>
        </w:rPr>
        <w:t xml:space="preserve">на товарных рынках </w:t>
      </w:r>
      <w:r w:rsidR="00D7100F" w:rsidRPr="00DC1202">
        <w:rPr>
          <w:b/>
          <w:color w:val="000000" w:themeColor="text1"/>
          <w:sz w:val="28"/>
          <w:szCs w:val="28"/>
        </w:rPr>
        <w:t xml:space="preserve">Новооскольского </w:t>
      </w:r>
      <w:r w:rsidR="00815608" w:rsidRPr="00DC1202">
        <w:rPr>
          <w:b/>
          <w:color w:val="000000" w:themeColor="text1"/>
          <w:sz w:val="28"/>
          <w:szCs w:val="28"/>
        </w:rPr>
        <w:t>муниципального</w:t>
      </w:r>
      <w:r w:rsidR="00D7100F" w:rsidRPr="00DC1202">
        <w:rPr>
          <w:b/>
          <w:color w:val="000000" w:themeColor="text1"/>
          <w:sz w:val="28"/>
          <w:szCs w:val="28"/>
        </w:rPr>
        <w:t xml:space="preserve"> округа</w:t>
      </w:r>
    </w:p>
    <w:p w:rsidR="00632592" w:rsidRPr="00DC1202" w:rsidRDefault="00632592" w:rsidP="00B55973">
      <w:pPr>
        <w:pStyle w:val="ConsPlusNormal"/>
        <w:shd w:val="clear" w:color="auto" w:fill="FFFFFF" w:themeFill="background1"/>
        <w:jc w:val="center"/>
        <w:rPr>
          <w:b/>
          <w:color w:val="000000" w:themeColor="text1"/>
          <w:sz w:val="28"/>
          <w:szCs w:val="28"/>
        </w:rPr>
      </w:pPr>
    </w:p>
    <w:p w:rsidR="00632592" w:rsidRPr="00DC1202" w:rsidRDefault="002847D8" w:rsidP="00B55973">
      <w:pPr>
        <w:pStyle w:val="ConsPlusNormal"/>
        <w:shd w:val="clear" w:color="auto" w:fill="FFFFFF" w:themeFill="background1"/>
        <w:jc w:val="center"/>
        <w:rPr>
          <w:b/>
          <w:color w:val="000000" w:themeColor="text1"/>
          <w:sz w:val="28"/>
          <w:szCs w:val="28"/>
        </w:rPr>
      </w:pPr>
      <w:r w:rsidRPr="00DC1202">
        <w:rPr>
          <w:b/>
          <w:color w:val="000000" w:themeColor="text1"/>
          <w:sz w:val="28"/>
          <w:szCs w:val="28"/>
        </w:rPr>
        <w:t xml:space="preserve">2.1. </w:t>
      </w:r>
      <w:r w:rsidR="00632592" w:rsidRPr="00DC1202">
        <w:rPr>
          <w:b/>
          <w:color w:val="000000" w:themeColor="text1"/>
          <w:sz w:val="28"/>
          <w:szCs w:val="28"/>
        </w:rPr>
        <w:t>Образование</w:t>
      </w:r>
    </w:p>
    <w:p w:rsidR="00B55973" w:rsidRPr="00DC1202" w:rsidRDefault="00B55973" w:rsidP="00B55973">
      <w:pPr>
        <w:pStyle w:val="ConsPlusNormal"/>
        <w:shd w:val="clear" w:color="auto" w:fill="FFFFFF" w:themeFill="background1"/>
        <w:jc w:val="center"/>
        <w:rPr>
          <w:b/>
          <w:color w:val="000000" w:themeColor="text1"/>
          <w:sz w:val="28"/>
          <w:szCs w:val="28"/>
        </w:rPr>
      </w:pPr>
    </w:p>
    <w:p w:rsidR="00284088" w:rsidRPr="00DC1202" w:rsidRDefault="002847D8" w:rsidP="00B35C34">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t>2.1</w:t>
      </w:r>
      <w:r w:rsidR="00743666" w:rsidRPr="00DC1202">
        <w:rPr>
          <w:b/>
          <w:color w:val="000000" w:themeColor="text1"/>
          <w:sz w:val="28"/>
          <w:szCs w:val="28"/>
        </w:rPr>
        <w:t>.</w:t>
      </w:r>
      <w:r w:rsidRPr="00DC1202">
        <w:rPr>
          <w:b/>
          <w:color w:val="000000" w:themeColor="text1"/>
          <w:sz w:val="28"/>
          <w:szCs w:val="28"/>
        </w:rPr>
        <w:t xml:space="preserve">1. </w:t>
      </w:r>
      <w:r w:rsidR="00B55973" w:rsidRPr="00DC1202">
        <w:rPr>
          <w:b/>
          <w:color w:val="000000" w:themeColor="text1"/>
          <w:sz w:val="28"/>
          <w:szCs w:val="28"/>
        </w:rPr>
        <w:t>Рын</w:t>
      </w:r>
      <w:r w:rsidR="00845A6B" w:rsidRPr="00DC1202">
        <w:rPr>
          <w:b/>
          <w:color w:val="000000" w:themeColor="text1"/>
          <w:sz w:val="28"/>
          <w:szCs w:val="28"/>
        </w:rPr>
        <w:t>ок услуг дошкольного образован</w:t>
      </w:r>
    </w:p>
    <w:p w:rsidR="00845A6B" w:rsidRPr="00DC1202" w:rsidRDefault="00845A6B" w:rsidP="00B009C8">
      <w:pPr>
        <w:widowControl w:val="0"/>
        <w:autoSpaceDE w:val="0"/>
        <w:autoSpaceDN w:val="0"/>
        <w:adjustRightInd w:val="0"/>
        <w:jc w:val="center"/>
        <w:outlineLvl w:val="2"/>
        <w:rPr>
          <w:b/>
          <w:color w:val="000000" w:themeColor="text1"/>
          <w:sz w:val="28"/>
          <w:szCs w:val="28"/>
        </w:rPr>
      </w:pPr>
    </w:p>
    <w:p w:rsidR="00F46A00" w:rsidRPr="00DC1202" w:rsidRDefault="00B11654" w:rsidP="00B009C8">
      <w:pPr>
        <w:jc w:val="center"/>
        <w:rPr>
          <w:b/>
          <w:color w:val="000000" w:themeColor="text1"/>
          <w:sz w:val="28"/>
          <w:szCs w:val="28"/>
        </w:rPr>
      </w:pPr>
      <w:r w:rsidRPr="00DC1202">
        <w:rPr>
          <w:b/>
          <w:color w:val="000000" w:themeColor="text1"/>
          <w:sz w:val="28"/>
          <w:szCs w:val="28"/>
        </w:rPr>
        <w:t>2.1.</w:t>
      </w:r>
      <w:r w:rsidR="009B096F" w:rsidRPr="00DC1202">
        <w:rPr>
          <w:b/>
          <w:color w:val="000000" w:themeColor="text1"/>
          <w:sz w:val="28"/>
          <w:szCs w:val="28"/>
        </w:rPr>
        <w:t xml:space="preserve">1.2. </w:t>
      </w:r>
      <w:r w:rsidR="00F46A00" w:rsidRPr="00DC1202">
        <w:rPr>
          <w:b/>
          <w:color w:val="000000" w:themeColor="text1"/>
          <w:sz w:val="28"/>
          <w:szCs w:val="28"/>
        </w:rPr>
        <w:t>Ключевые показатели</w:t>
      </w:r>
    </w:p>
    <w:p w:rsidR="009B096F" w:rsidRPr="00DC1202" w:rsidRDefault="009B096F" w:rsidP="00F46A00">
      <w:pPr>
        <w:jc w:val="center"/>
        <w:rPr>
          <w:color w:val="000000" w:themeColor="text1"/>
          <w:sz w:val="26"/>
          <w:szCs w:val="26"/>
        </w:rPr>
      </w:pPr>
    </w:p>
    <w:tbl>
      <w:tblPr>
        <w:tblW w:w="1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0"/>
        <w:gridCol w:w="6780"/>
        <w:gridCol w:w="1134"/>
        <w:gridCol w:w="992"/>
        <w:gridCol w:w="992"/>
        <w:gridCol w:w="992"/>
        <w:gridCol w:w="993"/>
        <w:gridCol w:w="992"/>
        <w:gridCol w:w="992"/>
        <w:gridCol w:w="1647"/>
      </w:tblGrid>
      <w:tr w:rsidR="00F46A00" w:rsidRPr="00DC1202" w:rsidTr="00075421">
        <w:trPr>
          <w:tblHeader/>
          <w:jc w:val="center"/>
        </w:trPr>
        <w:tc>
          <w:tcPr>
            <w:tcW w:w="710" w:type="dxa"/>
            <w:vAlign w:val="center"/>
          </w:tcPr>
          <w:p w:rsidR="00F46A00" w:rsidRPr="00DC1202" w:rsidRDefault="00F46A00" w:rsidP="00EC19C3">
            <w:pPr>
              <w:spacing w:line="240" w:lineRule="atLeast"/>
              <w:jc w:val="center"/>
              <w:rPr>
                <w:b/>
                <w:color w:val="000000" w:themeColor="text1"/>
                <w:sz w:val="24"/>
                <w:szCs w:val="24"/>
              </w:rPr>
            </w:pPr>
            <w:r w:rsidRPr="00DC1202">
              <w:rPr>
                <w:b/>
                <w:color w:val="000000" w:themeColor="text1"/>
                <w:sz w:val="24"/>
                <w:szCs w:val="24"/>
              </w:rPr>
              <w:t>№ п/п</w:t>
            </w:r>
          </w:p>
        </w:tc>
        <w:tc>
          <w:tcPr>
            <w:tcW w:w="6780" w:type="dxa"/>
            <w:vAlign w:val="center"/>
          </w:tcPr>
          <w:p w:rsidR="00F46A00" w:rsidRPr="00DC1202" w:rsidRDefault="00F46A00" w:rsidP="00EC19C3">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134" w:type="dxa"/>
            <w:vAlign w:val="center"/>
          </w:tcPr>
          <w:p w:rsidR="00F46A00" w:rsidRPr="00DC1202" w:rsidRDefault="00F46A00" w:rsidP="00EC19C3">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992" w:type="dxa"/>
            <w:vAlign w:val="center"/>
          </w:tcPr>
          <w:p w:rsidR="00F46A00" w:rsidRPr="00DC1202" w:rsidRDefault="00F46A00" w:rsidP="00665F13">
            <w:pPr>
              <w:ind w:left="-57" w:right="-57"/>
              <w:jc w:val="center"/>
              <w:rPr>
                <w:b/>
                <w:bCs/>
                <w:color w:val="000000" w:themeColor="text1"/>
                <w:sz w:val="24"/>
                <w:szCs w:val="24"/>
              </w:rPr>
            </w:pPr>
            <w:r w:rsidRPr="00DC1202">
              <w:rPr>
                <w:b/>
                <w:bCs/>
                <w:color w:val="000000" w:themeColor="text1"/>
                <w:sz w:val="24"/>
                <w:szCs w:val="24"/>
              </w:rPr>
              <w:t>На</w:t>
            </w:r>
          </w:p>
          <w:p w:rsidR="00F46A00" w:rsidRPr="00DC1202" w:rsidRDefault="00F46A00" w:rsidP="00665F13">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F46A00" w:rsidRPr="00DC1202" w:rsidRDefault="00B11654" w:rsidP="00665F13">
            <w:pPr>
              <w:ind w:left="-57" w:right="-57"/>
              <w:jc w:val="center"/>
              <w:rPr>
                <w:b/>
                <w:bCs/>
                <w:color w:val="000000" w:themeColor="text1"/>
                <w:sz w:val="24"/>
                <w:szCs w:val="24"/>
              </w:rPr>
            </w:pPr>
            <w:r w:rsidRPr="00DC1202">
              <w:rPr>
                <w:b/>
                <w:bCs/>
                <w:color w:val="000000" w:themeColor="text1"/>
                <w:sz w:val="24"/>
                <w:szCs w:val="24"/>
              </w:rPr>
              <w:t>(</w:t>
            </w:r>
            <w:r w:rsidR="00F46A00"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F46A00" w:rsidRPr="00DC1202" w:rsidRDefault="00F46A00" w:rsidP="00EC19C3">
            <w:pPr>
              <w:ind w:left="-57" w:right="-57"/>
              <w:jc w:val="center"/>
              <w:rPr>
                <w:b/>
                <w:bCs/>
                <w:color w:val="000000" w:themeColor="text1"/>
                <w:sz w:val="24"/>
                <w:szCs w:val="24"/>
              </w:rPr>
            </w:pPr>
            <w:r w:rsidRPr="00DC1202">
              <w:rPr>
                <w:b/>
                <w:bCs/>
                <w:color w:val="000000" w:themeColor="text1"/>
                <w:sz w:val="24"/>
                <w:szCs w:val="24"/>
              </w:rPr>
              <w:t xml:space="preserve">На </w:t>
            </w:r>
          </w:p>
          <w:p w:rsidR="00F46A00" w:rsidRPr="00DC1202" w:rsidRDefault="00F46A00" w:rsidP="00EC19C3">
            <w:pPr>
              <w:ind w:left="-57" w:right="-57"/>
              <w:jc w:val="center"/>
              <w:rPr>
                <w:b/>
                <w:bCs/>
                <w:color w:val="000000" w:themeColor="text1"/>
                <w:sz w:val="24"/>
                <w:szCs w:val="24"/>
              </w:rPr>
            </w:pPr>
            <w:r w:rsidRPr="00DC1202">
              <w:rPr>
                <w:b/>
                <w:bCs/>
                <w:color w:val="000000" w:themeColor="text1"/>
                <w:sz w:val="24"/>
                <w:szCs w:val="24"/>
              </w:rPr>
              <w:t>1 января 2022 года</w:t>
            </w:r>
          </w:p>
          <w:p w:rsidR="00F46A00" w:rsidRPr="00DC1202" w:rsidRDefault="00B6324C" w:rsidP="00EC19C3">
            <w:pPr>
              <w:ind w:left="-57" w:right="-57"/>
              <w:jc w:val="center"/>
              <w:rPr>
                <w:b/>
                <w:bCs/>
                <w:color w:val="000000" w:themeColor="text1"/>
                <w:sz w:val="24"/>
                <w:szCs w:val="24"/>
              </w:rPr>
            </w:pPr>
            <w:r w:rsidRPr="00DC1202">
              <w:rPr>
                <w:b/>
                <w:bCs/>
                <w:color w:val="000000" w:themeColor="text1"/>
                <w:sz w:val="24"/>
                <w:szCs w:val="24"/>
              </w:rPr>
              <w:t>(отчет)</w:t>
            </w:r>
          </w:p>
        </w:tc>
        <w:tc>
          <w:tcPr>
            <w:tcW w:w="992" w:type="dxa"/>
            <w:vAlign w:val="center"/>
          </w:tcPr>
          <w:p w:rsidR="00F46A00" w:rsidRPr="00DC1202" w:rsidRDefault="00F46A00" w:rsidP="00EC19C3">
            <w:pPr>
              <w:ind w:left="-57" w:right="-57"/>
              <w:jc w:val="center"/>
              <w:rPr>
                <w:b/>
                <w:bCs/>
                <w:color w:val="000000" w:themeColor="text1"/>
                <w:sz w:val="24"/>
                <w:szCs w:val="24"/>
              </w:rPr>
            </w:pPr>
            <w:r w:rsidRPr="00DC1202">
              <w:rPr>
                <w:b/>
                <w:bCs/>
                <w:color w:val="000000" w:themeColor="text1"/>
                <w:sz w:val="24"/>
                <w:szCs w:val="24"/>
              </w:rPr>
              <w:t xml:space="preserve">На </w:t>
            </w:r>
            <w:r w:rsidR="001D1169" w:rsidRPr="00DC1202">
              <w:rPr>
                <w:b/>
                <w:bCs/>
                <w:color w:val="000000" w:themeColor="text1"/>
                <w:sz w:val="24"/>
                <w:szCs w:val="24"/>
              </w:rPr>
              <w:t>3</w:t>
            </w:r>
            <w:r w:rsidRPr="00DC1202">
              <w:rPr>
                <w:b/>
                <w:bCs/>
                <w:color w:val="000000" w:themeColor="text1"/>
                <w:sz w:val="24"/>
                <w:szCs w:val="24"/>
              </w:rPr>
              <w:t xml:space="preserve">1 </w:t>
            </w:r>
            <w:r w:rsidR="001D1169" w:rsidRPr="00DC1202">
              <w:rPr>
                <w:b/>
                <w:bCs/>
                <w:color w:val="000000" w:themeColor="text1"/>
                <w:sz w:val="24"/>
                <w:szCs w:val="24"/>
              </w:rPr>
              <w:t>декабря</w:t>
            </w:r>
            <w:r w:rsidRPr="00DC1202">
              <w:rPr>
                <w:b/>
                <w:bCs/>
                <w:color w:val="000000" w:themeColor="text1"/>
                <w:sz w:val="24"/>
                <w:szCs w:val="24"/>
              </w:rPr>
              <w:t xml:space="preserve"> 202</w:t>
            </w:r>
            <w:r w:rsidR="001D1169" w:rsidRPr="00DC1202">
              <w:rPr>
                <w:b/>
                <w:bCs/>
                <w:color w:val="000000" w:themeColor="text1"/>
                <w:sz w:val="24"/>
                <w:szCs w:val="24"/>
              </w:rPr>
              <w:t>2</w:t>
            </w:r>
            <w:r w:rsidRPr="00DC1202">
              <w:rPr>
                <w:b/>
                <w:bCs/>
                <w:color w:val="000000" w:themeColor="text1"/>
                <w:sz w:val="24"/>
                <w:szCs w:val="24"/>
              </w:rPr>
              <w:t xml:space="preserve"> года</w:t>
            </w:r>
          </w:p>
          <w:p w:rsidR="00F46A00" w:rsidRPr="00DC1202" w:rsidRDefault="00B11654" w:rsidP="00EC19C3">
            <w:pPr>
              <w:ind w:left="-57" w:right="-57"/>
              <w:jc w:val="center"/>
              <w:rPr>
                <w:b/>
                <w:bCs/>
                <w:color w:val="000000" w:themeColor="text1"/>
                <w:sz w:val="24"/>
                <w:szCs w:val="24"/>
              </w:rPr>
            </w:pPr>
            <w:r w:rsidRPr="00DC1202">
              <w:rPr>
                <w:b/>
                <w:bCs/>
                <w:color w:val="000000" w:themeColor="text1"/>
                <w:sz w:val="24"/>
                <w:szCs w:val="24"/>
              </w:rPr>
              <w:t>(</w:t>
            </w:r>
            <w:r w:rsidR="00F46A00" w:rsidRPr="00DC1202">
              <w:rPr>
                <w:b/>
                <w:bCs/>
                <w:color w:val="000000" w:themeColor="text1"/>
                <w:sz w:val="24"/>
                <w:szCs w:val="24"/>
              </w:rPr>
              <w:t>план</w:t>
            </w:r>
            <w:r w:rsidRPr="00DC1202">
              <w:rPr>
                <w:b/>
                <w:bCs/>
                <w:color w:val="000000" w:themeColor="text1"/>
                <w:sz w:val="24"/>
                <w:szCs w:val="24"/>
              </w:rPr>
              <w:t>)</w:t>
            </w:r>
          </w:p>
        </w:tc>
        <w:tc>
          <w:tcPr>
            <w:tcW w:w="993" w:type="dxa"/>
            <w:vAlign w:val="center"/>
          </w:tcPr>
          <w:p w:rsidR="00F46A00" w:rsidRPr="00DC1202" w:rsidRDefault="00F46A00" w:rsidP="00EC19C3">
            <w:pPr>
              <w:ind w:left="-57" w:right="-57"/>
              <w:jc w:val="center"/>
              <w:rPr>
                <w:b/>
                <w:bCs/>
                <w:color w:val="000000" w:themeColor="text1"/>
                <w:sz w:val="24"/>
                <w:szCs w:val="24"/>
              </w:rPr>
            </w:pPr>
            <w:r w:rsidRPr="00DC1202">
              <w:rPr>
                <w:b/>
                <w:bCs/>
                <w:color w:val="000000" w:themeColor="text1"/>
                <w:sz w:val="24"/>
                <w:szCs w:val="24"/>
              </w:rPr>
              <w:t xml:space="preserve">На </w:t>
            </w:r>
            <w:r w:rsidR="001D1169" w:rsidRPr="00DC1202">
              <w:rPr>
                <w:b/>
                <w:bCs/>
                <w:color w:val="000000" w:themeColor="text1"/>
                <w:sz w:val="24"/>
                <w:szCs w:val="24"/>
              </w:rPr>
              <w:t>3</w:t>
            </w:r>
            <w:r w:rsidRPr="00DC1202">
              <w:rPr>
                <w:b/>
                <w:bCs/>
                <w:color w:val="000000" w:themeColor="text1"/>
                <w:sz w:val="24"/>
                <w:szCs w:val="24"/>
              </w:rPr>
              <w:t xml:space="preserve">1 </w:t>
            </w:r>
            <w:r w:rsidR="001D1169" w:rsidRPr="00DC1202">
              <w:rPr>
                <w:b/>
                <w:bCs/>
                <w:color w:val="000000" w:themeColor="text1"/>
                <w:sz w:val="24"/>
                <w:szCs w:val="24"/>
              </w:rPr>
              <w:t>декабря</w:t>
            </w:r>
            <w:r w:rsidRPr="00DC1202">
              <w:rPr>
                <w:b/>
                <w:bCs/>
                <w:color w:val="000000" w:themeColor="text1"/>
                <w:sz w:val="24"/>
                <w:szCs w:val="24"/>
              </w:rPr>
              <w:t xml:space="preserve"> 202</w:t>
            </w:r>
            <w:r w:rsidR="001D1169" w:rsidRPr="00DC1202">
              <w:rPr>
                <w:b/>
                <w:bCs/>
                <w:color w:val="000000" w:themeColor="text1"/>
                <w:sz w:val="24"/>
                <w:szCs w:val="24"/>
              </w:rPr>
              <w:t>3</w:t>
            </w:r>
            <w:r w:rsidRPr="00DC1202">
              <w:rPr>
                <w:b/>
                <w:bCs/>
                <w:color w:val="000000" w:themeColor="text1"/>
                <w:sz w:val="24"/>
                <w:szCs w:val="24"/>
              </w:rPr>
              <w:t xml:space="preserve"> года</w:t>
            </w:r>
          </w:p>
          <w:p w:rsidR="00F46A00" w:rsidRPr="00DC1202" w:rsidRDefault="00B11654" w:rsidP="00B009C8">
            <w:pPr>
              <w:ind w:left="-57" w:right="-57"/>
              <w:jc w:val="center"/>
              <w:rPr>
                <w:b/>
                <w:bCs/>
                <w:color w:val="000000" w:themeColor="text1"/>
                <w:sz w:val="24"/>
                <w:szCs w:val="24"/>
              </w:rPr>
            </w:pPr>
            <w:r w:rsidRPr="00DC1202">
              <w:rPr>
                <w:b/>
                <w:bCs/>
                <w:color w:val="000000" w:themeColor="text1"/>
                <w:sz w:val="24"/>
                <w:szCs w:val="24"/>
              </w:rPr>
              <w:t>(</w:t>
            </w:r>
            <w:r w:rsidR="00B009C8" w:rsidRPr="00DC1202">
              <w:rPr>
                <w:b/>
                <w:bCs/>
                <w:color w:val="000000" w:themeColor="text1"/>
                <w:sz w:val="24"/>
                <w:szCs w:val="24"/>
              </w:rPr>
              <w:t>факт</w:t>
            </w:r>
            <w:r w:rsidRPr="00DC1202">
              <w:rPr>
                <w:b/>
                <w:bCs/>
                <w:color w:val="000000" w:themeColor="text1"/>
                <w:sz w:val="24"/>
                <w:szCs w:val="24"/>
              </w:rPr>
              <w:t>)</w:t>
            </w:r>
          </w:p>
        </w:tc>
        <w:tc>
          <w:tcPr>
            <w:tcW w:w="992" w:type="dxa"/>
            <w:vAlign w:val="center"/>
          </w:tcPr>
          <w:p w:rsidR="00F46A00" w:rsidRPr="00DC1202" w:rsidRDefault="00F46A00" w:rsidP="00EC19C3">
            <w:pPr>
              <w:ind w:left="-57" w:right="-57"/>
              <w:jc w:val="center"/>
              <w:rPr>
                <w:b/>
                <w:bCs/>
                <w:color w:val="000000" w:themeColor="text1"/>
                <w:sz w:val="24"/>
                <w:szCs w:val="24"/>
              </w:rPr>
            </w:pPr>
            <w:r w:rsidRPr="00DC1202">
              <w:rPr>
                <w:b/>
                <w:bCs/>
                <w:color w:val="000000" w:themeColor="text1"/>
                <w:sz w:val="24"/>
                <w:szCs w:val="24"/>
              </w:rPr>
              <w:t>На</w:t>
            </w:r>
            <w:r w:rsidR="001379B5" w:rsidRPr="00DC1202">
              <w:rPr>
                <w:b/>
                <w:bCs/>
                <w:color w:val="000000" w:themeColor="text1"/>
                <w:sz w:val="24"/>
                <w:szCs w:val="24"/>
              </w:rPr>
              <w:t xml:space="preserve"> </w:t>
            </w:r>
            <w:r w:rsidR="00FE56FA" w:rsidRPr="00DC1202">
              <w:rPr>
                <w:b/>
                <w:bCs/>
                <w:color w:val="000000" w:themeColor="text1"/>
                <w:sz w:val="24"/>
                <w:szCs w:val="24"/>
              </w:rPr>
              <w:t>3</w:t>
            </w:r>
            <w:r w:rsidRPr="00DC1202">
              <w:rPr>
                <w:b/>
                <w:bCs/>
                <w:color w:val="000000" w:themeColor="text1"/>
                <w:sz w:val="24"/>
                <w:szCs w:val="24"/>
              </w:rPr>
              <w:t xml:space="preserve">1 </w:t>
            </w:r>
            <w:r w:rsidR="00FE56FA" w:rsidRPr="00DC1202">
              <w:rPr>
                <w:b/>
                <w:bCs/>
                <w:color w:val="000000" w:themeColor="text1"/>
                <w:sz w:val="24"/>
                <w:szCs w:val="24"/>
              </w:rPr>
              <w:t>декабря</w:t>
            </w:r>
            <w:r w:rsidRPr="00DC1202">
              <w:rPr>
                <w:b/>
                <w:bCs/>
                <w:color w:val="000000" w:themeColor="text1"/>
                <w:sz w:val="24"/>
                <w:szCs w:val="24"/>
              </w:rPr>
              <w:t xml:space="preserve"> 202</w:t>
            </w:r>
            <w:r w:rsidR="001D1169" w:rsidRPr="00DC1202">
              <w:rPr>
                <w:b/>
                <w:bCs/>
                <w:color w:val="000000" w:themeColor="text1"/>
                <w:sz w:val="24"/>
                <w:szCs w:val="24"/>
              </w:rPr>
              <w:t>4</w:t>
            </w:r>
            <w:r w:rsidRPr="00DC1202">
              <w:rPr>
                <w:b/>
                <w:bCs/>
                <w:color w:val="000000" w:themeColor="text1"/>
                <w:sz w:val="24"/>
                <w:szCs w:val="24"/>
              </w:rPr>
              <w:t xml:space="preserve"> года</w:t>
            </w:r>
          </w:p>
          <w:p w:rsidR="00F46A00" w:rsidRPr="00DC1202" w:rsidRDefault="00B11654" w:rsidP="00606BB0">
            <w:pPr>
              <w:ind w:left="-57" w:right="-57"/>
              <w:jc w:val="center"/>
              <w:rPr>
                <w:b/>
                <w:bCs/>
                <w:color w:val="000000" w:themeColor="text1"/>
                <w:sz w:val="24"/>
                <w:szCs w:val="24"/>
              </w:rPr>
            </w:pPr>
            <w:r w:rsidRPr="00DC1202">
              <w:rPr>
                <w:b/>
                <w:bCs/>
                <w:color w:val="000000" w:themeColor="text1"/>
                <w:sz w:val="24"/>
                <w:szCs w:val="24"/>
              </w:rPr>
              <w:t>(</w:t>
            </w:r>
            <w:r w:rsidR="00606BB0" w:rsidRPr="00DC1202">
              <w:rPr>
                <w:b/>
                <w:bCs/>
                <w:color w:val="000000" w:themeColor="text1"/>
                <w:sz w:val="24"/>
                <w:szCs w:val="24"/>
              </w:rPr>
              <w:t>факт</w:t>
            </w:r>
            <w:r w:rsidRPr="00DC1202">
              <w:rPr>
                <w:b/>
                <w:bCs/>
                <w:color w:val="000000" w:themeColor="text1"/>
                <w:sz w:val="24"/>
                <w:szCs w:val="24"/>
              </w:rPr>
              <w:t>)</w:t>
            </w:r>
          </w:p>
        </w:tc>
        <w:tc>
          <w:tcPr>
            <w:tcW w:w="992" w:type="dxa"/>
            <w:shd w:val="clear" w:color="auto" w:fill="FFFFFF" w:themeFill="background1"/>
            <w:vAlign w:val="center"/>
          </w:tcPr>
          <w:p w:rsidR="00F46A00" w:rsidRPr="00DC1202" w:rsidRDefault="00F46A00" w:rsidP="00665F13">
            <w:pPr>
              <w:ind w:left="-57" w:right="-57"/>
              <w:jc w:val="center"/>
              <w:rPr>
                <w:b/>
                <w:bCs/>
                <w:color w:val="000000" w:themeColor="text1"/>
                <w:sz w:val="24"/>
                <w:szCs w:val="24"/>
              </w:rPr>
            </w:pPr>
            <w:r w:rsidRPr="00DC1202">
              <w:rPr>
                <w:b/>
                <w:bCs/>
                <w:color w:val="000000" w:themeColor="text1"/>
                <w:sz w:val="24"/>
                <w:szCs w:val="24"/>
              </w:rPr>
              <w:t xml:space="preserve">На </w:t>
            </w:r>
            <w:r w:rsidR="001D1169" w:rsidRPr="00DC1202">
              <w:rPr>
                <w:b/>
                <w:bCs/>
                <w:color w:val="000000" w:themeColor="text1"/>
                <w:sz w:val="24"/>
                <w:szCs w:val="24"/>
              </w:rPr>
              <w:t>3</w:t>
            </w:r>
            <w:r w:rsidRPr="00DC1202">
              <w:rPr>
                <w:b/>
                <w:bCs/>
                <w:color w:val="000000" w:themeColor="text1"/>
                <w:sz w:val="24"/>
                <w:szCs w:val="24"/>
              </w:rPr>
              <w:t xml:space="preserve">1 </w:t>
            </w:r>
            <w:r w:rsidR="001D1169" w:rsidRPr="00DC1202">
              <w:rPr>
                <w:b/>
                <w:bCs/>
                <w:color w:val="000000" w:themeColor="text1"/>
                <w:sz w:val="24"/>
                <w:szCs w:val="24"/>
              </w:rPr>
              <w:t>декабря</w:t>
            </w:r>
            <w:r w:rsidRPr="00DC1202">
              <w:rPr>
                <w:b/>
                <w:bCs/>
                <w:color w:val="000000" w:themeColor="text1"/>
                <w:sz w:val="24"/>
                <w:szCs w:val="24"/>
              </w:rPr>
              <w:t xml:space="preserve"> 202</w:t>
            </w:r>
            <w:r w:rsidR="001D1169" w:rsidRPr="00DC1202">
              <w:rPr>
                <w:b/>
                <w:bCs/>
                <w:color w:val="000000" w:themeColor="text1"/>
                <w:sz w:val="24"/>
                <w:szCs w:val="24"/>
              </w:rPr>
              <w:t>5</w:t>
            </w:r>
            <w:r w:rsidRPr="00DC1202">
              <w:rPr>
                <w:b/>
                <w:bCs/>
                <w:color w:val="000000" w:themeColor="text1"/>
                <w:sz w:val="24"/>
                <w:szCs w:val="24"/>
              </w:rPr>
              <w:t xml:space="preserve"> года</w:t>
            </w:r>
          </w:p>
          <w:p w:rsidR="00F46A00" w:rsidRPr="00DC1202" w:rsidRDefault="00B11654" w:rsidP="00665F13">
            <w:pPr>
              <w:jc w:val="center"/>
              <w:rPr>
                <w:b/>
                <w:bCs/>
                <w:color w:val="000000" w:themeColor="text1"/>
                <w:sz w:val="24"/>
                <w:szCs w:val="24"/>
              </w:rPr>
            </w:pPr>
            <w:r w:rsidRPr="00DC1202">
              <w:rPr>
                <w:b/>
                <w:bCs/>
                <w:color w:val="000000" w:themeColor="text1"/>
                <w:sz w:val="24"/>
                <w:szCs w:val="24"/>
              </w:rPr>
              <w:t>(</w:t>
            </w:r>
            <w:r w:rsidR="00F46A00" w:rsidRPr="00DC1202">
              <w:rPr>
                <w:b/>
                <w:bCs/>
                <w:color w:val="000000" w:themeColor="text1"/>
                <w:sz w:val="24"/>
                <w:szCs w:val="24"/>
              </w:rPr>
              <w:t>план</w:t>
            </w:r>
            <w:r w:rsidRPr="00DC1202">
              <w:rPr>
                <w:b/>
                <w:bCs/>
                <w:color w:val="000000" w:themeColor="text1"/>
                <w:sz w:val="24"/>
                <w:szCs w:val="24"/>
              </w:rPr>
              <w:t>)</w:t>
            </w:r>
          </w:p>
        </w:tc>
        <w:tc>
          <w:tcPr>
            <w:tcW w:w="1647" w:type="dxa"/>
            <w:shd w:val="clear" w:color="auto" w:fill="FFFFFF" w:themeFill="background1"/>
            <w:vAlign w:val="center"/>
          </w:tcPr>
          <w:p w:rsidR="00F46A00" w:rsidRPr="00DC1202" w:rsidRDefault="009B096F" w:rsidP="00EC19C3">
            <w:pPr>
              <w:spacing w:line="240" w:lineRule="atLeast"/>
              <w:jc w:val="center"/>
              <w:rPr>
                <w:b/>
                <w:bCs/>
                <w:color w:val="000000" w:themeColor="text1"/>
                <w:sz w:val="24"/>
                <w:szCs w:val="24"/>
              </w:rPr>
            </w:pPr>
            <w:r w:rsidRPr="00DC1202">
              <w:rPr>
                <w:b/>
                <w:bCs/>
                <w:color w:val="000000" w:themeColor="text1"/>
                <w:sz w:val="24"/>
                <w:szCs w:val="24"/>
              </w:rPr>
              <w:t>Целевое значение, определенное</w:t>
            </w:r>
            <w:r w:rsidR="007841C4" w:rsidRPr="00DC1202">
              <w:rPr>
                <w:b/>
                <w:bCs/>
                <w:color w:val="000000" w:themeColor="text1"/>
                <w:sz w:val="24"/>
                <w:szCs w:val="24"/>
              </w:rPr>
              <w:t xml:space="preserve"> Стандартом </w:t>
            </w:r>
            <w:r w:rsidR="008F1288" w:rsidRPr="00DC1202">
              <w:rPr>
                <w:b/>
                <w:bCs/>
                <w:color w:val="000000" w:themeColor="text1"/>
                <w:sz w:val="24"/>
                <w:szCs w:val="24"/>
              </w:rPr>
              <w:br/>
            </w:r>
            <w:r w:rsidR="007841C4" w:rsidRPr="00DC1202">
              <w:rPr>
                <w:b/>
                <w:bCs/>
                <w:color w:val="000000" w:themeColor="text1"/>
                <w:sz w:val="24"/>
                <w:szCs w:val="24"/>
              </w:rPr>
              <w:t>и</w:t>
            </w:r>
            <w:r w:rsidR="00EB4538" w:rsidRPr="00DC1202">
              <w:rPr>
                <w:b/>
                <w:bCs/>
                <w:color w:val="000000" w:themeColor="text1"/>
                <w:sz w:val="24"/>
                <w:szCs w:val="24"/>
              </w:rPr>
              <w:t xml:space="preserve"> </w:t>
            </w:r>
            <w:r w:rsidRPr="00DC1202">
              <w:rPr>
                <w:b/>
                <w:bCs/>
                <w:color w:val="000000" w:themeColor="text1"/>
                <w:sz w:val="24"/>
                <w:szCs w:val="24"/>
              </w:rPr>
              <w:t>Националь-ным планом развития конкуренции</w:t>
            </w:r>
          </w:p>
        </w:tc>
      </w:tr>
      <w:tr w:rsidR="00795431" w:rsidRPr="00DC1202" w:rsidTr="00075421">
        <w:trPr>
          <w:jc w:val="center"/>
        </w:trPr>
        <w:tc>
          <w:tcPr>
            <w:tcW w:w="710" w:type="dxa"/>
          </w:tcPr>
          <w:p w:rsidR="00795431" w:rsidRPr="00DC1202" w:rsidRDefault="00795431" w:rsidP="00B11654">
            <w:pPr>
              <w:ind w:left="-57" w:right="-57"/>
              <w:jc w:val="center"/>
              <w:rPr>
                <w:color w:val="000000" w:themeColor="text1"/>
                <w:sz w:val="24"/>
                <w:szCs w:val="24"/>
              </w:rPr>
            </w:pPr>
            <w:r w:rsidRPr="00DC1202">
              <w:rPr>
                <w:color w:val="000000" w:themeColor="text1"/>
                <w:sz w:val="24"/>
                <w:szCs w:val="24"/>
              </w:rPr>
              <w:t>1.</w:t>
            </w:r>
          </w:p>
        </w:tc>
        <w:tc>
          <w:tcPr>
            <w:tcW w:w="6780" w:type="dxa"/>
          </w:tcPr>
          <w:p w:rsidR="00795431" w:rsidRPr="00DC1202" w:rsidRDefault="00795431" w:rsidP="00BB290E">
            <w:pPr>
              <w:jc w:val="both"/>
              <w:rPr>
                <w:color w:val="000000" w:themeColor="text1"/>
                <w:sz w:val="24"/>
                <w:szCs w:val="24"/>
              </w:rPr>
            </w:pPr>
            <w:r w:rsidRPr="00DC1202">
              <w:rPr>
                <w:color w:val="000000" w:themeColor="text1"/>
                <w:sz w:val="24"/>
                <w:szCs w:val="24"/>
              </w:rPr>
              <w:t>Количество действующих организаций (в том числе филиалов) всех форм собственности, оказывающих образовательные услуги в сфере дошкольного образования</w:t>
            </w:r>
          </w:p>
          <w:p w:rsidR="00A92268" w:rsidRPr="00DC1202" w:rsidRDefault="00A92268" w:rsidP="00BB290E">
            <w:pPr>
              <w:jc w:val="both"/>
              <w:rPr>
                <w:color w:val="000000" w:themeColor="text1"/>
                <w:sz w:val="24"/>
                <w:szCs w:val="24"/>
              </w:rPr>
            </w:pPr>
          </w:p>
        </w:tc>
        <w:tc>
          <w:tcPr>
            <w:tcW w:w="1134" w:type="dxa"/>
          </w:tcPr>
          <w:p w:rsidR="00795431" w:rsidRPr="00DC1202" w:rsidRDefault="00795431" w:rsidP="00EC19C3">
            <w:pPr>
              <w:jc w:val="center"/>
              <w:rPr>
                <w:color w:val="000000" w:themeColor="text1"/>
                <w:sz w:val="24"/>
                <w:szCs w:val="24"/>
              </w:rPr>
            </w:pPr>
            <w:r w:rsidRPr="00DC1202">
              <w:rPr>
                <w:color w:val="000000" w:themeColor="text1"/>
                <w:sz w:val="24"/>
                <w:szCs w:val="24"/>
              </w:rPr>
              <w:t>Ед.</w:t>
            </w:r>
          </w:p>
        </w:tc>
        <w:tc>
          <w:tcPr>
            <w:tcW w:w="992" w:type="dxa"/>
          </w:tcPr>
          <w:p w:rsidR="00795431" w:rsidRPr="00DC1202" w:rsidRDefault="00795431" w:rsidP="00795431">
            <w:pPr>
              <w:jc w:val="center"/>
              <w:rPr>
                <w:color w:val="000000" w:themeColor="text1"/>
                <w:sz w:val="24"/>
                <w:szCs w:val="24"/>
              </w:rPr>
            </w:pPr>
            <w:r w:rsidRPr="00DC1202">
              <w:rPr>
                <w:color w:val="000000" w:themeColor="text1"/>
                <w:sz w:val="24"/>
                <w:szCs w:val="24"/>
              </w:rPr>
              <w:t>23</w:t>
            </w:r>
          </w:p>
        </w:tc>
        <w:tc>
          <w:tcPr>
            <w:tcW w:w="992" w:type="dxa"/>
          </w:tcPr>
          <w:p w:rsidR="00795431" w:rsidRPr="00DC1202" w:rsidRDefault="00795431" w:rsidP="00795431">
            <w:pPr>
              <w:ind w:left="-95" w:firstLine="95"/>
              <w:jc w:val="center"/>
              <w:rPr>
                <w:color w:val="000000" w:themeColor="text1"/>
                <w:sz w:val="24"/>
                <w:szCs w:val="24"/>
              </w:rPr>
            </w:pPr>
            <w:r w:rsidRPr="00DC1202">
              <w:rPr>
                <w:color w:val="000000" w:themeColor="text1"/>
                <w:sz w:val="24"/>
                <w:szCs w:val="24"/>
              </w:rPr>
              <w:t>23</w:t>
            </w:r>
          </w:p>
        </w:tc>
        <w:tc>
          <w:tcPr>
            <w:tcW w:w="992" w:type="dxa"/>
          </w:tcPr>
          <w:p w:rsidR="00795431" w:rsidRPr="00DC1202" w:rsidRDefault="00795431" w:rsidP="00795431">
            <w:pPr>
              <w:jc w:val="center"/>
              <w:rPr>
                <w:color w:val="000000" w:themeColor="text1"/>
                <w:sz w:val="24"/>
                <w:szCs w:val="24"/>
              </w:rPr>
            </w:pPr>
            <w:r w:rsidRPr="00DC1202">
              <w:rPr>
                <w:color w:val="000000" w:themeColor="text1"/>
                <w:sz w:val="24"/>
                <w:szCs w:val="24"/>
              </w:rPr>
              <w:t>23</w:t>
            </w:r>
          </w:p>
        </w:tc>
        <w:tc>
          <w:tcPr>
            <w:tcW w:w="993" w:type="dxa"/>
          </w:tcPr>
          <w:p w:rsidR="00795431" w:rsidRPr="00DC1202" w:rsidRDefault="00795431" w:rsidP="00106C63">
            <w:pPr>
              <w:jc w:val="center"/>
              <w:rPr>
                <w:color w:val="000000" w:themeColor="text1"/>
                <w:sz w:val="24"/>
                <w:szCs w:val="24"/>
              </w:rPr>
            </w:pPr>
            <w:r w:rsidRPr="00DC1202">
              <w:rPr>
                <w:color w:val="000000" w:themeColor="text1"/>
                <w:sz w:val="24"/>
                <w:szCs w:val="24"/>
              </w:rPr>
              <w:t>2</w:t>
            </w:r>
            <w:r w:rsidR="00106C63" w:rsidRPr="00DC1202">
              <w:rPr>
                <w:color w:val="000000" w:themeColor="text1"/>
                <w:sz w:val="24"/>
                <w:szCs w:val="24"/>
              </w:rPr>
              <w:t>3</w:t>
            </w:r>
          </w:p>
        </w:tc>
        <w:tc>
          <w:tcPr>
            <w:tcW w:w="992" w:type="dxa"/>
          </w:tcPr>
          <w:p w:rsidR="00795431" w:rsidRPr="00DC1202" w:rsidRDefault="00BE45F2" w:rsidP="00795431">
            <w:pPr>
              <w:jc w:val="center"/>
              <w:rPr>
                <w:color w:val="000000" w:themeColor="text1"/>
                <w:sz w:val="24"/>
                <w:szCs w:val="24"/>
              </w:rPr>
            </w:pPr>
            <w:r w:rsidRPr="00DC1202">
              <w:rPr>
                <w:color w:val="000000" w:themeColor="text1"/>
                <w:sz w:val="24"/>
                <w:szCs w:val="24"/>
              </w:rPr>
              <w:t>2</w:t>
            </w:r>
            <w:r w:rsidR="00106C63" w:rsidRPr="00DC1202">
              <w:rPr>
                <w:color w:val="000000" w:themeColor="text1"/>
                <w:sz w:val="24"/>
                <w:szCs w:val="24"/>
              </w:rPr>
              <w:t>3</w:t>
            </w:r>
          </w:p>
        </w:tc>
        <w:tc>
          <w:tcPr>
            <w:tcW w:w="992" w:type="dxa"/>
          </w:tcPr>
          <w:p w:rsidR="00795431" w:rsidRPr="00DC1202" w:rsidRDefault="00795431" w:rsidP="00795431">
            <w:pPr>
              <w:contextualSpacing/>
              <w:jc w:val="center"/>
              <w:rPr>
                <w:color w:val="000000" w:themeColor="text1"/>
                <w:sz w:val="24"/>
                <w:szCs w:val="24"/>
              </w:rPr>
            </w:pPr>
            <w:r w:rsidRPr="00DC1202">
              <w:rPr>
                <w:color w:val="000000" w:themeColor="text1"/>
                <w:sz w:val="24"/>
                <w:szCs w:val="24"/>
              </w:rPr>
              <w:t>23</w:t>
            </w:r>
          </w:p>
        </w:tc>
        <w:tc>
          <w:tcPr>
            <w:tcW w:w="1647" w:type="dxa"/>
          </w:tcPr>
          <w:p w:rsidR="00795431" w:rsidRPr="00DC1202" w:rsidRDefault="00795431" w:rsidP="00EC19C3">
            <w:pPr>
              <w:contextualSpacing/>
              <w:jc w:val="center"/>
              <w:rPr>
                <w:color w:val="000000" w:themeColor="text1"/>
                <w:sz w:val="24"/>
                <w:szCs w:val="24"/>
              </w:rPr>
            </w:pPr>
            <w:r w:rsidRPr="00DC1202">
              <w:rPr>
                <w:color w:val="000000" w:themeColor="text1"/>
                <w:sz w:val="24"/>
                <w:szCs w:val="24"/>
              </w:rPr>
              <w:t>1</w:t>
            </w:r>
          </w:p>
        </w:tc>
      </w:tr>
      <w:tr w:rsidR="00D10A8F" w:rsidRPr="00DC1202" w:rsidTr="00075421">
        <w:trPr>
          <w:jc w:val="center"/>
        </w:trPr>
        <w:tc>
          <w:tcPr>
            <w:tcW w:w="710" w:type="dxa"/>
          </w:tcPr>
          <w:p w:rsidR="00D10A8F" w:rsidRPr="00DC1202" w:rsidRDefault="00D10A8F" w:rsidP="009B096F">
            <w:pPr>
              <w:ind w:left="-57" w:right="-57"/>
              <w:jc w:val="center"/>
              <w:rPr>
                <w:color w:val="000000" w:themeColor="text1"/>
                <w:sz w:val="24"/>
                <w:szCs w:val="24"/>
              </w:rPr>
            </w:pPr>
            <w:r w:rsidRPr="00DC1202">
              <w:rPr>
                <w:color w:val="000000" w:themeColor="text1"/>
                <w:sz w:val="24"/>
                <w:szCs w:val="24"/>
              </w:rPr>
              <w:t>2.</w:t>
            </w:r>
          </w:p>
        </w:tc>
        <w:tc>
          <w:tcPr>
            <w:tcW w:w="6780" w:type="dxa"/>
          </w:tcPr>
          <w:p w:rsidR="00D10A8F" w:rsidRPr="00DC1202" w:rsidRDefault="00D10A8F" w:rsidP="00A92268">
            <w:pPr>
              <w:jc w:val="both"/>
              <w:rPr>
                <w:color w:val="000000" w:themeColor="text1"/>
                <w:sz w:val="24"/>
                <w:szCs w:val="24"/>
              </w:rPr>
            </w:pPr>
            <w:r w:rsidRPr="00DC1202">
              <w:rPr>
                <w:color w:val="000000" w:themeColor="text1"/>
                <w:sz w:val="24"/>
                <w:szCs w:val="24"/>
              </w:rPr>
              <w:t>Доля обучающихся дошкольного возраста в образовательных организациях, реализующих основные общеобразовательные программы дошкольного образования, в общей численности обучающихся дошкольного возраста в образовательных организациях, реализующих основные общеобразовательные программы – образовательные программы дошкольного образования</w:t>
            </w:r>
          </w:p>
        </w:tc>
        <w:tc>
          <w:tcPr>
            <w:tcW w:w="1134" w:type="dxa"/>
          </w:tcPr>
          <w:p w:rsidR="00D10A8F" w:rsidRPr="00DC1202" w:rsidRDefault="00D10A8F" w:rsidP="00EC19C3">
            <w:pPr>
              <w:jc w:val="center"/>
              <w:rPr>
                <w:color w:val="000000" w:themeColor="text1"/>
                <w:sz w:val="24"/>
                <w:szCs w:val="24"/>
              </w:rPr>
            </w:pPr>
            <w:r w:rsidRPr="00DC1202">
              <w:rPr>
                <w:color w:val="000000" w:themeColor="text1"/>
                <w:sz w:val="24"/>
                <w:szCs w:val="24"/>
              </w:rPr>
              <w:t>%</w:t>
            </w:r>
          </w:p>
        </w:tc>
        <w:tc>
          <w:tcPr>
            <w:tcW w:w="992" w:type="dxa"/>
          </w:tcPr>
          <w:p w:rsidR="00D10A8F" w:rsidRPr="00DC1202" w:rsidRDefault="00D10A8F" w:rsidP="00D10A8F">
            <w:pPr>
              <w:jc w:val="center"/>
              <w:rPr>
                <w:color w:val="000000" w:themeColor="text1"/>
                <w:sz w:val="24"/>
                <w:szCs w:val="24"/>
              </w:rPr>
            </w:pPr>
            <w:r w:rsidRPr="00DC1202">
              <w:rPr>
                <w:color w:val="000000" w:themeColor="text1"/>
                <w:sz w:val="24"/>
                <w:szCs w:val="24"/>
              </w:rPr>
              <w:t>100</w:t>
            </w:r>
          </w:p>
        </w:tc>
        <w:tc>
          <w:tcPr>
            <w:tcW w:w="992" w:type="dxa"/>
            <w:shd w:val="clear" w:color="auto" w:fill="auto"/>
          </w:tcPr>
          <w:p w:rsidR="00D10A8F" w:rsidRPr="00DC1202" w:rsidRDefault="00D10A8F" w:rsidP="00D10A8F">
            <w:pPr>
              <w:jc w:val="center"/>
              <w:rPr>
                <w:color w:val="000000" w:themeColor="text1"/>
                <w:sz w:val="24"/>
                <w:szCs w:val="24"/>
              </w:rPr>
            </w:pPr>
            <w:r w:rsidRPr="00DC1202">
              <w:rPr>
                <w:color w:val="000000" w:themeColor="text1"/>
                <w:sz w:val="24"/>
                <w:szCs w:val="24"/>
              </w:rPr>
              <w:t>100</w:t>
            </w:r>
          </w:p>
        </w:tc>
        <w:tc>
          <w:tcPr>
            <w:tcW w:w="992" w:type="dxa"/>
            <w:shd w:val="clear" w:color="auto" w:fill="auto"/>
          </w:tcPr>
          <w:p w:rsidR="00D10A8F" w:rsidRPr="00DC1202" w:rsidRDefault="00D10A8F" w:rsidP="00D10A8F">
            <w:pPr>
              <w:jc w:val="center"/>
              <w:rPr>
                <w:color w:val="000000" w:themeColor="text1"/>
                <w:sz w:val="24"/>
                <w:szCs w:val="24"/>
              </w:rPr>
            </w:pPr>
            <w:r w:rsidRPr="00DC1202">
              <w:rPr>
                <w:color w:val="000000" w:themeColor="text1"/>
                <w:sz w:val="24"/>
                <w:szCs w:val="24"/>
              </w:rPr>
              <w:t>100</w:t>
            </w:r>
          </w:p>
        </w:tc>
        <w:tc>
          <w:tcPr>
            <w:tcW w:w="993" w:type="dxa"/>
            <w:shd w:val="clear" w:color="auto" w:fill="auto"/>
          </w:tcPr>
          <w:p w:rsidR="00D10A8F" w:rsidRPr="00DC1202" w:rsidRDefault="00D10A8F" w:rsidP="00D10A8F">
            <w:pPr>
              <w:jc w:val="center"/>
              <w:rPr>
                <w:color w:val="000000" w:themeColor="text1"/>
                <w:sz w:val="24"/>
                <w:szCs w:val="24"/>
              </w:rPr>
            </w:pPr>
            <w:r w:rsidRPr="00DC1202">
              <w:rPr>
                <w:color w:val="000000" w:themeColor="text1"/>
                <w:sz w:val="24"/>
                <w:szCs w:val="24"/>
              </w:rPr>
              <w:t>100</w:t>
            </w:r>
          </w:p>
        </w:tc>
        <w:tc>
          <w:tcPr>
            <w:tcW w:w="992" w:type="dxa"/>
            <w:shd w:val="clear" w:color="auto" w:fill="auto"/>
          </w:tcPr>
          <w:p w:rsidR="00D10A8F" w:rsidRPr="00DC1202" w:rsidRDefault="00D10A8F" w:rsidP="00D10A8F">
            <w:pPr>
              <w:jc w:val="center"/>
              <w:rPr>
                <w:color w:val="000000" w:themeColor="text1"/>
                <w:sz w:val="24"/>
                <w:szCs w:val="24"/>
              </w:rPr>
            </w:pPr>
            <w:r w:rsidRPr="00DC1202">
              <w:rPr>
                <w:color w:val="000000" w:themeColor="text1"/>
                <w:sz w:val="24"/>
                <w:szCs w:val="24"/>
              </w:rPr>
              <w:t>100</w:t>
            </w:r>
          </w:p>
        </w:tc>
        <w:tc>
          <w:tcPr>
            <w:tcW w:w="992" w:type="dxa"/>
          </w:tcPr>
          <w:p w:rsidR="00D10A8F" w:rsidRPr="00DC1202" w:rsidRDefault="00D10A8F" w:rsidP="00D10A8F">
            <w:pPr>
              <w:contextualSpacing/>
              <w:jc w:val="center"/>
              <w:rPr>
                <w:color w:val="000000" w:themeColor="text1"/>
                <w:sz w:val="24"/>
                <w:szCs w:val="24"/>
              </w:rPr>
            </w:pPr>
            <w:r w:rsidRPr="00DC1202">
              <w:rPr>
                <w:color w:val="000000" w:themeColor="text1"/>
                <w:sz w:val="24"/>
                <w:szCs w:val="24"/>
              </w:rPr>
              <w:t>100</w:t>
            </w:r>
          </w:p>
        </w:tc>
        <w:tc>
          <w:tcPr>
            <w:tcW w:w="1647" w:type="dxa"/>
          </w:tcPr>
          <w:p w:rsidR="00D10A8F" w:rsidRPr="00DC1202" w:rsidRDefault="00D10A8F" w:rsidP="00EC19C3">
            <w:pPr>
              <w:contextualSpacing/>
              <w:jc w:val="center"/>
              <w:rPr>
                <w:color w:val="000000" w:themeColor="text1"/>
                <w:sz w:val="24"/>
                <w:szCs w:val="24"/>
              </w:rPr>
            </w:pPr>
            <w:r w:rsidRPr="00DC1202">
              <w:rPr>
                <w:color w:val="000000" w:themeColor="text1"/>
                <w:sz w:val="24"/>
                <w:szCs w:val="24"/>
              </w:rPr>
              <w:t>1,6</w:t>
            </w:r>
          </w:p>
        </w:tc>
      </w:tr>
    </w:tbl>
    <w:p w:rsidR="00A16155" w:rsidRPr="00DC1202" w:rsidRDefault="00A16155" w:rsidP="00C65E54">
      <w:pPr>
        <w:widowControl w:val="0"/>
        <w:autoSpaceDE w:val="0"/>
        <w:autoSpaceDN w:val="0"/>
        <w:jc w:val="center"/>
        <w:rPr>
          <w:b/>
          <w:color w:val="000000" w:themeColor="text1"/>
          <w:sz w:val="28"/>
          <w:szCs w:val="28"/>
        </w:rPr>
      </w:pPr>
    </w:p>
    <w:p w:rsidR="00B009C8" w:rsidRPr="00DC1202" w:rsidRDefault="00B009C8" w:rsidP="00285614">
      <w:pPr>
        <w:contextualSpacing/>
        <w:jc w:val="center"/>
        <w:rPr>
          <w:rFonts w:eastAsia="Calibri"/>
          <w:b/>
          <w:color w:val="000000" w:themeColor="text1"/>
          <w:sz w:val="28"/>
          <w:szCs w:val="28"/>
          <w:lang w:eastAsia="en-US"/>
        </w:rPr>
      </w:pPr>
    </w:p>
    <w:p w:rsidR="00B009C8" w:rsidRPr="00DC1202" w:rsidRDefault="00B009C8" w:rsidP="00285614">
      <w:pPr>
        <w:contextualSpacing/>
        <w:jc w:val="center"/>
        <w:rPr>
          <w:rFonts w:eastAsia="Calibri"/>
          <w:b/>
          <w:color w:val="000000" w:themeColor="text1"/>
          <w:sz w:val="28"/>
          <w:szCs w:val="28"/>
          <w:lang w:eastAsia="en-US"/>
        </w:rPr>
      </w:pPr>
    </w:p>
    <w:p w:rsidR="00B009C8" w:rsidRPr="00DC1202" w:rsidRDefault="00B009C8" w:rsidP="00285614">
      <w:pPr>
        <w:contextualSpacing/>
        <w:jc w:val="center"/>
        <w:rPr>
          <w:rFonts w:eastAsia="Calibri"/>
          <w:b/>
          <w:color w:val="000000" w:themeColor="text1"/>
          <w:sz w:val="28"/>
          <w:szCs w:val="28"/>
          <w:lang w:eastAsia="en-US"/>
        </w:rPr>
      </w:pPr>
    </w:p>
    <w:p w:rsidR="00285614" w:rsidRPr="00DC1202" w:rsidRDefault="005A2C01" w:rsidP="00285614">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lastRenderedPageBreak/>
        <w:t>2.1.</w:t>
      </w:r>
      <w:r w:rsidR="00285614" w:rsidRPr="00DC1202">
        <w:rPr>
          <w:rFonts w:eastAsia="Calibri"/>
          <w:b/>
          <w:color w:val="000000" w:themeColor="text1"/>
          <w:sz w:val="28"/>
          <w:szCs w:val="28"/>
          <w:lang w:eastAsia="en-US"/>
        </w:rPr>
        <w:t xml:space="preserve">1.3.  Мероприятия по содействию развитию конкуренции </w:t>
      </w:r>
    </w:p>
    <w:p w:rsidR="00954721" w:rsidRPr="00DC1202" w:rsidRDefault="00954721" w:rsidP="00285614">
      <w:pPr>
        <w:contextualSpacing/>
        <w:jc w:val="center"/>
        <w:rPr>
          <w:rFonts w:eastAsia="Calibri"/>
          <w:b/>
          <w:color w:val="000000" w:themeColor="text1"/>
          <w:sz w:val="26"/>
          <w:szCs w:val="26"/>
          <w:lang w:eastAsia="en-US"/>
        </w:rPr>
      </w:pPr>
    </w:p>
    <w:tbl>
      <w:tblPr>
        <w:tblW w:w="16307" w:type="dxa"/>
        <w:jc w:val="center"/>
        <w:tblLayout w:type="fixed"/>
        <w:tblLook w:val="04A0" w:firstRow="1" w:lastRow="0" w:firstColumn="1" w:lastColumn="0" w:noHBand="0" w:noVBand="1"/>
      </w:tblPr>
      <w:tblGrid>
        <w:gridCol w:w="728"/>
        <w:gridCol w:w="5685"/>
        <w:gridCol w:w="1656"/>
        <w:gridCol w:w="4370"/>
        <w:gridCol w:w="3868"/>
      </w:tblGrid>
      <w:tr w:rsidR="00285614" w:rsidRPr="00DC1202" w:rsidTr="009305C1">
        <w:trPr>
          <w:trHeight w:val="537"/>
          <w:tblHeader/>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DC1202" w:rsidRDefault="00285614" w:rsidP="00285614">
            <w:pPr>
              <w:ind w:left="-57" w:right="-57"/>
              <w:jc w:val="center"/>
              <w:rPr>
                <w:b/>
                <w:bCs/>
                <w:color w:val="000000" w:themeColor="text1"/>
                <w:sz w:val="24"/>
                <w:szCs w:val="24"/>
              </w:rPr>
            </w:pPr>
            <w:r w:rsidRPr="00DC1202">
              <w:rPr>
                <w:b/>
                <w:bCs/>
                <w:color w:val="000000" w:themeColor="text1"/>
                <w:sz w:val="24"/>
                <w:szCs w:val="24"/>
              </w:rPr>
              <w:t>№</w:t>
            </w:r>
          </w:p>
          <w:p w:rsidR="00285614" w:rsidRPr="00DC1202" w:rsidRDefault="00285614" w:rsidP="00285614">
            <w:pPr>
              <w:ind w:left="-57" w:right="-57"/>
              <w:jc w:val="center"/>
              <w:rPr>
                <w:b/>
                <w:bCs/>
                <w:color w:val="000000" w:themeColor="text1"/>
                <w:sz w:val="24"/>
                <w:szCs w:val="24"/>
              </w:rPr>
            </w:pPr>
            <w:r w:rsidRPr="00DC1202">
              <w:rPr>
                <w:b/>
                <w:bCs/>
                <w:color w:val="000000" w:themeColor="text1"/>
                <w:sz w:val="24"/>
                <w:szCs w:val="24"/>
              </w:rPr>
              <w:t>п/п</w:t>
            </w:r>
          </w:p>
        </w:tc>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DC1202" w:rsidRDefault="00285614" w:rsidP="00285614">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DC1202" w:rsidRDefault="00285614" w:rsidP="00285614">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DC1202" w:rsidRDefault="00285614" w:rsidP="00285614">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DC1202" w:rsidRDefault="00285614" w:rsidP="00285614">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285614" w:rsidRPr="00DC1202" w:rsidTr="009305C1">
        <w:trPr>
          <w:trHeight w:val="537"/>
          <w:tblHeader/>
          <w:jc w:val="center"/>
        </w:trPr>
        <w:tc>
          <w:tcPr>
            <w:tcW w:w="728" w:type="dxa"/>
            <w:vMerge/>
            <w:tcBorders>
              <w:top w:val="single" w:sz="4" w:space="0" w:color="auto"/>
              <w:left w:val="single" w:sz="4" w:space="0" w:color="auto"/>
              <w:bottom w:val="single" w:sz="4" w:space="0" w:color="auto"/>
              <w:right w:val="single" w:sz="4" w:space="0" w:color="auto"/>
            </w:tcBorders>
            <w:hideMark/>
          </w:tcPr>
          <w:p w:rsidR="00285614" w:rsidRPr="00DC1202" w:rsidRDefault="00285614" w:rsidP="00285614">
            <w:pPr>
              <w:ind w:left="-57" w:right="-57"/>
              <w:rPr>
                <w:b/>
                <w:bCs/>
                <w:color w:val="000000" w:themeColor="text1"/>
                <w:sz w:val="24"/>
                <w:szCs w:val="24"/>
              </w:rPr>
            </w:pPr>
          </w:p>
        </w:tc>
        <w:tc>
          <w:tcPr>
            <w:tcW w:w="5685" w:type="dxa"/>
            <w:vMerge/>
            <w:tcBorders>
              <w:top w:val="single" w:sz="4" w:space="0" w:color="auto"/>
              <w:left w:val="single" w:sz="4" w:space="0" w:color="auto"/>
              <w:bottom w:val="single" w:sz="4" w:space="0" w:color="auto"/>
              <w:right w:val="single" w:sz="4" w:space="0" w:color="auto"/>
            </w:tcBorders>
            <w:hideMark/>
          </w:tcPr>
          <w:p w:rsidR="00285614" w:rsidRPr="00DC1202" w:rsidRDefault="00285614" w:rsidP="00285614">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85614" w:rsidRPr="00DC1202" w:rsidRDefault="00285614" w:rsidP="00285614">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85614" w:rsidRPr="00DC1202" w:rsidRDefault="00285614" w:rsidP="00285614">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85614" w:rsidRPr="00DC1202" w:rsidRDefault="00285614" w:rsidP="00285614">
            <w:pPr>
              <w:ind w:left="-57" w:right="-57"/>
              <w:rPr>
                <w:b/>
                <w:bCs/>
                <w:color w:val="000000" w:themeColor="text1"/>
                <w:sz w:val="24"/>
                <w:szCs w:val="24"/>
              </w:rPr>
            </w:pPr>
          </w:p>
        </w:tc>
      </w:tr>
      <w:tr w:rsidR="00D10A8F" w:rsidRPr="00DC1202" w:rsidTr="009305C1">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D10A8F" w:rsidRPr="00DC1202" w:rsidRDefault="00D10A8F" w:rsidP="00285614">
            <w:pPr>
              <w:ind w:left="-57" w:right="-57"/>
              <w:jc w:val="center"/>
              <w:rPr>
                <w:rFonts w:eastAsia="Calibri"/>
                <w:color w:val="000000" w:themeColor="text1"/>
                <w:sz w:val="24"/>
                <w:szCs w:val="24"/>
                <w:lang w:eastAsia="en-US"/>
              </w:rPr>
            </w:pPr>
            <w:r w:rsidRPr="00DC1202">
              <w:rPr>
                <w:rFonts w:eastAsia="Calibri"/>
                <w:color w:val="000000" w:themeColor="text1"/>
                <w:sz w:val="24"/>
                <w:szCs w:val="24"/>
                <w:lang w:eastAsia="en-US"/>
              </w:rPr>
              <w:t>1.</w:t>
            </w:r>
          </w:p>
        </w:tc>
        <w:tc>
          <w:tcPr>
            <w:tcW w:w="5685" w:type="dxa"/>
            <w:tcBorders>
              <w:top w:val="single" w:sz="4" w:space="0" w:color="auto"/>
              <w:left w:val="nil"/>
              <w:bottom w:val="single" w:sz="4" w:space="0" w:color="auto"/>
              <w:right w:val="single" w:sz="4" w:space="0" w:color="auto"/>
            </w:tcBorders>
            <w:shd w:val="clear" w:color="auto" w:fill="auto"/>
            <w:noWrap/>
          </w:tcPr>
          <w:p w:rsidR="00D10A8F" w:rsidRPr="00DC1202" w:rsidRDefault="00D10A8F" w:rsidP="003634FE">
            <w:pPr>
              <w:tabs>
                <w:tab w:val="left" w:pos="1777"/>
              </w:tabs>
              <w:ind w:left="-57" w:right="-57"/>
              <w:jc w:val="both"/>
              <w:rPr>
                <w:rFonts w:eastAsia="Calibri"/>
                <w:color w:val="000000" w:themeColor="text1"/>
                <w:sz w:val="24"/>
                <w:szCs w:val="24"/>
                <w:lang w:eastAsia="en-US"/>
              </w:rPr>
            </w:pPr>
            <w:r w:rsidRPr="00DC1202">
              <w:rPr>
                <w:rFonts w:eastAsia="Calibri"/>
                <w:color w:val="000000" w:themeColor="text1"/>
                <w:sz w:val="24"/>
                <w:szCs w:val="24"/>
                <w:lang w:eastAsia="en-US"/>
              </w:rPr>
              <w:t xml:space="preserve">Предоставление из областного бюджета субсидий гражданам на получение услуги по присмотру </w:t>
            </w:r>
            <w:r w:rsidRPr="00DC1202">
              <w:rPr>
                <w:rFonts w:eastAsia="Calibri"/>
                <w:color w:val="000000" w:themeColor="text1"/>
                <w:sz w:val="24"/>
                <w:szCs w:val="24"/>
                <w:lang w:eastAsia="en-US"/>
              </w:rPr>
              <w:br/>
              <w:t>и уходу за детьми дошко</w:t>
            </w:r>
            <w:r w:rsidR="003634FE" w:rsidRPr="00DC1202">
              <w:rPr>
                <w:rFonts w:eastAsia="Calibri"/>
                <w:color w:val="000000" w:themeColor="text1"/>
                <w:sz w:val="24"/>
                <w:szCs w:val="24"/>
                <w:lang w:eastAsia="en-US"/>
              </w:rPr>
              <w:t>льного возраста в детских садах</w:t>
            </w:r>
            <w:r w:rsidRPr="00DC1202">
              <w:rPr>
                <w:rFonts w:eastAsia="Calibri"/>
                <w:color w:val="000000" w:themeColor="text1"/>
                <w:sz w:val="24"/>
                <w:szCs w:val="24"/>
                <w:lang w:eastAsia="en-US"/>
              </w:rPr>
              <w:t xml:space="preserve"> родителям (законным представителям)</w:t>
            </w:r>
            <w:r w:rsidR="003634FE" w:rsidRPr="00DC1202">
              <w:rPr>
                <w:rFonts w:eastAsia="Calibri"/>
                <w:color w:val="000000" w:themeColor="text1"/>
                <w:sz w:val="24"/>
                <w:szCs w:val="24"/>
                <w:lang w:eastAsia="en-US"/>
              </w:rPr>
              <w:t>,</w:t>
            </w:r>
            <w:r w:rsidRPr="00DC1202">
              <w:rPr>
                <w:rFonts w:eastAsia="Calibri"/>
                <w:color w:val="000000" w:themeColor="text1"/>
                <w:sz w:val="24"/>
                <w:szCs w:val="24"/>
                <w:lang w:eastAsia="en-US"/>
              </w:rPr>
              <w:br/>
              <w:t>не превышающ</w:t>
            </w:r>
            <w:r w:rsidR="003634FE" w:rsidRPr="00DC1202">
              <w:rPr>
                <w:rFonts w:eastAsia="Calibri"/>
                <w:color w:val="000000" w:themeColor="text1"/>
                <w:sz w:val="24"/>
                <w:szCs w:val="24"/>
                <w:lang w:eastAsia="en-US"/>
              </w:rPr>
              <w:t>их</w:t>
            </w:r>
            <w:r w:rsidRPr="00DC1202">
              <w:rPr>
                <w:rFonts w:eastAsia="Calibri"/>
                <w:color w:val="000000" w:themeColor="text1"/>
                <w:sz w:val="24"/>
                <w:szCs w:val="24"/>
                <w:lang w:eastAsia="en-US"/>
              </w:rPr>
              <w:t xml:space="preserve"> максимальный размер родительской платы, установленный </w:t>
            </w:r>
            <w:r w:rsidRPr="00DC1202">
              <w:rPr>
                <w:rFonts w:eastAsia="Calibri"/>
                <w:color w:val="000000" w:themeColor="text1"/>
                <w:sz w:val="24"/>
                <w:szCs w:val="24"/>
                <w:lang w:eastAsia="en-US"/>
              </w:rPr>
              <w:br/>
              <w:t>для муниципальных дошкольных образовательных организаций</w:t>
            </w:r>
          </w:p>
        </w:tc>
        <w:tc>
          <w:tcPr>
            <w:tcW w:w="1656" w:type="dxa"/>
            <w:tcBorders>
              <w:top w:val="single" w:sz="4" w:space="0" w:color="auto"/>
              <w:left w:val="nil"/>
              <w:bottom w:val="single" w:sz="4" w:space="0" w:color="auto"/>
              <w:right w:val="single" w:sz="4" w:space="0" w:color="auto"/>
            </w:tcBorders>
            <w:shd w:val="clear" w:color="auto" w:fill="auto"/>
            <w:noWrap/>
          </w:tcPr>
          <w:p w:rsidR="00D10A8F" w:rsidRPr="00DC1202" w:rsidRDefault="00D10A8F" w:rsidP="00D10A8F">
            <w:pPr>
              <w:ind w:left="-57" w:right="-57"/>
              <w:jc w:val="center"/>
              <w:rPr>
                <w:rFonts w:eastAsia="Calibri"/>
                <w:color w:val="000000" w:themeColor="text1"/>
                <w:sz w:val="24"/>
                <w:szCs w:val="24"/>
                <w:lang w:eastAsia="en-US"/>
              </w:rPr>
            </w:pPr>
            <w:r w:rsidRPr="00DC1202">
              <w:rPr>
                <w:color w:val="000000" w:themeColor="text1"/>
                <w:sz w:val="24"/>
                <w:szCs w:val="24"/>
                <w:lang w:eastAsia="en-US"/>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10A8F" w:rsidRPr="00DC1202" w:rsidRDefault="00AE7868" w:rsidP="00D10A8F">
            <w:pPr>
              <w:ind w:left="-57" w:right="-57"/>
              <w:jc w:val="both"/>
              <w:rPr>
                <w:rFonts w:eastAsia="Calibri"/>
                <w:color w:val="000000" w:themeColor="text1"/>
                <w:sz w:val="24"/>
                <w:szCs w:val="24"/>
                <w:lang w:eastAsia="en-US"/>
              </w:rPr>
            </w:pPr>
            <w:r w:rsidRPr="00DC1202">
              <w:rPr>
                <w:rFonts w:eastAsia="Calibri"/>
                <w:color w:val="000000" w:themeColor="text1"/>
                <w:sz w:val="24"/>
                <w:szCs w:val="24"/>
                <w:lang w:eastAsia="en-US"/>
              </w:rPr>
              <w:t>В отчетном периоде из областного бюджета было выделено 5428 тыс. рублей для предоставления субсидий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868" w:type="dxa"/>
            <w:tcBorders>
              <w:top w:val="single" w:sz="4" w:space="0" w:color="auto"/>
              <w:left w:val="nil"/>
              <w:bottom w:val="single" w:sz="4" w:space="0" w:color="auto"/>
              <w:right w:val="single" w:sz="4" w:space="0" w:color="auto"/>
            </w:tcBorders>
            <w:shd w:val="clear" w:color="auto" w:fill="auto"/>
            <w:noWrap/>
          </w:tcPr>
          <w:p w:rsidR="00D10A8F" w:rsidRPr="00DC1202" w:rsidRDefault="00D10A8F" w:rsidP="00815608">
            <w:pPr>
              <w:ind w:left="-57" w:right="-57"/>
              <w:jc w:val="center"/>
              <w:rPr>
                <w:rFonts w:eastAsia="Calibri"/>
                <w:color w:val="000000" w:themeColor="text1"/>
                <w:sz w:val="24"/>
                <w:szCs w:val="24"/>
                <w:lang w:eastAsia="en-US"/>
              </w:rPr>
            </w:pPr>
            <w:r w:rsidRPr="00DC1202">
              <w:rPr>
                <w:rFonts w:eastAsia="Calibri"/>
                <w:color w:val="000000" w:themeColor="text1"/>
                <w:sz w:val="24"/>
                <w:szCs w:val="24"/>
                <w:lang w:eastAsia="en-US"/>
              </w:rPr>
              <w:t xml:space="preserve">Управление образования администрации Новооскольского </w:t>
            </w:r>
            <w:r w:rsidR="00815608"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tc>
      </w:tr>
      <w:tr w:rsidR="00D10A8F" w:rsidRPr="00DC1202" w:rsidTr="009305C1">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D10A8F" w:rsidRPr="00DC1202" w:rsidRDefault="00D10A8F" w:rsidP="00D10A8F">
            <w:pPr>
              <w:ind w:left="-57" w:right="-57"/>
              <w:jc w:val="center"/>
              <w:rPr>
                <w:rFonts w:eastAsia="Calibri"/>
                <w:color w:val="000000" w:themeColor="text1"/>
                <w:sz w:val="24"/>
                <w:szCs w:val="24"/>
                <w:lang w:eastAsia="en-US"/>
              </w:rPr>
            </w:pPr>
            <w:r w:rsidRPr="00DC1202">
              <w:rPr>
                <w:rFonts w:eastAsia="Calibri"/>
                <w:color w:val="000000" w:themeColor="text1"/>
                <w:sz w:val="24"/>
                <w:szCs w:val="24"/>
                <w:lang w:eastAsia="en-US"/>
              </w:rPr>
              <w:t>2</w:t>
            </w:r>
          </w:p>
        </w:tc>
        <w:tc>
          <w:tcPr>
            <w:tcW w:w="5685" w:type="dxa"/>
            <w:tcBorders>
              <w:top w:val="single" w:sz="4" w:space="0" w:color="auto"/>
              <w:left w:val="nil"/>
              <w:bottom w:val="single" w:sz="4" w:space="0" w:color="auto"/>
              <w:right w:val="single" w:sz="4" w:space="0" w:color="auto"/>
            </w:tcBorders>
            <w:shd w:val="clear" w:color="auto" w:fill="auto"/>
            <w:noWrap/>
          </w:tcPr>
          <w:p w:rsidR="00D10A8F" w:rsidRPr="00DC1202" w:rsidRDefault="00D10A8F" w:rsidP="00D10A8F">
            <w:pPr>
              <w:ind w:left="-57" w:right="-57"/>
              <w:jc w:val="both"/>
              <w:rPr>
                <w:rFonts w:eastAsia="Calibri"/>
                <w:color w:val="000000" w:themeColor="text1"/>
                <w:sz w:val="24"/>
                <w:szCs w:val="24"/>
                <w:lang w:eastAsia="en-US"/>
              </w:rPr>
            </w:pPr>
            <w:r w:rsidRPr="00DC1202">
              <w:rPr>
                <w:rFonts w:eastAsia="Calibri"/>
                <w:color w:val="000000" w:themeColor="text1"/>
                <w:sz w:val="24"/>
                <w:szCs w:val="24"/>
                <w:lang w:eastAsia="en-US"/>
              </w:rPr>
              <w:t xml:space="preserve">Предоставление консультационной помощи </w:t>
            </w:r>
            <w:r w:rsidRPr="00DC1202">
              <w:rPr>
                <w:rFonts w:eastAsia="Calibri"/>
                <w:color w:val="000000" w:themeColor="text1"/>
                <w:sz w:val="24"/>
                <w:szCs w:val="24"/>
                <w:lang w:eastAsia="en-US"/>
              </w:rPr>
              <w:br/>
              <w:t xml:space="preserve">в регистрации и лицензировании частных дошкольных образовательных организаций </w:t>
            </w:r>
            <w:r w:rsidRPr="00DC1202">
              <w:rPr>
                <w:rFonts w:eastAsia="Calibri"/>
                <w:color w:val="000000" w:themeColor="text1"/>
                <w:sz w:val="24"/>
                <w:szCs w:val="24"/>
                <w:lang w:eastAsia="en-US"/>
              </w:rPr>
              <w:br/>
              <w:t>и индивидуальных предпринимателей</w:t>
            </w:r>
          </w:p>
        </w:tc>
        <w:tc>
          <w:tcPr>
            <w:tcW w:w="1656" w:type="dxa"/>
            <w:tcBorders>
              <w:top w:val="single" w:sz="4" w:space="0" w:color="auto"/>
              <w:left w:val="nil"/>
              <w:bottom w:val="single" w:sz="4" w:space="0" w:color="auto"/>
              <w:right w:val="single" w:sz="4" w:space="0" w:color="auto"/>
            </w:tcBorders>
            <w:shd w:val="clear" w:color="auto" w:fill="auto"/>
            <w:noWrap/>
          </w:tcPr>
          <w:p w:rsidR="00D10A8F" w:rsidRPr="00DC1202" w:rsidRDefault="00D10A8F" w:rsidP="00D10A8F">
            <w:pPr>
              <w:ind w:left="-57" w:right="-57"/>
              <w:jc w:val="center"/>
              <w:rPr>
                <w:rFonts w:eastAsia="Calibri"/>
                <w:color w:val="000000" w:themeColor="text1"/>
                <w:sz w:val="24"/>
                <w:szCs w:val="24"/>
                <w:lang w:eastAsia="en-US"/>
              </w:rPr>
            </w:pPr>
            <w:r w:rsidRPr="00DC1202">
              <w:rPr>
                <w:rFonts w:eastAsia="Calibri"/>
                <w:color w:val="000000" w:themeColor="text1"/>
                <w:sz w:val="24"/>
                <w:szCs w:val="24"/>
                <w:lang w:eastAsia="en-US"/>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10A8F" w:rsidRPr="00DC1202" w:rsidRDefault="00AE7868" w:rsidP="00D10A8F">
            <w:pPr>
              <w:pStyle w:val="ConsPlusNormal"/>
              <w:ind w:left="-57" w:right="-57"/>
              <w:contextualSpacing/>
              <w:jc w:val="both"/>
              <w:rPr>
                <w:rFonts w:eastAsia="Calibri"/>
                <w:color w:val="000000" w:themeColor="text1"/>
                <w:szCs w:val="24"/>
                <w:lang w:eastAsia="en-US"/>
              </w:rPr>
            </w:pPr>
            <w:r w:rsidRPr="00DC1202">
              <w:rPr>
                <w:szCs w:val="24"/>
              </w:rPr>
              <w:t>Консультативная помощь в регистрации и лицензировании организаций частной формы собственности в сфере услуг дополнительного образования детей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10A8F" w:rsidRPr="00DC1202" w:rsidRDefault="00D10A8F" w:rsidP="00D10A8F">
            <w:pPr>
              <w:widowControl w:val="0"/>
              <w:autoSpaceDE w:val="0"/>
              <w:autoSpaceDN w:val="0"/>
              <w:adjustRightInd w:val="0"/>
              <w:ind w:left="-57" w:right="-57"/>
              <w:jc w:val="center"/>
              <w:rPr>
                <w:color w:val="000000" w:themeColor="text1"/>
                <w:sz w:val="24"/>
                <w:szCs w:val="24"/>
              </w:rPr>
            </w:pPr>
            <w:r w:rsidRPr="00DC1202">
              <w:rPr>
                <w:rFonts w:eastAsia="Calibri"/>
                <w:color w:val="000000" w:themeColor="text1"/>
                <w:sz w:val="24"/>
                <w:szCs w:val="24"/>
                <w:lang w:eastAsia="en-US"/>
              </w:rPr>
              <w:t xml:space="preserve">Управление образования администрации Новооскольского </w:t>
            </w:r>
            <w:r w:rsidR="00815608"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tc>
      </w:tr>
    </w:tbl>
    <w:p w:rsidR="009F7B06" w:rsidRPr="00DC1202" w:rsidRDefault="009F7B06" w:rsidP="00C65E54">
      <w:pPr>
        <w:widowControl w:val="0"/>
        <w:autoSpaceDE w:val="0"/>
        <w:autoSpaceDN w:val="0"/>
        <w:jc w:val="center"/>
        <w:rPr>
          <w:b/>
          <w:color w:val="000000" w:themeColor="text1"/>
          <w:sz w:val="28"/>
          <w:szCs w:val="28"/>
        </w:rPr>
        <w:sectPr w:rsidR="009F7B06" w:rsidRPr="00DC1202" w:rsidSect="009305C1">
          <w:headerReference w:type="default" r:id="rId8"/>
          <w:pgSz w:w="16838" w:h="11906" w:orient="landscape"/>
          <w:pgMar w:top="1134" w:right="567" w:bottom="567" w:left="567" w:header="709" w:footer="709" w:gutter="0"/>
          <w:cols w:space="708"/>
          <w:docGrid w:linePitch="360"/>
        </w:sectPr>
      </w:pPr>
    </w:p>
    <w:p w:rsidR="009F7B06" w:rsidRPr="00DC1202" w:rsidRDefault="00EE42FC" w:rsidP="009F7B06">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lastRenderedPageBreak/>
        <w:t>2.1.</w:t>
      </w:r>
      <w:r w:rsidR="009F7B06" w:rsidRPr="00DC1202">
        <w:rPr>
          <w:b/>
          <w:color w:val="000000" w:themeColor="text1"/>
          <w:sz w:val="28"/>
          <w:szCs w:val="28"/>
        </w:rPr>
        <w:t>2. Рынок услуг общего образования</w:t>
      </w:r>
    </w:p>
    <w:p w:rsidR="009F7B06" w:rsidRPr="00DC1202" w:rsidRDefault="009F7B06" w:rsidP="009F7B06">
      <w:pPr>
        <w:widowControl w:val="0"/>
        <w:autoSpaceDE w:val="0"/>
        <w:autoSpaceDN w:val="0"/>
        <w:adjustRightInd w:val="0"/>
        <w:ind w:firstLine="540"/>
        <w:jc w:val="both"/>
        <w:rPr>
          <w:b/>
          <w:color w:val="000000" w:themeColor="text1"/>
          <w:sz w:val="28"/>
          <w:szCs w:val="28"/>
        </w:rPr>
      </w:pPr>
    </w:p>
    <w:p w:rsidR="00AC7C7F" w:rsidRPr="00DC1202" w:rsidRDefault="008C31B4" w:rsidP="00AC7C7F">
      <w:pPr>
        <w:jc w:val="center"/>
        <w:rPr>
          <w:b/>
          <w:color w:val="000000" w:themeColor="text1"/>
          <w:sz w:val="28"/>
          <w:szCs w:val="28"/>
        </w:rPr>
      </w:pPr>
      <w:r w:rsidRPr="00DC1202">
        <w:rPr>
          <w:b/>
          <w:color w:val="000000" w:themeColor="text1"/>
          <w:sz w:val="28"/>
          <w:szCs w:val="28"/>
        </w:rPr>
        <w:t>2.1.</w:t>
      </w:r>
      <w:r w:rsidR="00AC7C7F" w:rsidRPr="00DC1202">
        <w:rPr>
          <w:b/>
          <w:color w:val="000000" w:themeColor="text1"/>
          <w:sz w:val="28"/>
          <w:szCs w:val="28"/>
        </w:rPr>
        <w:t>2.2. Ключевые показатели</w:t>
      </w:r>
    </w:p>
    <w:p w:rsidR="00AC7C7F" w:rsidRPr="00DC1202" w:rsidRDefault="00AC7C7F" w:rsidP="00AC7C7F">
      <w:pPr>
        <w:jc w:val="center"/>
        <w:rPr>
          <w:color w:val="000000" w:themeColor="text1"/>
          <w:sz w:val="26"/>
          <w:szCs w:val="26"/>
        </w:rPr>
      </w:pPr>
    </w:p>
    <w:tbl>
      <w:tblPr>
        <w:tblW w:w="16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19"/>
        <w:gridCol w:w="6875"/>
        <w:gridCol w:w="1018"/>
        <w:gridCol w:w="1073"/>
        <w:gridCol w:w="992"/>
        <w:gridCol w:w="992"/>
        <w:gridCol w:w="992"/>
        <w:gridCol w:w="993"/>
        <w:gridCol w:w="992"/>
        <w:gridCol w:w="1695"/>
      </w:tblGrid>
      <w:tr w:rsidR="00AC7C7F" w:rsidRPr="00DC1202" w:rsidTr="00AA1133">
        <w:trPr>
          <w:tblHeader/>
          <w:jc w:val="center"/>
        </w:trPr>
        <w:tc>
          <w:tcPr>
            <w:tcW w:w="619" w:type="dxa"/>
            <w:vAlign w:val="center"/>
          </w:tcPr>
          <w:p w:rsidR="00AC7C7F" w:rsidRPr="00DC1202" w:rsidRDefault="00AC7C7F" w:rsidP="00EC19C3">
            <w:pPr>
              <w:spacing w:line="240" w:lineRule="atLeast"/>
              <w:jc w:val="center"/>
              <w:rPr>
                <w:b/>
                <w:color w:val="000000" w:themeColor="text1"/>
                <w:sz w:val="24"/>
                <w:szCs w:val="24"/>
              </w:rPr>
            </w:pPr>
            <w:r w:rsidRPr="00DC1202">
              <w:rPr>
                <w:b/>
                <w:color w:val="000000" w:themeColor="text1"/>
                <w:sz w:val="24"/>
                <w:szCs w:val="24"/>
              </w:rPr>
              <w:t>№ п/п</w:t>
            </w:r>
          </w:p>
        </w:tc>
        <w:tc>
          <w:tcPr>
            <w:tcW w:w="6875" w:type="dxa"/>
            <w:vAlign w:val="center"/>
          </w:tcPr>
          <w:p w:rsidR="00AC7C7F" w:rsidRPr="00DC1202" w:rsidRDefault="00AC7C7F" w:rsidP="00EC19C3">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18" w:type="dxa"/>
            <w:vAlign w:val="center"/>
          </w:tcPr>
          <w:p w:rsidR="00AC7C7F" w:rsidRPr="00DC1202" w:rsidRDefault="00AC7C7F" w:rsidP="00EC19C3">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73" w:type="dxa"/>
            <w:vAlign w:val="center"/>
          </w:tcPr>
          <w:p w:rsidR="00AC7C7F" w:rsidRPr="00DC1202" w:rsidRDefault="00AC7C7F" w:rsidP="00391B79">
            <w:pPr>
              <w:ind w:left="-57" w:right="-57"/>
              <w:jc w:val="center"/>
              <w:rPr>
                <w:b/>
                <w:bCs/>
                <w:color w:val="000000" w:themeColor="text1"/>
                <w:sz w:val="24"/>
                <w:szCs w:val="24"/>
              </w:rPr>
            </w:pPr>
            <w:r w:rsidRPr="00DC1202">
              <w:rPr>
                <w:b/>
                <w:bCs/>
                <w:color w:val="000000" w:themeColor="text1"/>
                <w:sz w:val="24"/>
                <w:szCs w:val="24"/>
              </w:rPr>
              <w:t>На</w:t>
            </w:r>
          </w:p>
          <w:p w:rsidR="00AC7C7F" w:rsidRPr="00DC1202" w:rsidRDefault="00AC7C7F" w:rsidP="00391B79">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AC7C7F" w:rsidRPr="00DC1202" w:rsidRDefault="008C31B4" w:rsidP="00391B79">
            <w:pPr>
              <w:ind w:left="-57" w:right="-57"/>
              <w:jc w:val="center"/>
              <w:rPr>
                <w:b/>
                <w:bCs/>
                <w:color w:val="000000" w:themeColor="text1"/>
                <w:sz w:val="24"/>
                <w:szCs w:val="24"/>
              </w:rPr>
            </w:pPr>
            <w:r w:rsidRPr="00DC1202">
              <w:rPr>
                <w:b/>
                <w:bCs/>
                <w:color w:val="000000" w:themeColor="text1"/>
                <w:sz w:val="24"/>
                <w:szCs w:val="24"/>
              </w:rPr>
              <w:t>(</w:t>
            </w:r>
            <w:r w:rsidR="00AC7C7F"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AC7C7F" w:rsidRPr="00DC1202" w:rsidRDefault="00AC7C7F" w:rsidP="00EC19C3">
            <w:pPr>
              <w:ind w:left="-57" w:right="-57"/>
              <w:jc w:val="center"/>
              <w:rPr>
                <w:b/>
                <w:bCs/>
                <w:color w:val="000000" w:themeColor="text1"/>
                <w:sz w:val="24"/>
                <w:szCs w:val="24"/>
              </w:rPr>
            </w:pPr>
            <w:r w:rsidRPr="00DC1202">
              <w:rPr>
                <w:b/>
                <w:bCs/>
                <w:color w:val="000000" w:themeColor="text1"/>
                <w:sz w:val="24"/>
                <w:szCs w:val="24"/>
              </w:rPr>
              <w:t xml:space="preserve">На </w:t>
            </w:r>
          </w:p>
          <w:p w:rsidR="00AC7C7F" w:rsidRPr="00DC1202" w:rsidRDefault="00AC7C7F" w:rsidP="00EC19C3">
            <w:pPr>
              <w:ind w:left="-57" w:right="-57"/>
              <w:jc w:val="center"/>
              <w:rPr>
                <w:b/>
                <w:bCs/>
                <w:color w:val="000000" w:themeColor="text1"/>
                <w:sz w:val="24"/>
                <w:szCs w:val="24"/>
              </w:rPr>
            </w:pPr>
            <w:r w:rsidRPr="00DC1202">
              <w:rPr>
                <w:b/>
                <w:bCs/>
                <w:color w:val="000000" w:themeColor="text1"/>
                <w:sz w:val="24"/>
                <w:szCs w:val="24"/>
              </w:rPr>
              <w:t>1 января 2022 года</w:t>
            </w:r>
          </w:p>
          <w:p w:rsidR="00AC7C7F" w:rsidRPr="00DC1202" w:rsidRDefault="00B6324C" w:rsidP="00EC19C3">
            <w:pPr>
              <w:ind w:left="-57" w:right="-57"/>
              <w:jc w:val="center"/>
              <w:rPr>
                <w:b/>
                <w:bCs/>
                <w:color w:val="000000" w:themeColor="text1"/>
                <w:sz w:val="24"/>
                <w:szCs w:val="24"/>
              </w:rPr>
            </w:pPr>
            <w:r w:rsidRPr="00DC1202">
              <w:rPr>
                <w:b/>
                <w:bCs/>
                <w:color w:val="000000" w:themeColor="text1"/>
                <w:sz w:val="24"/>
                <w:szCs w:val="24"/>
              </w:rPr>
              <w:t>(отчет)</w:t>
            </w:r>
          </w:p>
        </w:tc>
        <w:tc>
          <w:tcPr>
            <w:tcW w:w="992" w:type="dxa"/>
            <w:vAlign w:val="center"/>
          </w:tcPr>
          <w:p w:rsidR="00AC7C7F" w:rsidRPr="00DC1202" w:rsidRDefault="00AC7C7F" w:rsidP="00EC19C3">
            <w:pPr>
              <w:ind w:left="-57" w:right="-57"/>
              <w:jc w:val="center"/>
              <w:rPr>
                <w:b/>
                <w:bCs/>
                <w:color w:val="000000" w:themeColor="text1"/>
                <w:sz w:val="24"/>
                <w:szCs w:val="24"/>
              </w:rPr>
            </w:pPr>
            <w:r w:rsidRPr="00DC1202">
              <w:rPr>
                <w:b/>
                <w:bCs/>
                <w:color w:val="000000" w:themeColor="text1"/>
                <w:sz w:val="24"/>
                <w:szCs w:val="24"/>
              </w:rPr>
              <w:t xml:space="preserve">На </w:t>
            </w:r>
            <w:r w:rsidR="005603B3" w:rsidRPr="00DC1202">
              <w:rPr>
                <w:b/>
                <w:bCs/>
                <w:color w:val="000000" w:themeColor="text1"/>
                <w:sz w:val="24"/>
                <w:szCs w:val="24"/>
              </w:rPr>
              <w:t>3</w:t>
            </w:r>
            <w:r w:rsidRPr="00DC1202">
              <w:rPr>
                <w:b/>
                <w:bCs/>
                <w:color w:val="000000" w:themeColor="text1"/>
                <w:sz w:val="24"/>
                <w:szCs w:val="24"/>
              </w:rPr>
              <w:t xml:space="preserve">1 </w:t>
            </w:r>
            <w:r w:rsidR="005603B3" w:rsidRPr="00DC1202">
              <w:rPr>
                <w:b/>
                <w:bCs/>
                <w:color w:val="000000" w:themeColor="text1"/>
                <w:sz w:val="24"/>
                <w:szCs w:val="24"/>
              </w:rPr>
              <w:t>декабря</w:t>
            </w:r>
            <w:r w:rsidRPr="00DC1202">
              <w:rPr>
                <w:b/>
                <w:bCs/>
                <w:color w:val="000000" w:themeColor="text1"/>
                <w:sz w:val="24"/>
                <w:szCs w:val="24"/>
              </w:rPr>
              <w:t xml:space="preserve"> 202</w:t>
            </w:r>
            <w:r w:rsidR="005603B3" w:rsidRPr="00DC1202">
              <w:rPr>
                <w:b/>
                <w:bCs/>
                <w:color w:val="000000" w:themeColor="text1"/>
                <w:sz w:val="24"/>
                <w:szCs w:val="24"/>
              </w:rPr>
              <w:t>2</w:t>
            </w:r>
            <w:r w:rsidRPr="00DC1202">
              <w:rPr>
                <w:b/>
                <w:bCs/>
                <w:color w:val="000000" w:themeColor="text1"/>
                <w:sz w:val="24"/>
                <w:szCs w:val="24"/>
              </w:rPr>
              <w:t xml:space="preserve"> года</w:t>
            </w:r>
          </w:p>
          <w:p w:rsidR="00AC7C7F" w:rsidRPr="00DC1202" w:rsidRDefault="008C31B4" w:rsidP="00EC19C3">
            <w:pPr>
              <w:ind w:left="-57" w:right="-57"/>
              <w:jc w:val="center"/>
              <w:rPr>
                <w:b/>
                <w:bCs/>
                <w:color w:val="000000" w:themeColor="text1"/>
                <w:sz w:val="24"/>
                <w:szCs w:val="24"/>
              </w:rPr>
            </w:pPr>
            <w:r w:rsidRPr="00DC1202">
              <w:rPr>
                <w:b/>
                <w:bCs/>
                <w:color w:val="000000" w:themeColor="text1"/>
                <w:sz w:val="24"/>
                <w:szCs w:val="24"/>
              </w:rPr>
              <w:t>(</w:t>
            </w:r>
            <w:r w:rsidR="00AC7C7F" w:rsidRPr="00DC1202">
              <w:rPr>
                <w:b/>
                <w:bCs/>
                <w:color w:val="000000" w:themeColor="text1"/>
                <w:sz w:val="24"/>
                <w:szCs w:val="24"/>
              </w:rPr>
              <w:t>план</w:t>
            </w:r>
            <w:r w:rsidRPr="00DC1202">
              <w:rPr>
                <w:b/>
                <w:bCs/>
                <w:color w:val="000000" w:themeColor="text1"/>
                <w:sz w:val="24"/>
                <w:szCs w:val="24"/>
              </w:rPr>
              <w:t>)</w:t>
            </w:r>
          </w:p>
        </w:tc>
        <w:tc>
          <w:tcPr>
            <w:tcW w:w="992" w:type="dxa"/>
            <w:vAlign w:val="center"/>
          </w:tcPr>
          <w:p w:rsidR="00AC7C7F" w:rsidRPr="00DC1202" w:rsidRDefault="00AC7C7F" w:rsidP="00EC19C3">
            <w:pPr>
              <w:ind w:left="-57" w:right="-57"/>
              <w:jc w:val="center"/>
              <w:rPr>
                <w:b/>
                <w:bCs/>
                <w:color w:val="000000" w:themeColor="text1"/>
                <w:sz w:val="24"/>
                <w:szCs w:val="24"/>
              </w:rPr>
            </w:pPr>
            <w:r w:rsidRPr="00DC1202">
              <w:rPr>
                <w:b/>
                <w:bCs/>
                <w:color w:val="000000" w:themeColor="text1"/>
                <w:sz w:val="24"/>
                <w:szCs w:val="24"/>
              </w:rPr>
              <w:t xml:space="preserve">На </w:t>
            </w:r>
            <w:r w:rsidR="005603B3" w:rsidRPr="00DC1202">
              <w:rPr>
                <w:b/>
                <w:bCs/>
                <w:color w:val="000000" w:themeColor="text1"/>
                <w:sz w:val="24"/>
                <w:szCs w:val="24"/>
              </w:rPr>
              <w:t>3</w:t>
            </w:r>
            <w:r w:rsidRPr="00DC1202">
              <w:rPr>
                <w:b/>
                <w:bCs/>
                <w:color w:val="000000" w:themeColor="text1"/>
                <w:sz w:val="24"/>
                <w:szCs w:val="24"/>
              </w:rPr>
              <w:t xml:space="preserve">1 </w:t>
            </w:r>
            <w:r w:rsidR="005603B3" w:rsidRPr="00DC1202">
              <w:rPr>
                <w:b/>
                <w:bCs/>
                <w:color w:val="000000" w:themeColor="text1"/>
                <w:sz w:val="24"/>
                <w:szCs w:val="24"/>
              </w:rPr>
              <w:t>декабря</w:t>
            </w:r>
            <w:r w:rsidRPr="00DC1202">
              <w:rPr>
                <w:b/>
                <w:bCs/>
                <w:color w:val="000000" w:themeColor="text1"/>
                <w:sz w:val="24"/>
                <w:szCs w:val="24"/>
              </w:rPr>
              <w:t xml:space="preserve"> 202</w:t>
            </w:r>
            <w:r w:rsidR="005603B3" w:rsidRPr="00DC1202">
              <w:rPr>
                <w:b/>
                <w:bCs/>
                <w:color w:val="000000" w:themeColor="text1"/>
                <w:sz w:val="24"/>
                <w:szCs w:val="24"/>
              </w:rPr>
              <w:t>3</w:t>
            </w:r>
            <w:r w:rsidRPr="00DC1202">
              <w:rPr>
                <w:b/>
                <w:bCs/>
                <w:color w:val="000000" w:themeColor="text1"/>
                <w:sz w:val="24"/>
                <w:szCs w:val="24"/>
              </w:rPr>
              <w:t xml:space="preserve"> года</w:t>
            </w:r>
          </w:p>
          <w:p w:rsidR="00AC7C7F" w:rsidRPr="00DC1202" w:rsidRDefault="008C31B4" w:rsidP="00B009C8">
            <w:pPr>
              <w:ind w:left="-57" w:right="-57"/>
              <w:jc w:val="center"/>
              <w:rPr>
                <w:b/>
                <w:bCs/>
                <w:color w:val="000000" w:themeColor="text1"/>
                <w:sz w:val="24"/>
                <w:szCs w:val="24"/>
              </w:rPr>
            </w:pPr>
            <w:r w:rsidRPr="00DC1202">
              <w:rPr>
                <w:b/>
                <w:bCs/>
                <w:color w:val="000000" w:themeColor="text1"/>
                <w:sz w:val="24"/>
                <w:szCs w:val="24"/>
              </w:rPr>
              <w:t>(</w:t>
            </w:r>
            <w:r w:rsidR="00B009C8" w:rsidRPr="00DC1202">
              <w:rPr>
                <w:b/>
                <w:bCs/>
                <w:color w:val="000000" w:themeColor="text1"/>
                <w:sz w:val="24"/>
                <w:szCs w:val="24"/>
              </w:rPr>
              <w:t>факт</w:t>
            </w:r>
            <w:r w:rsidRPr="00DC1202">
              <w:rPr>
                <w:b/>
                <w:bCs/>
                <w:color w:val="000000" w:themeColor="text1"/>
                <w:sz w:val="24"/>
                <w:szCs w:val="24"/>
              </w:rPr>
              <w:t>)</w:t>
            </w:r>
          </w:p>
        </w:tc>
        <w:tc>
          <w:tcPr>
            <w:tcW w:w="993"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FE56FA" w:rsidRPr="00DC1202">
              <w:rPr>
                <w:b/>
                <w:bCs/>
                <w:color w:val="000000" w:themeColor="text1"/>
                <w:sz w:val="24"/>
                <w:szCs w:val="24"/>
              </w:rPr>
              <w:t>3</w:t>
            </w:r>
            <w:r w:rsidRPr="00DC1202">
              <w:rPr>
                <w:b/>
                <w:bCs/>
                <w:color w:val="000000" w:themeColor="text1"/>
                <w:sz w:val="24"/>
                <w:szCs w:val="24"/>
              </w:rPr>
              <w:t xml:space="preserve">1 </w:t>
            </w:r>
            <w:r w:rsidR="00FE56FA" w:rsidRPr="00DC1202">
              <w:rPr>
                <w:b/>
                <w:bCs/>
                <w:color w:val="000000" w:themeColor="text1"/>
                <w:sz w:val="24"/>
                <w:szCs w:val="24"/>
              </w:rPr>
              <w:t>декабря</w:t>
            </w:r>
            <w:r w:rsidRPr="00DC1202">
              <w:rPr>
                <w:b/>
                <w:bCs/>
                <w:color w:val="000000" w:themeColor="text1"/>
                <w:sz w:val="24"/>
                <w:szCs w:val="24"/>
              </w:rPr>
              <w:t xml:space="preserve"> 2024 года</w:t>
            </w:r>
          </w:p>
          <w:p w:rsidR="00AC7C7F"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92" w:type="dxa"/>
            <w:shd w:val="clear" w:color="auto" w:fill="FFFFFF" w:themeFill="background1"/>
            <w:vAlign w:val="center"/>
          </w:tcPr>
          <w:p w:rsidR="00AC7C7F" w:rsidRPr="00DC1202" w:rsidRDefault="00AC7C7F" w:rsidP="00391B79">
            <w:pPr>
              <w:ind w:left="-57" w:right="-57"/>
              <w:jc w:val="center"/>
              <w:rPr>
                <w:b/>
                <w:bCs/>
                <w:color w:val="000000" w:themeColor="text1"/>
                <w:sz w:val="24"/>
                <w:szCs w:val="24"/>
              </w:rPr>
            </w:pPr>
            <w:r w:rsidRPr="00DC1202">
              <w:rPr>
                <w:b/>
                <w:bCs/>
                <w:color w:val="000000" w:themeColor="text1"/>
                <w:sz w:val="24"/>
                <w:szCs w:val="24"/>
              </w:rPr>
              <w:t xml:space="preserve">На </w:t>
            </w:r>
            <w:r w:rsidR="005603B3" w:rsidRPr="00DC1202">
              <w:rPr>
                <w:b/>
                <w:bCs/>
                <w:color w:val="000000" w:themeColor="text1"/>
                <w:sz w:val="24"/>
                <w:szCs w:val="24"/>
              </w:rPr>
              <w:t>3</w:t>
            </w:r>
            <w:r w:rsidRPr="00DC1202">
              <w:rPr>
                <w:b/>
                <w:bCs/>
                <w:color w:val="000000" w:themeColor="text1"/>
                <w:sz w:val="24"/>
                <w:szCs w:val="24"/>
              </w:rPr>
              <w:t xml:space="preserve">1 </w:t>
            </w:r>
            <w:r w:rsidR="005603B3" w:rsidRPr="00DC1202">
              <w:rPr>
                <w:b/>
                <w:bCs/>
                <w:color w:val="000000" w:themeColor="text1"/>
                <w:sz w:val="24"/>
                <w:szCs w:val="24"/>
              </w:rPr>
              <w:t>декабря</w:t>
            </w:r>
            <w:r w:rsidRPr="00DC1202">
              <w:rPr>
                <w:b/>
                <w:bCs/>
                <w:color w:val="000000" w:themeColor="text1"/>
                <w:sz w:val="24"/>
                <w:szCs w:val="24"/>
              </w:rPr>
              <w:t xml:space="preserve"> 202</w:t>
            </w:r>
            <w:r w:rsidR="005603B3" w:rsidRPr="00DC1202">
              <w:rPr>
                <w:b/>
                <w:bCs/>
                <w:color w:val="000000" w:themeColor="text1"/>
                <w:sz w:val="24"/>
                <w:szCs w:val="24"/>
              </w:rPr>
              <w:t>5</w:t>
            </w:r>
            <w:r w:rsidRPr="00DC1202">
              <w:rPr>
                <w:b/>
                <w:bCs/>
                <w:color w:val="000000" w:themeColor="text1"/>
                <w:sz w:val="24"/>
                <w:szCs w:val="24"/>
              </w:rPr>
              <w:t xml:space="preserve"> года</w:t>
            </w:r>
          </w:p>
          <w:p w:rsidR="00AC7C7F" w:rsidRPr="00DC1202" w:rsidRDefault="008C31B4" w:rsidP="00391B79">
            <w:pPr>
              <w:jc w:val="center"/>
              <w:rPr>
                <w:b/>
                <w:bCs/>
                <w:color w:val="000000" w:themeColor="text1"/>
                <w:sz w:val="24"/>
                <w:szCs w:val="24"/>
              </w:rPr>
            </w:pPr>
            <w:r w:rsidRPr="00DC1202">
              <w:rPr>
                <w:b/>
                <w:bCs/>
                <w:color w:val="000000" w:themeColor="text1"/>
                <w:sz w:val="24"/>
                <w:szCs w:val="24"/>
              </w:rPr>
              <w:t>(</w:t>
            </w:r>
            <w:r w:rsidR="00AC7C7F" w:rsidRPr="00DC1202">
              <w:rPr>
                <w:b/>
                <w:bCs/>
                <w:color w:val="000000" w:themeColor="text1"/>
                <w:sz w:val="24"/>
                <w:szCs w:val="24"/>
              </w:rPr>
              <w:t>план</w:t>
            </w:r>
            <w:r w:rsidRPr="00DC1202">
              <w:rPr>
                <w:b/>
                <w:bCs/>
                <w:color w:val="000000" w:themeColor="text1"/>
                <w:sz w:val="24"/>
                <w:szCs w:val="24"/>
              </w:rPr>
              <w:t>)</w:t>
            </w:r>
          </w:p>
        </w:tc>
        <w:tc>
          <w:tcPr>
            <w:tcW w:w="1695" w:type="dxa"/>
            <w:shd w:val="clear" w:color="auto" w:fill="FFFFFF" w:themeFill="background1"/>
            <w:vAlign w:val="center"/>
          </w:tcPr>
          <w:p w:rsidR="00AC7C7F" w:rsidRPr="00DC1202" w:rsidRDefault="00AC7C7F" w:rsidP="00E13DED">
            <w:pPr>
              <w:spacing w:line="240" w:lineRule="atLeast"/>
              <w:ind w:left="-131" w:firstLine="131"/>
              <w:jc w:val="center"/>
              <w:rPr>
                <w:b/>
                <w:bCs/>
                <w:color w:val="000000" w:themeColor="text1"/>
                <w:sz w:val="24"/>
                <w:szCs w:val="24"/>
              </w:rPr>
            </w:pPr>
            <w:r w:rsidRPr="00DC1202">
              <w:rPr>
                <w:b/>
                <w:bCs/>
                <w:color w:val="000000" w:themeColor="text1"/>
                <w:sz w:val="24"/>
                <w:szCs w:val="24"/>
              </w:rPr>
              <w:t>Целевое значение, определенное</w:t>
            </w:r>
            <w:r w:rsidR="002017D1" w:rsidRPr="00DC1202">
              <w:rPr>
                <w:b/>
                <w:bCs/>
                <w:color w:val="000000" w:themeColor="text1"/>
                <w:sz w:val="24"/>
                <w:szCs w:val="24"/>
              </w:rPr>
              <w:t xml:space="preserve"> Стандартом </w:t>
            </w:r>
            <w:r w:rsidR="008F1288" w:rsidRPr="00DC1202">
              <w:rPr>
                <w:b/>
                <w:bCs/>
                <w:color w:val="000000" w:themeColor="text1"/>
                <w:sz w:val="24"/>
                <w:szCs w:val="24"/>
              </w:rPr>
              <w:br/>
            </w:r>
            <w:r w:rsidR="002017D1" w:rsidRPr="00DC1202">
              <w:rPr>
                <w:b/>
                <w:bCs/>
                <w:color w:val="000000" w:themeColor="text1"/>
                <w:sz w:val="24"/>
                <w:szCs w:val="24"/>
              </w:rPr>
              <w:t>и</w:t>
            </w:r>
            <w:r w:rsidRPr="00DC1202">
              <w:rPr>
                <w:b/>
                <w:bCs/>
                <w:color w:val="000000" w:themeColor="text1"/>
                <w:sz w:val="24"/>
                <w:szCs w:val="24"/>
              </w:rPr>
              <w:t>Националь-ным планом развития конкуренции</w:t>
            </w:r>
          </w:p>
        </w:tc>
      </w:tr>
      <w:tr w:rsidR="000E36B9" w:rsidRPr="00DC1202" w:rsidTr="00AA1133">
        <w:trPr>
          <w:jc w:val="center"/>
        </w:trPr>
        <w:tc>
          <w:tcPr>
            <w:tcW w:w="619" w:type="dxa"/>
          </w:tcPr>
          <w:p w:rsidR="000E36B9" w:rsidRPr="00DC1202" w:rsidRDefault="000E36B9" w:rsidP="00EC19C3">
            <w:pPr>
              <w:ind w:left="-57" w:right="-57"/>
              <w:jc w:val="center"/>
              <w:rPr>
                <w:color w:val="000000" w:themeColor="text1"/>
                <w:sz w:val="24"/>
                <w:szCs w:val="24"/>
              </w:rPr>
            </w:pPr>
            <w:r w:rsidRPr="00DC1202">
              <w:rPr>
                <w:color w:val="000000" w:themeColor="text1"/>
                <w:sz w:val="24"/>
                <w:szCs w:val="24"/>
              </w:rPr>
              <w:t>1.</w:t>
            </w:r>
          </w:p>
        </w:tc>
        <w:tc>
          <w:tcPr>
            <w:tcW w:w="6875" w:type="dxa"/>
          </w:tcPr>
          <w:p w:rsidR="000E36B9" w:rsidRPr="00DC1202" w:rsidRDefault="000E36B9" w:rsidP="005A6A40">
            <w:pPr>
              <w:jc w:val="both"/>
              <w:rPr>
                <w:color w:val="000000" w:themeColor="text1"/>
                <w:sz w:val="24"/>
                <w:szCs w:val="24"/>
              </w:rPr>
            </w:pPr>
            <w:r w:rsidRPr="00DC1202">
              <w:rPr>
                <w:color w:val="000000" w:themeColor="text1"/>
                <w:sz w:val="24"/>
                <w:szCs w:val="24"/>
              </w:rPr>
              <w:t>Количество действующих организаций (в том числе филиалов) всех форм собственности, оказывающих образовательные услуги в сфере общего образования</w:t>
            </w:r>
          </w:p>
          <w:p w:rsidR="00A92268" w:rsidRPr="00DC1202" w:rsidRDefault="00A92268" w:rsidP="005A6A40">
            <w:pPr>
              <w:jc w:val="both"/>
              <w:rPr>
                <w:color w:val="000000" w:themeColor="text1"/>
                <w:sz w:val="24"/>
                <w:szCs w:val="24"/>
              </w:rPr>
            </w:pPr>
          </w:p>
        </w:tc>
        <w:tc>
          <w:tcPr>
            <w:tcW w:w="1018" w:type="dxa"/>
          </w:tcPr>
          <w:p w:rsidR="000E36B9" w:rsidRPr="00DC1202" w:rsidRDefault="000E36B9" w:rsidP="00EC19C3">
            <w:pPr>
              <w:jc w:val="center"/>
              <w:rPr>
                <w:color w:val="000000" w:themeColor="text1"/>
                <w:sz w:val="24"/>
                <w:szCs w:val="24"/>
              </w:rPr>
            </w:pPr>
            <w:r w:rsidRPr="00DC1202">
              <w:rPr>
                <w:color w:val="000000" w:themeColor="text1"/>
                <w:sz w:val="24"/>
                <w:szCs w:val="24"/>
              </w:rPr>
              <w:t>Ед.</w:t>
            </w:r>
          </w:p>
        </w:tc>
        <w:tc>
          <w:tcPr>
            <w:tcW w:w="1073" w:type="dxa"/>
          </w:tcPr>
          <w:p w:rsidR="000E36B9" w:rsidRPr="00DC1202" w:rsidRDefault="000E36B9" w:rsidP="00D10A8F">
            <w:pPr>
              <w:jc w:val="center"/>
              <w:rPr>
                <w:color w:val="000000" w:themeColor="text1"/>
                <w:sz w:val="24"/>
                <w:szCs w:val="24"/>
              </w:rPr>
            </w:pPr>
            <w:r w:rsidRPr="00DC1202">
              <w:rPr>
                <w:color w:val="000000" w:themeColor="text1"/>
                <w:sz w:val="24"/>
                <w:szCs w:val="24"/>
              </w:rPr>
              <w:t>21</w:t>
            </w:r>
          </w:p>
        </w:tc>
        <w:tc>
          <w:tcPr>
            <w:tcW w:w="992" w:type="dxa"/>
          </w:tcPr>
          <w:p w:rsidR="000E36B9" w:rsidRPr="00DC1202" w:rsidRDefault="000E36B9" w:rsidP="00D10A8F">
            <w:pPr>
              <w:jc w:val="center"/>
              <w:rPr>
                <w:color w:val="000000" w:themeColor="text1"/>
                <w:sz w:val="24"/>
                <w:szCs w:val="24"/>
              </w:rPr>
            </w:pPr>
            <w:r w:rsidRPr="00DC1202">
              <w:rPr>
                <w:color w:val="000000" w:themeColor="text1"/>
                <w:sz w:val="24"/>
                <w:szCs w:val="24"/>
              </w:rPr>
              <w:t>19</w:t>
            </w:r>
          </w:p>
        </w:tc>
        <w:tc>
          <w:tcPr>
            <w:tcW w:w="992" w:type="dxa"/>
          </w:tcPr>
          <w:p w:rsidR="000E36B9" w:rsidRPr="00DC1202" w:rsidRDefault="000E36B9" w:rsidP="00D10A8F">
            <w:pPr>
              <w:jc w:val="center"/>
              <w:rPr>
                <w:color w:val="000000" w:themeColor="text1"/>
                <w:sz w:val="24"/>
                <w:szCs w:val="24"/>
              </w:rPr>
            </w:pPr>
            <w:r w:rsidRPr="00DC1202">
              <w:rPr>
                <w:color w:val="000000" w:themeColor="text1"/>
                <w:sz w:val="24"/>
                <w:szCs w:val="24"/>
              </w:rPr>
              <w:t>19</w:t>
            </w:r>
          </w:p>
        </w:tc>
        <w:tc>
          <w:tcPr>
            <w:tcW w:w="992" w:type="dxa"/>
          </w:tcPr>
          <w:p w:rsidR="000E36B9" w:rsidRPr="00DC1202" w:rsidRDefault="000E36B9" w:rsidP="00D10A8F">
            <w:pPr>
              <w:jc w:val="center"/>
              <w:rPr>
                <w:color w:val="000000" w:themeColor="text1"/>
                <w:sz w:val="24"/>
                <w:szCs w:val="24"/>
              </w:rPr>
            </w:pPr>
            <w:r w:rsidRPr="00DC1202">
              <w:rPr>
                <w:color w:val="000000" w:themeColor="text1"/>
                <w:sz w:val="24"/>
                <w:szCs w:val="24"/>
              </w:rPr>
              <w:t>19</w:t>
            </w:r>
          </w:p>
        </w:tc>
        <w:tc>
          <w:tcPr>
            <w:tcW w:w="993" w:type="dxa"/>
          </w:tcPr>
          <w:p w:rsidR="000E36B9" w:rsidRPr="00DC1202" w:rsidRDefault="000E36B9" w:rsidP="00D10A8F">
            <w:pPr>
              <w:contextualSpacing/>
              <w:jc w:val="center"/>
              <w:rPr>
                <w:color w:val="000000" w:themeColor="text1"/>
                <w:sz w:val="24"/>
                <w:szCs w:val="24"/>
              </w:rPr>
            </w:pPr>
            <w:r w:rsidRPr="00DC1202">
              <w:rPr>
                <w:color w:val="000000" w:themeColor="text1"/>
                <w:sz w:val="24"/>
                <w:szCs w:val="24"/>
              </w:rPr>
              <w:t>19</w:t>
            </w:r>
          </w:p>
        </w:tc>
        <w:tc>
          <w:tcPr>
            <w:tcW w:w="992" w:type="dxa"/>
          </w:tcPr>
          <w:p w:rsidR="000E36B9" w:rsidRPr="00DC1202" w:rsidRDefault="000E36B9" w:rsidP="00D10A8F">
            <w:pPr>
              <w:contextualSpacing/>
              <w:jc w:val="center"/>
              <w:rPr>
                <w:color w:val="000000" w:themeColor="text1"/>
                <w:sz w:val="24"/>
                <w:szCs w:val="24"/>
              </w:rPr>
            </w:pPr>
            <w:r w:rsidRPr="00DC1202">
              <w:rPr>
                <w:color w:val="000000" w:themeColor="text1"/>
                <w:sz w:val="24"/>
                <w:szCs w:val="24"/>
              </w:rPr>
              <w:t>19</w:t>
            </w:r>
          </w:p>
        </w:tc>
        <w:tc>
          <w:tcPr>
            <w:tcW w:w="1695" w:type="dxa"/>
          </w:tcPr>
          <w:p w:rsidR="000E36B9" w:rsidRPr="00DC1202" w:rsidRDefault="000E36B9" w:rsidP="00EC19C3">
            <w:pPr>
              <w:contextualSpacing/>
              <w:jc w:val="center"/>
              <w:rPr>
                <w:color w:val="000000" w:themeColor="text1"/>
                <w:sz w:val="24"/>
                <w:szCs w:val="24"/>
                <w:lang w:val="en-US"/>
              </w:rPr>
            </w:pPr>
            <w:r w:rsidRPr="00DC1202">
              <w:rPr>
                <w:color w:val="000000" w:themeColor="text1"/>
                <w:sz w:val="24"/>
                <w:szCs w:val="24"/>
              </w:rPr>
              <w:t xml:space="preserve">Не менее </w:t>
            </w:r>
            <w:r w:rsidRPr="00DC1202">
              <w:rPr>
                <w:color w:val="000000" w:themeColor="text1"/>
                <w:sz w:val="24"/>
                <w:szCs w:val="24"/>
                <w:lang w:val="en-US"/>
              </w:rPr>
              <w:t>1</w:t>
            </w:r>
          </w:p>
        </w:tc>
      </w:tr>
      <w:tr w:rsidR="005542F3" w:rsidRPr="00DC1202" w:rsidTr="00AA1133">
        <w:trPr>
          <w:jc w:val="center"/>
        </w:trPr>
        <w:tc>
          <w:tcPr>
            <w:tcW w:w="619" w:type="dxa"/>
          </w:tcPr>
          <w:p w:rsidR="005542F3" w:rsidRPr="00DC1202" w:rsidRDefault="005542F3" w:rsidP="00EC19C3">
            <w:pPr>
              <w:ind w:left="-57" w:right="-57"/>
              <w:jc w:val="center"/>
              <w:rPr>
                <w:color w:val="000000" w:themeColor="text1"/>
                <w:sz w:val="24"/>
                <w:szCs w:val="24"/>
              </w:rPr>
            </w:pPr>
            <w:r w:rsidRPr="00DC1202">
              <w:rPr>
                <w:color w:val="000000" w:themeColor="text1"/>
                <w:sz w:val="24"/>
                <w:szCs w:val="24"/>
              </w:rPr>
              <w:t>2.</w:t>
            </w:r>
          </w:p>
        </w:tc>
        <w:tc>
          <w:tcPr>
            <w:tcW w:w="6875" w:type="dxa"/>
          </w:tcPr>
          <w:p w:rsidR="005542F3" w:rsidRPr="00DC1202" w:rsidRDefault="005542F3" w:rsidP="005A6A40">
            <w:pPr>
              <w:autoSpaceDE w:val="0"/>
              <w:autoSpaceDN w:val="0"/>
              <w:adjustRightInd w:val="0"/>
              <w:jc w:val="both"/>
              <w:rPr>
                <w:color w:val="000000" w:themeColor="text1"/>
                <w:sz w:val="24"/>
                <w:szCs w:val="24"/>
              </w:rPr>
            </w:pPr>
            <w:r w:rsidRPr="00DC1202">
              <w:rPr>
                <w:color w:val="000000" w:themeColor="text1"/>
                <w:sz w:val="24"/>
                <w:szCs w:val="24"/>
              </w:rPr>
              <w:t>Доля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018" w:type="dxa"/>
          </w:tcPr>
          <w:p w:rsidR="005542F3" w:rsidRPr="00DC1202" w:rsidRDefault="005542F3" w:rsidP="00EC19C3">
            <w:pPr>
              <w:jc w:val="center"/>
              <w:rPr>
                <w:color w:val="000000" w:themeColor="text1"/>
                <w:sz w:val="24"/>
                <w:szCs w:val="24"/>
              </w:rPr>
            </w:pPr>
            <w:r w:rsidRPr="00DC1202">
              <w:rPr>
                <w:color w:val="000000" w:themeColor="text1"/>
                <w:sz w:val="24"/>
                <w:szCs w:val="24"/>
              </w:rPr>
              <w:t>%</w:t>
            </w:r>
          </w:p>
        </w:tc>
        <w:tc>
          <w:tcPr>
            <w:tcW w:w="1073" w:type="dxa"/>
          </w:tcPr>
          <w:p w:rsidR="005542F3" w:rsidRPr="00DC1202" w:rsidRDefault="005542F3" w:rsidP="002F1E77">
            <w:pPr>
              <w:jc w:val="center"/>
              <w:rPr>
                <w:color w:val="000000" w:themeColor="text1"/>
                <w:sz w:val="24"/>
                <w:szCs w:val="24"/>
              </w:rPr>
            </w:pPr>
            <w:r w:rsidRPr="00DC1202">
              <w:rPr>
                <w:color w:val="000000" w:themeColor="text1"/>
                <w:sz w:val="24"/>
                <w:szCs w:val="24"/>
              </w:rPr>
              <w:t>100</w:t>
            </w:r>
          </w:p>
          <w:p w:rsidR="005542F3" w:rsidRPr="00DC1202" w:rsidRDefault="005542F3" w:rsidP="002F1E77">
            <w:pPr>
              <w:jc w:val="center"/>
              <w:rPr>
                <w:color w:val="000000" w:themeColor="text1"/>
                <w:sz w:val="24"/>
                <w:szCs w:val="24"/>
              </w:rPr>
            </w:pPr>
          </w:p>
        </w:tc>
        <w:tc>
          <w:tcPr>
            <w:tcW w:w="992" w:type="dxa"/>
            <w:shd w:val="clear" w:color="auto" w:fill="auto"/>
          </w:tcPr>
          <w:p w:rsidR="005542F3" w:rsidRPr="00DC1202" w:rsidRDefault="005542F3" w:rsidP="002F1E77">
            <w:pPr>
              <w:jc w:val="center"/>
              <w:rPr>
                <w:color w:val="000000" w:themeColor="text1"/>
                <w:sz w:val="24"/>
                <w:szCs w:val="24"/>
              </w:rPr>
            </w:pPr>
            <w:r w:rsidRPr="00DC1202">
              <w:rPr>
                <w:color w:val="000000" w:themeColor="text1"/>
                <w:sz w:val="24"/>
                <w:szCs w:val="24"/>
              </w:rPr>
              <w:t xml:space="preserve">100 </w:t>
            </w:r>
          </w:p>
        </w:tc>
        <w:tc>
          <w:tcPr>
            <w:tcW w:w="992" w:type="dxa"/>
            <w:shd w:val="clear" w:color="auto" w:fill="auto"/>
          </w:tcPr>
          <w:p w:rsidR="005542F3" w:rsidRPr="00DC1202" w:rsidRDefault="005542F3" w:rsidP="002F1E77">
            <w:pPr>
              <w:jc w:val="center"/>
              <w:rPr>
                <w:color w:val="000000" w:themeColor="text1"/>
                <w:sz w:val="24"/>
                <w:szCs w:val="24"/>
              </w:rPr>
            </w:pPr>
            <w:r w:rsidRPr="00DC1202">
              <w:rPr>
                <w:color w:val="000000" w:themeColor="text1"/>
                <w:sz w:val="24"/>
                <w:szCs w:val="24"/>
              </w:rPr>
              <w:t>100</w:t>
            </w:r>
          </w:p>
        </w:tc>
        <w:tc>
          <w:tcPr>
            <w:tcW w:w="992" w:type="dxa"/>
            <w:shd w:val="clear" w:color="auto" w:fill="auto"/>
          </w:tcPr>
          <w:p w:rsidR="005542F3" w:rsidRPr="00DC1202" w:rsidRDefault="005542F3" w:rsidP="002F1E77">
            <w:pPr>
              <w:jc w:val="center"/>
              <w:rPr>
                <w:color w:val="000000" w:themeColor="text1"/>
                <w:sz w:val="24"/>
                <w:szCs w:val="24"/>
              </w:rPr>
            </w:pPr>
            <w:r w:rsidRPr="00DC1202">
              <w:rPr>
                <w:color w:val="000000" w:themeColor="text1"/>
                <w:sz w:val="24"/>
                <w:szCs w:val="24"/>
              </w:rPr>
              <w:t>100</w:t>
            </w:r>
          </w:p>
        </w:tc>
        <w:tc>
          <w:tcPr>
            <w:tcW w:w="993" w:type="dxa"/>
            <w:shd w:val="clear" w:color="auto" w:fill="auto"/>
          </w:tcPr>
          <w:p w:rsidR="005542F3" w:rsidRPr="00DC1202" w:rsidRDefault="005542F3" w:rsidP="002F1E77">
            <w:pPr>
              <w:contextualSpacing/>
              <w:jc w:val="center"/>
              <w:rPr>
                <w:color w:val="000000" w:themeColor="text1"/>
                <w:sz w:val="24"/>
                <w:szCs w:val="24"/>
              </w:rPr>
            </w:pPr>
            <w:r w:rsidRPr="00DC1202">
              <w:rPr>
                <w:color w:val="000000" w:themeColor="text1"/>
                <w:sz w:val="24"/>
                <w:szCs w:val="24"/>
              </w:rPr>
              <w:t>100</w:t>
            </w:r>
          </w:p>
        </w:tc>
        <w:tc>
          <w:tcPr>
            <w:tcW w:w="992" w:type="dxa"/>
          </w:tcPr>
          <w:p w:rsidR="005542F3" w:rsidRPr="00DC1202" w:rsidRDefault="005542F3" w:rsidP="002F1E77">
            <w:pPr>
              <w:contextualSpacing/>
              <w:jc w:val="center"/>
              <w:rPr>
                <w:color w:val="000000" w:themeColor="text1"/>
                <w:sz w:val="24"/>
                <w:szCs w:val="24"/>
              </w:rPr>
            </w:pPr>
            <w:r w:rsidRPr="00DC1202">
              <w:rPr>
                <w:color w:val="000000" w:themeColor="text1"/>
                <w:sz w:val="24"/>
                <w:szCs w:val="24"/>
              </w:rPr>
              <w:t>100</w:t>
            </w:r>
          </w:p>
        </w:tc>
        <w:tc>
          <w:tcPr>
            <w:tcW w:w="1695" w:type="dxa"/>
          </w:tcPr>
          <w:p w:rsidR="005542F3" w:rsidRPr="00DC1202" w:rsidRDefault="005542F3" w:rsidP="00EC19C3">
            <w:pPr>
              <w:contextualSpacing/>
              <w:jc w:val="center"/>
              <w:rPr>
                <w:color w:val="000000" w:themeColor="text1"/>
                <w:sz w:val="24"/>
                <w:szCs w:val="24"/>
              </w:rPr>
            </w:pPr>
            <w:r w:rsidRPr="00DC1202">
              <w:rPr>
                <w:color w:val="000000" w:themeColor="text1"/>
                <w:sz w:val="24"/>
                <w:szCs w:val="24"/>
              </w:rPr>
              <w:t>Не менее 1</w:t>
            </w:r>
          </w:p>
        </w:tc>
      </w:tr>
    </w:tbl>
    <w:p w:rsidR="005A6A40" w:rsidRPr="00DC1202" w:rsidRDefault="005A6A40" w:rsidP="005F7989">
      <w:pPr>
        <w:contextualSpacing/>
        <w:jc w:val="center"/>
        <w:rPr>
          <w:rFonts w:eastAsia="Calibri"/>
          <w:b/>
          <w:color w:val="000000" w:themeColor="text1"/>
          <w:sz w:val="28"/>
          <w:szCs w:val="28"/>
          <w:lang w:eastAsia="en-US"/>
        </w:rPr>
      </w:pPr>
    </w:p>
    <w:p w:rsidR="005F7989" w:rsidRPr="00DC1202" w:rsidRDefault="00FC240A" w:rsidP="005F7989">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2.1.</w:t>
      </w:r>
      <w:r w:rsidR="005F7989" w:rsidRPr="00DC1202">
        <w:rPr>
          <w:rFonts w:eastAsia="Calibri"/>
          <w:b/>
          <w:color w:val="000000" w:themeColor="text1"/>
          <w:sz w:val="28"/>
          <w:szCs w:val="28"/>
          <w:lang w:eastAsia="en-US"/>
        </w:rPr>
        <w:t xml:space="preserve">2.3.  Мероприятия по содействию развитию конкуренции </w:t>
      </w:r>
    </w:p>
    <w:p w:rsidR="005F7989" w:rsidRPr="00DC1202" w:rsidRDefault="005F7989" w:rsidP="005F7989">
      <w:pPr>
        <w:contextualSpacing/>
        <w:jc w:val="center"/>
        <w:rPr>
          <w:rFonts w:eastAsia="Calibri"/>
          <w:b/>
          <w:color w:val="000000" w:themeColor="text1"/>
          <w:sz w:val="26"/>
          <w:szCs w:val="26"/>
          <w:lang w:eastAsia="en-US"/>
        </w:rPr>
      </w:pPr>
    </w:p>
    <w:tbl>
      <w:tblPr>
        <w:tblW w:w="16324" w:type="dxa"/>
        <w:jc w:val="center"/>
        <w:tblLayout w:type="fixed"/>
        <w:tblLook w:val="04A0" w:firstRow="1" w:lastRow="0" w:firstColumn="1" w:lastColumn="0" w:noHBand="0" w:noVBand="1"/>
      </w:tblPr>
      <w:tblGrid>
        <w:gridCol w:w="833"/>
        <w:gridCol w:w="5531"/>
        <w:gridCol w:w="1656"/>
        <w:gridCol w:w="4403"/>
        <w:gridCol w:w="3901"/>
      </w:tblGrid>
      <w:tr w:rsidR="005F7989" w:rsidRPr="00DC1202" w:rsidTr="00FB1561">
        <w:trPr>
          <w:trHeight w:val="537"/>
          <w:tblHeader/>
          <w:jc w:val="center"/>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DC1202" w:rsidRDefault="005F7989" w:rsidP="005F7989">
            <w:pPr>
              <w:ind w:left="-57" w:right="-57"/>
              <w:jc w:val="center"/>
              <w:rPr>
                <w:b/>
                <w:bCs/>
                <w:color w:val="000000" w:themeColor="text1"/>
                <w:sz w:val="24"/>
                <w:szCs w:val="24"/>
              </w:rPr>
            </w:pPr>
            <w:r w:rsidRPr="00DC1202">
              <w:rPr>
                <w:b/>
                <w:bCs/>
                <w:color w:val="000000" w:themeColor="text1"/>
                <w:sz w:val="24"/>
                <w:szCs w:val="24"/>
              </w:rPr>
              <w:t>№</w:t>
            </w:r>
          </w:p>
          <w:p w:rsidR="005F7989" w:rsidRPr="00DC1202" w:rsidRDefault="005F7989" w:rsidP="005F7989">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DC1202" w:rsidRDefault="005F7989" w:rsidP="005F7989">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DC1202" w:rsidRDefault="005F7989" w:rsidP="005F7989">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DC1202" w:rsidRDefault="005F7989" w:rsidP="005F7989">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DC1202" w:rsidRDefault="005F7989" w:rsidP="005F7989">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5F7989" w:rsidRPr="00DC1202" w:rsidTr="00FB1561">
        <w:trPr>
          <w:trHeight w:val="537"/>
          <w:tblHeader/>
          <w:jc w:val="center"/>
        </w:trPr>
        <w:tc>
          <w:tcPr>
            <w:tcW w:w="833" w:type="dxa"/>
            <w:vMerge/>
            <w:tcBorders>
              <w:top w:val="single" w:sz="4" w:space="0" w:color="auto"/>
              <w:left w:val="single" w:sz="4" w:space="0" w:color="auto"/>
              <w:bottom w:val="single" w:sz="4" w:space="0" w:color="auto"/>
              <w:right w:val="single" w:sz="4" w:space="0" w:color="auto"/>
            </w:tcBorders>
            <w:hideMark/>
          </w:tcPr>
          <w:p w:rsidR="005F7989" w:rsidRPr="00DC1202" w:rsidRDefault="005F7989" w:rsidP="005F798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F7989" w:rsidRPr="00DC1202" w:rsidRDefault="005F7989" w:rsidP="005F798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F7989" w:rsidRPr="00DC1202" w:rsidRDefault="005F7989" w:rsidP="005F7989">
            <w:pPr>
              <w:ind w:left="-57" w:right="-57"/>
              <w:rPr>
                <w:b/>
                <w:bCs/>
                <w:color w:val="000000" w:themeColor="text1"/>
                <w:sz w:val="24"/>
                <w:szCs w:val="24"/>
              </w:rPr>
            </w:pPr>
          </w:p>
        </w:tc>
        <w:tc>
          <w:tcPr>
            <w:tcW w:w="4403" w:type="dxa"/>
            <w:vMerge/>
            <w:tcBorders>
              <w:top w:val="single" w:sz="4" w:space="0" w:color="auto"/>
              <w:left w:val="single" w:sz="4" w:space="0" w:color="auto"/>
              <w:bottom w:val="single" w:sz="4" w:space="0" w:color="auto"/>
              <w:right w:val="single" w:sz="4" w:space="0" w:color="auto"/>
            </w:tcBorders>
            <w:hideMark/>
          </w:tcPr>
          <w:p w:rsidR="005F7989" w:rsidRPr="00DC1202" w:rsidRDefault="005F7989" w:rsidP="005F7989">
            <w:pPr>
              <w:ind w:left="-57" w:right="-57"/>
              <w:rPr>
                <w:b/>
                <w:bCs/>
                <w:color w:val="000000" w:themeColor="text1"/>
                <w:sz w:val="24"/>
                <w:szCs w:val="24"/>
              </w:rPr>
            </w:pPr>
          </w:p>
        </w:tc>
        <w:tc>
          <w:tcPr>
            <w:tcW w:w="3901" w:type="dxa"/>
            <w:vMerge/>
            <w:tcBorders>
              <w:top w:val="single" w:sz="4" w:space="0" w:color="auto"/>
              <w:left w:val="single" w:sz="4" w:space="0" w:color="auto"/>
              <w:bottom w:val="single" w:sz="4" w:space="0" w:color="auto"/>
              <w:right w:val="single" w:sz="4" w:space="0" w:color="auto"/>
            </w:tcBorders>
            <w:hideMark/>
          </w:tcPr>
          <w:p w:rsidR="005F7989" w:rsidRPr="00DC1202" w:rsidRDefault="005F7989" w:rsidP="005F7989">
            <w:pPr>
              <w:ind w:left="-57" w:right="-57"/>
              <w:rPr>
                <w:b/>
                <w:bCs/>
                <w:color w:val="000000" w:themeColor="text1"/>
                <w:sz w:val="24"/>
                <w:szCs w:val="24"/>
              </w:rPr>
            </w:pPr>
          </w:p>
        </w:tc>
      </w:tr>
      <w:tr w:rsidR="005F7989" w:rsidRPr="00DC1202" w:rsidTr="00FB1561">
        <w:trPr>
          <w:trHeight w:val="315"/>
          <w:jc w:val="center"/>
        </w:trPr>
        <w:tc>
          <w:tcPr>
            <w:tcW w:w="833" w:type="dxa"/>
            <w:tcBorders>
              <w:top w:val="single" w:sz="4" w:space="0" w:color="auto"/>
              <w:left w:val="single" w:sz="4" w:space="0" w:color="auto"/>
              <w:bottom w:val="single" w:sz="4" w:space="0" w:color="auto"/>
              <w:right w:val="single" w:sz="4" w:space="0" w:color="auto"/>
            </w:tcBorders>
            <w:shd w:val="clear" w:color="auto" w:fill="auto"/>
            <w:noWrap/>
          </w:tcPr>
          <w:p w:rsidR="005F7989" w:rsidRPr="00DC1202" w:rsidRDefault="005542F3" w:rsidP="00FC240A">
            <w:pPr>
              <w:ind w:left="-57" w:right="-57"/>
              <w:jc w:val="center"/>
              <w:rPr>
                <w:bCs/>
                <w:color w:val="000000" w:themeColor="text1"/>
                <w:sz w:val="24"/>
                <w:szCs w:val="24"/>
              </w:rPr>
            </w:pPr>
            <w:r w:rsidRPr="00DC1202">
              <w:rPr>
                <w:bCs/>
                <w:color w:val="000000" w:themeColor="text1"/>
                <w:sz w:val="24"/>
                <w:szCs w:val="24"/>
              </w:rPr>
              <w:t>1</w:t>
            </w:r>
            <w:r w:rsidR="00FC240A" w:rsidRPr="00DC1202">
              <w:rPr>
                <w:bCs/>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5F7989" w:rsidRPr="00DC1202" w:rsidRDefault="005542F3" w:rsidP="00EC19C3">
            <w:pPr>
              <w:ind w:left="-57" w:right="-57"/>
              <w:jc w:val="both"/>
              <w:rPr>
                <w:color w:val="000000" w:themeColor="text1"/>
                <w:sz w:val="24"/>
                <w:szCs w:val="24"/>
              </w:rPr>
            </w:pPr>
            <w:r w:rsidRPr="00DC1202">
              <w:rPr>
                <w:color w:val="000000" w:themeColor="text1"/>
                <w:sz w:val="24"/>
                <w:szCs w:val="24"/>
              </w:rPr>
              <w:t xml:space="preserve">Оказание организационно - методической </w:t>
            </w:r>
            <w:r w:rsidRPr="00DC1202">
              <w:rPr>
                <w:color w:val="000000" w:themeColor="text1"/>
                <w:sz w:val="24"/>
                <w:szCs w:val="24"/>
              </w:rPr>
              <w:br/>
              <w:t xml:space="preserve">и информационно - консультативной помощи негосударственным организациям, </w:t>
            </w:r>
            <w:r w:rsidRPr="00DC1202">
              <w:rPr>
                <w:color w:val="000000" w:themeColor="text1"/>
                <w:sz w:val="24"/>
                <w:szCs w:val="24"/>
              </w:rPr>
              <w:lastRenderedPageBreak/>
              <w:t>осуществляющим деятельность в сфере общего образования</w:t>
            </w:r>
          </w:p>
        </w:tc>
        <w:tc>
          <w:tcPr>
            <w:tcW w:w="1656" w:type="dxa"/>
            <w:tcBorders>
              <w:top w:val="single" w:sz="4" w:space="0" w:color="auto"/>
              <w:left w:val="nil"/>
              <w:bottom w:val="single" w:sz="4" w:space="0" w:color="auto"/>
              <w:right w:val="single" w:sz="4" w:space="0" w:color="auto"/>
            </w:tcBorders>
            <w:shd w:val="clear" w:color="auto" w:fill="auto"/>
            <w:noWrap/>
          </w:tcPr>
          <w:p w:rsidR="005F7989" w:rsidRPr="00DC1202" w:rsidRDefault="002017D1" w:rsidP="00EC19C3">
            <w:pPr>
              <w:ind w:left="-57" w:right="-57"/>
              <w:jc w:val="center"/>
              <w:rPr>
                <w:color w:val="000000" w:themeColor="text1"/>
                <w:sz w:val="24"/>
                <w:szCs w:val="24"/>
              </w:rPr>
            </w:pPr>
            <w:r w:rsidRPr="00DC1202">
              <w:rPr>
                <w:color w:val="000000" w:themeColor="text1"/>
                <w:sz w:val="24"/>
                <w:szCs w:val="24"/>
              </w:rPr>
              <w:lastRenderedPageBreak/>
              <w:t xml:space="preserve">2022 – 2025 </w:t>
            </w:r>
            <w:r w:rsidR="005F7989" w:rsidRPr="00DC1202">
              <w:rPr>
                <w:color w:val="000000" w:themeColor="text1"/>
                <w:sz w:val="24"/>
                <w:szCs w:val="24"/>
              </w:rPr>
              <w:t xml:space="preserve"> годы</w:t>
            </w:r>
          </w:p>
        </w:tc>
        <w:tc>
          <w:tcPr>
            <w:tcW w:w="4403" w:type="dxa"/>
            <w:tcBorders>
              <w:top w:val="single" w:sz="4" w:space="0" w:color="auto"/>
              <w:left w:val="nil"/>
              <w:bottom w:val="single" w:sz="4" w:space="0" w:color="auto"/>
              <w:right w:val="single" w:sz="4" w:space="0" w:color="auto"/>
            </w:tcBorders>
            <w:shd w:val="clear" w:color="auto" w:fill="auto"/>
            <w:noWrap/>
          </w:tcPr>
          <w:p w:rsidR="005F7989" w:rsidRPr="00DC1202" w:rsidRDefault="00AE7868" w:rsidP="005542F3">
            <w:pPr>
              <w:ind w:left="-57" w:right="-57"/>
              <w:jc w:val="both"/>
              <w:rPr>
                <w:color w:val="000000" w:themeColor="text1"/>
                <w:sz w:val="24"/>
                <w:szCs w:val="24"/>
              </w:rPr>
            </w:pPr>
            <w:r w:rsidRPr="00DC1202">
              <w:rPr>
                <w:sz w:val="24"/>
                <w:szCs w:val="24"/>
              </w:rPr>
              <w:t xml:space="preserve">В отчётном периоде специалистами управления образования оказана организационно - методическая и </w:t>
            </w:r>
            <w:r w:rsidRPr="00DC1202">
              <w:rPr>
                <w:sz w:val="24"/>
                <w:szCs w:val="24"/>
              </w:rPr>
              <w:lastRenderedPageBreak/>
              <w:t>информационно - консультативная помощь 19 общеобразовательным организациям, расположенных на территории</w:t>
            </w:r>
            <w:r w:rsidRPr="00DC1202">
              <w:rPr>
                <w:rFonts w:eastAsia="Calibri"/>
                <w:color w:val="000000" w:themeColor="text1"/>
                <w:sz w:val="24"/>
                <w:szCs w:val="24"/>
                <w:lang w:eastAsia="en-US"/>
              </w:rPr>
              <w:t xml:space="preserve"> Новооскольского муниципального округа.</w:t>
            </w:r>
          </w:p>
        </w:tc>
        <w:tc>
          <w:tcPr>
            <w:tcW w:w="3901" w:type="dxa"/>
            <w:tcBorders>
              <w:top w:val="single" w:sz="4" w:space="0" w:color="auto"/>
              <w:left w:val="nil"/>
              <w:bottom w:val="single" w:sz="4" w:space="0" w:color="auto"/>
              <w:right w:val="single" w:sz="4" w:space="0" w:color="auto"/>
            </w:tcBorders>
            <w:shd w:val="clear" w:color="auto" w:fill="auto"/>
            <w:noWrap/>
          </w:tcPr>
          <w:p w:rsidR="005F7989" w:rsidRPr="00DC1202" w:rsidRDefault="00AE2294" w:rsidP="00EC19C3">
            <w:pPr>
              <w:ind w:left="-57" w:right="-57"/>
              <w:jc w:val="center"/>
              <w:rPr>
                <w:color w:val="000000" w:themeColor="text1"/>
                <w:sz w:val="24"/>
                <w:szCs w:val="24"/>
              </w:rPr>
            </w:pPr>
            <w:r w:rsidRPr="00DC1202">
              <w:rPr>
                <w:rFonts w:eastAsia="Calibri"/>
                <w:color w:val="000000" w:themeColor="text1"/>
                <w:sz w:val="24"/>
                <w:szCs w:val="24"/>
                <w:lang w:eastAsia="en-US"/>
              </w:rPr>
              <w:lastRenderedPageBreak/>
              <w:t xml:space="preserve">Управление образования администрации Новооскольского </w:t>
            </w:r>
            <w:r w:rsidR="00815608"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tc>
      </w:tr>
    </w:tbl>
    <w:p w:rsidR="00AC7C7F" w:rsidRPr="00DC1202" w:rsidRDefault="00AC7C7F" w:rsidP="00AE2294">
      <w:pPr>
        <w:tabs>
          <w:tab w:val="left" w:pos="6885"/>
        </w:tabs>
        <w:rPr>
          <w:color w:val="000000" w:themeColor="text1"/>
          <w:sz w:val="28"/>
          <w:szCs w:val="28"/>
        </w:rPr>
        <w:sectPr w:rsidR="00AC7C7F" w:rsidRPr="00DC1202" w:rsidSect="00A92268">
          <w:pgSz w:w="16838" w:h="11906" w:orient="landscape"/>
          <w:pgMar w:top="0" w:right="567" w:bottom="567" w:left="567" w:header="709" w:footer="709" w:gutter="0"/>
          <w:cols w:space="708"/>
          <w:docGrid w:linePitch="360"/>
        </w:sectPr>
      </w:pPr>
    </w:p>
    <w:p w:rsidR="00314C99" w:rsidRPr="00DC1202" w:rsidRDefault="00720DAD" w:rsidP="00314C99">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lastRenderedPageBreak/>
        <w:t>2</w:t>
      </w:r>
      <w:r w:rsidR="009C6DC4" w:rsidRPr="00DC1202">
        <w:rPr>
          <w:b/>
          <w:color w:val="000000" w:themeColor="text1"/>
          <w:sz w:val="28"/>
          <w:szCs w:val="28"/>
        </w:rPr>
        <w:t>.1.</w:t>
      </w:r>
      <w:r w:rsidR="002013A3" w:rsidRPr="00DC1202">
        <w:rPr>
          <w:b/>
          <w:color w:val="000000" w:themeColor="text1"/>
          <w:sz w:val="28"/>
          <w:szCs w:val="28"/>
        </w:rPr>
        <w:t>3</w:t>
      </w:r>
      <w:r w:rsidR="00314C99" w:rsidRPr="00DC1202">
        <w:rPr>
          <w:b/>
          <w:color w:val="000000" w:themeColor="text1"/>
          <w:sz w:val="28"/>
          <w:szCs w:val="28"/>
        </w:rPr>
        <w:t>. Рынок услуг дополнительного образования детей</w:t>
      </w:r>
    </w:p>
    <w:p w:rsidR="00314C99" w:rsidRPr="00DC1202" w:rsidRDefault="00314C99" w:rsidP="00314C99">
      <w:pPr>
        <w:widowControl w:val="0"/>
        <w:autoSpaceDE w:val="0"/>
        <w:autoSpaceDN w:val="0"/>
        <w:adjustRightInd w:val="0"/>
        <w:ind w:firstLine="540"/>
        <w:jc w:val="both"/>
        <w:rPr>
          <w:b/>
          <w:color w:val="000000" w:themeColor="text1"/>
          <w:sz w:val="28"/>
          <w:szCs w:val="28"/>
        </w:rPr>
      </w:pPr>
    </w:p>
    <w:p w:rsidR="001346BC" w:rsidRPr="00DC1202" w:rsidRDefault="004C21B1" w:rsidP="00C72442">
      <w:pPr>
        <w:jc w:val="center"/>
        <w:rPr>
          <w:b/>
          <w:color w:val="000000" w:themeColor="text1"/>
          <w:sz w:val="28"/>
          <w:szCs w:val="28"/>
        </w:rPr>
      </w:pPr>
      <w:r w:rsidRPr="00DC1202">
        <w:rPr>
          <w:b/>
          <w:color w:val="000000" w:themeColor="text1"/>
          <w:sz w:val="28"/>
          <w:szCs w:val="28"/>
        </w:rPr>
        <w:t>2</w:t>
      </w:r>
      <w:r w:rsidR="00FE5AF9" w:rsidRPr="00DC1202">
        <w:rPr>
          <w:b/>
          <w:color w:val="000000" w:themeColor="text1"/>
          <w:sz w:val="28"/>
          <w:szCs w:val="28"/>
        </w:rPr>
        <w:t>.1.</w:t>
      </w:r>
      <w:r w:rsidR="002013A3" w:rsidRPr="00DC1202">
        <w:rPr>
          <w:b/>
          <w:color w:val="000000" w:themeColor="text1"/>
          <w:sz w:val="28"/>
          <w:szCs w:val="28"/>
        </w:rPr>
        <w:t>3</w:t>
      </w:r>
      <w:r w:rsidR="001346BC" w:rsidRPr="00DC1202">
        <w:rPr>
          <w:b/>
          <w:color w:val="000000" w:themeColor="text1"/>
          <w:sz w:val="28"/>
          <w:szCs w:val="28"/>
        </w:rPr>
        <w:t>.2. Ключевые показатели</w:t>
      </w:r>
    </w:p>
    <w:p w:rsidR="001346BC" w:rsidRPr="00DC1202" w:rsidRDefault="001346BC" w:rsidP="001346BC">
      <w:pPr>
        <w:jc w:val="center"/>
        <w:rPr>
          <w:color w:val="000000" w:themeColor="text1"/>
          <w:sz w:val="26"/>
          <w:szCs w:val="26"/>
        </w:rPr>
      </w:pPr>
    </w:p>
    <w:tbl>
      <w:tblPr>
        <w:tblW w:w="1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39"/>
        <w:gridCol w:w="6945"/>
        <w:gridCol w:w="1134"/>
        <w:gridCol w:w="1134"/>
        <w:gridCol w:w="993"/>
        <w:gridCol w:w="992"/>
        <w:gridCol w:w="922"/>
        <w:gridCol w:w="917"/>
        <w:gridCol w:w="903"/>
        <w:gridCol w:w="1649"/>
      </w:tblGrid>
      <w:tr w:rsidR="00FE5365" w:rsidRPr="00DC1202" w:rsidTr="00FC623A">
        <w:trPr>
          <w:tblHeader/>
          <w:jc w:val="center"/>
        </w:trPr>
        <w:tc>
          <w:tcPr>
            <w:tcW w:w="639" w:type="dxa"/>
            <w:vAlign w:val="center"/>
          </w:tcPr>
          <w:p w:rsidR="001346BC" w:rsidRPr="00DC1202" w:rsidRDefault="001346BC" w:rsidP="00C244FB">
            <w:pPr>
              <w:spacing w:line="240" w:lineRule="atLeast"/>
              <w:jc w:val="center"/>
              <w:rPr>
                <w:b/>
                <w:color w:val="000000" w:themeColor="text1"/>
                <w:sz w:val="24"/>
                <w:szCs w:val="24"/>
              </w:rPr>
            </w:pPr>
            <w:r w:rsidRPr="00DC1202">
              <w:rPr>
                <w:b/>
                <w:color w:val="000000" w:themeColor="text1"/>
                <w:sz w:val="24"/>
                <w:szCs w:val="24"/>
              </w:rPr>
              <w:t>№ п/п</w:t>
            </w:r>
          </w:p>
        </w:tc>
        <w:tc>
          <w:tcPr>
            <w:tcW w:w="6945" w:type="dxa"/>
            <w:vAlign w:val="center"/>
          </w:tcPr>
          <w:p w:rsidR="001346BC" w:rsidRPr="00DC1202" w:rsidRDefault="001346BC" w:rsidP="00C244F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134" w:type="dxa"/>
            <w:vAlign w:val="center"/>
          </w:tcPr>
          <w:p w:rsidR="001346BC" w:rsidRPr="00DC1202" w:rsidRDefault="001346BC" w:rsidP="00C244F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134" w:type="dxa"/>
            <w:vAlign w:val="center"/>
          </w:tcPr>
          <w:p w:rsidR="001346BC" w:rsidRPr="00DC1202" w:rsidRDefault="001346BC" w:rsidP="0052373A">
            <w:pPr>
              <w:ind w:left="-57" w:right="-57"/>
              <w:jc w:val="center"/>
              <w:rPr>
                <w:b/>
                <w:bCs/>
                <w:color w:val="000000" w:themeColor="text1"/>
                <w:sz w:val="24"/>
                <w:szCs w:val="24"/>
              </w:rPr>
            </w:pPr>
            <w:r w:rsidRPr="00DC1202">
              <w:rPr>
                <w:b/>
                <w:bCs/>
                <w:color w:val="000000" w:themeColor="text1"/>
                <w:sz w:val="24"/>
                <w:szCs w:val="24"/>
              </w:rPr>
              <w:t>На</w:t>
            </w:r>
          </w:p>
          <w:p w:rsidR="001346BC" w:rsidRPr="00DC1202" w:rsidRDefault="001346BC" w:rsidP="0052373A">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1346BC" w:rsidRPr="00DC1202" w:rsidRDefault="00227B0C" w:rsidP="0052373A">
            <w:pPr>
              <w:ind w:left="-57" w:right="-57"/>
              <w:jc w:val="center"/>
              <w:rPr>
                <w:b/>
                <w:bCs/>
                <w:color w:val="000000" w:themeColor="text1"/>
                <w:sz w:val="24"/>
                <w:szCs w:val="24"/>
              </w:rPr>
            </w:pPr>
            <w:r w:rsidRPr="00DC1202">
              <w:rPr>
                <w:b/>
                <w:bCs/>
                <w:color w:val="000000" w:themeColor="text1"/>
                <w:sz w:val="24"/>
                <w:szCs w:val="24"/>
              </w:rPr>
              <w:t>(</w:t>
            </w:r>
            <w:r w:rsidR="001346BC" w:rsidRPr="00DC1202">
              <w:rPr>
                <w:b/>
                <w:bCs/>
                <w:color w:val="000000" w:themeColor="text1"/>
                <w:sz w:val="24"/>
                <w:szCs w:val="24"/>
              </w:rPr>
              <w:t>отчет</w:t>
            </w:r>
            <w:r w:rsidRPr="00DC1202">
              <w:rPr>
                <w:b/>
                <w:bCs/>
                <w:color w:val="000000" w:themeColor="text1"/>
                <w:sz w:val="24"/>
                <w:szCs w:val="24"/>
              </w:rPr>
              <w:t>)</w:t>
            </w:r>
          </w:p>
        </w:tc>
        <w:tc>
          <w:tcPr>
            <w:tcW w:w="993" w:type="dxa"/>
            <w:vAlign w:val="center"/>
          </w:tcPr>
          <w:p w:rsidR="001346BC" w:rsidRPr="00DC1202" w:rsidRDefault="001346BC" w:rsidP="0052373A">
            <w:pPr>
              <w:ind w:left="-57" w:right="-57"/>
              <w:jc w:val="center"/>
              <w:rPr>
                <w:b/>
                <w:bCs/>
                <w:color w:val="000000" w:themeColor="text1"/>
                <w:sz w:val="24"/>
                <w:szCs w:val="24"/>
              </w:rPr>
            </w:pPr>
            <w:r w:rsidRPr="00DC1202">
              <w:rPr>
                <w:b/>
                <w:bCs/>
                <w:color w:val="000000" w:themeColor="text1"/>
                <w:sz w:val="24"/>
                <w:szCs w:val="24"/>
              </w:rPr>
              <w:t>На</w:t>
            </w:r>
          </w:p>
          <w:p w:rsidR="001346BC" w:rsidRPr="00DC1202" w:rsidRDefault="001346BC" w:rsidP="0052373A">
            <w:pPr>
              <w:ind w:left="-57" w:right="-57"/>
              <w:jc w:val="center"/>
              <w:rPr>
                <w:b/>
                <w:bCs/>
                <w:color w:val="000000" w:themeColor="text1"/>
                <w:sz w:val="24"/>
                <w:szCs w:val="24"/>
              </w:rPr>
            </w:pPr>
            <w:r w:rsidRPr="00DC1202">
              <w:rPr>
                <w:b/>
                <w:bCs/>
                <w:color w:val="000000" w:themeColor="text1"/>
                <w:sz w:val="24"/>
                <w:szCs w:val="24"/>
              </w:rPr>
              <w:t>1 января 2022 года</w:t>
            </w:r>
          </w:p>
          <w:p w:rsidR="001346BC" w:rsidRPr="00DC1202" w:rsidRDefault="00B6324C" w:rsidP="0052373A">
            <w:pPr>
              <w:ind w:left="-57" w:right="-57"/>
              <w:jc w:val="center"/>
              <w:rPr>
                <w:b/>
                <w:bCs/>
                <w:color w:val="000000" w:themeColor="text1"/>
                <w:sz w:val="24"/>
                <w:szCs w:val="24"/>
              </w:rPr>
            </w:pPr>
            <w:r w:rsidRPr="00DC1202">
              <w:rPr>
                <w:b/>
                <w:bCs/>
                <w:color w:val="000000" w:themeColor="text1"/>
                <w:sz w:val="24"/>
                <w:szCs w:val="24"/>
              </w:rPr>
              <w:t>(отчет)</w:t>
            </w:r>
          </w:p>
        </w:tc>
        <w:tc>
          <w:tcPr>
            <w:tcW w:w="992" w:type="dxa"/>
            <w:vAlign w:val="center"/>
          </w:tcPr>
          <w:p w:rsidR="001346BC" w:rsidRPr="00DC1202" w:rsidRDefault="001346BC" w:rsidP="0052373A">
            <w:pPr>
              <w:ind w:left="-57" w:right="-57"/>
              <w:jc w:val="center"/>
              <w:rPr>
                <w:b/>
                <w:bCs/>
                <w:color w:val="000000" w:themeColor="text1"/>
                <w:sz w:val="24"/>
                <w:szCs w:val="24"/>
              </w:rPr>
            </w:pPr>
            <w:r w:rsidRPr="00DC1202">
              <w:rPr>
                <w:b/>
                <w:bCs/>
                <w:color w:val="000000" w:themeColor="text1"/>
                <w:sz w:val="24"/>
                <w:szCs w:val="24"/>
              </w:rPr>
              <w:t>На</w:t>
            </w:r>
            <w:r w:rsidR="0052373A" w:rsidRPr="00DC1202">
              <w:rPr>
                <w:b/>
                <w:bCs/>
                <w:color w:val="000000" w:themeColor="text1"/>
                <w:sz w:val="24"/>
                <w:szCs w:val="24"/>
              </w:rPr>
              <w:t xml:space="preserve"> 3</w:t>
            </w:r>
            <w:r w:rsidRPr="00DC1202">
              <w:rPr>
                <w:b/>
                <w:bCs/>
                <w:color w:val="000000" w:themeColor="text1"/>
                <w:sz w:val="24"/>
                <w:szCs w:val="24"/>
              </w:rPr>
              <w:t xml:space="preserve">1 </w:t>
            </w:r>
            <w:r w:rsidR="0052373A" w:rsidRPr="00DC1202">
              <w:rPr>
                <w:b/>
                <w:bCs/>
                <w:color w:val="000000" w:themeColor="text1"/>
                <w:sz w:val="24"/>
                <w:szCs w:val="24"/>
              </w:rPr>
              <w:t>декабря</w:t>
            </w:r>
            <w:r w:rsidRPr="00DC1202">
              <w:rPr>
                <w:b/>
                <w:bCs/>
                <w:color w:val="000000" w:themeColor="text1"/>
                <w:sz w:val="24"/>
                <w:szCs w:val="24"/>
              </w:rPr>
              <w:t xml:space="preserve"> 202</w:t>
            </w:r>
            <w:r w:rsidR="0052373A" w:rsidRPr="00DC1202">
              <w:rPr>
                <w:b/>
                <w:bCs/>
                <w:color w:val="000000" w:themeColor="text1"/>
                <w:sz w:val="24"/>
                <w:szCs w:val="24"/>
              </w:rPr>
              <w:t>2</w:t>
            </w:r>
            <w:r w:rsidRPr="00DC1202">
              <w:rPr>
                <w:b/>
                <w:bCs/>
                <w:color w:val="000000" w:themeColor="text1"/>
                <w:sz w:val="24"/>
                <w:szCs w:val="24"/>
              </w:rPr>
              <w:t xml:space="preserve"> года</w:t>
            </w:r>
          </w:p>
          <w:p w:rsidR="001346BC" w:rsidRPr="00DC1202" w:rsidRDefault="00227B0C" w:rsidP="0052373A">
            <w:pPr>
              <w:ind w:left="-57" w:right="-57"/>
              <w:jc w:val="center"/>
              <w:rPr>
                <w:b/>
                <w:bCs/>
                <w:color w:val="000000" w:themeColor="text1"/>
                <w:sz w:val="24"/>
                <w:szCs w:val="24"/>
              </w:rPr>
            </w:pPr>
            <w:r w:rsidRPr="00DC1202">
              <w:rPr>
                <w:b/>
                <w:bCs/>
                <w:color w:val="000000" w:themeColor="text1"/>
                <w:sz w:val="24"/>
                <w:szCs w:val="24"/>
              </w:rPr>
              <w:t>(</w:t>
            </w:r>
            <w:r w:rsidR="001346BC" w:rsidRPr="00DC1202">
              <w:rPr>
                <w:b/>
                <w:bCs/>
                <w:color w:val="000000" w:themeColor="text1"/>
                <w:sz w:val="24"/>
                <w:szCs w:val="24"/>
              </w:rPr>
              <w:t>план</w:t>
            </w:r>
            <w:r w:rsidRPr="00DC1202">
              <w:rPr>
                <w:b/>
                <w:bCs/>
                <w:color w:val="000000" w:themeColor="text1"/>
                <w:sz w:val="24"/>
                <w:szCs w:val="24"/>
              </w:rPr>
              <w:t>)</w:t>
            </w:r>
          </w:p>
        </w:tc>
        <w:tc>
          <w:tcPr>
            <w:tcW w:w="922" w:type="dxa"/>
            <w:vAlign w:val="center"/>
          </w:tcPr>
          <w:p w:rsidR="001346BC" w:rsidRPr="00DC1202" w:rsidRDefault="0052373A" w:rsidP="0052373A">
            <w:pPr>
              <w:ind w:left="-57" w:right="-57"/>
              <w:jc w:val="center"/>
              <w:rPr>
                <w:b/>
                <w:bCs/>
                <w:color w:val="000000" w:themeColor="text1"/>
                <w:sz w:val="24"/>
                <w:szCs w:val="24"/>
              </w:rPr>
            </w:pPr>
            <w:r w:rsidRPr="00DC1202">
              <w:rPr>
                <w:b/>
                <w:bCs/>
                <w:color w:val="000000" w:themeColor="text1"/>
                <w:sz w:val="24"/>
                <w:szCs w:val="24"/>
              </w:rPr>
              <w:t>На 31 декабря</w:t>
            </w:r>
            <w:r w:rsidR="001346BC" w:rsidRPr="00DC1202">
              <w:rPr>
                <w:b/>
                <w:bCs/>
                <w:color w:val="000000" w:themeColor="text1"/>
                <w:sz w:val="24"/>
                <w:szCs w:val="24"/>
              </w:rPr>
              <w:t xml:space="preserve"> 202</w:t>
            </w:r>
            <w:r w:rsidRPr="00DC1202">
              <w:rPr>
                <w:b/>
                <w:bCs/>
                <w:color w:val="000000" w:themeColor="text1"/>
                <w:sz w:val="24"/>
                <w:szCs w:val="24"/>
              </w:rPr>
              <w:t>3</w:t>
            </w:r>
            <w:r w:rsidR="001346BC" w:rsidRPr="00DC1202">
              <w:rPr>
                <w:b/>
                <w:bCs/>
                <w:color w:val="000000" w:themeColor="text1"/>
                <w:sz w:val="24"/>
                <w:szCs w:val="24"/>
              </w:rPr>
              <w:t xml:space="preserve"> года</w:t>
            </w:r>
          </w:p>
          <w:p w:rsidR="001346BC" w:rsidRPr="00DC1202" w:rsidRDefault="00227B0C" w:rsidP="00B009C8">
            <w:pPr>
              <w:ind w:left="-57" w:right="-57"/>
              <w:jc w:val="center"/>
              <w:rPr>
                <w:b/>
                <w:bCs/>
                <w:color w:val="000000" w:themeColor="text1"/>
                <w:sz w:val="24"/>
                <w:szCs w:val="24"/>
              </w:rPr>
            </w:pPr>
            <w:r w:rsidRPr="00DC1202">
              <w:rPr>
                <w:b/>
                <w:bCs/>
                <w:color w:val="000000" w:themeColor="text1"/>
                <w:sz w:val="24"/>
                <w:szCs w:val="24"/>
              </w:rPr>
              <w:t>(</w:t>
            </w:r>
            <w:r w:rsidR="00B009C8" w:rsidRPr="00DC1202">
              <w:rPr>
                <w:b/>
                <w:bCs/>
                <w:color w:val="000000" w:themeColor="text1"/>
                <w:sz w:val="24"/>
                <w:szCs w:val="24"/>
              </w:rPr>
              <w:t>факт</w:t>
            </w:r>
            <w:r w:rsidRPr="00DC1202">
              <w:rPr>
                <w:b/>
                <w:bCs/>
                <w:color w:val="000000" w:themeColor="text1"/>
                <w:sz w:val="24"/>
                <w:szCs w:val="24"/>
              </w:rPr>
              <w:t>)</w:t>
            </w:r>
          </w:p>
        </w:tc>
        <w:tc>
          <w:tcPr>
            <w:tcW w:w="917" w:type="dxa"/>
            <w:vAlign w:val="center"/>
          </w:tcPr>
          <w:p w:rsidR="00606BB0" w:rsidRPr="00DC1202" w:rsidRDefault="00FE56FA"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1346BC" w:rsidRPr="00DC1202" w:rsidRDefault="00606BB0" w:rsidP="00606BB0">
            <w:pPr>
              <w:ind w:left="-57" w:right="-57" w:firstLine="127"/>
              <w:jc w:val="center"/>
              <w:rPr>
                <w:b/>
                <w:bCs/>
                <w:color w:val="000000" w:themeColor="text1"/>
                <w:sz w:val="24"/>
                <w:szCs w:val="24"/>
              </w:rPr>
            </w:pPr>
            <w:r w:rsidRPr="00DC1202">
              <w:rPr>
                <w:b/>
                <w:bCs/>
                <w:color w:val="000000" w:themeColor="text1"/>
                <w:sz w:val="24"/>
                <w:szCs w:val="24"/>
              </w:rPr>
              <w:t>(факт)</w:t>
            </w:r>
          </w:p>
        </w:tc>
        <w:tc>
          <w:tcPr>
            <w:tcW w:w="903" w:type="dxa"/>
            <w:shd w:val="clear" w:color="auto" w:fill="FFFFFF" w:themeFill="background1"/>
            <w:vAlign w:val="center"/>
          </w:tcPr>
          <w:p w:rsidR="001346BC" w:rsidRPr="00DC1202" w:rsidRDefault="0052373A" w:rsidP="0052373A">
            <w:pPr>
              <w:ind w:left="-57" w:right="-57"/>
              <w:jc w:val="center"/>
              <w:rPr>
                <w:b/>
                <w:bCs/>
                <w:color w:val="000000" w:themeColor="text1"/>
                <w:sz w:val="24"/>
                <w:szCs w:val="24"/>
              </w:rPr>
            </w:pPr>
            <w:r w:rsidRPr="00DC1202">
              <w:rPr>
                <w:b/>
                <w:bCs/>
                <w:color w:val="000000" w:themeColor="text1"/>
                <w:sz w:val="24"/>
                <w:szCs w:val="24"/>
              </w:rPr>
              <w:t xml:space="preserve">На 31 декабря </w:t>
            </w:r>
            <w:r w:rsidR="001346BC" w:rsidRPr="00DC1202">
              <w:rPr>
                <w:b/>
                <w:bCs/>
                <w:color w:val="000000" w:themeColor="text1"/>
                <w:sz w:val="24"/>
                <w:szCs w:val="24"/>
              </w:rPr>
              <w:t>202</w:t>
            </w:r>
            <w:r w:rsidRPr="00DC1202">
              <w:rPr>
                <w:b/>
                <w:bCs/>
                <w:color w:val="000000" w:themeColor="text1"/>
                <w:sz w:val="24"/>
                <w:szCs w:val="24"/>
              </w:rPr>
              <w:t>5</w:t>
            </w:r>
            <w:r w:rsidR="001346BC" w:rsidRPr="00DC1202">
              <w:rPr>
                <w:b/>
                <w:bCs/>
                <w:color w:val="000000" w:themeColor="text1"/>
                <w:sz w:val="24"/>
                <w:szCs w:val="24"/>
              </w:rPr>
              <w:t xml:space="preserve"> года</w:t>
            </w:r>
          </w:p>
          <w:p w:rsidR="001346BC" w:rsidRPr="00DC1202" w:rsidRDefault="00227B0C" w:rsidP="0052373A">
            <w:pPr>
              <w:jc w:val="center"/>
              <w:rPr>
                <w:b/>
                <w:bCs/>
                <w:color w:val="000000" w:themeColor="text1"/>
                <w:sz w:val="24"/>
                <w:szCs w:val="24"/>
              </w:rPr>
            </w:pPr>
            <w:r w:rsidRPr="00DC1202">
              <w:rPr>
                <w:b/>
                <w:bCs/>
                <w:color w:val="000000" w:themeColor="text1"/>
                <w:sz w:val="24"/>
                <w:szCs w:val="24"/>
              </w:rPr>
              <w:t>(</w:t>
            </w:r>
            <w:r w:rsidR="001346BC" w:rsidRPr="00DC1202">
              <w:rPr>
                <w:b/>
                <w:bCs/>
                <w:color w:val="000000" w:themeColor="text1"/>
                <w:sz w:val="24"/>
                <w:szCs w:val="24"/>
              </w:rPr>
              <w:t>план</w:t>
            </w:r>
            <w:r w:rsidRPr="00DC1202">
              <w:rPr>
                <w:b/>
                <w:bCs/>
                <w:color w:val="000000" w:themeColor="text1"/>
                <w:sz w:val="24"/>
                <w:szCs w:val="24"/>
              </w:rPr>
              <w:t>)</w:t>
            </w:r>
          </w:p>
        </w:tc>
        <w:tc>
          <w:tcPr>
            <w:tcW w:w="1649" w:type="dxa"/>
            <w:shd w:val="clear" w:color="auto" w:fill="FFFFFF" w:themeFill="background1"/>
            <w:vAlign w:val="center"/>
          </w:tcPr>
          <w:p w:rsidR="001346BC" w:rsidRPr="00DC1202" w:rsidRDefault="001346BC" w:rsidP="00C244FB">
            <w:pPr>
              <w:spacing w:line="240" w:lineRule="atLeast"/>
              <w:jc w:val="center"/>
              <w:rPr>
                <w:b/>
                <w:bCs/>
                <w:color w:val="000000" w:themeColor="text1"/>
                <w:sz w:val="24"/>
                <w:szCs w:val="24"/>
              </w:rPr>
            </w:pPr>
            <w:r w:rsidRPr="00DC1202">
              <w:rPr>
                <w:b/>
                <w:bCs/>
                <w:color w:val="000000" w:themeColor="text1"/>
                <w:sz w:val="24"/>
                <w:szCs w:val="24"/>
              </w:rPr>
              <w:t>Целевое значение, определенное</w:t>
            </w:r>
            <w:r w:rsidR="00C5633A" w:rsidRPr="00DC1202">
              <w:rPr>
                <w:b/>
                <w:bCs/>
                <w:color w:val="000000" w:themeColor="text1"/>
                <w:sz w:val="24"/>
                <w:szCs w:val="24"/>
              </w:rPr>
              <w:t xml:space="preserve"> Стандартом </w:t>
            </w:r>
            <w:r w:rsidR="008F1288" w:rsidRPr="00DC1202">
              <w:rPr>
                <w:b/>
                <w:bCs/>
                <w:color w:val="000000" w:themeColor="text1"/>
                <w:sz w:val="24"/>
                <w:szCs w:val="24"/>
              </w:rPr>
              <w:br/>
            </w:r>
            <w:r w:rsidR="00C5633A" w:rsidRPr="00DC1202">
              <w:rPr>
                <w:b/>
                <w:bCs/>
                <w:color w:val="000000" w:themeColor="text1"/>
                <w:sz w:val="24"/>
                <w:szCs w:val="24"/>
              </w:rPr>
              <w:t>и</w:t>
            </w:r>
            <w:r w:rsidR="0060761B" w:rsidRPr="00DC1202">
              <w:rPr>
                <w:b/>
                <w:bCs/>
                <w:color w:val="000000" w:themeColor="text1"/>
                <w:sz w:val="24"/>
                <w:szCs w:val="24"/>
              </w:rPr>
              <w:t xml:space="preserve"> </w:t>
            </w:r>
            <w:r w:rsidRPr="00DC1202">
              <w:rPr>
                <w:b/>
                <w:bCs/>
                <w:color w:val="000000" w:themeColor="text1"/>
                <w:sz w:val="24"/>
                <w:szCs w:val="24"/>
              </w:rPr>
              <w:t>Националь-ным планом развития конкуренции</w:t>
            </w:r>
          </w:p>
        </w:tc>
      </w:tr>
      <w:tr w:rsidR="0060761B" w:rsidRPr="00DC1202" w:rsidTr="00FC623A">
        <w:trPr>
          <w:jc w:val="center"/>
        </w:trPr>
        <w:tc>
          <w:tcPr>
            <w:tcW w:w="639" w:type="dxa"/>
          </w:tcPr>
          <w:p w:rsidR="0060761B" w:rsidRPr="00DC1202" w:rsidRDefault="0060761B" w:rsidP="00C244FB">
            <w:pPr>
              <w:ind w:left="-57" w:right="-57"/>
              <w:jc w:val="center"/>
              <w:rPr>
                <w:color w:val="000000" w:themeColor="text1"/>
                <w:sz w:val="24"/>
                <w:szCs w:val="24"/>
              </w:rPr>
            </w:pPr>
            <w:r w:rsidRPr="00DC1202">
              <w:rPr>
                <w:color w:val="000000" w:themeColor="text1"/>
                <w:sz w:val="24"/>
                <w:szCs w:val="24"/>
              </w:rPr>
              <w:t>1.</w:t>
            </w:r>
          </w:p>
        </w:tc>
        <w:tc>
          <w:tcPr>
            <w:tcW w:w="6945" w:type="dxa"/>
          </w:tcPr>
          <w:p w:rsidR="0060761B" w:rsidRPr="00DC1202" w:rsidRDefault="002B5A00" w:rsidP="002B5A00">
            <w:pPr>
              <w:contextualSpacing/>
              <w:jc w:val="both"/>
              <w:rPr>
                <w:color w:val="000000" w:themeColor="text1"/>
                <w:sz w:val="24"/>
                <w:szCs w:val="24"/>
              </w:rPr>
            </w:pPr>
            <w:r w:rsidRPr="00DC1202">
              <w:rPr>
                <w:color w:val="000000" w:themeColor="text1"/>
                <w:sz w:val="24"/>
                <w:szCs w:val="24"/>
              </w:rPr>
              <w:t xml:space="preserve">Количество действующих организаций (в том числе филиалов) всех форм собственности, оказывающих образовательные услуги в сфере </w:t>
            </w:r>
            <w:r w:rsidRPr="00DC1202">
              <w:rPr>
                <w:rFonts w:eastAsia="Calibri"/>
                <w:bCs/>
                <w:color w:val="000000" w:themeColor="text1"/>
                <w:sz w:val="24"/>
                <w:szCs w:val="24"/>
                <w:lang w:eastAsia="en-US"/>
              </w:rPr>
              <w:t>дополнительного образования</w:t>
            </w:r>
          </w:p>
        </w:tc>
        <w:tc>
          <w:tcPr>
            <w:tcW w:w="1134" w:type="dxa"/>
          </w:tcPr>
          <w:p w:rsidR="0060761B" w:rsidRPr="00DC1202" w:rsidRDefault="0060761B" w:rsidP="00C244FB">
            <w:pPr>
              <w:contextualSpacing/>
              <w:jc w:val="center"/>
              <w:rPr>
                <w:color w:val="000000" w:themeColor="text1"/>
                <w:sz w:val="24"/>
                <w:szCs w:val="24"/>
              </w:rPr>
            </w:pPr>
            <w:r w:rsidRPr="00DC1202">
              <w:rPr>
                <w:color w:val="000000" w:themeColor="text1"/>
                <w:sz w:val="24"/>
                <w:szCs w:val="24"/>
              </w:rPr>
              <w:t>%</w:t>
            </w:r>
          </w:p>
        </w:tc>
        <w:tc>
          <w:tcPr>
            <w:tcW w:w="1134"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4</w:t>
            </w:r>
          </w:p>
        </w:tc>
        <w:tc>
          <w:tcPr>
            <w:tcW w:w="993"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4</w:t>
            </w:r>
          </w:p>
          <w:p w:rsidR="0060761B" w:rsidRPr="00DC1202" w:rsidRDefault="0060761B" w:rsidP="002F1E77">
            <w:pPr>
              <w:contextualSpacing/>
              <w:jc w:val="center"/>
              <w:rPr>
                <w:color w:val="000000" w:themeColor="text1"/>
                <w:sz w:val="24"/>
                <w:szCs w:val="24"/>
              </w:rPr>
            </w:pPr>
          </w:p>
        </w:tc>
        <w:tc>
          <w:tcPr>
            <w:tcW w:w="992"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4</w:t>
            </w:r>
          </w:p>
        </w:tc>
        <w:tc>
          <w:tcPr>
            <w:tcW w:w="922"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4</w:t>
            </w:r>
          </w:p>
        </w:tc>
        <w:tc>
          <w:tcPr>
            <w:tcW w:w="917"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4</w:t>
            </w:r>
          </w:p>
        </w:tc>
        <w:tc>
          <w:tcPr>
            <w:tcW w:w="903"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4</w:t>
            </w:r>
          </w:p>
        </w:tc>
        <w:tc>
          <w:tcPr>
            <w:tcW w:w="1649" w:type="dxa"/>
          </w:tcPr>
          <w:p w:rsidR="0060761B" w:rsidRPr="00DC1202" w:rsidRDefault="0060761B" w:rsidP="00C946BB">
            <w:pPr>
              <w:contextualSpacing/>
              <w:jc w:val="center"/>
              <w:rPr>
                <w:color w:val="000000" w:themeColor="text1"/>
                <w:sz w:val="24"/>
                <w:szCs w:val="24"/>
              </w:rPr>
            </w:pPr>
          </w:p>
        </w:tc>
      </w:tr>
      <w:tr w:rsidR="0060761B" w:rsidRPr="00DC1202" w:rsidTr="00FC623A">
        <w:trPr>
          <w:jc w:val="center"/>
        </w:trPr>
        <w:tc>
          <w:tcPr>
            <w:tcW w:w="639" w:type="dxa"/>
          </w:tcPr>
          <w:p w:rsidR="0060761B" w:rsidRPr="00DC1202" w:rsidRDefault="0060761B" w:rsidP="00C244FB">
            <w:pPr>
              <w:ind w:left="-57" w:right="-57"/>
              <w:jc w:val="center"/>
              <w:rPr>
                <w:color w:val="000000" w:themeColor="text1"/>
                <w:sz w:val="24"/>
                <w:szCs w:val="24"/>
              </w:rPr>
            </w:pPr>
            <w:r w:rsidRPr="00DC1202">
              <w:rPr>
                <w:color w:val="000000" w:themeColor="text1"/>
                <w:sz w:val="24"/>
                <w:szCs w:val="24"/>
              </w:rPr>
              <w:t>2.</w:t>
            </w:r>
          </w:p>
        </w:tc>
        <w:tc>
          <w:tcPr>
            <w:tcW w:w="6945" w:type="dxa"/>
          </w:tcPr>
          <w:p w:rsidR="0060761B" w:rsidRPr="00DC1202" w:rsidRDefault="0060761B" w:rsidP="002B5A00">
            <w:pPr>
              <w:contextualSpacing/>
              <w:jc w:val="both"/>
              <w:rPr>
                <w:color w:val="000000" w:themeColor="text1"/>
                <w:sz w:val="24"/>
                <w:szCs w:val="24"/>
              </w:rPr>
            </w:pPr>
            <w:r w:rsidRPr="00DC1202">
              <w:rPr>
                <w:color w:val="000000" w:themeColor="text1"/>
                <w:sz w:val="24"/>
                <w:szCs w:val="24"/>
              </w:rPr>
              <w:t>Доля организаций всех форм</w:t>
            </w:r>
            <w:r w:rsidR="002B5A00" w:rsidRPr="00DC1202">
              <w:rPr>
                <w:color w:val="000000" w:themeColor="text1"/>
                <w:sz w:val="24"/>
                <w:szCs w:val="24"/>
              </w:rPr>
              <w:t xml:space="preserve"> </w:t>
            </w:r>
            <w:r w:rsidRPr="00DC1202">
              <w:rPr>
                <w:color w:val="000000" w:themeColor="text1"/>
                <w:sz w:val="24"/>
                <w:szCs w:val="24"/>
              </w:rPr>
              <w:t>собственности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1134" w:type="dxa"/>
          </w:tcPr>
          <w:p w:rsidR="0060761B" w:rsidRPr="00DC1202" w:rsidRDefault="0060761B" w:rsidP="00C244FB">
            <w:pPr>
              <w:contextualSpacing/>
              <w:jc w:val="center"/>
              <w:rPr>
                <w:color w:val="000000" w:themeColor="text1"/>
                <w:sz w:val="24"/>
                <w:szCs w:val="24"/>
              </w:rPr>
            </w:pPr>
            <w:r w:rsidRPr="00DC1202">
              <w:rPr>
                <w:color w:val="000000" w:themeColor="text1"/>
                <w:sz w:val="24"/>
                <w:szCs w:val="24"/>
              </w:rPr>
              <w:t>%</w:t>
            </w:r>
          </w:p>
        </w:tc>
        <w:tc>
          <w:tcPr>
            <w:tcW w:w="1134"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100</w:t>
            </w:r>
          </w:p>
        </w:tc>
        <w:tc>
          <w:tcPr>
            <w:tcW w:w="993" w:type="dxa"/>
            <w:shd w:val="clear" w:color="auto" w:fill="auto"/>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100</w:t>
            </w:r>
          </w:p>
        </w:tc>
        <w:tc>
          <w:tcPr>
            <w:tcW w:w="992" w:type="dxa"/>
            <w:shd w:val="clear" w:color="auto" w:fill="auto"/>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100</w:t>
            </w:r>
          </w:p>
        </w:tc>
        <w:tc>
          <w:tcPr>
            <w:tcW w:w="922" w:type="dxa"/>
            <w:shd w:val="clear" w:color="auto" w:fill="auto"/>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100</w:t>
            </w:r>
          </w:p>
        </w:tc>
        <w:tc>
          <w:tcPr>
            <w:tcW w:w="917" w:type="dxa"/>
            <w:shd w:val="clear" w:color="auto" w:fill="auto"/>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100</w:t>
            </w:r>
          </w:p>
        </w:tc>
        <w:tc>
          <w:tcPr>
            <w:tcW w:w="903" w:type="dxa"/>
          </w:tcPr>
          <w:p w:rsidR="0060761B" w:rsidRPr="00DC1202" w:rsidRDefault="0060761B" w:rsidP="002F1E77">
            <w:pPr>
              <w:contextualSpacing/>
              <w:jc w:val="center"/>
              <w:rPr>
                <w:color w:val="000000" w:themeColor="text1"/>
                <w:sz w:val="24"/>
                <w:szCs w:val="24"/>
              </w:rPr>
            </w:pPr>
            <w:r w:rsidRPr="00DC1202">
              <w:rPr>
                <w:color w:val="000000" w:themeColor="text1"/>
                <w:sz w:val="24"/>
                <w:szCs w:val="24"/>
              </w:rPr>
              <w:t>100</w:t>
            </w:r>
          </w:p>
        </w:tc>
        <w:tc>
          <w:tcPr>
            <w:tcW w:w="1649" w:type="dxa"/>
          </w:tcPr>
          <w:p w:rsidR="0060761B" w:rsidRPr="00DC1202" w:rsidRDefault="0060761B" w:rsidP="00C244FB">
            <w:pPr>
              <w:contextualSpacing/>
              <w:jc w:val="center"/>
              <w:rPr>
                <w:color w:val="000000" w:themeColor="text1"/>
                <w:sz w:val="24"/>
                <w:szCs w:val="24"/>
              </w:rPr>
            </w:pPr>
          </w:p>
        </w:tc>
      </w:tr>
    </w:tbl>
    <w:p w:rsidR="00B4370C" w:rsidRPr="00DC1202" w:rsidRDefault="00B4370C" w:rsidP="00314C99">
      <w:pPr>
        <w:widowControl w:val="0"/>
        <w:autoSpaceDE w:val="0"/>
        <w:autoSpaceDN w:val="0"/>
        <w:jc w:val="center"/>
        <w:rPr>
          <w:b/>
          <w:color w:val="000000" w:themeColor="text1"/>
          <w:sz w:val="28"/>
          <w:szCs w:val="28"/>
        </w:rPr>
      </w:pPr>
    </w:p>
    <w:p w:rsidR="001346BC" w:rsidRPr="00DC1202" w:rsidRDefault="00227B0C" w:rsidP="001346BC">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2.1.</w:t>
      </w:r>
      <w:r w:rsidR="002013A3" w:rsidRPr="00DC1202">
        <w:rPr>
          <w:rFonts w:eastAsia="Calibri"/>
          <w:b/>
          <w:color w:val="000000" w:themeColor="text1"/>
          <w:sz w:val="28"/>
          <w:szCs w:val="28"/>
          <w:lang w:eastAsia="en-US"/>
        </w:rPr>
        <w:t>3</w:t>
      </w:r>
      <w:r w:rsidR="001346BC" w:rsidRPr="00DC1202">
        <w:rPr>
          <w:rFonts w:eastAsia="Calibri"/>
          <w:b/>
          <w:color w:val="000000" w:themeColor="text1"/>
          <w:sz w:val="28"/>
          <w:szCs w:val="28"/>
          <w:lang w:eastAsia="en-US"/>
        </w:rPr>
        <w:t xml:space="preserve">.3.  Мероприятия по содействию развитию конкуренции </w:t>
      </w:r>
    </w:p>
    <w:p w:rsidR="001346BC" w:rsidRPr="00DC1202" w:rsidRDefault="001346BC" w:rsidP="001346BC">
      <w:pPr>
        <w:contextualSpacing/>
        <w:jc w:val="center"/>
        <w:rPr>
          <w:rFonts w:eastAsia="Calibri"/>
          <w:b/>
          <w:color w:val="000000" w:themeColor="text1"/>
          <w:sz w:val="26"/>
          <w:szCs w:val="26"/>
          <w:lang w:eastAsia="en-US"/>
        </w:rPr>
      </w:pPr>
    </w:p>
    <w:tbl>
      <w:tblPr>
        <w:tblW w:w="16280" w:type="dxa"/>
        <w:jc w:val="center"/>
        <w:tblLayout w:type="fixed"/>
        <w:tblLook w:val="04A0" w:firstRow="1" w:lastRow="0" w:firstColumn="1" w:lastColumn="0" w:noHBand="0" w:noVBand="1"/>
      </w:tblPr>
      <w:tblGrid>
        <w:gridCol w:w="683"/>
        <w:gridCol w:w="5703"/>
        <w:gridCol w:w="1656"/>
        <w:gridCol w:w="4370"/>
        <w:gridCol w:w="3868"/>
      </w:tblGrid>
      <w:tr w:rsidR="001346BC" w:rsidRPr="00DC1202" w:rsidTr="00FC623A">
        <w:trPr>
          <w:trHeight w:val="537"/>
          <w:tblHeader/>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DC1202" w:rsidRDefault="001346BC" w:rsidP="00C244FB">
            <w:pPr>
              <w:ind w:left="-57" w:right="-57"/>
              <w:jc w:val="center"/>
              <w:rPr>
                <w:b/>
                <w:bCs/>
                <w:color w:val="000000" w:themeColor="text1"/>
                <w:sz w:val="24"/>
                <w:szCs w:val="24"/>
              </w:rPr>
            </w:pPr>
            <w:r w:rsidRPr="00DC1202">
              <w:rPr>
                <w:b/>
                <w:bCs/>
                <w:color w:val="000000" w:themeColor="text1"/>
                <w:sz w:val="24"/>
                <w:szCs w:val="24"/>
              </w:rPr>
              <w:t>№</w:t>
            </w:r>
          </w:p>
          <w:p w:rsidR="001346BC" w:rsidRPr="00DC1202" w:rsidRDefault="001346BC" w:rsidP="00C244FB">
            <w:pPr>
              <w:ind w:left="-57" w:right="-57"/>
              <w:jc w:val="center"/>
              <w:rPr>
                <w:b/>
                <w:bCs/>
                <w:color w:val="000000" w:themeColor="text1"/>
                <w:sz w:val="24"/>
                <w:szCs w:val="24"/>
              </w:rPr>
            </w:pPr>
            <w:r w:rsidRPr="00DC1202">
              <w:rPr>
                <w:b/>
                <w:bCs/>
                <w:color w:val="000000" w:themeColor="text1"/>
                <w:sz w:val="24"/>
                <w:szCs w:val="24"/>
              </w:rPr>
              <w:t>п/п</w:t>
            </w:r>
          </w:p>
        </w:tc>
        <w:tc>
          <w:tcPr>
            <w:tcW w:w="57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DC1202" w:rsidRDefault="001346BC" w:rsidP="00C244F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DC1202" w:rsidRDefault="001346BC" w:rsidP="00C244F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DC1202" w:rsidRDefault="001346BC" w:rsidP="00C244F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DC1202" w:rsidRDefault="001346BC" w:rsidP="00C244F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1346BC" w:rsidRPr="00DC1202" w:rsidTr="00FC623A">
        <w:trPr>
          <w:trHeight w:val="537"/>
          <w:tblHeader/>
          <w:jc w:val="center"/>
        </w:trPr>
        <w:tc>
          <w:tcPr>
            <w:tcW w:w="683" w:type="dxa"/>
            <w:vMerge/>
            <w:tcBorders>
              <w:top w:val="single" w:sz="4" w:space="0" w:color="auto"/>
              <w:left w:val="single" w:sz="4" w:space="0" w:color="auto"/>
              <w:bottom w:val="single" w:sz="4" w:space="0" w:color="auto"/>
              <w:right w:val="single" w:sz="4" w:space="0" w:color="auto"/>
            </w:tcBorders>
            <w:hideMark/>
          </w:tcPr>
          <w:p w:rsidR="001346BC" w:rsidRPr="00DC1202" w:rsidRDefault="001346BC" w:rsidP="00C244FB">
            <w:pPr>
              <w:ind w:left="-57" w:right="-57"/>
              <w:rPr>
                <w:b/>
                <w:bCs/>
                <w:color w:val="000000" w:themeColor="text1"/>
                <w:sz w:val="24"/>
                <w:szCs w:val="24"/>
              </w:rPr>
            </w:pPr>
          </w:p>
        </w:tc>
        <w:tc>
          <w:tcPr>
            <w:tcW w:w="5703" w:type="dxa"/>
            <w:vMerge/>
            <w:tcBorders>
              <w:top w:val="single" w:sz="4" w:space="0" w:color="auto"/>
              <w:left w:val="single" w:sz="4" w:space="0" w:color="auto"/>
              <w:bottom w:val="single" w:sz="4" w:space="0" w:color="auto"/>
              <w:right w:val="single" w:sz="4" w:space="0" w:color="auto"/>
            </w:tcBorders>
            <w:hideMark/>
          </w:tcPr>
          <w:p w:rsidR="001346BC" w:rsidRPr="00DC1202" w:rsidRDefault="001346BC"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1346BC" w:rsidRPr="00DC1202" w:rsidRDefault="001346BC" w:rsidP="00C244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1346BC" w:rsidRPr="00DC1202" w:rsidRDefault="001346BC" w:rsidP="00C244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1346BC" w:rsidRPr="00DC1202" w:rsidRDefault="001346BC" w:rsidP="00C244FB">
            <w:pPr>
              <w:ind w:left="-57" w:right="-57"/>
              <w:rPr>
                <w:b/>
                <w:bCs/>
                <w:color w:val="000000" w:themeColor="text1"/>
                <w:sz w:val="24"/>
                <w:szCs w:val="24"/>
              </w:rPr>
            </w:pPr>
          </w:p>
        </w:tc>
      </w:tr>
      <w:tr w:rsidR="0060761B" w:rsidRPr="00DC1202"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60761B" w:rsidRPr="00DC1202" w:rsidRDefault="00373527" w:rsidP="00B4370C">
            <w:pPr>
              <w:ind w:left="-57" w:right="-57"/>
              <w:jc w:val="center"/>
              <w:rPr>
                <w:color w:val="000000" w:themeColor="text1"/>
                <w:sz w:val="24"/>
                <w:szCs w:val="24"/>
              </w:rPr>
            </w:pPr>
            <w:r w:rsidRPr="00DC1202">
              <w:rPr>
                <w:color w:val="000000" w:themeColor="text1"/>
                <w:sz w:val="24"/>
                <w:szCs w:val="24"/>
              </w:rPr>
              <w:t>1</w:t>
            </w:r>
            <w:r w:rsidR="0060761B" w:rsidRPr="00DC1202">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60761B" w:rsidRPr="00DC1202" w:rsidRDefault="0060761B" w:rsidP="002F1E77">
            <w:pPr>
              <w:pStyle w:val="ConsPlusNormal"/>
              <w:jc w:val="both"/>
              <w:rPr>
                <w:color w:val="000000" w:themeColor="text1"/>
                <w:szCs w:val="24"/>
              </w:rPr>
            </w:pPr>
            <w:r w:rsidRPr="00DC1202">
              <w:rPr>
                <w:color w:val="000000" w:themeColor="text1"/>
                <w:szCs w:val="24"/>
              </w:rPr>
              <w:t xml:space="preserve">Оказание организационно - методической </w:t>
            </w:r>
            <w:r w:rsidRPr="00DC1202">
              <w:rPr>
                <w:color w:val="000000" w:themeColor="text1"/>
                <w:szCs w:val="24"/>
              </w:rPr>
              <w:br/>
              <w:t xml:space="preserve">и информационно - консультационной помощи организациям частной формы собственности </w:t>
            </w:r>
            <w:r w:rsidRPr="00DC1202">
              <w:rPr>
                <w:color w:val="000000" w:themeColor="text1"/>
                <w:szCs w:val="24"/>
              </w:rPr>
              <w:br/>
              <w:t>в 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60761B" w:rsidRPr="00DC1202" w:rsidRDefault="0060761B" w:rsidP="002F1E77">
            <w:pPr>
              <w:pStyle w:val="ConsPlusNormal"/>
              <w:jc w:val="center"/>
              <w:rPr>
                <w:color w:val="000000" w:themeColor="text1"/>
                <w:szCs w:val="24"/>
              </w:rPr>
            </w:pPr>
            <w:r w:rsidRPr="00DC1202">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86189" w:rsidRPr="00DC1202" w:rsidRDefault="00FB2D11" w:rsidP="00FE56FA">
            <w:pPr>
              <w:pStyle w:val="ConsPlusNormal"/>
              <w:jc w:val="both"/>
              <w:rPr>
                <w:color w:val="000000" w:themeColor="text1"/>
                <w:szCs w:val="24"/>
              </w:rPr>
            </w:pPr>
            <w:r w:rsidRPr="00DC1202">
              <w:rPr>
                <w:szCs w:val="24"/>
              </w:rPr>
              <w:t>В рамках внедрения социального заказа дополнительного образования проведен семинар -</w:t>
            </w:r>
            <w:r w:rsidR="00FE56FA" w:rsidRPr="00DC1202">
              <w:rPr>
                <w:szCs w:val="24"/>
              </w:rPr>
              <w:t xml:space="preserve"> </w:t>
            </w:r>
            <w:r w:rsidRPr="00DC1202">
              <w:rPr>
                <w:szCs w:val="24"/>
              </w:rPr>
              <w:t xml:space="preserve">практикум для руководителей учреждений дополнительного </w:t>
            </w:r>
            <w:r w:rsidRPr="00DC1202">
              <w:rPr>
                <w:szCs w:val="24"/>
              </w:rPr>
              <w:lastRenderedPageBreak/>
              <w:t>образования, заместителей директоров образовательных организаций, старших воспитателей и заведующих дошкольного образования детей.</w:t>
            </w:r>
          </w:p>
        </w:tc>
        <w:tc>
          <w:tcPr>
            <w:tcW w:w="3868" w:type="dxa"/>
            <w:tcBorders>
              <w:top w:val="single" w:sz="4" w:space="0" w:color="auto"/>
              <w:left w:val="nil"/>
              <w:bottom w:val="single" w:sz="4" w:space="0" w:color="auto"/>
              <w:right w:val="single" w:sz="4" w:space="0" w:color="auto"/>
            </w:tcBorders>
            <w:shd w:val="clear" w:color="auto" w:fill="auto"/>
            <w:noWrap/>
          </w:tcPr>
          <w:p w:rsidR="0060761B" w:rsidRPr="00DC1202" w:rsidRDefault="0060761B" w:rsidP="002F1E77">
            <w:pPr>
              <w:ind w:left="-57" w:right="-57"/>
              <w:jc w:val="center"/>
              <w:rPr>
                <w:color w:val="000000" w:themeColor="text1"/>
                <w:sz w:val="24"/>
                <w:szCs w:val="24"/>
              </w:rPr>
            </w:pPr>
            <w:r w:rsidRPr="00DC1202">
              <w:rPr>
                <w:rFonts w:eastAsia="Calibri"/>
                <w:color w:val="000000" w:themeColor="text1"/>
                <w:sz w:val="24"/>
                <w:szCs w:val="24"/>
                <w:lang w:eastAsia="en-US"/>
              </w:rPr>
              <w:lastRenderedPageBreak/>
              <w:t xml:space="preserve">Управление образования администрации Новооскольского </w:t>
            </w:r>
            <w:r w:rsidR="00815608"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p w:rsidR="0060761B" w:rsidRPr="00DC1202" w:rsidRDefault="0060761B" w:rsidP="002F1E77">
            <w:pPr>
              <w:ind w:left="-57" w:right="-57"/>
              <w:jc w:val="center"/>
              <w:rPr>
                <w:color w:val="000000" w:themeColor="text1"/>
                <w:sz w:val="24"/>
                <w:szCs w:val="24"/>
              </w:rPr>
            </w:pPr>
          </w:p>
        </w:tc>
      </w:tr>
      <w:tr w:rsidR="000A75A9" w:rsidRPr="00DC1202"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0A75A9" w:rsidRPr="00DC1202" w:rsidRDefault="00373527" w:rsidP="00B4370C">
            <w:pPr>
              <w:ind w:left="-57" w:right="-57"/>
              <w:jc w:val="center"/>
              <w:rPr>
                <w:color w:val="000000" w:themeColor="text1"/>
                <w:sz w:val="24"/>
                <w:szCs w:val="24"/>
              </w:rPr>
            </w:pPr>
            <w:r w:rsidRPr="00DC1202">
              <w:rPr>
                <w:color w:val="000000" w:themeColor="text1"/>
                <w:sz w:val="24"/>
                <w:szCs w:val="24"/>
              </w:rPr>
              <w:lastRenderedPageBreak/>
              <w:t>2</w:t>
            </w:r>
            <w:r w:rsidR="000A75A9" w:rsidRPr="00DC1202">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0A75A9" w:rsidRPr="00DC1202" w:rsidRDefault="000A75A9" w:rsidP="002F1E77">
            <w:pPr>
              <w:pStyle w:val="ConsPlusNormal"/>
              <w:jc w:val="both"/>
              <w:rPr>
                <w:color w:val="000000" w:themeColor="text1"/>
                <w:szCs w:val="24"/>
              </w:rPr>
            </w:pPr>
            <w:r w:rsidRPr="00DC1202">
              <w:rPr>
                <w:color w:val="000000" w:themeColor="text1"/>
                <w:szCs w:val="24"/>
              </w:rPr>
              <w:t xml:space="preserve">Предоставление консультационной помощи </w:t>
            </w:r>
            <w:r w:rsidRPr="00DC1202">
              <w:rPr>
                <w:color w:val="000000" w:themeColor="text1"/>
                <w:szCs w:val="24"/>
              </w:rPr>
              <w:br/>
              <w:t>в регистрации и лицензировании организаций частной формы собственности в 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0A75A9" w:rsidRPr="00DC1202" w:rsidRDefault="000A75A9" w:rsidP="002F1E77">
            <w:pPr>
              <w:pStyle w:val="ConsPlusNormal"/>
              <w:jc w:val="center"/>
              <w:rPr>
                <w:color w:val="000000" w:themeColor="text1"/>
                <w:szCs w:val="24"/>
              </w:rPr>
            </w:pPr>
            <w:r w:rsidRPr="00DC1202">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86189" w:rsidRPr="00DC1202" w:rsidRDefault="00FB2D11" w:rsidP="002F1E77">
            <w:pPr>
              <w:pStyle w:val="ConsPlusNormal"/>
              <w:jc w:val="both"/>
              <w:rPr>
                <w:color w:val="000000" w:themeColor="text1"/>
                <w:szCs w:val="24"/>
              </w:rPr>
            </w:pPr>
            <w:r w:rsidRPr="00DC1202">
              <w:rPr>
                <w:szCs w:val="24"/>
              </w:rPr>
              <w:t>Консультативная помощь в регистрации и лицензировании организаций частной формы собственности в сфере услуг дополнительного образования детей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0A75A9" w:rsidRPr="00DC1202" w:rsidRDefault="000A75A9" w:rsidP="002F1E77">
            <w:pPr>
              <w:ind w:left="-57" w:right="-57"/>
              <w:jc w:val="center"/>
              <w:rPr>
                <w:color w:val="000000" w:themeColor="text1"/>
                <w:sz w:val="24"/>
                <w:szCs w:val="24"/>
              </w:rPr>
            </w:pPr>
            <w:r w:rsidRPr="00DC1202">
              <w:rPr>
                <w:rFonts w:eastAsia="Calibri"/>
                <w:color w:val="000000" w:themeColor="text1"/>
                <w:sz w:val="24"/>
                <w:szCs w:val="24"/>
                <w:lang w:eastAsia="en-US"/>
              </w:rPr>
              <w:t xml:space="preserve">Управление образования администрации Новооскольского </w:t>
            </w:r>
            <w:r w:rsidR="00FE56FA"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tc>
      </w:tr>
      <w:tr w:rsidR="00FB2D11" w:rsidRPr="00DC1202"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FB2D11" w:rsidRPr="00DC1202" w:rsidRDefault="00FB2D11" w:rsidP="00FB2D11">
            <w:pPr>
              <w:ind w:left="-57" w:right="-57"/>
              <w:jc w:val="center"/>
              <w:rPr>
                <w:color w:val="000000" w:themeColor="text1"/>
                <w:sz w:val="24"/>
                <w:szCs w:val="24"/>
              </w:rPr>
            </w:pPr>
            <w:r w:rsidRPr="00DC1202">
              <w:rPr>
                <w:color w:val="000000" w:themeColor="text1"/>
                <w:sz w:val="24"/>
                <w:szCs w:val="24"/>
              </w:rPr>
              <w:t>3.</w:t>
            </w:r>
          </w:p>
        </w:tc>
        <w:tc>
          <w:tcPr>
            <w:tcW w:w="5703" w:type="dxa"/>
            <w:tcBorders>
              <w:top w:val="single" w:sz="4" w:space="0" w:color="auto"/>
              <w:left w:val="nil"/>
              <w:bottom w:val="single" w:sz="4" w:space="0" w:color="auto"/>
              <w:right w:val="single" w:sz="4" w:space="0" w:color="auto"/>
            </w:tcBorders>
            <w:shd w:val="clear" w:color="auto" w:fill="auto"/>
            <w:noWrap/>
          </w:tcPr>
          <w:p w:rsidR="00FB2D11" w:rsidRPr="00DC1202" w:rsidRDefault="00FB2D11" w:rsidP="00FB2D11">
            <w:pPr>
              <w:pStyle w:val="ConsPlusNormal"/>
              <w:jc w:val="both"/>
              <w:rPr>
                <w:color w:val="000000" w:themeColor="text1"/>
                <w:szCs w:val="24"/>
              </w:rPr>
            </w:pPr>
            <w:r w:rsidRPr="00DC1202">
              <w:rPr>
                <w:color w:val="000000" w:themeColor="text1"/>
                <w:szCs w:val="24"/>
              </w:rPr>
              <w:t>Участие в региональном конкурсе дополнительных общеобразовательных программ среди организаций дополнительного образования детей всех форм собственности</w:t>
            </w:r>
          </w:p>
          <w:p w:rsidR="00FB2D11" w:rsidRPr="00DC1202" w:rsidRDefault="00FB2D11" w:rsidP="00FB2D11">
            <w:pPr>
              <w:pStyle w:val="ConsPlusNormal"/>
              <w:jc w:val="both"/>
              <w:rPr>
                <w:color w:val="000000" w:themeColor="text1"/>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FB2D11" w:rsidRPr="00DC1202" w:rsidRDefault="00FB2D11" w:rsidP="00FB2D11">
            <w:pPr>
              <w:pStyle w:val="ConsPlusNormal"/>
              <w:jc w:val="center"/>
              <w:rPr>
                <w:color w:val="000000" w:themeColor="text1"/>
                <w:szCs w:val="24"/>
              </w:rPr>
            </w:pPr>
            <w:r w:rsidRPr="00DC1202">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FB2D11" w:rsidRPr="00DC1202" w:rsidRDefault="00FB2D11" w:rsidP="00FB2D11">
            <w:pPr>
              <w:pStyle w:val="ConsPlusNormal"/>
              <w:jc w:val="both"/>
              <w:rPr>
                <w:color w:val="000000" w:themeColor="text1"/>
                <w:szCs w:val="24"/>
              </w:rPr>
            </w:pPr>
            <w:r w:rsidRPr="00DC1202">
              <w:rPr>
                <w:szCs w:val="24"/>
              </w:rPr>
              <w:t xml:space="preserve">В отчетном периоде были проведены   региональные и областные конкурсы профессионального мастерства работников сферы дополнительного образования детей организациями всех форм собственности «Сердце отдаю детям» (Приказ Министерства образования № 2006 от 27.06.2024 г.), «Мой отчий край» (Приказ Министерства образования № 1860 от 11.06.2024г.), «Белогорье- моё вдохновение!» посвящённого 70-летию образования Белгородской области. (Приказ Министерства образования №516 от 20.02.2024г.), «Приближая дыхание весны…» посвящённого 70-летию образования Белгородской области. (Приказ Министерства </w:t>
            </w:r>
            <w:r w:rsidRPr="00DC1202">
              <w:rPr>
                <w:szCs w:val="24"/>
              </w:rPr>
              <w:lastRenderedPageBreak/>
              <w:t>образования № 855 от 18.03.2024г.)</w:t>
            </w:r>
          </w:p>
        </w:tc>
        <w:tc>
          <w:tcPr>
            <w:tcW w:w="3868" w:type="dxa"/>
            <w:tcBorders>
              <w:top w:val="single" w:sz="4" w:space="0" w:color="auto"/>
              <w:left w:val="nil"/>
              <w:bottom w:val="single" w:sz="4" w:space="0" w:color="auto"/>
              <w:right w:val="single" w:sz="4" w:space="0" w:color="auto"/>
            </w:tcBorders>
            <w:shd w:val="clear" w:color="auto" w:fill="auto"/>
            <w:noWrap/>
          </w:tcPr>
          <w:p w:rsidR="00FB2D11" w:rsidRPr="00DC1202" w:rsidRDefault="00FB2D11" w:rsidP="00FB2D11">
            <w:pPr>
              <w:ind w:left="-57" w:right="-57"/>
              <w:jc w:val="center"/>
              <w:rPr>
                <w:color w:val="000000" w:themeColor="text1"/>
                <w:sz w:val="24"/>
                <w:szCs w:val="24"/>
              </w:rPr>
            </w:pPr>
            <w:r w:rsidRPr="00DC1202">
              <w:rPr>
                <w:rFonts w:eastAsia="Calibri"/>
                <w:color w:val="000000" w:themeColor="text1"/>
                <w:sz w:val="24"/>
                <w:szCs w:val="24"/>
                <w:lang w:eastAsia="en-US"/>
              </w:rPr>
              <w:lastRenderedPageBreak/>
              <w:t xml:space="preserve">Управление образования администрации Новооскольского </w:t>
            </w:r>
            <w:r w:rsidR="00FE56FA"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tc>
      </w:tr>
      <w:tr w:rsidR="003B0029" w:rsidRPr="00DC1202"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3B0029" w:rsidRPr="00DC1202" w:rsidRDefault="00373527" w:rsidP="00B4370C">
            <w:pPr>
              <w:ind w:left="-57" w:right="-57"/>
              <w:jc w:val="center"/>
              <w:rPr>
                <w:color w:val="000000" w:themeColor="text1"/>
                <w:sz w:val="24"/>
                <w:szCs w:val="24"/>
              </w:rPr>
            </w:pPr>
            <w:r w:rsidRPr="00DC1202">
              <w:rPr>
                <w:color w:val="000000" w:themeColor="text1"/>
                <w:sz w:val="24"/>
                <w:szCs w:val="24"/>
              </w:rPr>
              <w:lastRenderedPageBreak/>
              <w:t>4</w:t>
            </w:r>
            <w:r w:rsidR="00227B0C" w:rsidRPr="00DC1202">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3B0029" w:rsidRPr="00DC1202" w:rsidRDefault="003B0029" w:rsidP="00227B0C">
            <w:pPr>
              <w:pStyle w:val="ConsPlusNormal"/>
              <w:jc w:val="both"/>
              <w:rPr>
                <w:color w:val="000000" w:themeColor="text1"/>
                <w:szCs w:val="24"/>
              </w:rPr>
            </w:pPr>
            <w:r w:rsidRPr="00DC1202">
              <w:rPr>
                <w:color w:val="000000" w:themeColor="text1"/>
                <w:szCs w:val="24"/>
              </w:rPr>
              <w:t xml:space="preserve">Размещение в средствах массовой информации, сети Интернет информации о деятельности организаций </w:t>
            </w:r>
            <w:r w:rsidR="00373527" w:rsidRPr="00DC1202">
              <w:rPr>
                <w:color w:val="000000" w:themeColor="text1"/>
                <w:szCs w:val="24"/>
              </w:rPr>
              <w:t xml:space="preserve">всех форм собственности в </w:t>
            </w:r>
            <w:r w:rsidRPr="00DC1202">
              <w:rPr>
                <w:color w:val="000000" w:themeColor="text1"/>
                <w:szCs w:val="24"/>
              </w:rPr>
              <w:t>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3B0029" w:rsidRPr="00DC1202" w:rsidRDefault="00642B18" w:rsidP="00C946BB">
            <w:pPr>
              <w:pStyle w:val="ConsPlusNormal"/>
              <w:jc w:val="center"/>
              <w:rPr>
                <w:color w:val="000000" w:themeColor="text1"/>
                <w:szCs w:val="24"/>
              </w:rPr>
            </w:pPr>
            <w:r w:rsidRPr="00DC1202">
              <w:rPr>
                <w:color w:val="000000" w:themeColor="text1"/>
                <w:szCs w:val="24"/>
              </w:rPr>
              <w:t xml:space="preserve">2022 – 2025 </w:t>
            </w:r>
            <w:r w:rsidR="003B0029" w:rsidRPr="00DC1202">
              <w:rPr>
                <w:color w:val="000000" w:themeColor="text1"/>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B0029" w:rsidRPr="00DC1202" w:rsidRDefault="00FB2D11" w:rsidP="00EB0C53">
            <w:pPr>
              <w:pStyle w:val="ConsPlusNormal"/>
              <w:spacing w:line="221" w:lineRule="auto"/>
              <w:jc w:val="both"/>
              <w:rPr>
                <w:color w:val="000000" w:themeColor="text1"/>
                <w:szCs w:val="24"/>
              </w:rPr>
            </w:pPr>
            <w:r w:rsidRPr="00DC1202">
              <w:rPr>
                <w:szCs w:val="24"/>
              </w:rPr>
              <w:t>В отчётном периоде учреждения дополнительного образования регулярно размещали информацию на официальных сайтах в сети Интернет, газете «Вперед», страницах в социальных сетях «ВКонтакт».</w:t>
            </w:r>
          </w:p>
        </w:tc>
        <w:tc>
          <w:tcPr>
            <w:tcW w:w="3868" w:type="dxa"/>
            <w:tcBorders>
              <w:top w:val="single" w:sz="4" w:space="0" w:color="auto"/>
              <w:left w:val="nil"/>
              <w:bottom w:val="single" w:sz="4" w:space="0" w:color="auto"/>
              <w:right w:val="single" w:sz="4" w:space="0" w:color="auto"/>
            </w:tcBorders>
            <w:shd w:val="clear" w:color="auto" w:fill="auto"/>
            <w:noWrap/>
          </w:tcPr>
          <w:p w:rsidR="003B0029" w:rsidRPr="00DC1202" w:rsidRDefault="00373527" w:rsidP="000C3C43">
            <w:pPr>
              <w:ind w:left="-57" w:right="-57"/>
              <w:jc w:val="center"/>
              <w:rPr>
                <w:color w:val="000000" w:themeColor="text1"/>
                <w:sz w:val="24"/>
                <w:szCs w:val="24"/>
              </w:rPr>
            </w:pPr>
            <w:r w:rsidRPr="00DC1202">
              <w:rPr>
                <w:rFonts w:eastAsia="Calibri"/>
                <w:color w:val="000000" w:themeColor="text1"/>
                <w:sz w:val="24"/>
                <w:szCs w:val="24"/>
                <w:lang w:eastAsia="en-US"/>
              </w:rPr>
              <w:t xml:space="preserve">Управление образования администрации Новооскольского </w:t>
            </w:r>
            <w:r w:rsidR="003D6A72"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tc>
      </w:tr>
    </w:tbl>
    <w:p w:rsidR="004C21B1" w:rsidRPr="00DC1202" w:rsidRDefault="004C21B1" w:rsidP="00314C99">
      <w:pPr>
        <w:widowControl w:val="0"/>
        <w:autoSpaceDE w:val="0"/>
        <w:autoSpaceDN w:val="0"/>
        <w:jc w:val="center"/>
        <w:rPr>
          <w:b/>
          <w:color w:val="000000" w:themeColor="text1"/>
          <w:sz w:val="28"/>
          <w:szCs w:val="28"/>
        </w:rPr>
        <w:sectPr w:rsidR="004C21B1" w:rsidRPr="00DC1202" w:rsidSect="00D57C34">
          <w:pgSz w:w="16838" w:h="11906" w:orient="landscape"/>
          <w:pgMar w:top="567" w:right="1134" w:bottom="1701" w:left="1134" w:header="709" w:footer="709" w:gutter="0"/>
          <w:cols w:space="708"/>
          <w:docGrid w:linePitch="360"/>
        </w:sectPr>
      </w:pPr>
    </w:p>
    <w:p w:rsidR="00632592" w:rsidRPr="00DC1202" w:rsidRDefault="00162527" w:rsidP="004C21B1">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lastRenderedPageBreak/>
        <w:t xml:space="preserve">2.2. </w:t>
      </w:r>
      <w:r w:rsidR="00632592" w:rsidRPr="00DC1202">
        <w:rPr>
          <w:b/>
          <w:color w:val="000000" w:themeColor="text1"/>
          <w:sz w:val="28"/>
          <w:szCs w:val="28"/>
        </w:rPr>
        <w:t>Здравоохранение и социальная защита населения</w:t>
      </w:r>
    </w:p>
    <w:p w:rsidR="00632592" w:rsidRPr="00DC1202" w:rsidRDefault="00632592" w:rsidP="008B2F80">
      <w:pPr>
        <w:widowControl w:val="0"/>
        <w:autoSpaceDE w:val="0"/>
        <w:autoSpaceDN w:val="0"/>
        <w:adjustRightInd w:val="0"/>
        <w:jc w:val="center"/>
        <w:outlineLvl w:val="2"/>
        <w:rPr>
          <w:b/>
          <w:color w:val="000000" w:themeColor="text1"/>
          <w:sz w:val="28"/>
          <w:szCs w:val="28"/>
        </w:rPr>
      </w:pPr>
    </w:p>
    <w:p w:rsidR="008B2F80" w:rsidRPr="00DC1202" w:rsidRDefault="00162527" w:rsidP="008B2F80">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t>2.2.1</w:t>
      </w:r>
      <w:r w:rsidR="008B2F80" w:rsidRPr="00DC1202">
        <w:rPr>
          <w:b/>
          <w:color w:val="000000" w:themeColor="text1"/>
          <w:sz w:val="28"/>
          <w:szCs w:val="28"/>
        </w:rPr>
        <w:t xml:space="preserve">. Рынок </w:t>
      </w:r>
      <w:r w:rsidR="00632592" w:rsidRPr="00DC1202">
        <w:rPr>
          <w:b/>
          <w:color w:val="000000" w:themeColor="text1"/>
          <w:sz w:val="28"/>
          <w:szCs w:val="28"/>
        </w:rPr>
        <w:t xml:space="preserve">медицинских </w:t>
      </w:r>
      <w:r w:rsidR="008B2F80" w:rsidRPr="00DC1202">
        <w:rPr>
          <w:b/>
          <w:color w:val="000000" w:themeColor="text1"/>
          <w:sz w:val="28"/>
          <w:szCs w:val="28"/>
        </w:rPr>
        <w:t xml:space="preserve">услуг </w:t>
      </w:r>
    </w:p>
    <w:p w:rsidR="008B2F80" w:rsidRPr="00DC1202" w:rsidRDefault="008B2F80" w:rsidP="008B2F80">
      <w:pPr>
        <w:widowControl w:val="0"/>
        <w:autoSpaceDE w:val="0"/>
        <w:autoSpaceDN w:val="0"/>
        <w:adjustRightInd w:val="0"/>
        <w:ind w:firstLine="540"/>
        <w:jc w:val="both"/>
        <w:rPr>
          <w:b/>
          <w:color w:val="000000" w:themeColor="text1"/>
          <w:sz w:val="28"/>
          <w:szCs w:val="28"/>
        </w:rPr>
      </w:pPr>
    </w:p>
    <w:p w:rsidR="00E1490B" w:rsidRPr="00DC1202" w:rsidRDefault="004C21B1" w:rsidP="004C21B1">
      <w:pPr>
        <w:jc w:val="center"/>
        <w:rPr>
          <w:b/>
          <w:color w:val="000000" w:themeColor="text1"/>
          <w:sz w:val="28"/>
          <w:szCs w:val="28"/>
        </w:rPr>
      </w:pPr>
      <w:r w:rsidRPr="00DC1202">
        <w:rPr>
          <w:b/>
          <w:color w:val="000000" w:themeColor="text1"/>
          <w:sz w:val="28"/>
          <w:szCs w:val="28"/>
        </w:rPr>
        <w:t>2</w:t>
      </w:r>
      <w:r w:rsidR="00C03020" w:rsidRPr="00DC1202">
        <w:rPr>
          <w:b/>
          <w:color w:val="000000" w:themeColor="text1"/>
          <w:sz w:val="28"/>
          <w:szCs w:val="28"/>
        </w:rPr>
        <w:t>.2.1.2.</w:t>
      </w:r>
      <w:r w:rsidR="00E1490B" w:rsidRPr="00DC1202">
        <w:rPr>
          <w:b/>
          <w:color w:val="000000" w:themeColor="text1"/>
          <w:sz w:val="28"/>
          <w:szCs w:val="28"/>
        </w:rPr>
        <w:t>Ключевые показатели</w:t>
      </w:r>
    </w:p>
    <w:p w:rsidR="00E1490B" w:rsidRPr="00DC1202" w:rsidRDefault="00E1490B" w:rsidP="00E1490B">
      <w:pPr>
        <w:jc w:val="center"/>
        <w:rPr>
          <w:color w:val="000000" w:themeColor="text1"/>
          <w:sz w:val="26"/>
          <w:szCs w:val="26"/>
        </w:rPr>
      </w:pPr>
    </w:p>
    <w:tbl>
      <w:tblPr>
        <w:tblW w:w="16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845"/>
        <w:gridCol w:w="1064"/>
        <w:gridCol w:w="992"/>
        <w:gridCol w:w="992"/>
        <w:gridCol w:w="993"/>
        <w:gridCol w:w="992"/>
        <w:gridCol w:w="992"/>
        <w:gridCol w:w="979"/>
        <w:gridCol w:w="1787"/>
      </w:tblGrid>
      <w:tr w:rsidR="00453CC4" w:rsidRPr="00DC1202" w:rsidTr="00AE79E8">
        <w:trPr>
          <w:tblHeader/>
          <w:jc w:val="center"/>
        </w:trPr>
        <w:tc>
          <w:tcPr>
            <w:tcW w:w="711" w:type="dxa"/>
            <w:vAlign w:val="center"/>
          </w:tcPr>
          <w:p w:rsidR="00E1490B" w:rsidRPr="00DC1202" w:rsidRDefault="00E1490B" w:rsidP="00C244FB">
            <w:pPr>
              <w:spacing w:line="240" w:lineRule="atLeast"/>
              <w:jc w:val="center"/>
              <w:rPr>
                <w:b/>
                <w:color w:val="000000" w:themeColor="text1"/>
                <w:sz w:val="24"/>
                <w:szCs w:val="24"/>
              </w:rPr>
            </w:pPr>
            <w:r w:rsidRPr="00DC1202">
              <w:rPr>
                <w:b/>
                <w:color w:val="000000" w:themeColor="text1"/>
                <w:sz w:val="24"/>
                <w:szCs w:val="24"/>
              </w:rPr>
              <w:t>№ п/п</w:t>
            </w:r>
          </w:p>
        </w:tc>
        <w:tc>
          <w:tcPr>
            <w:tcW w:w="6845" w:type="dxa"/>
            <w:vAlign w:val="center"/>
          </w:tcPr>
          <w:p w:rsidR="00E1490B" w:rsidRPr="00DC1202" w:rsidRDefault="00E1490B" w:rsidP="00C244F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64" w:type="dxa"/>
            <w:vAlign w:val="center"/>
          </w:tcPr>
          <w:p w:rsidR="00E1490B" w:rsidRPr="00DC1202" w:rsidRDefault="00E1490B" w:rsidP="00C244F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992" w:type="dxa"/>
            <w:vAlign w:val="center"/>
          </w:tcPr>
          <w:p w:rsidR="00E1490B" w:rsidRPr="00DC1202" w:rsidRDefault="00E1490B" w:rsidP="00453CC4">
            <w:pPr>
              <w:ind w:left="-57" w:right="-57"/>
              <w:jc w:val="center"/>
              <w:rPr>
                <w:b/>
                <w:bCs/>
                <w:color w:val="000000" w:themeColor="text1"/>
                <w:sz w:val="24"/>
                <w:szCs w:val="24"/>
              </w:rPr>
            </w:pPr>
            <w:r w:rsidRPr="00DC1202">
              <w:rPr>
                <w:b/>
                <w:bCs/>
                <w:color w:val="000000" w:themeColor="text1"/>
                <w:sz w:val="24"/>
                <w:szCs w:val="24"/>
              </w:rPr>
              <w:t>На</w:t>
            </w:r>
          </w:p>
          <w:p w:rsidR="00E1490B" w:rsidRPr="00DC1202" w:rsidRDefault="00E1490B" w:rsidP="00453CC4">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E1490B" w:rsidRPr="00DC1202" w:rsidRDefault="00BB290E" w:rsidP="00453CC4">
            <w:pPr>
              <w:ind w:left="-57" w:right="-57"/>
              <w:jc w:val="center"/>
              <w:rPr>
                <w:b/>
                <w:bCs/>
                <w:color w:val="000000" w:themeColor="text1"/>
                <w:sz w:val="24"/>
                <w:szCs w:val="24"/>
              </w:rPr>
            </w:pPr>
            <w:r w:rsidRPr="00DC1202">
              <w:rPr>
                <w:b/>
                <w:bCs/>
                <w:color w:val="000000" w:themeColor="text1"/>
                <w:sz w:val="24"/>
                <w:szCs w:val="24"/>
              </w:rPr>
              <w:t>(</w:t>
            </w:r>
            <w:r w:rsidR="00E1490B"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E1490B" w:rsidRPr="00DC1202" w:rsidRDefault="00E1490B" w:rsidP="00453CC4">
            <w:pPr>
              <w:ind w:left="-57" w:right="-57"/>
              <w:jc w:val="center"/>
              <w:rPr>
                <w:b/>
                <w:bCs/>
                <w:color w:val="000000" w:themeColor="text1"/>
                <w:sz w:val="24"/>
                <w:szCs w:val="24"/>
              </w:rPr>
            </w:pPr>
            <w:r w:rsidRPr="00DC1202">
              <w:rPr>
                <w:b/>
                <w:bCs/>
                <w:color w:val="000000" w:themeColor="text1"/>
                <w:sz w:val="24"/>
                <w:szCs w:val="24"/>
              </w:rPr>
              <w:t>На</w:t>
            </w:r>
          </w:p>
          <w:p w:rsidR="00E1490B" w:rsidRPr="00DC1202" w:rsidRDefault="00E1490B" w:rsidP="00453CC4">
            <w:pPr>
              <w:ind w:left="-57" w:right="-57"/>
              <w:jc w:val="center"/>
              <w:rPr>
                <w:b/>
                <w:bCs/>
                <w:color w:val="000000" w:themeColor="text1"/>
                <w:sz w:val="24"/>
                <w:szCs w:val="24"/>
              </w:rPr>
            </w:pPr>
            <w:r w:rsidRPr="00DC1202">
              <w:rPr>
                <w:b/>
                <w:bCs/>
                <w:color w:val="000000" w:themeColor="text1"/>
                <w:sz w:val="24"/>
                <w:szCs w:val="24"/>
              </w:rPr>
              <w:t>1 января 2022 года</w:t>
            </w:r>
          </w:p>
          <w:p w:rsidR="00E1490B" w:rsidRPr="00DC1202" w:rsidRDefault="00B6324C" w:rsidP="00453CC4">
            <w:pPr>
              <w:ind w:left="-57" w:right="-57"/>
              <w:jc w:val="center"/>
              <w:rPr>
                <w:b/>
                <w:bCs/>
                <w:color w:val="000000" w:themeColor="text1"/>
                <w:sz w:val="24"/>
                <w:szCs w:val="24"/>
              </w:rPr>
            </w:pPr>
            <w:r w:rsidRPr="00DC1202">
              <w:rPr>
                <w:b/>
                <w:bCs/>
                <w:color w:val="000000" w:themeColor="text1"/>
                <w:sz w:val="24"/>
                <w:szCs w:val="24"/>
              </w:rPr>
              <w:t>(отчет)</w:t>
            </w:r>
          </w:p>
        </w:tc>
        <w:tc>
          <w:tcPr>
            <w:tcW w:w="993" w:type="dxa"/>
            <w:vAlign w:val="center"/>
          </w:tcPr>
          <w:p w:rsidR="00E1490B" w:rsidRPr="00DC1202" w:rsidRDefault="005C69D3" w:rsidP="00453CC4">
            <w:pPr>
              <w:ind w:left="-57" w:right="-57"/>
              <w:jc w:val="center"/>
              <w:rPr>
                <w:b/>
                <w:bCs/>
                <w:color w:val="000000" w:themeColor="text1"/>
                <w:sz w:val="24"/>
                <w:szCs w:val="24"/>
              </w:rPr>
            </w:pPr>
            <w:r w:rsidRPr="00DC1202">
              <w:rPr>
                <w:b/>
                <w:bCs/>
                <w:color w:val="000000" w:themeColor="text1"/>
                <w:sz w:val="24"/>
                <w:szCs w:val="24"/>
              </w:rPr>
              <w:t xml:space="preserve">На 31 декабря </w:t>
            </w:r>
            <w:r w:rsidR="00E1490B" w:rsidRPr="00DC1202">
              <w:rPr>
                <w:b/>
                <w:bCs/>
                <w:color w:val="000000" w:themeColor="text1"/>
                <w:sz w:val="24"/>
                <w:szCs w:val="24"/>
              </w:rPr>
              <w:t>202</w:t>
            </w:r>
            <w:r w:rsidRPr="00DC1202">
              <w:rPr>
                <w:b/>
                <w:bCs/>
                <w:color w:val="000000" w:themeColor="text1"/>
                <w:sz w:val="24"/>
                <w:szCs w:val="24"/>
              </w:rPr>
              <w:t>2</w:t>
            </w:r>
            <w:r w:rsidR="00E1490B" w:rsidRPr="00DC1202">
              <w:rPr>
                <w:b/>
                <w:bCs/>
                <w:color w:val="000000" w:themeColor="text1"/>
                <w:sz w:val="24"/>
                <w:szCs w:val="24"/>
              </w:rPr>
              <w:t xml:space="preserve"> года</w:t>
            </w:r>
          </w:p>
          <w:p w:rsidR="00E1490B" w:rsidRPr="00DC1202" w:rsidRDefault="00BB290E" w:rsidP="00453CC4">
            <w:pPr>
              <w:ind w:left="-57" w:right="-57"/>
              <w:jc w:val="center"/>
              <w:rPr>
                <w:b/>
                <w:bCs/>
                <w:color w:val="000000" w:themeColor="text1"/>
                <w:sz w:val="24"/>
                <w:szCs w:val="24"/>
              </w:rPr>
            </w:pPr>
            <w:r w:rsidRPr="00DC1202">
              <w:rPr>
                <w:b/>
                <w:bCs/>
                <w:color w:val="000000" w:themeColor="text1"/>
                <w:sz w:val="24"/>
                <w:szCs w:val="24"/>
              </w:rPr>
              <w:t>(</w:t>
            </w:r>
            <w:r w:rsidR="00E1490B" w:rsidRPr="00DC1202">
              <w:rPr>
                <w:b/>
                <w:bCs/>
                <w:color w:val="000000" w:themeColor="text1"/>
                <w:sz w:val="24"/>
                <w:szCs w:val="24"/>
              </w:rPr>
              <w:t>план</w:t>
            </w:r>
            <w:r w:rsidRPr="00DC1202">
              <w:rPr>
                <w:b/>
                <w:bCs/>
                <w:color w:val="000000" w:themeColor="text1"/>
                <w:sz w:val="24"/>
                <w:szCs w:val="24"/>
              </w:rPr>
              <w:t>)</w:t>
            </w:r>
          </w:p>
        </w:tc>
        <w:tc>
          <w:tcPr>
            <w:tcW w:w="992" w:type="dxa"/>
            <w:vAlign w:val="center"/>
          </w:tcPr>
          <w:p w:rsidR="00E1490B" w:rsidRPr="00DC1202" w:rsidRDefault="005C69D3" w:rsidP="00453CC4">
            <w:pPr>
              <w:ind w:left="-57" w:right="-57"/>
              <w:jc w:val="center"/>
              <w:rPr>
                <w:b/>
                <w:bCs/>
                <w:color w:val="000000" w:themeColor="text1"/>
                <w:sz w:val="24"/>
                <w:szCs w:val="24"/>
              </w:rPr>
            </w:pPr>
            <w:r w:rsidRPr="00DC1202">
              <w:rPr>
                <w:b/>
                <w:bCs/>
                <w:color w:val="000000" w:themeColor="text1"/>
                <w:sz w:val="24"/>
                <w:szCs w:val="24"/>
              </w:rPr>
              <w:t xml:space="preserve">На 31 декабря </w:t>
            </w:r>
            <w:r w:rsidR="00E1490B" w:rsidRPr="00DC1202">
              <w:rPr>
                <w:b/>
                <w:bCs/>
                <w:color w:val="000000" w:themeColor="text1"/>
                <w:sz w:val="24"/>
                <w:szCs w:val="24"/>
              </w:rPr>
              <w:t>202</w:t>
            </w:r>
            <w:r w:rsidRPr="00DC1202">
              <w:rPr>
                <w:b/>
                <w:bCs/>
                <w:color w:val="000000" w:themeColor="text1"/>
                <w:sz w:val="24"/>
                <w:szCs w:val="24"/>
              </w:rPr>
              <w:t>3</w:t>
            </w:r>
            <w:r w:rsidR="00E1490B" w:rsidRPr="00DC1202">
              <w:rPr>
                <w:b/>
                <w:bCs/>
                <w:color w:val="000000" w:themeColor="text1"/>
                <w:sz w:val="24"/>
                <w:szCs w:val="24"/>
              </w:rPr>
              <w:t xml:space="preserve"> года</w:t>
            </w:r>
          </w:p>
          <w:p w:rsidR="00E1490B" w:rsidRPr="00DC1202" w:rsidRDefault="00BB290E" w:rsidP="00B009C8">
            <w:pPr>
              <w:ind w:left="-57" w:right="-57"/>
              <w:jc w:val="center"/>
              <w:rPr>
                <w:b/>
                <w:bCs/>
                <w:color w:val="000000" w:themeColor="text1"/>
                <w:sz w:val="24"/>
                <w:szCs w:val="24"/>
              </w:rPr>
            </w:pPr>
            <w:r w:rsidRPr="00DC1202">
              <w:rPr>
                <w:b/>
                <w:bCs/>
                <w:color w:val="000000" w:themeColor="text1"/>
                <w:sz w:val="24"/>
                <w:szCs w:val="24"/>
              </w:rPr>
              <w:t>(</w:t>
            </w:r>
            <w:r w:rsidR="00B009C8" w:rsidRPr="00DC1202">
              <w:rPr>
                <w:b/>
                <w:bCs/>
                <w:color w:val="000000" w:themeColor="text1"/>
                <w:sz w:val="24"/>
                <w:szCs w:val="24"/>
              </w:rPr>
              <w:t>факт</w:t>
            </w:r>
            <w:r w:rsidRPr="00DC1202">
              <w:rPr>
                <w:b/>
                <w:bCs/>
                <w:color w:val="000000" w:themeColor="text1"/>
                <w:sz w:val="24"/>
                <w:szCs w:val="24"/>
              </w:rPr>
              <w:t>)</w:t>
            </w:r>
          </w:p>
        </w:tc>
        <w:tc>
          <w:tcPr>
            <w:tcW w:w="992"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На 01 июля 2024 года</w:t>
            </w:r>
          </w:p>
          <w:p w:rsidR="00E1490B"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79" w:type="dxa"/>
            <w:shd w:val="clear" w:color="auto" w:fill="FFFFFF" w:themeFill="background1"/>
            <w:vAlign w:val="center"/>
          </w:tcPr>
          <w:p w:rsidR="00E1490B" w:rsidRPr="00DC1202" w:rsidRDefault="00E1490B" w:rsidP="00453CC4">
            <w:pPr>
              <w:ind w:left="-57" w:right="-57"/>
              <w:jc w:val="center"/>
              <w:rPr>
                <w:b/>
                <w:bCs/>
                <w:color w:val="000000" w:themeColor="text1"/>
                <w:sz w:val="24"/>
                <w:szCs w:val="24"/>
              </w:rPr>
            </w:pPr>
            <w:r w:rsidRPr="00DC1202">
              <w:rPr>
                <w:b/>
                <w:bCs/>
                <w:color w:val="000000" w:themeColor="text1"/>
                <w:sz w:val="24"/>
                <w:szCs w:val="24"/>
              </w:rPr>
              <w:t xml:space="preserve">На </w:t>
            </w:r>
            <w:r w:rsidR="00DA1BF0" w:rsidRPr="00DC1202">
              <w:rPr>
                <w:b/>
                <w:bCs/>
                <w:color w:val="000000" w:themeColor="text1"/>
                <w:sz w:val="24"/>
                <w:szCs w:val="24"/>
              </w:rPr>
              <w:t>3</w:t>
            </w:r>
            <w:r w:rsidRPr="00DC1202">
              <w:rPr>
                <w:b/>
                <w:bCs/>
                <w:color w:val="000000" w:themeColor="text1"/>
                <w:sz w:val="24"/>
                <w:szCs w:val="24"/>
              </w:rPr>
              <w:t xml:space="preserve">1 </w:t>
            </w:r>
            <w:r w:rsidR="00DA1BF0" w:rsidRPr="00DC1202">
              <w:rPr>
                <w:b/>
                <w:bCs/>
                <w:color w:val="000000" w:themeColor="text1"/>
                <w:sz w:val="24"/>
                <w:szCs w:val="24"/>
              </w:rPr>
              <w:t>декабря</w:t>
            </w:r>
            <w:r w:rsidRPr="00DC1202">
              <w:rPr>
                <w:b/>
                <w:bCs/>
                <w:color w:val="000000" w:themeColor="text1"/>
                <w:sz w:val="24"/>
                <w:szCs w:val="24"/>
              </w:rPr>
              <w:t xml:space="preserve"> 202</w:t>
            </w:r>
            <w:r w:rsidR="00DA1BF0" w:rsidRPr="00DC1202">
              <w:rPr>
                <w:b/>
                <w:bCs/>
                <w:color w:val="000000" w:themeColor="text1"/>
                <w:sz w:val="24"/>
                <w:szCs w:val="24"/>
              </w:rPr>
              <w:t>5</w:t>
            </w:r>
            <w:r w:rsidRPr="00DC1202">
              <w:rPr>
                <w:b/>
                <w:bCs/>
                <w:color w:val="000000" w:themeColor="text1"/>
                <w:sz w:val="24"/>
                <w:szCs w:val="24"/>
              </w:rPr>
              <w:t xml:space="preserve"> года</w:t>
            </w:r>
          </w:p>
          <w:p w:rsidR="00E1490B" w:rsidRPr="00DC1202" w:rsidRDefault="00BB290E" w:rsidP="00453CC4">
            <w:pPr>
              <w:jc w:val="center"/>
              <w:rPr>
                <w:b/>
                <w:bCs/>
                <w:color w:val="000000" w:themeColor="text1"/>
                <w:sz w:val="24"/>
                <w:szCs w:val="24"/>
              </w:rPr>
            </w:pPr>
            <w:r w:rsidRPr="00DC1202">
              <w:rPr>
                <w:b/>
                <w:bCs/>
                <w:color w:val="000000" w:themeColor="text1"/>
                <w:sz w:val="24"/>
                <w:szCs w:val="24"/>
              </w:rPr>
              <w:t>(</w:t>
            </w:r>
            <w:r w:rsidR="00E1490B" w:rsidRPr="00DC1202">
              <w:rPr>
                <w:b/>
                <w:bCs/>
                <w:color w:val="000000" w:themeColor="text1"/>
                <w:sz w:val="24"/>
                <w:szCs w:val="24"/>
              </w:rPr>
              <w:t>план</w:t>
            </w:r>
            <w:r w:rsidRPr="00DC1202">
              <w:rPr>
                <w:b/>
                <w:bCs/>
                <w:color w:val="000000" w:themeColor="text1"/>
                <w:sz w:val="24"/>
                <w:szCs w:val="24"/>
              </w:rPr>
              <w:t>)</w:t>
            </w:r>
          </w:p>
        </w:tc>
        <w:tc>
          <w:tcPr>
            <w:tcW w:w="1787" w:type="dxa"/>
            <w:shd w:val="clear" w:color="auto" w:fill="FFFFFF" w:themeFill="background1"/>
            <w:vAlign w:val="center"/>
          </w:tcPr>
          <w:p w:rsidR="00E1490B" w:rsidRPr="00DC1202" w:rsidRDefault="00E1490B" w:rsidP="00093238">
            <w:pPr>
              <w:spacing w:line="240" w:lineRule="atLeast"/>
              <w:jc w:val="center"/>
              <w:rPr>
                <w:b/>
                <w:bCs/>
                <w:color w:val="000000" w:themeColor="text1"/>
                <w:sz w:val="24"/>
                <w:szCs w:val="24"/>
              </w:rPr>
            </w:pPr>
            <w:r w:rsidRPr="00DC1202">
              <w:rPr>
                <w:b/>
                <w:bCs/>
                <w:color w:val="000000" w:themeColor="text1"/>
                <w:sz w:val="24"/>
                <w:szCs w:val="24"/>
              </w:rPr>
              <w:t>Целевое значение, определенное</w:t>
            </w:r>
            <w:r w:rsidR="00093238" w:rsidRPr="00DC1202">
              <w:rPr>
                <w:b/>
                <w:bCs/>
                <w:color w:val="000000" w:themeColor="text1"/>
                <w:sz w:val="24"/>
                <w:szCs w:val="24"/>
              </w:rPr>
              <w:t xml:space="preserve"> Стандартом </w:t>
            </w:r>
            <w:r w:rsidR="00093238" w:rsidRPr="00DC1202">
              <w:rPr>
                <w:b/>
                <w:bCs/>
                <w:color w:val="000000" w:themeColor="text1"/>
                <w:sz w:val="24"/>
                <w:szCs w:val="24"/>
              </w:rPr>
              <w:br/>
              <w:t xml:space="preserve">и </w:t>
            </w:r>
            <w:r w:rsidRPr="00DC1202">
              <w:rPr>
                <w:b/>
                <w:bCs/>
                <w:color w:val="000000" w:themeColor="text1"/>
                <w:sz w:val="24"/>
                <w:szCs w:val="24"/>
              </w:rPr>
              <w:t>Националь-ным планом развития конкуренции</w:t>
            </w:r>
          </w:p>
        </w:tc>
      </w:tr>
      <w:tr w:rsidR="00AE79E8" w:rsidRPr="00DC1202" w:rsidTr="00AE79E8">
        <w:trPr>
          <w:jc w:val="center"/>
        </w:trPr>
        <w:tc>
          <w:tcPr>
            <w:tcW w:w="711" w:type="dxa"/>
          </w:tcPr>
          <w:p w:rsidR="00EB255E" w:rsidRPr="00DC1202" w:rsidRDefault="00300D1E" w:rsidP="00093238">
            <w:pPr>
              <w:ind w:left="-57" w:right="-57"/>
              <w:jc w:val="center"/>
              <w:rPr>
                <w:color w:val="000000" w:themeColor="text1"/>
                <w:sz w:val="24"/>
                <w:szCs w:val="24"/>
              </w:rPr>
            </w:pPr>
            <w:r w:rsidRPr="00DC1202">
              <w:rPr>
                <w:color w:val="000000" w:themeColor="text1"/>
                <w:sz w:val="24"/>
                <w:szCs w:val="24"/>
              </w:rPr>
              <w:t>1</w:t>
            </w:r>
            <w:r w:rsidR="00C03020" w:rsidRPr="00DC1202">
              <w:rPr>
                <w:color w:val="000000" w:themeColor="text1"/>
                <w:sz w:val="24"/>
                <w:szCs w:val="24"/>
              </w:rPr>
              <w:t>.</w:t>
            </w:r>
          </w:p>
        </w:tc>
        <w:tc>
          <w:tcPr>
            <w:tcW w:w="6845" w:type="dxa"/>
          </w:tcPr>
          <w:p w:rsidR="00EB255E" w:rsidRPr="00DC1202" w:rsidRDefault="00EB255E" w:rsidP="00DB4B53">
            <w:pPr>
              <w:jc w:val="both"/>
              <w:rPr>
                <w:color w:val="000000" w:themeColor="text1"/>
                <w:sz w:val="24"/>
                <w:szCs w:val="24"/>
              </w:rPr>
            </w:pPr>
            <w:r w:rsidRPr="00DC1202">
              <w:rPr>
                <w:color w:val="000000" w:themeColor="text1"/>
                <w:sz w:val="24"/>
                <w:szCs w:val="24"/>
              </w:rPr>
              <w:t>Доля медицинских организаций частной системы здравоохранения, в том числе:</w:t>
            </w:r>
          </w:p>
          <w:p w:rsidR="00412D58" w:rsidRPr="00DC1202" w:rsidRDefault="00412D58" w:rsidP="00DB4B53">
            <w:pPr>
              <w:jc w:val="both"/>
              <w:rPr>
                <w:color w:val="000000" w:themeColor="text1"/>
                <w:sz w:val="24"/>
                <w:szCs w:val="24"/>
              </w:rPr>
            </w:pPr>
          </w:p>
        </w:tc>
        <w:tc>
          <w:tcPr>
            <w:tcW w:w="1064" w:type="dxa"/>
          </w:tcPr>
          <w:p w:rsidR="00EB255E" w:rsidRPr="00DC1202" w:rsidRDefault="00EB255E" w:rsidP="00C244FB">
            <w:pPr>
              <w:jc w:val="center"/>
              <w:rPr>
                <w:color w:val="000000" w:themeColor="text1"/>
                <w:sz w:val="24"/>
                <w:szCs w:val="24"/>
              </w:rPr>
            </w:pPr>
            <w:r w:rsidRPr="00DC1202">
              <w:rPr>
                <w:color w:val="000000" w:themeColor="text1"/>
                <w:sz w:val="24"/>
                <w:szCs w:val="24"/>
              </w:rPr>
              <w:t>%</w:t>
            </w:r>
          </w:p>
        </w:tc>
        <w:tc>
          <w:tcPr>
            <w:tcW w:w="992" w:type="dxa"/>
          </w:tcPr>
          <w:p w:rsidR="00EB255E" w:rsidRPr="00DC1202" w:rsidRDefault="00EB255E" w:rsidP="00DB5BB3">
            <w:pPr>
              <w:jc w:val="center"/>
              <w:rPr>
                <w:color w:val="000000" w:themeColor="text1"/>
                <w:sz w:val="24"/>
                <w:szCs w:val="24"/>
              </w:rPr>
            </w:pPr>
            <w:r w:rsidRPr="00DC1202">
              <w:rPr>
                <w:color w:val="000000" w:themeColor="text1"/>
                <w:sz w:val="24"/>
                <w:szCs w:val="24"/>
                <w:lang w:val="en-US"/>
              </w:rPr>
              <w:t>7</w:t>
            </w:r>
            <w:r w:rsidR="00DB5BB3" w:rsidRPr="00DC1202">
              <w:rPr>
                <w:color w:val="000000" w:themeColor="text1"/>
                <w:sz w:val="24"/>
                <w:szCs w:val="24"/>
              </w:rPr>
              <w:t>5</w:t>
            </w:r>
          </w:p>
        </w:tc>
        <w:tc>
          <w:tcPr>
            <w:tcW w:w="992" w:type="dxa"/>
            <w:shd w:val="clear" w:color="auto" w:fill="auto"/>
          </w:tcPr>
          <w:p w:rsidR="00EB255E" w:rsidRPr="00DC1202" w:rsidRDefault="00EB255E" w:rsidP="00DB5BB3">
            <w:pPr>
              <w:jc w:val="center"/>
              <w:rPr>
                <w:color w:val="000000" w:themeColor="text1"/>
                <w:sz w:val="24"/>
                <w:szCs w:val="24"/>
              </w:rPr>
            </w:pPr>
            <w:r w:rsidRPr="00DC1202">
              <w:rPr>
                <w:color w:val="000000" w:themeColor="text1"/>
                <w:sz w:val="24"/>
                <w:szCs w:val="24"/>
                <w:lang w:val="en-US"/>
              </w:rPr>
              <w:t>7</w:t>
            </w:r>
            <w:r w:rsidR="00DB5BB3" w:rsidRPr="00DC1202">
              <w:rPr>
                <w:color w:val="000000" w:themeColor="text1"/>
                <w:sz w:val="24"/>
                <w:szCs w:val="24"/>
              </w:rPr>
              <w:t>5</w:t>
            </w:r>
          </w:p>
        </w:tc>
        <w:tc>
          <w:tcPr>
            <w:tcW w:w="993" w:type="dxa"/>
            <w:shd w:val="clear" w:color="auto" w:fill="auto"/>
          </w:tcPr>
          <w:p w:rsidR="00EB255E" w:rsidRPr="00DC1202" w:rsidRDefault="00EB255E" w:rsidP="00EC03AB">
            <w:pPr>
              <w:jc w:val="center"/>
              <w:rPr>
                <w:color w:val="000000" w:themeColor="text1"/>
                <w:sz w:val="24"/>
                <w:szCs w:val="24"/>
              </w:rPr>
            </w:pPr>
            <w:r w:rsidRPr="00DC1202">
              <w:rPr>
                <w:color w:val="000000" w:themeColor="text1"/>
                <w:sz w:val="24"/>
                <w:szCs w:val="24"/>
                <w:lang w:val="en-US"/>
              </w:rPr>
              <w:t>7</w:t>
            </w:r>
            <w:r w:rsidR="00DB5BB3" w:rsidRPr="00DC1202">
              <w:rPr>
                <w:color w:val="000000" w:themeColor="text1"/>
                <w:sz w:val="24"/>
                <w:szCs w:val="24"/>
              </w:rPr>
              <w:t>5</w:t>
            </w:r>
          </w:p>
        </w:tc>
        <w:tc>
          <w:tcPr>
            <w:tcW w:w="992" w:type="dxa"/>
            <w:shd w:val="clear" w:color="auto" w:fill="auto"/>
          </w:tcPr>
          <w:p w:rsidR="00EB255E" w:rsidRPr="00DC1202" w:rsidRDefault="00EB255E" w:rsidP="00DB5BB3">
            <w:pPr>
              <w:jc w:val="center"/>
              <w:rPr>
                <w:color w:val="000000" w:themeColor="text1"/>
                <w:sz w:val="24"/>
                <w:szCs w:val="24"/>
              </w:rPr>
            </w:pPr>
            <w:r w:rsidRPr="00DC1202">
              <w:rPr>
                <w:color w:val="000000" w:themeColor="text1"/>
                <w:sz w:val="24"/>
                <w:szCs w:val="24"/>
                <w:lang w:val="en-US"/>
              </w:rPr>
              <w:t>7</w:t>
            </w:r>
            <w:r w:rsidR="00DB5BB3" w:rsidRPr="00DC1202">
              <w:rPr>
                <w:color w:val="000000" w:themeColor="text1"/>
                <w:sz w:val="24"/>
                <w:szCs w:val="24"/>
              </w:rPr>
              <w:t>5</w:t>
            </w:r>
          </w:p>
        </w:tc>
        <w:tc>
          <w:tcPr>
            <w:tcW w:w="992" w:type="dxa"/>
            <w:shd w:val="clear" w:color="auto" w:fill="auto"/>
          </w:tcPr>
          <w:p w:rsidR="00EB255E" w:rsidRPr="00DC1202" w:rsidRDefault="00EB255E" w:rsidP="00DB5BB3">
            <w:pPr>
              <w:jc w:val="center"/>
              <w:rPr>
                <w:color w:val="000000" w:themeColor="text1"/>
                <w:sz w:val="24"/>
                <w:szCs w:val="24"/>
              </w:rPr>
            </w:pPr>
            <w:r w:rsidRPr="00DC1202">
              <w:rPr>
                <w:color w:val="000000" w:themeColor="text1"/>
                <w:sz w:val="24"/>
                <w:szCs w:val="24"/>
                <w:lang w:val="en-US"/>
              </w:rPr>
              <w:t>7</w:t>
            </w:r>
            <w:r w:rsidR="00DB5BB3" w:rsidRPr="00DC1202">
              <w:rPr>
                <w:color w:val="000000" w:themeColor="text1"/>
                <w:sz w:val="24"/>
                <w:szCs w:val="24"/>
              </w:rPr>
              <w:t>5</w:t>
            </w:r>
          </w:p>
        </w:tc>
        <w:tc>
          <w:tcPr>
            <w:tcW w:w="979" w:type="dxa"/>
          </w:tcPr>
          <w:p w:rsidR="00EB255E" w:rsidRPr="00DC1202" w:rsidRDefault="00EB255E" w:rsidP="00EC03AB">
            <w:pPr>
              <w:jc w:val="center"/>
              <w:rPr>
                <w:color w:val="000000" w:themeColor="text1"/>
                <w:sz w:val="24"/>
                <w:szCs w:val="24"/>
                <w:lang w:val="en-US"/>
              </w:rPr>
            </w:pPr>
            <w:r w:rsidRPr="00DC1202">
              <w:rPr>
                <w:color w:val="000000" w:themeColor="text1"/>
                <w:sz w:val="24"/>
                <w:szCs w:val="24"/>
                <w:lang w:val="en-US"/>
              </w:rPr>
              <w:t>75</w:t>
            </w:r>
          </w:p>
        </w:tc>
        <w:tc>
          <w:tcPr>
            <w:tcW w:w="1787" w:type="dxa"/>
          </w:tcPr>
          <w:p w:rsidR="00EB255E" w:rsidRPr="00DC1202" w:rsidRDefault="00EB255E" w:rsidP="00C244FB">
            <w:pPr>
              <w:jc w:val="center"/>
              <w:rPr>
                <w:color w:val="000000" w:themeColor="text1"/>
                <w:sz w:val="24"/>
                <w:szCs w:val="24"/>
              </w:rPr>
            </w:pPr>
            <w:r w:rsidRPr="00DC1202">
              <w:rPr>
                <w:color w:val="000000" w:themeColor="text1"/>
                <w:sz w:val="24"/>
                <w:szCs w:val="24"/>
              </w:rPr>
              <w:t>Не менее 10</w:t>
            </w:r>
          </w:p>
        </w:tc>
      </w:tr>
      <w:tr w:rsidR="00DB5BB3" w:rsidRPr="00DC1202" w:rsidTr="00AE79E8">
        <w:trPr>
          <w:trHeight w:val="314"/>
          <w:jc w:val="center"/>
        </w:trPr>
        <w:tc>
          <w:tcPr>
            <w:tcW w:w="711" w:type="dxa"/>
          </w:tcPr>
          <w:p w:rsidR="00DB5BB3" w:rsidRPr="00DC1202" w:rsidRDefault="00300D1E" w:rsidP="00093238">
            <w:pPr>
              <w:ind w:left="-57" w:right="-57"/>
              <w:jc w:val="center"/>
              <w:rPr>
                <w:color w:val="000000" w:themeColor="text1"/>
                <w:sz w:val="24"/>
                <w:szCs w:val="24"/>
              </w:rPr>
            </w:pPr>
            <w:r w:rsidRPr="00DC1202">
              <w:rPr>
                <w:color w:val="000000" w:themeColor="text1"/>
                <w:sz w:val="24"/>
                <w:szCs w:val="24"/>
              </w:rPr>
              <w:t>1</w:t>
            </w:r>
            <w:r w:rsidR="00DB5BB3" w:rsidRPr="00DC1202">
              <w:rPr>
                <w:color w:val="000000" w:themeColor="text1"/>
                <w:sz w:val="24"/>
                <w:szCs w:val="24"/>
              </w:rPr>
              <w:t>.1.</w:t>
            </w:r>
          </w:p>
        </w:tc>
        <w:tc>
          <w:tcPr>
            <w:tcW w:w="6845" w:type="dxa"/>
          </w:tcPr>
          <w:p w:rsidR="00DB5BB3" w:rsidRPr="00DC1202" w:rsidRDefault="00DB5BB3" w:rsidP="002E32E9">
            <w:pPr>
              <w:jc w:val="both"/>
              <w:rPr>
                <w:color w:val="000000" w:themeColor="text1"/>
                <w:sz w:val="24"/>
                <w:szCs w:val="24"/>
              </w:rPr>
            </w:pPr>
            <w:r w:rsidRPr="00DC1202">
              <w:rPr>
                <w:color w:val="000000" w:themeColor="text1"/>
                <w:sz w:val="24"/>
                <w:szCs w:val="24"/>
              </w:rPr>
              <w:t>доля субъектов малого и среднего предпринимательства</w:t>
            </w:r>
          </w:p>
        </w:tc>
        <w:tc>
          <w:tcPr>
            <w:tcW w:w="1064" w:type="dxa"/>
          </w:tcPr>
          <w:p w:rsidR="00DB5BB3" w:rsidRPr="00DC1202" w:rsidRDefault="00DB5BB3" w:rsidP="00C244FB">
            <w:pPr>
              <w:jc w:val="center"/>
              <w:rPr>
                <w:color w:val="000000" w:themeColor="text1"/>
                <w:sz w:val="24"/>
                <w:szCs w:val="24"/>
              </w:rPr>
            </w:pPr>
            <w:r w:rsidRPr="00DC1202">
              <w:rPr>
                <w:color w:val="000000" w:themeColor="text1"/>
                <w:sz w:val="24"/>
                <w:szCs w:val="24"/>
              </w:rPr>
              <w:t>%</w:t>
            </w:r>
          </w:p>
        </w:tc>
        <w:tc>
          <w:tcPr>
            <w:tcW w:w="992" w:type="dxa"/>
          </w:tcPr>
          <w:p w:rsidR="00DB5BB3" w:rsidRPr="00DC1202" w:rsidRDefault="00DB5BB3" w:rsidP="00A8084D">
            <w:pPr>
              <w:jc w:val="center"/>
              <w:rPr>
                <w:color w:val="000000" w:themeColor="text1"/>
                <w:sz w:val="24"/>
                <w:szCs w:val="24"/>
              </w:rPr>
            </w:pPr>
            <w:r w:rsidRPr="00DC1202">
              <w:rPr>
                <w:color w:val="000000" w:themeColor="text1"/>
                <w:sz w:val="24"/>
                <w:szCs w:val="24"/>
                <w:lang w:val="en-US"/>
              </w:rPr>
              <w:t>7</w:t>
            </w:r>
            <w:r w:rsidRPr="00DC1202">
              <w:rPr>
                <w:color w:val="000000" w:themeColor="text1"/>
                <w:sz w:val="24"/>
                <w:szCs w:val="24"/>
              </w:rPr>
              <w:t>5</w:t>
            </w:r>
          </w:p>
        </w:tc>
        <w:tc>
          <w:tcPr>
            <w:tcW w:w="992" w:type="dxa"/>
            <w:shd w:val="clear" w:color="auto" w:fill="auto"/>
          </w:tcPr>
          <w:p w:rsidR="00DB5BB3" w:rsidRPr="00DC1202" w:rsidRDefault="00DB5BB3" w:rsidP="00A8084D">
            <w:pPr>
              <w:jc w:val="center"/>
              <w:rPr>
                <w:color w:val="000000" w:themeColor="text1"/>
                <w:sz w:val="24"/>
                <w:szCs w:val="24"/>
              </w:rPr>
            </w:pPr>
            <w:r w:rsidRPr="00DC1202">
              <w:rPr>
                <w:color w:val="000000" w:themeColor="text1"/>
                <w:sz w:val="24"/>
                <w:szCs w:val="24"/>
                <w:lang w:val="en-US"/>
              </w:rPr>
              <w:t>7</w:t>
            </w:r>
            <w:r w:rsidRPr="00DC1202">
              <w:rPr>
                <w:color w:val="000000" w:themeColor="text1"/>
                <w:sz w:val="24"/>
                <w:szCs w:val="24"/>
              </w:rPr>
              <w:t>5</w:t>
            </w:r>
          </w:p>
        </w:tc>
        <w:tc>
          <w:tcPr>
            <w:tcW w:w="993" w:type="dxa"/>
            <w:shd w:val="clear" w:color="auto" w:fill="auto"/>
          </w:tcPr>
          <w:p w:rsidR="00DB5BB3" w:rsidRPr="00DC1202" w:rsidRDefault="00DB5BB3" w:rsidP="00A8084D">
            <w:pPr>
              <w:jc w:val="center"/>
              <w:rPr>
                <w:color w:val="000000" w:themeColor="text1"/>
                <w:sz w:val="24"/>
                <w:szCs w:val="24"/>
              </w:rPr>
            </w:pPr>
            <w:r w:rsidRPr="00DC1202">
              <w:rPr>
                <w:color w:val="000000" w:themeColor="text1"/>
                <w:sz w:val="24"/>
                <w:szCs w:val="24"/>
                <w:lang w:val="en-US"/>
              </w:rPr>
              <w:t>7</w:t>
            </w:r>
            <w:r w:rsidRPr="00DC1202">
              <w:rPr>
                <w:color w:val="000000" w:themeColor="text1"/>
                <w:sz w:val="24"/>
                <w:szCs w:val="24"/>
              </w:rPr>
              <w:t>5</w:t>
            </w:r>
          </w:p>
        </w:tc>
        <w:tc>
          <w:tcPr>
            <w:tcW w:w="992" w:type="dxa"/>
            <w:shd w:val="clear" w:color="auto" w:fill="auto"/>
          </w:tcPr>
          <w:p w:rsidR="00DB5BB3" w:rsidRPr="00DC1202" w:rsidRDefault="00DB5BB3" w:rsidP="00A8084D">
            <w:pPr>
              <w:jc w:val="center"/>
              <w:rPr>
                <w:color w:val="000000" w:themeColor="text1"/>
                <w:sz w:val="24"/>
                <w:szCs w:val="24"/>
              </w:rPr>
            </w:pPr>
            <w:r w:rsidRPr="00DC1202">
              <w:rPr>
                <w:color w:val="000000" w:themeColor="text1"/>
                <w:sz w:val="24"/>
                <w:szCs w:val="24"/>
                <w:lang w:val="en-US"/>
              </w:rPr>
              <w:t>7</w:t>
            </w:r>
            <w:r w:rsidRPr="00DC1202">
              <w:rPr>
                <w:color w:val="000000" w:themeColor="text1"/>
                <w:sz w:val="24"/>
                <w:szCs w:val="24"/>
              </w:rPr>
              <w:t>5</w:t>
            </w:r>
          </w:p>
        </w:tc>
        <w:tc>
          <w:tcPr>
            <w:tcW w:w="992" w:type="dxa"/>
            <w:shd w:val="clear" w:color="auto" w:fill="auto"/>
          </w:tcPr>
          <w:p w:rsidR="00DB5BB3" w:rsidRPr="00DC1202" w:rsidRDefault="00DB5BB3" w:rsidP="00A8084D">
            <w:pPr>
              <w:jc w:val="center"/>
              <w:rPr>
                <w:color w:val="000000" w:themeColor="text1"/>
                <w:sz w:val="24"/>
                <w:szCs w:val="24"/>
              </w:rPr>
            </w:pPr>
            <w:r w:rsidRPr="00DC1202">
              <w:rPr>
                <w:color w:val="000000" w:themeColor="text1"/>
                <w:sz w:val="24"/>
                <w:szCs w:val="24"/>
                <w:lang w:val="en-US"/>
              </w:rPr>
              <w:t>7</w:t>
            </w:r>
            <w:r w:rsidRPr="00DC1202">
              <w:rPr>
                <w:color w:val="000000" w:themeColor="text1"/>
                <w:sz w:val="24"/>
                <w:szCs w:val="24"/>
              </w:rPr>
              <w:t>5</w:t>
            </w:r>
          </w:p>
        </w:tc>
        <w:tc>
          <w:tcPr>
            <w:tcW w:w="979" w:type="dxa"/>
          </w:tcPr>
          <w:p w:rsidR="00DB5BB3" w:rsidRPr="00DC1202" w:rsidRDefault="00DB5BB3" w:rsidP="00A8084D">
            <w:pPr>
              <w:jc w:val="center"/>
              <w:rPr>
                <w:color w:val="000000" w:themeColor="text1"/>
                <w:sz w:val="24"/>
                <w:szCs w:val="24"/>
                <w:lang w:val="en-US"/>
              </w:rPr>
            </w:pPr>
            <w:r w:rsidRPr="00DC1202">
              <w:rPr>
                <w:color w:val="000000" w:themeColor="text1"/>
                <w:sz w:val="24"/>
                <w:szCs w:val="24"/>
                <w:lang w:val="en-US"/>
              </w:rPr>
              <w:t>75</w:t>
            </w:r>
          </w:p>
        </w:tc>
        <w:tc>
          <w:tcPr>
            <w:tcW w:w="1787" w:type="dxa"/>
          </w:tcPr>
          <w:p w:rsidR="00DB5BB3" w:rsidRPr="00DC1202" w:rsidRDefault="00DB5BB3" w:rsidP="00C244FB">
            <w:pPr>
              <w:jc w:val="center"/>
              <w:rPr>
                <w:color w:val="000000" w:themeColor="text1"/>
                <w:sz w:val="24"/>
                <w:szCs w:val="24"/>
              </w:rPr>
            </w:pPr>
            <w:r w:rsidRPr="00DC1202">
              <w:rPr>
                <w:color w:val="000000" w:themeColor="text1"/>
                <w:sz w:val="24"/>
                <w:szCs w:val="24"/>
              </w:rPr>
              <w:t>Не менее 80</w:t>
            </w:r>
          </w:p>
        </w:tc>
      </w:tr>
    </w:tbl>
    <w:p w:rsidR="00E1490B" w:rsidRPr="00DC1202" w:rsidRDefault="00E1490B" w:rsidP="00AF7697">
      <w:pPr>
        <w:ind w:firstLine="709"/>
        <w:jc w:val="both"/>
        <w:rPr>
          <w:color w:val="000000" w:themeColor="text1"/>
          <w:sz w:val="28"/>
          <w:szCs w:val="28"/>
        </w:rPr>
      </w:pPr>
    </w:p>
    <w:p w:rsidR="000B50ED" w:rsidRPr="00DC1202" w:rsidRDefault="004527EF" w:rsidP="000B50ED">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 xml:space="preserve">2.2.1.3. </w:t>
      </w:r>
      <w:r w:rsidR="000B50ED" w:rsidRPr="00DC1202">
        <w:rPr>
          <w:rFonts w:eastAsia="Calibri"/>
          <w:b/>
          <w:color w:val="000000" w:themeColor="text1"/>
          <w:sz w:val="28"/>
          <w:szCs w:val="28"/>
          <w:lang w:eastAsia="en-US"/>
        </w:rPr>
        <w:t xml:space="preserve">Мероприятия по содействию развитию конкуренции </w:t>
      </w:r>
    </w:p>
    <w:p w:rsidR="000B50ED" w:rsidRPr="00DC1202" w:rsidRDefault="000B50ED" w:rsidP="000B50ED">
      <w:pPr>
        <w:contextualSpacing/>
        <w:jc w:val="center"/>
        <w:rPr>
          <w:rFonts w:eastAsia="Calibri"/>
          <w:b/>
          <w:color w:val="000000" w:themeColor="text1"/>
          <w:sz w:val="26"/>
          <w:szCs w:val="26"/>
          <w:lang w:eastAsia="en-US"/>
        </w:rPr>
      </w:pPr>
    </w:p>
    <w:tbl>
      <w:tblPr>
        <w:tblW w:w="16327" w:type="dxa"/>
        <w:jc w:val="center"/>
        <w:tblLayout w:type="fixed"/>
        <w:tblLook w:val="04A0" w:firstRow="1" w:lastRow="0" w:firstColumn="1" w:lastColumn="0" w:noHBand="0" w:noVBand="1"/>
      </w:tblPr>
      <w:tblGrid>
        <w:gridCol w:w="710"/>
        <w:gridCol w:w="5926"/>
        <w:gridCol w:w="1656"/>
        <w:gridCol w:w="4411"/>
        <w:gridCol w:w="3624"/>
      </w:tblGrid>
      <w:tr w:rsidR="000B50ED" w:rsidRPr="00DC1202" w:rsidTr="00AE79E8">
        <w:trPr>
          <w:trHeight w:val="537"/>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DC1202" w:rsidRDefault="000B50ED" w:rsidP="00C244FB">
            <w:pPr>
              <w:ind w:left="-57" w:right="-57"/>
              <w:jc w:val="center"/>
              <w:rPr>
                <w:b/>
                <w:bCs/>
                <w:color w:val="000000" w:themeColor="text1"/>
                <w:sz w:val="24"/>
                <w:szCs w:val="24"/>
              </w:rPr>
            </w:pPr>
            <w:r w:rsidRPr="00DC1202">
              <w:rPr>
                <w:b/>
                <w:bCs/>
                <w:color w:val="000000" w:themeColor="text1"/>
                <w:sz w:val="24"/>
                <w:szCs w:val="24"/>
              </w:rPr>
              <w:t>№</w:t>
            </w:r>
          </w:p>
          <w:p w:rsidR="000B50ED" w:rsidRPr="00DC1202" w:rsidRDefault="000B50ED" w:rsidP="00C244FB">
            <w:pPr>
              <w:ind w:left="-57" w:right="-57"/>
              <w:jc w:val="center"/>
              <w:rPr>
                <w:b/>
                <w:bCs/>
                <w:color w:val="000000" w:themeColor="text1"/>
                <w:sz w:val="24"/>
                <w:szCs w:val="24"/>
              </w:rPr>
            </w:pPr>
            <w:r w:rsidRPr="00DC1202">
              <w:rPr>
                <w:b/>
                <w:bCs/>
                <w:color w:val="000000" w:themeColor="text1"/>
                <w:sz w:val="24"/>
                <w:szCs w:val="24"/>
              </w:rPr>
              <w:t>п/п</w:t>
            </w:r>
          </w:p>
        </w:tc>
        <w:tc>
          <w:tcPr>
            <w:tcW w:w="5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DC1202" w:rsidRDefault="000B50ED" w:rsidP="00C244F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DC1202" w:rsidRDefault="000B50ED" w:rsidP="00C244F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DC1202" w:rsidRDefault="000B50ED" w:rsidP="00C244F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DC1202" w:rsidRDefault="000B50ED" w:rsidP="00C244F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0B50ED" w:rsidRPr="00DC1202" w:rsidTr="00AE79E8">
        <w:trPr>
          <w:trHeight w:val="537"/>
          <w:tblHeader/>
          <w:jc w:val="center"/>
        </w:trPr>
        <w:tc>
          <w:tcPr>
            <w:tcW w:w="710" w:type="dxa"/>
            <w:vMerge/>
            <w:tcBorders>
              <w:top w:val="single" w:sz="4" w:space="0" w:color="auto"/>
              <w:left w:val="single" w:sz="4" w:space="0" w:color="auto"/>
              <w:bottom w:val="single" w:sz="4" w:space="0" w:color="auto"/>
              <w:right w:val="single" w:sz="4" w:space="0" w:color="auto"/>
            </w:tcBorders>
            <w:hideMark/>
          </w:tcPr>
          <w:p w:rsidR="000B50ED" w:rsidRPr="00DC1202" w:rsidRDefault="000B50ED" w:rsidP="00C244FB">
            <w:pPr>
              <w:ind w:left="-57" w:right="-57"/>
              <w:rPr>
                <w:b/>
                <w:bCs/>
                <w:color w:val="000000" w:themeColor="text1"/>
                <w:sz w:val="24"/>
                <w:szCs w:val="24"/>
              </w:rPr>
            </w:pPr>
          </w:p>
        </w:tc>
        <w:tc>
          <w:tcPr>
            <w:tcW w:w="5926" w:type="dxa"/>
            <w:vMerge/>
            <w:tcBorders>
              <w:top w:val="single" w:sz="4" w:space="0" w:color="auto"/>
              <w:left w:val="single" w:sz="4" w:space="0" w:color="auto"/>
              <w:bottom w:val="single" w:sz="4" w:space="0" w:color="auto"/>
              <w:right w:val="single" w:sz="4" w:space="0" w:color="auto"/>
            </w:tcBorders>
            <w:hideMark/>
          </w:tcPr>
          <w:p w:rsidR="000B50ED" w:rsidRPr="00DC1202" w:rsidRDefault="000B50ED"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B50ED" w:rsidRPr="00DC1202" w:rsidRDefault="000B50ED" w:rsidP="00C244FB">
            <w:pPr>
              <w:ind w:left="-57" w:right="-57"/>
              <w:rPr>
                <w:b/>
                <w:bCs/>
                <w:color w:val="000000" w:themeColor="text1"/>
                <w:sz w:val="24"/>
                <w:szCs w:val="24"/>
              </w:rPr>
            </w:pPr>
          </w:p>
        </w:tc>
        <w:tc>
          <w:tcPr>
            <w:tcW w:w="4411" w:type="dxa"/>
            <w:vMerge/>
            <w:tcBorders>
              <w:top w:val="single" w:sz="4" w:space="0" w:color="auto"/>
              <w:left w:val="single" w:sz="4" w:space="0" w:color="auto"/>
              <w:bottom w:val="single" w:sz="4" w:space="0" w:color="auto"/>
              <w:right w:val="single" w:sz="4" w:space="0" w:color="auto"/>
            </w:tcBorders>
            <w:hideMark/>
          </w:tcPr>
          <w:p w:rsidR="000B50ED" w:rsidRPr="00DC1202" w:rsidRDefault="000B50ED" w:rsidP="00C244FB">
            <w:pPr>
              <w:ind w:left="-57" w:right="-57"/>
              <w:rPr>
                <w:b/>
                <w:bCs/>
                <w:color w:val="000000" w:themeColor="text1"/>
                <w:sz w:val="24"/>
                <w:szCs w:val="24"/>
              </w:rPr>
            </w:pPr>
          </w:p>
        </w:tc>
        <w:tc>
          <w:tcPr>
            <w:tcW w:w="3624" w:type="dxa"/>
            <w:vMerge/>
            <w:tcBorders>
              <w:top w:val="single" w:sz="4" w:space="0" w:color="auto"/>
              <w:left w:val="single" w:sz="4" w:space="0" w:color="auto"/>
              <w:bottom w:val="single" w:sz="4" w:space="0" w:color="auto"/>
              <w:right w:val="single" w:sz="4" w:space="0" w:color="auto"/>
            </w:tcBorders>
            <w:hideMark/>
          </w:tcPr>
          <w:p w:rsidR="000B50ED" w:rsidRPr="00DC1202" w:rsidRDefault="000B50ED" w:rsidP="00C244FB">
            <w:pPr>
              <w:ind w:left="-57" w:right="-57"/>
              <w:rPr>
                <w:b/>
                <w:bCs/>
                <w:color w:val="000000" w:themeColor="text1"/>
                <w:sz w:val="24"/>
                <w:szCs w:val="24"/>
              </w:rPr>
            </w:pPr>
          </w:p>
        </w:tc>
      </w:tr>
      <w:tr w:rsidR="008A1CF2" w:rsidRPr="00DC1202"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DC1202" w:rsidRDefault="00300D1E" w:rsidP="00C244FB">
            <w:pPr>
              <w:jc w:val="center"/>
              <w:rPr>
                <w:color w:val="000000" w:themeColor="text1"/>
                <w:sz w:val="24"/>
                <w:szCs w:val="24"/>
              </w:rPr>
            </w:pPr>
            <w:r w:rsidRPr="00DC1202">
              <w:rPr>
                <w:color w:val="000000" w:themeColor="text1"/>
                <w:sz w:val="24"/>
                <w:szCs w:val="24"/>
              </w:rPr>
              <w:t>1</w:t>
            </w:r>
            <w:r w:rsidR="008A1CF2" w:rsidRPr="00DC1202">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7C3AB8">
            <w:pPr>
              <w:jc w:val="both"/>
              <w:rPr>
                <w:color w:val="000000" w:themeColor="text1"/>
                <w:sz w:val="24"/>
                <w:szCs w:val="24"/>
              </w:rPr>
            </w:pPr>
            <w:r w:rsidRPr="00DC1202">
              <w:rPr>
                <w:color w:val="000000" w:themeColor="text1"/>
                <w:sz w:val="24"/>
                <w:szCs w:val="24"/>
              </w:rPr>
              <w:t xml:space="preserve">Введение электронных форм подачи заявок </w:t>
            </w:r>
            <w:r w:rsidRPr="00DC1202">
              <w:rPr>
                <w:color w:val="000000" w:themeColor="text1"/>
                <w:sz w:val="24"/>
                <w:szCs w:val="24"/>
              </w:rPr>
              <w:br/>
              <w:t xml:space="preserve">на получение лицензий на осуществление медицинской (фармацевтической) деятельности через портал государственных и муниципальных услуг </w:t>
            </w:r>
            <w:r w:rsidRPr="00DC1202">
              <w:rPr>
                <w:color w:val="000000" w:themeColor="text1"/>
                <w:sz w:val="24"/>
                <w:szCs w:val="24"/>
              </w:rPr>
              <w:lastRenderedPageBreak/>
              <w:t>Белгородской области</w:t>
            </w:r>
          </w:p>
          <w:p w:rsidR="00412D58" w:rsidRPr="00DC1202" w:rsidRDefault="00412D58" w:rsidP="007C3AB8">
            <w:pPr>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3620C1">
            <w:pPr>
              <w:ind w:left="-57" w:right="-57"/>
              <w:jc w:val="center"/>
              <w:rPr>
                <w:color w:val="000000" w:themeColor="text1"/>
                <w:sz w:val="24"/>
                <w:szCs w:val="24"/>
              </w:rPr>
            </w:pPr>
            <w:r w:rsidRPr="00DC1202">
              <w:rPr>
                <w:color w:val="000000" w:themeColor="text1"/>
                <w:sz w:val="24"/>
                <w:szCs w:val="24"/>
              </w:rPr>
              <w:lastRenderedPageBreak/>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DC1202" w:rsidRDefault="000D4563" w:rsidP="005013D0">
            <w:pPr>
              <w:ind w:left="-57" w:right="-57"/>
              <w:jc w:val="both"/>
              <w:rPr>
                <w:color w:val="000000" w:themeColor="text1"/>
                <w:sz w:val="24"/>
                <w:szCs w:val="24"/>
              </w:rPr>
            </w:pPr>
            <w:r w:rsidRPr="00DC1202">
              <w:rPr>
                <w:sz w:val="24"/>
                <w:szCs w:val="24"/>
              </w:rPr>
              <w:t xml:space="preserve">При оформлении, внесении дополнений в действующую лицензию, подается заявление в электронном виде через портал государственных и </w:t>
            </w:r>
            <w:r w:rsidRPr="00DC1202">
              <w:rPr>
                <w:sz w:val="24"/>
                <w:szCs w:val="24"/>
              </w:rPr>
              <w:lastRenderedPageBreak/>
              <w:t>муниципальных услуг Белгородской области для снижения административных барьеров.</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7C3AB8">
            <w:pPr>
              <w:ind w:left="-57" w:right="-57"/>
              <w:jc w:val="center"/>
              <w:rPr>
                <w:color w:val="000000" w:themeColor="text1"/>
                <w:sz w:val="24"/>
                <w:szCs w:val="24"/>
              </w:rPr>
            </w:pPr>
            <w:r w:rsidRPr="00DC1202">
              <w:rPr>
                <w:color w:val="000000" w:themeColor="text1"/>
                <w:sz w:val="24"/>
                <w:szCs w:val="24"/>
              </w:rPr>
              <w:lastRenderedPageBreak/>
              <w:t>ОГБУЗ «Новооскольская ЦРБ»</w:t>
            </w:r>
          </w:p>
        </w:tc>
      </w:tr>
      <w:tr w:rsidR="008A1CF2" w:rsidRPr="00DC1202"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DC1202" w:rsidRDefault="00300D1E" w:rsidP="00C244FB">
            <w:pPr>
              <w:jc w:val="center"/>
              <w:rPr>
                <w:color w:val="000000" w:themeColor="text1"/>
                <w:sz w:val="24"/>
                <w:szCs w:val="24"/>
              </w:rPr>
            </w:pPr>
            <w:r w:rsidRPr="00DC1202">
              <w:rPr>
                <w:color w:val="000000" w:themeColor="text1"/>
                <w:sz w:val="24"/>
                <w:szCs w:val="24"/>
              </w:rPr>
              <w:lastRenderedPageBreak/>
              <w:t>2</w:t>
            </w:r>
            <w:r w:rsidR="008A1CF2" w:rsidRPr="00DC1202">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ind w:left="-57" w:right="-57"/>
              <w:jc w:val="both"/>
              <w:rPr>
                <w:color w:val="000000" w:themeColor="text1"/>
                <w:sz w:val="24"/>
                <w:szCs w:val="24"/>
              </w:rPr>
            </w:pPr>
            <w:r w:rsidRPr="00DC1202">
              <w:rPr>
                <w:color w:val="000000" w:themeColor="text1"/>
                <w:sz w:val="24"/>
                <w:szCs w:val="24"/>
              </w:rPr>
              <w:t>Мониторинг основных показателей здоровья населения</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pStyle w:val="ConsPlusNormal"/>
              <w:ind w:left="-57" w:right="-57"/>
              <w:jc w:val="center"/>
              <w:rPr>
                <w:color w:val="000000" w:themeColor="text1"/>
                <w:szCs w:val="24"/>
              </w:rPr>
            </w:pPr>
            <w:r w:rsidRPr="00DC1202">
              <w:rPr>
                <w:color w:val="000000" w:themeColor="text1"/>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412D58" w:rsidRPr="00DC1202" w:rsidRDefault="000D4563" w:rsidP="00BA2E0A">
            <w:pPr>
              <w:ind w:left="-57" w:right="-57"/>
              <w:jc w:val="both"/>
              <w:rPr>
                <w:color w:val="000000" w:themeColor="text1"/>
                <w:sz w:val="24"/>
                <w:szCs w:val="24"/>
              </w:rPr>
            </w:pPr>
            <w:r w:rsidRPr="00DC1202">
              <w:rPr>
                <w:sz w:val="24"/>
                <w:szCs w:val="24"/>
              </w:rPr>
              <w:t xml:space="preserve">Ежемесячно проводится оценка показателей здоровья населения Новооскольского </w:t>
            </w:r>
            <w:r w:rsidR="00E0112C" w:rsidRPr="00DC1202">
              <w:rPr>
                <w:rFonts w:eastAsia="Calibri"/>
                <w:color w:val="000000" w:themeColor="text1"/>
                <w:sz w:val="24"/>
                <w:szCs w:val="24"/>
                <w:lang w:eastAsia="en-US"/>
              </w:rPr>
              <w:t>муниципального</w:t>
            </w:r>
            <w:r w:rsidRPr="00DC1202">
              <w:rPr>
                <w:sz w:val="24"/>
                <w:szCs w:val="24"/>
              </w:rPr>
              <w:t xml:space="preserve"> округа по утвержденным показателям в системе электронного документооборота «подсистема мониторинга здравоохранения «СВОД 31». Количество граждан старше 18 лет, прошедших диспансеризацию – 12381 человек при плане 12252 (100,1%), диспансеризацию по репродуктивному здоровью прошли – 1112 человек при плане – 1336 человек (83,2%), прошедших профилактические осмотры – 5751 человек при плане 5426 человек (106,0 %). Количество граждан младше         18 лет, прошедших профилактические осмотры - 5574 человека при плане 5574 человека (100%). Диспансерное наблюдение граждан старше 18 лет – 27577 посещений при плане 24842 посещений (111,0%). Углубленная диспансеризация (</w:t>
            </w:r>
            <w:r w:rsidRPr="00DC1202">
              <w:rPr>
                <w:sz w:val="24"/>
                <w:szCs w:val="24"/>
                <w:lang w:val="en-US"/>
              </w:rPr>
              <w:t>covid</w:t>
            </w:r>
            <w:r w:rsidRPr="00DC1202">
              <w:rPr>
                <w:sz w:val="24"/>
                <w:szCs w:val="24"/>
              </w:rPr>
              <w:t>-19) - 2147 человек при плане 2065 человек (104,0%).</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ind w:left="-57" w:right="-57"/>
              <w:jc w:val="center"/>
              <w:rPr>
                <w:color w:val="000000" w:themeColor="text1"/>
                <w:sz w:val="24"/>
                <w:szCs w:val="24"/>
              </w:rPr>
            </w:pPr>
            <w:r w:rsidRPr="00DC1202">
              <w:rPr>
                <w:color w:val="000000" w:themeColor="text1"/>
                <w:sz w:val="24"/>
                <w:szCs w:val="24"/>
              </w:rPr>
              <w:t>ОГБУЗ «Новооскольская ЦРБ»</w:t>
            </w:r>
          </w:p>
        </w:tc>
      </w:tr>
      <w:tr w:rsidR="008A1CF2" w:rsidRPr="00DC1202"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DC1202" w:rsidRDefault="00300D1E" w:rsidP="00C244FB">
            <w:pPr>
              <w:jc w:val="center"/>
              <w:rPr>
                <w:color w:val="000000" w:themeColor="text1"/>
                <w:sz w:val="24"/>
                <w:szCs w:val="24"/>
              </w:rPr>
            </w:pPr>
            <w:r w:rsidRPr="00DC1202">
              <w:rPr>
                <w:color w:val="000000" w:themeColor="text1"/>
                <w:sz w:val="24"/>
                <w:szCs w:val="24"/>
              </w:rPr>
              <w:lastRenderedPageBreak/>
              <w:t>3</w:t>
            </w:r>
            <w:r w:rsidR="008A1CF2" w:rsidRPr="00DC1202">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pStyle w:val="af1"/>
              <w:jc w:val="both"/>
              <w:rPr>
                <w:rFonts w:ascii="Times New Roman" w:hAnsi="Times New Roman"/>
                <w:color w:val="000000" w:themeColor="text1"/>
                <w:sz w:val="24"/>
                <w:szCs w:val="24"/>
              </w:rPr>
            </w:pPr>
            <w:r w:rsidRPr="00DC1202">
              <w:rPr>
                <w:rFonts w:ascii="Times New Roman" w:hAnsi="Times New Roman"/>
                <w:color w:val="000000" w:themeColor="text1"/>
                <w:sz w:val="24"/>
                <w:szCs w:val="24"/>
              </w:rPr>
              <w:t xml:space="preserve">Формирование системы единой ценовой политики </w:t>
            </w:r>
            <w:r w:rsidRPr="00DC1202">
              <w:rPr>
                <w:rFonts w:ascii="Times New Roman" w:hAnsi="Times New Roman"/>
                <w:color w:val="000000" w:themeColor="text1"/>
                <w:sz w:val="24"/>
                <w:szCs w:val="24"/>
              </w:rPr>
              <w:br/>
              <w:t xml:space="preserve">в сфере платных медицинских услуг </w:t>
            </w:r>
            <w:r w:rsidRPr="00DC1202">
              <w:rPr>
                <w:rFonts w:ascii="Times New Roman" w:hAnsi="Times New Roman"/>
                <w:color w:val="000000" w:themeColor="text1"/>
                <w:sz w:val="24"/>
                <w:szCs w:val="24"/>
              </w:rPr>
              <w:br/>
              <w:t>в соответствии с утвержденной номенклатурой</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jc w:val="center"/>
              <w:rPr>
                <w:color w:val="000000" w:themeColor="text1"/>
                <w:sz w:val="24"/>
                <w:szCs w:val="24"/>
              </w:rPr>
            </w:pPr>
            <w:r w:rsidRPr="00DC1202">
              <w:rPr>
                <w:color w:val="000000" w:themeColor="text1"/>
                <w:sz w:val="24"/>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DC1202" w:rsidRDefault="000D4563" w:rsidP="005E43BE">
            <w:pPr>
              <w:jc w:val="both"/>
              <w:rPr>
                <w:color w:val="000000" w:themeColor="text1"/>
                <w:sz w:val="24"/>
                <w:szCs w:val="24"/>
              </w:rPr>
            </w:pPr>
            <w:r w:rsidRPr="00DC1202">
              <w:rPr>
                <w:sz w:val="24"/>
                <w:szCs w:val="24"/>
              </w:rPr>
              <w:t>В ОГБУЗ «Новооскольская ЦРБ» действует Прейскурант цен на платные медицинские услуги, утвержденный заместителем министра - начальником департамента организационно -контрольной, кадровой и правовой работы Министерства здравоохранения Белгородской области. Стоимость обязательных предварительных и периодических медицинских осмотров является единой по Белгородской области и утверждается приказом МЗ Белгородской области (от 28.02.2024 года № 191).</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jc w:val="center"/>
              <w:rPr>
                <w:color w:val="000000" w:themeColor="text1"/>
                <w:sz w:val="24"/>
                <w:szCs w:val="24"/>
              </w:rPr>
            </w:pPr>
            <w:r w:rsidRPr="00DC1202">
              <w:rPr>
                <w:color w:val="000000" w:themeColor="text1"/>
                <w:sz w:val="24"/>
                <w:szCs w:val="24"/>
              </w:rPr>
              <w:t>ОГБУЗ «Новооскольская ЦРБ»</w:t>
            </w:r>
          </w:p>
        </w:tc>
      </w:tr>
      <w:tr w:rsidR="008A1CF2" w:rsidRPr="00DC1202"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DC1202" w:rsidRDefault="00300D1E" w:rsidP="00C244FB">
            <w:pPr>
              <w:jc w:val="center"/>
              <w:rPr>
                <w:color w:val="000000" w:themeColor="text1"/>
                <w:sz w:val="24"/>
                <w:szCs w:val="24"/>
              </w:rPr>
            </w:pPr>
            <w:r w:rsidRPr="00DC1202">
              <w:rPr>
                <w:color w:val="000000" w:themeColor="text1"/>
                <w:sz w:val="24"/>
                <w:szCs w:val="24"/>
              </w:rPr>
              <w:t>4</w:t>
            </w:r>
            <w:r w:rsidR="008A1CF2" w:rsidRPr="00DC1202">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B312DA">
            <w:pPr>
              <w:ind w:left="-57" w:right="-57"/>
              <w:jc w:val="both"/>
              <w:rPr>
                <w:color w:val="000000" w:themeColor="text1"/>
                <w:sz w:val="24"/>
                <w:szCs w:val="24"/>
              </w:rPr>
            </w:pPr>
            <w:r w:rsidRPr="00DC1202">
              <w:rPr>
                <w:color w:val="000000" w:themeColor="text1"/>
                <w:sz w:val="24"/>
                <w:szCs w:val="24"/>
              </w:rPr>
              <w:t xml:space="preserve">Организация общественного контроля </w:t>
            </w:r>
            <w:r w:rsidRPr="00DC1202">
              <w:rPr>
                <w:color w:val="000000" w:themeColor="text1"/>
                <w:sz w:val="24"/>
                <w:szCs w:val="24"/>
              </w:rPr>
              <w:br/>
              <w:t xml:space="preserve">за расходованием бюджетных средств </w:t>
            </w:r>
            <w:r w:rsidRPr="00DC1202">
              <w:rPr>
                <w:color w:val="000000" w:themeColor="text1"/>
                <w:sz w:val="24"/>
                <w:szCs w:val="24"/>
              </w:rPr>
              <w:br/>
              <w:t>на здравоохранение</w:t>
            </w:r>
          </w:p>
          <w:p w:rsidR="00045893" w:rsidRPr="00DC1202" w:rsidRDefault="00045893" w:rsidP="00B312DA">
            <w:pPr>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pStyle w:val="ConsPlusNormal"/>
              <w:ind w:left="-57" w:right="-57"/>
              <w:jc w:val="center"/>
              <w:rPr>
                <w:color w:val="000000" w:themeColor="text1"/>
                <w:szCs w:val="24"/>
              </w:rPr>
            </w:pPr>
            <w:r w:rsidRPr="00DC1202">
              <w:rPr>
                <w:color w:val="000000" w:themeColor="text1"/>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DC1202" w:rsidRDefault="000D4563" w:rsidP="00065641">
            <w:pPr>
              <w:ind w:left="-57" w:right="-57"/>
              <w:jc w:val="both"/>
              <w:rPr>
                <w:color w:val="000000" w:themeColor="text1"/>
                <w:sz w:val="24"/>
                <w:szCs w:val="24"/>
              </w:rPr>
            </w:pPr>
            <w:r w:rsidRPr="00DC1202">
              <w:rPr>
                <w:sz w:val="24"/>
                <w:szCs w:val="24"/>
              </w:rPr>
              <w:t xml:space="preserve">На сайте </w:t>
            </w:r>
            <w:r w:rsidRPr="00DC1202">
              <w:rPr>
                <w:color w:val="000000" w:themeColor="text1"/>
                <w:sz w:val="24"/>
                <w:szCs w:val="24"/>
              </w:rPr>
              <w:t>(</w:t>
            </w:r>
            <w:hyperlink w:history="1">
              <w:r w:rsidRPr="00DC1202">
                <w:rPr>
                  <w:rStyle w:val="a8"/>
                  <w:color w:val="000000" w:themeColor="text1"/>
                  <w:sz w:val="24"/>
                  <w:szCs w:val="24"/>
                </w:rPr>
                <w:t>www.bus.gov.ru) ежегодно</w:t>
              </w:r>
            </w:hyperlink>
            <w:r w:rsidRPr="00DC1202">
              <w:rPr>
                <w:sz w:val="24"/>
                <w:szCs w:val="24"/>
              </w:rPr>
              <w:t xml:space="preserve"> размещаются годовые финансовые отчеты о деятельности лечебного учреждения из всех источников финансирования, планы финансово - хозяйственной деятельности на текущий 2024 год и плановый период 2025 - 2026 гг.</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663E62">
            <w:pPr>
              <w:ind w:left="-57" w:right="-57"/>
              <w:jc w:val="center"/>
              <w:rPr>
                <w:color w:val="000000" w:themeColor="text1"/>
                <w:sz w:val="24"/>
                <w:szCs w:val="24"/>
              </w:rPr>
            </w:pPr>
            <w:r w:rsidRPr="00DC1202">
              <w:rPr>
                <w:color w:val="000000" w:themeColor="text1"/>
                <w:sz w:val="24"/>
                <w:szCs w:val="24"/>
              </w:rPr>
              <w:t>ОГБУЗ «Новооскольская ЦРБ»</w:t>
            </w:r>
          </w:p>
        </w:tc>
      </w:tr>
      <w:tr w:rsidR="008A1CF2" w:rsidRPr="00DC1202"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DC1202" w:rsidRDefault="00300D1E" w:rsidP="00C244FB">
            <w:pPr>
              <w:jc w:val="center"/>
              <w:rPr>
                <w:color w:val="000000" w:themeColor="text1"/>
                <w:sz w:val="24"/>
                <w:szCs w:val="24"/>
              </w:rPr>
            </w:pPr>
            <w:r w:rsidRPr="00DC1202">
              <w:rPr>
                <w:color w:val="000000" w:themeColor="text1"/>
                <w:sz w:val="24"/>
                <w:szCs w:val="24"/>
              </w:rPr>
              <w:t>5</w:t>
            </w:r>
            <w:r w:rsidR="008A1CF2" w:rsidRPr="00DC1202">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876160">
            <w:pPr>
              <w:spacing w:line="233" w:lineRule="auto"/>
              <w:ind w:left="-57" w:right="-57"/>
              <w:jc w:val="both"/>
              <w:rPr>
                <w:color w:val="000000" w:themeColor="text1"/>
                <w:sz w:val="24"/>
                <w:szCs w:val="24"/>
              </w:rPr>
            </w:pPr>
            <w:r w:rsidRPr="00DC1202">
              <w:rPr>
                <w:color w:val="000000" w:themeColor="text1"/>
                <w:sz w:val="24"/>
                <w:szCs w:val="24"/>
              </w:rPr>
              <w:t>Размещение информации о деятельности учреждений здравоохранения ОГБУЗ «Новооскольская ЦРБ» на официальном сайте для размещения информации о государственных учреждениях (www.bus.gov.ru) в сети Интернет</w:t>
            </w:r>
          </w:p>
          <w:p w:rsidR="00045893" w:rsidRPr="00DC1202" w:rsidRDefault="00045893" w:rsidP="00876160">
            <w:pPr>
              <w:spacing w:line="233"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spacing w:line="233" w:lineRule="auto"/>
              <w:ind w:left="-57" w:right="-57"/>
              <w:jc w:val="center"/>
              <w:rPr>
                <w:color w:val="000000" w:themeColor="text1"/>
                <w:sz w:val="24"/>
                <w:szCs w:val="24"/>
              </w:rPr>
            </w:pPr>
            <w:r w:rsidRPr="00DC1202">
              <w:rPr>
                <w:color w:val="000000" w:themeColor="text1"/>
                <w:sz w:val="24"/>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DC1202" w:rsidRDefault="000D4563" w:rsidP="005E43BE">
            <w:pPr>
              <w:ind w:left="-57" w:right="-57"/>
              <w:jc w:val="both"/>
              <w:rPr>
                <w:color w:val="000000" w:themeColor="text1"/>
                <w:sz w:val="24"/>
                <w:szCs w:val="24"/>
              </w:rPr>
            </w:pPr>
            <w:r w:rsidRPr="00DC1202">
              <w:rPr>
                <w:sz w:val="24"/>
                <w:szCs w:val="24"/>
              </w:rPr>
              <w:t xml:space="preserve">В рамках критерия новой модели медицинской организации «Организация системы информирования в медицинской организации» формируются информационные стенды медицинской организации. Приказом по ОГБУЗ </w:t>
            </w:r>
            <w:r w:rsidRPr="00DC1202">
              <w:rPr>
                <w:sz w:val="24"/>
                <w:szCs w:val="24"/>
              </w:rPr>
              <w:lastRenderedPageBreak/>
              <w:t>«Новооскольская ЦРБ» назначены ответственные лица за регулярное обновление сайта учреждения, размещение актуальной информации в социальных сетях и средствах массовой информации</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spacing w:line="233" w:lineRule="auto"/>
              <w:ind w:left="-57" w:right="-57"/>
              <w:jc w:val="center"/>
              <w:rPr>
                <w:color w:val="000000" w:themeColor="text1"/>
                <w:sz w:val="24"/>
                <w:szCs w:val="24"/>
              </w:rPr>
            </w:pPr>
            <w:r w:rsidRPr="00DC1202">
              <w:rPr>
                <w:color w:val="000000" w:themeColor="text1"/>
                <w:sz w:val="24"/>
                <w:szCs w:val="24"/>
              </w:rPr>
              <w:lastRenderedPageBreak/>
              <w:t>ОГБУЗ «Новооскольская ЦРБ»</w:t>
            </w:r>
          </w:p>
        </w:tc>
      </w:tr>
      <w:tr w:rsidR="008A1CF2" w:rsidRPr="00DC1202"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DC1202" w:rsidRDefault="00300D1E" w:rsidP="00C244FB">
            <w:pPr>
              <w:jc w:val="center"/>
              <w:rPr>
                <w:color w:val="000000" w:themeColor="text1"/>
                <w:sz w:val="24"/>
                <w:szCs w:val="24"/>
              </w:rPr>
            </w:pPr>
            <w:r w:rsidRPr="00DC1202">
              <w:rPr>
                <w:color w:val="000000" w:themeColor="text1"/>
                <w:sz w:val="24"/>
                <w:szCs w:val="24"/>
              </w:rPr>
              <w:lastRenderedPageBreak/>
              <w:t>6</w:t>
            </w:r>
            <w:r w:rsidR="008A1CF2" w:rsidRPr="00DC1202">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spacing w:line="233" w:lineRule="auto"/>
              <w:ind w:left="-57" w:right="-57"/>
              <w:jc w:val="both"/>
              <w:rPr>
                <w:color w:val="000000" w:themeColor="text1"/>
                <w:sz w:val="24"/>
                <w:szCs w:val="24"/>
              </w:rPr>
            </w:pPr>
            <w:r w:rsidRPr="00DC1202">
              <w:rPr>
                <w:color w:val="000000" w:themeColor="text1"/>
                <w:sz w:val="24"/>
                <w:szCs w:val="24"/>
              </w:rPr>
              <w:t>Проведение информационной кампании в средствах массовой информации, в том числе с использованием сети Интернет, о проведении независимой оценки качества работы медицинских организаций</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936D3F">
            <w:pPr>
              <w:spacing w:line="233" w:lineRule="auto"/>
              <w:ind w:left="-57" w:right="-57"/>
              <w:jc w:val="center"/>
              <w:rPr>
                <w:color w:val="000000" w:themeColor="text1"/>
                <w:sz w:val="24"/>
                <w:szCs w:val="24"/>
              </w:rPr>
            </w:pPr>
            <w:r w:rsidRPr="00DC1202">
              <w:rPr>
                <w:color w:val="000000" w:themeColor="text1"/>
                <w:sz w:val="24"/>
                <w:szCs w:val="24"/>
                <w:lang w:val="en-US"/>
              </w:rPr>
              <w:t xml:space="preserve">2022 – 2025 </w:t>
            </w:r>
            <w:r w:rsidRPr="00DC1202">
              <w:rPr>
                <w:color w:val="000000" w:themeColor="text1"/>
                <w:sz w:val="24"/>
                <w:szCs w:val="24"/>
              </w:rPr>
              <w:t>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DC1202" w:rsidRDefault="000D4563" w:rsidP="0072435E">
            <w:pPr>
              <w:spacing w:after="160"/>
              <w:jc w:val="both"/>
              <w:rPr>
                <w:color w:val="000000"/>
                <w:sz w:val="24"/>
                <w:szCs w:val="24"/>
              </w:rPr>
            </w:pPr>
            <w:r w:rsidRPr="00DC1202">
              <w:rPr>
                <w:color w:val="000000"/>
                <w:sz w:val="24"/>
                <w:szCs w:val="24"/>
              </w:rPr>
              <w:t xml:space="preserve">В отчетном периоде регулярно размещалась актуальная информация по вопросам здравоохранения: </w:t>
            </w:r>
            <w:r w:rsidRPr="00DC1202">
              <w:rPr>
                <w:sz w:val="24"/>
                <w:szCs w:val="24"/>
              </w:rPr>
              <w:t xml:space="preserve">на сайте ОГБУЗ </w:t>
            </w:r>
            <w:r w:rsidRPr="00DC1202">
              <w:rPr>
                <w:color w:val="000000" w:themeColor="text1"/>
                <w:sz w:val="24"/>
                <w:szCs w:val="24"/>
              </w:rPr>
              <w:t xml:space="preserve">«Новооскольская ЦРБ» </w:t>
            </w:r>
            <w:r w:rsidRPr="00DC1202">
              <w:rPr>
                <w:sz w:val="24"/>
                <w:szCs w:val="24"/>
              </w:rPr>
              <w:t>– 67 публикации,</w:t>
            </w:r>
            <w:r w:rsidRPr="00DC1202">
              <w:rPr>
                <w:color w:val="000000"/>
                <w:sz w:val="24"/>
                <w:szCs w:val="24"/>
              </w:rPr>
              <w:t xml:space="preserve"> </w:t>
            </w:r>
            <w:r w:rsidRPr="00DC1202">
              <w:rPr>
                <w:sz w:val="24"/>
                <w:szCs w:val="24"/>
              </w:rPr>
              <w:t>в соцсетях Контакт – 324 публикации,</w:t>
            </w:r>
            <w:r w:rsidRPr="00DC1202">
              <w:rPr>
                <w:color w:val="000000"/>
                <w:sz w:val="24"/>
                <w:szCs w:val="24"/>
              </w:rPr>
              <w:t xml:space="preserve"> </w:t>
            </w:r>
            <w:r w:rsidRPr="00DC1202">
              <w:rPr>
                <w:sz w:val="24"/>
                <w:szCs w:val="24"/>
              </w:rPr>
              <w:t>в районной газете «Вперед» - 14 публикаций, чтение лекций – 108 лекций, бесед – 1704 бесед</w:t>
            </w:r>
            <w:r w:rsidRPr="00DC1202">
              <w:rPr>
                <w:color w:val="000000"/>
                <w:sz w:val="24"/>
                <w:szCs w:val="24"/>
              </w:rPr>
              <w:t>, п</w:t>
            </w:r>
            <w:r w:rsidRPr="00DC1202">
              <w:rPr>
                <w:sz w:val="24"/>
                <w:szCs w:val="24"/>
              </w:rPr>
              <w:t>рофилактические акции – 6 акции, дни здоровья – 8 дней.</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DC1202" w:rsidRDefault="008A1CF2" w:rsidP="00065641">
            <w:pPr>
              <w:spacing w:line="233" w:lineRule="auto"/>
              <w:ind w:left="-57" w:right="-57"/>
              <w:jc w:val="center"/>
              <w:rPr>
                <w:color w:val="000000" w:themeColor="text1"/>
                <w:sz w:val="24"/>
                <w:szCs w:val="24"/>
              </w:rPr>
            </w:pPr>
            <w:r w:rsidRPr="00DC1202">
              <w:rPr>
                <w:color w:val="000000" w:themeColor="text1"/>
                <w:sz w:val="24"/>
                <w:szCs w:val="24"/>
              </w:rPr>
              <w:t>ОГБУЗ «Новооскольская ЦРБ»</w:t>
            </w:r>
          </w:p>
        </w:tc>
      </w:tr>
    </w:tbl>
    <w:p w:rsidR="004C21B1" w:rsidRPr="00DC1202" w:rsidRDefault="004C21B1" w:rsidP="00AF7697">
      <w:pPr>
        <w:ind w:firstLine="709"/>
        <w:jc w:val="both"/>
        <w:rPr>
          <w:color w:val="000000" w:themeColor="text1"/>
          <w:sz w:val="28"/>
          <w:szCs w:val="28"/>
        </w:rPr>
        <w:sectPr w:rsidR="004C21B1" w:rsidRPr="00DC1202" w:rsidSect="004C21B1">
          <w:pgSz w:w="16838" w:h="11906" w:orient="landscape"/>
          <w:pgMar w:top="567" w:right="1134" w:bottom="1701" w:left="1134" w:header="709" w:footer="709" w:gutter="0"/>
          <w:cols w:space="708"/>
          <w:docGrid w:linePitch="360"/>
        </w:sectPr>
      </w:pPr>
    </w:p>
    <w:p w:rsidR="001B0114" w:rsidRPr="00DC1202" w:rsidRDefault="007C228F" w:rsidP="001B0114">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lastRenderedPageBreak/>
        <w:t>2.2</w:t>
      </w:r>
      <w:r w:rsidR="001B0114" w:rsidRPr="00DC1202">
        <w:rPr>
          <w:b/>
          <w:color w:val="000000" w:themeColor="text1"/>
          <w:sz w:val="28"/>
          <w:szCs w:val="28"/>
        </w:rPr>
        <w:t>.</w:t>
      </w:r>
      <w:r w:rsidRPr="00DC1202">
        <w:rPr>
          <w:b/>
          <w:color w:val="000000" w:themeColor="text1"/>
          <w:sz w:val="28"/>
          <w:szCs w:val="28"/>
        </w:rPr>
        <w:t>2.</w:t>
      </w:r>
      <w:r w:rsidR="00045893" w:rsidRPr="00DC1202">
        <w:rPr>
          <w:b/>
          <w:color w:val="000000" w:themeColor="text1"/>
          <w:sz w:val="28"/>
          <w:szCs w:val="28"/>
        </w:rPr>
        <w:t xml:space="preserve"> </w:t>
      </w:r>
      <w:r w:rsidR="001B0114" w:rsidRPr="00DC1202">
        <w:rPr>
          <w:b/>
          <w:color w:val="000000" w:themeColor="text1"/>
          <w:sz w:val="28"/>
          <w:szCs w:val="28"/>
        </w:rPr>
        <w:t>Рынок услуг розничной торговли лекарственными препаратами, медицинскими изделиями и сопутствующими товарами</w:t>
      </w:r>
    </w:p>
    <w:p w:rsidR="001B0114" w:rsidRPr="00DC1202" w:rsidRDefault="001B0114" w:rsidP="001B0114">
      <w:pPr>
        <w:widowControl w:val="0"/>
        <w:autoSpaceDE w:val="0"/>
        <w:autoSpaceDN w:val="0"/>
        <w:adjustRightInd w:val="0"/>
        <w:jc w:val="center"/>
        <w:outlineLvl w:val="2"/>
        <w:rPr>
          <w:b/>
          <w:color w:val="000000" w:themeColor="text1"/>
          <w:sz w:val="28"/>
          <w:szCs w:val="28"/>
        </w:rPr>
      </w:pPr>
    </w:p>
    <w:p w:rsidR="00D33DB4" w:rsidRPr="00DC1202" w:rsidRDefault="007C228F" w:rsidP="00FD22E3">
      <w:pPr>
        <w:jc w:val="center"/>
        <w:rPr>
          <w:b/>
          <w:color w:val="000000" w:themeColor="text1"/>
          <w:sz w:val="28"/>
          <w:szCs w:val="28"/>
        </w:rPr>
      </w:pPr>
      <w:r w:rsidRPr="00DC1202">
        <w:rPr>
          <w:b/>
          <w:color w:val="000000" w:themeColor="text1"/>
          <w:sz w:val="28"/>
          <w:szCs w:val="28"/>
        </w:rPr>
        <w:t>2</w:t>
      </w:r>
      <w:r w:rsidR="00D33DB4" w:rsidRPr="00DC1202">
        <w:rPr>
          <w:b/>
          <w:color w:val="000000" w:themeColor="text1"/>
          <w:sz w:val="28"/>
          <w:szCs w:val="28"/>
        </w:rPr>
        <w:t>.2.</w:t>
      </w:r>
      <w:r w:rsidR="00AF0E54" w:rsidRPr="00DC1202">
        <w:rPr>
          <w:b/>
          <w:color w:val="000000" w:themeColor="text1"/>
          <w:sz w:val="28"/>
          <w:szCs w:val="28"/>
        </w:rPr>
        <w:t>2.2.</w:t>
      </w:r>
      <w:r w:rsidR="00D33DB4" w:rsidRPr="00DC1202">
        <w:rPr>
          <w:b/>
          <w:color w:val="000000" w:themeColor="text1"/>
          <w:sz w:val="28"/>
          <w:szCs w:val="28"/>
        </w:rPr>
        <w:t>Ключевые показатели</w:t>
      </w:r>
    </w:p>
    <w:p w:rsidR="00D33DB4" w:rsidRPr="00DC1202" w:rsidRDefault="00D33DB4" w:rsidP="00D33DB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D33DB4" w:rsidRPr="00DC1202" w:rsidTr="008C5954">
        <w:trPr>
          <w:tblHeader/>
          <w:jc w:val="center"/>
        </w:trPr>
        <w:tc>
          <w:tcPr>
            <w:tcW w:w="722" w:type="dxa"/>
            <w:vAlign w:val="center"/>
          </w:tcPr>
          <w:p w:rsidR="00D33DB4" w:rsidRPr="00DC1202" w:rsidRDefault="00D33DB4" w:rsidP="00C244FB">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D33DB4" w:rsidRPr="00DC1202" w:rsidRDefault="00D33DB4" w:rsidP="00C244F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D33DB4" w:rsidRPr="00DC1202" w:rsidRDefault="00D33DB4" w:rsidP="00C244F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tcPr>
          <w:p w:rsidR="00D33DB4" w:rsidRPr="00DC1202" w:rsidRDefault="00D33DB4" w:rsidP="00C244FB">
            <w:pPr>
              <w:ind w:left="-57" w:right="-57"/>
              <w:jc w:val="center"/>
              <w:rPr>
                <w:b/>
                <w:bCs/>
                <w:color w:val="000000" w:themeColor="text1"/>
                <w:sz w:val="24"/>
                <w:szCs w:val="24"/>
              </w:rPr>
            </w:pPr>
          </w:p>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 xml:space="preserve">На </w:t>
            </w:r>
          </w:p>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D33DB4" w:rsidRPr="00DC1202" w:rsidRDefault="00AF0E54" w:rsidP="00C244FB">
            <w:pPr>
              <w:ind w:left="-57" w:right="-57"/>
              <w:jc w:val="center"/>
              <w:rPr>
                <w:b/>
                <w:bCs/>
                <w:color w:val="000000" w:themeColor="text1"/>
                <w:sz w:val="24"/>
                <w:szCs w:val="24"/>
              </w:rPr>
            </w:pPr>
            <w:r w:rsidRPr="00DC1202">
              <w:rPr>
                <w:b/>
                <w:bCs/>
                <w:color w:val="000000" w:themeColor="text1"/>
                <w:sz w:val="24"/>
                <w:szCs w:val="24"/>
              </w:rPr>
              <w:t>(</w:t>
            </w:r>
            <w:r w:rsidR="00D33DB4"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 xml:space="preserve">На </w:t>
            </w:r>
          </w:p>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1 января 2022 года</w:t>
            </w:r>
          </w:p>
          <w:p w:rsidR="00D33DB4" w:rsidRPr="00DC1202" w:rsidRDefault="00B6324C" w:rsidP="00C244FB">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 xml:space="preserve">На </w:t>
            </w:r>
            <w:r w:rsidR="00F05E62" w:rsidRPr="00DC1202">
              <w:rPr>
                <w:b/>
                <w:bCs/>
                <w:color w:val="000000" w:themeColor="text1"/>
                <w:sz w:val="24"/>
                <w:szCs w:val="24"/>
              </w:rPr>
              <w:t>3</w:t>
            </w:r>
            <w:r w:rsidRPr="00DC1202">
              <w:rPr>
                <w:b/>
                <w:bCs/>
                <w:color w:val="000000" w:themeColor="text1"/>
                <w:sz w:val="24"/>
                <w:szCs w:val="24"/>
              </w:rPr>
              <w:t xml:space="preserve">1 </w:t>
            </w:r>
            <w:r w:rsidR="00F05E62" w:rsidRPr="00DC1202">
              <w:rPr>
                <w:b/>
                <w:bCs/>
                <w:color w:val="000000" w:themeColor="text1"/>
                <w:sz w:val="24"/>
                <w:szCs w:val="24"/>
              </w:rPr>
              <w:t>декабря</w:t>
            </w:r>
            <w:r w:rsidRPr="00DC1202">
              <w:rPr>
                <w:b/>
                <w:bCs/>
                <w:color w:val="000000" w:themeColor="text1"/>
                <w:sz w:val="24"/>
                <w:szCs w:val="24"/>
              </w:rPr>
              <w:t xml:space="preserve"> 202</w:t>
            </w:r>
            <w:r w:rsidR="00F05E62" w:rsidRPr="00DC1202">
              <w:rPr>
                <w:b/>
                <w:bCs/>
                <w:color w:val="000000" w:themeColor="text1"/>
                <w:sz w:val="24"/>
                <w:szCs w:val="24"/>
              </w:rPr>
              <w:t>2</w:t>
            </w:r>
            <w:r w:rsidRPr="00DC1202">
              <w:rPr>
                <w:b/>
                <w:bCs/>
                <w:color w:val="000000" w:themeColor="text1"/>
                <w:sz w:val="24"/>
                <w:szCs w:val="24"/>
              </w:rPr>
              <w:t xml:space="preserve"> года</w:t>
            </w:r>
          </w:p>
          <w:p w:rsidR="00D33DB4" w:rsidRPr="00DC1202" w:rsidRDefault="00AF0E54" w:rsidP="00C244FB">
            <w:pPr>
              <w:ind w:left="-57" w:right="-57"/>
              <w:jc w:val="center"/>
              <w:rPr>
                <w:b/>
                <w:bCs/>
                <w:color w:val="000000" w:themeColor="text1"/>
                <w:sz w:val="24"/>
                <w:szCs w:val="24"/>
              </w:rPr>
            </w:pPr>
            <w:r w:rsidRPr="00DC1202">
              <w:rPr>
                <w:b/>
                <w:bCs/>
                <w:color w:val="000000" w:themeColor="text1"/>
                <w:sz w:val="24"/>
                <w:szCs w:val="24"/>
              </w:rPr>
              <w:t>(</w:t>
            </w:r>
            <w:r w:rsidR="00D33DB4"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D33DB4" w:rsidRPr="00DC1202" w:rsidRDefault="00F05E62" w:rsidP="00C244FB">
            <w:pPr>
              <w:ind w:left="-57" w:right="-57"/>
              <w:jc w:val="center"/>
              <w:rPr>
                <w:b/>
                <w:bCs/>
                <w:color w:val="000000" w:themeColor="text1"/>
                <w:sz w:val="24"/>
                <w:szCs w:val="24"/>
              </w:rPr>
            </w:pPr>
            <w:r w:rsidRPr="00DC1202">
              <w:rPr>
                <w:b/>
                <w:bCs/>
                <w:color w:val="000000" w:themeColor="text1"/>
                <w:sz w:val="24"/>
                <w:szCs w:val="24"/>
              </w:rPr>
              <w:t xml:space="preserve">На 31 декабря 2023 </w:t>
            </w:r>
            <w:r w:rsidR="00D33DB4" w:rsidRPr="00DC1202">
              <w:rPr>
                <w:b/>
                <w:bCs/>
                <w:color w:val="000000" w:themeColor="text1"/>
                <w:sz w:val="24"/>
                <w:szCs w:val="24"/>
              </w:rPr>
              <w:t>года</w:t>
            </w:r>
          </w:p>
          <w:p w:rsidR="00D33DB4" w:rsidRPr="00DC1202" w:rsidRDefault="00B009C8" w:rsidP="00C244FB">
            <w:pPr>
              <w:ind w:left="-57" w:right="-57"/>
              <w:jc w:val="center"/>
              <w:rPr>
                <w:b/>
                <w:bCs/>
                <w:color w:val="000000" w:themeColor="text1"/>
                <w:sz w:val="24"/>
                <w:szCs w:val="24"/>
              </w:rPr>
            </w:pPr>
            <w:r w:rsidRPr="00DC1202">
              <w:rPr>
                <w:b/>
                <w:bCs/>
                <w:color w:val="000000" w:themeColor="text1"/>
                <w:sz w:val="24"/>
                <w:szCs w:val="24"/>
              </w:rPr>
              <w:t>(факт)</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E0112C" w:rsidRPr="00DC1202">
              <w:rPr>
                <w:b/>
                <w:bCs/>
                <w:color w:val="000000" w:themeColor="text1"/>
                <w:sz w:val="24"/>
                <w:szCs w:val="24"/>
              </w:rPr>
              <w:t>3</w:t>
            </w:r>
            <w:r w:rsidRPr="00DC1202">
              <w:rPr>
                <w:b/>
                <w:bCs/>
                <w:color w:val="000000" w:themeColor="text1"/>
                <w:sz w:val="24"/>
                <w:szCs w:val="24"/>
              </w:rPr>
              <w:t xml:space="preserve">1 </w:t>
            </w:r>
            <w:r w:rsidR="00E0112C" w:rsidRPr="00DC1202">
              <w:rPr>
                <w:b/>
                <w:bCs/>
                <w:color w:val="000000" w:themeColor="text1"/>
                <w:sz w:val="24"/>
                <w:szCs w:val="24"/>
              </w:rPr>
              <w:t>декабря</w:t>
            </w:r>
            <w:r w:rsidRPr="00DC1202">
              <w:rPr>
                <w:b/>
                <w:bCs/>
                <w:color w:val="000000" w:themeColor="text1"/>
                <w:sz w:val="24"/>
                <w:szCs w:val="24"/>
              </w:rPr>
              <w:t xml:space="preserve"> 2024 года</w:t>
            </w:r>
          </w:p>
          <w:p w:rsidR="00D33DB4"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tcPr>
          <w:p w:rsidR="00D33DB4" w:rsidRPr="00DC1202" w:rsidRDefault="00D33DB4" w:rsidP="00C244FB">
            <w:pPr>
              <w:ind w:left="-57" w:right="-57"/>
              <w:jc w:val="center"/>
              <w:rPr>
                <w:b/>
                <w:bCs/>
                <w:color w:val="000000" w:themeColor="text1"/>
                <w:sz w:val="24"/>
                <w:szCs w:val="24"/>
              </w:rPr>
            </w:pPr>
          </w:p>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 xml:space="preserve">На </w:t>
            </w:r>
            <w:r w:rsidR="00EA7058" w:rsidRPr="00DC1202">
              <w:rPr>
                <w:b/>
                <w:bCs/>
                <w:color w:val="000000" w:themeColor="text1"/>
                <w:sz w:val="24"/>
                <w:szCs w:val="24"/>
              </w:rPr>
              <w:t>3</w:t>
            </w:r>
            <w:r w:rsidRPr="00DC1202">
              <w:rPr>
                <w:b/>
                <w:bCs/>
                <w:color w:val="000000" w:themeColor="text1"/>
                <w:sz w:val="24"/>
                <w:szCs w:val="24"/>
              </w:rPr>
              <w:t xml:space="preserve">1 </w:t>
            </w:r>
            <w:r w:rsidR="00EA7058" w:rsidRPr="00DC1202">
              <w:rPr>
                <w:b/>
                <w:bCs/>
                <w:color w:val="000000" w:themeColor="text1"/>
                <w:sz w:val="24"/>
                <w:szCs w:val="24"/>
              </w:rPr>
              <w:t>декабря</w:t>
            </w:r>
            <w:r w:rsidRPr="00DC1202">
              <w:rPr>
                <w:b/>
                <w:bCs/>
                <w:color w:val="000000" w:themeColor="text1"/>
                <w:sz w:val="24"/>
                <w:szCs w:val="24"/>
              </w:rPr>
              <w:t xml:space="preserve"> 202</w:t>
            </w:r>
            <w:r w:rsidR="00EA7058" w:rsidRPr="00DC1202">
              <w:rPr>
                <w:b/>
                <w:bCs/>
                <w:color w:val="000000" w:themeColor="text1"/>
                <w:sz w:val="24"/>
                <w:szCs w:val="24"/>
              </w:rPr>
              <w:t>5</w:t>
            </w:r>
            <w:r w:rsidRPr="00DC1202">
              <w:rPr>
                <w:b/>
                <w:bCs/>
                <w:color w:val="000000" w:themeColor="text1"/>
                <w:sz w:val="24"/>
                <w:szCs w:val="24"/>
              </w:rPr>
              <w:t xml:space="preserve"> года</w:t>
            </w:r>
          </w:p>
          <w:p w:rsidR="00D33DB4" w:rsidRPr="00DC1202" w:rsidRDefault="00AF0E54" w:rsidP="00AF0E54">
            <w:pPr>
              <w:tabs>
                <w:tab w:val="center" w:pos="430"/>
              </w:tabs>
              <w:rPr>
                <w:b/>
                <w:bCs/>
                <w:color w:val="000000" w:themeColor="text1"/>
                <w:sz w:val="24"/>
                <w:szCs w:val="24"/>
              </w:rPr>
            </w:pPr>
            <w:r w:rsidRPr="00DC1202">
              <w:rPr>
                <w:b/>
                <w:bCs/>
                <w:color w:val="000000" w:themeColor="text1"/>
                <w:sz w:val="24"/>
                <w:szCs w:val="24"/>
              </w:rPr>
              <w:tab/>
              <w:t>(</w:t>
            </w:r>
            <w:r w:rsidR="00D33DB4"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D33DB4" w:rsidRPr="00DC1202" w:rsidRDefault="00D33DB4" w:rsidP="00C244FB">
            <w:pPr>
              <w:spacing w:line="240" w:lineRule="atLeast"/>
              <w:jc w:val="center"/>
              <w:rPr>
                <w:b/>
                <w:bCs/>
                <w:color w:val="000000" w:themeColor="text1"/>
                <w:sz w:val="24"/>
                <w:szCs w:val="24"/>
              </w:rPr>
            </w:pPr>
            <w:r w:rsidRPr="00DC1202">
              <w:rPr>
                <w:b/>
                <w:bCs/>
                <w:color w:val="000000" w:themeColor="text1"/>
                <w:sz w:val="24"/>
                <w:szCs w:val="24"/>
              </w:rPr>
              <w:t>Целевое значение, определенное Националь-ным планом развития конкуренции</w:t>
            </w:r>
          </w:p>
        </w:tc>
      </w:tr>
      <w:tr w:rsidR="00EB255E" w:rsidRPr="00DC1202" w:rsidTr="008C5954">
        <w:trPr>
          <w:jc w:val="center"/>
        </w:trPr>
        <w:tc>
          <w:tcPr>
            <w:tcW w:w="722" w:type="dxa"/>
          </w:tcPr>
          <w:p w:rsidR="00EB255E" w:rsidRPr="00DC1202" w:rsidRDefault="00AF0E54" w:rsidP="00C244FB">
            <w:pPr>
              <w:ind w:left="-57" w:right="-57"/>
              <w:jc w:val="center"/>
              <w:rPr>
                <w:color w:val="000000" w:themeColor="text1"/>
                <w:sz w:val="24"/>
                <w:szCs w:val="24"/>
              </w:rPr>
            </w:pPr>
            <w:r w:rsidRPr="00DC1202">
              <w:rPr>
                <w:color w:val="000000" w:themeColor="text1"/>
                <w:sz w:val="24"/>
                <w:szCs w:val="24"/>
              </w:rPr>
              <w:t>1.</w:t>
            </w:r>
          </w:p>
        </w:tc>
        <w:tc>
          <w:tcPr>
            <w:tcW w:w="6886" w:type="dxa"/>
          </w:tcPr>
          <w:p w:rsidR="00EB255E" w:rsidRPr="00DC1202" w:rsidRDefault="00EB255E" w:rsidP="005A749C">
            <w:pPr>
              <w:jc w:val="both"/>
              <w:rPr>
                <w:color w:val="000000" w:themeColor="text1"/>
                <w:sz w:val="24"/>
                <w:szCs w:val="24"/>
              </w:rPr>
            </w:pPr>
            <w:r w:rsidRPr="00DC1202">
              <w:rPr>
                <w:color w:val="000000" w:themeColor="text1"/>
                <w:sz w:val="24"/>
                <w:szCs w:val="24"/>
              </w:rPr>
              <w:t xml:space="preserve">Доля организаций частной формы собственности в сфере услуг розничной торговли лекарственными препаратами, медицинскими изделиями </w:t>
            </w:r>
          </w:p>
        </w:tc>
        <w:tc>
          <w:tcPr>
            <w:tcW w:w="1039" w:type="dxa"/>
          </w:tcPr>
          <w:p w:rsidR="00EB255E" w:rsidRPr="00DC1202" w:rsidRDefault="00EB255E" w:rsidP="00C244FB">
            <w:pPr>
              <w:jc w:val="center"/>
              <w:rPr>
                <w:color w:val="000000" w:themeColor="text1"/>
              </w:rPr>
            </w:pPr>
            <w:r w:rsidRPr="00DC1202">
              <w:rPr>
                <w:color w:val="000000" w:themeColor="text1"/>
                <w:sz w:val="24"/>
                <w:szCs w:val="24"/>
              </w:rPr>
              <w:t>%</w:t>
            </w:r>
          </w:p>
        </w:tc>
        <w:tc>
          <w:tcPr>
            <w:tcW w:w="1052" w:type="dxa"/>
          </w:tcPr>
          <w:p w:rsidR="00EB255E" w:rsidRPr="00DC1202" w:rsidRDefault="005A749C" w:rsidP="00C244FB">
            <w:pPr>
              <w:jc w:val="center"/>
              <w:rPr>
                <w:color w:val="000000" w:themeColor="text1"/>
                <w:sz w:val="24"/>
                <w:szCs w:val="24"/>
              </w:rPr>
            </w:pPr>
            <w:r w:rsidRPr="00DC1202">
              <w:rPr>
                <w:color w:val="000000" w:themeColor="text1"/>
                <w:sz w:val="24"/>
                <w:szCs w:val="24"/>
              </w:rPr>
              <w:t>100</w:t>
            </w:r>
          </w:p>
        </w:tc>
        <w:tc>
          <w:tcPr>
            <w:tcW w:w="992" w:type="dxa"/>
          </w:tcPr>
          <w:p w:rsidR="00EB255E" w:rsidRPr="00DC1202" w:rsidRDefault="005A749C" w:rsidP="00C244FB">
            <w:pPr>
              <w:jc w:val="center"/>
              <w:rPr>
                <w:color w:val="000000" w:themeColor="text1"/>
                <w:sz w:val="24"/>
                <w:szCs w:val="24"/>
              </w:rPr>
            </w:pPr>
            <w:r w:rsidRPr="00DC1202">
              <w:rPr>
                <w:color w:val="000000" w:themeColor="text1"/>
                <w:sz w:val="24"/>
                <w:szCs w:val="24"/>
              </w:rPr>
              <w:t>100</w:t>
            </w:r>
          </w:p>
          <w:p w:rsidR="00EB255E" w:rsidRPr="00DC1202" w:rsidRDefault="00EB255E" w:rsidP="00C244FB">
            <w:pPr>
              <w:jc w:val="center"/>
              <w:rPr>
                <w:color w:val="000000" w:themeColor="text1"/>
                <w:sz w:val="24"/>
                <w:szCs w:val="24"/>
              </w:rPr>
            </w:pPr>
          </w:p>
        </w:tc>
        <w:tc>
          <w:tcPr>
            <w:tcW w:w="1014" w:type="dxa"/>
          </w:tcPr>
          <w:p w:rsidR="00EB255E" w:rsidRPr="00DC1202" w:rsidRDefault="005A749C" w:rsidP="00EC03AB">
            <w:pPr>
              <w:jc w:val="center"/>
              <w:rPr>
                <w:color w:val="000000" w:themeColor="text1"/>
                <w:sz w:val="24"/>
                <w:szCs w:val="24"/>
              </w:rPr>
            </w:pPr>
            <w:r w:rsidRPr="00DC1202">
              <w:rPr>
                <w:color w:val="000000" w:themeColor="text1"/>
                <w:sz w:val="24"/>
                <w:szCs w:val="24"/>
              </w:rPr>
              <w:t>100</w:t>
            </w:r>
          </w:p>
          <w:p w:rsidR="00EB255E" w:rsidRPr="00DC1202" w:rsidRDefault="00EB255E" w:rsidP="00EC03AB">
            <w:pPr>
              <w:jc w:val="center"/>
              <w:rPr>
                <w:color w:val="000000" w:themeColor="text1"/>
                <w:sz w:val="24"/>
                <w:szCs w:val="24"/>
              </w:rPr>
            </w:pPr>
          </w:p>
        </w:tc>
        <w:tc>
          <w:tcPr>
            <w:tcW w:w="1014" w:type="dxa"/>
          </w:tcPr>
          <w:p w:rsidR="00EB255E" w:rsidRPr="00DC1202" w:rsidRDefault="005A749C" w:rsidP="00EC03AB">
            <w:pPr>
              <w:jc w:val="center"/>
              <w:rPr>
                <w:color w:val="000000" w:themeColor="text1"/>
                <w:sz w:val="24"/>
                <w:szCs w:val="24"/>
              </w:rPr>
            </w:pPr>
            <w:r w:rsidRPr="00DC1202">
              <w:rPr>
                <w:color w:val="000000" w:themeColor="text1"/>
                <w:sz w:val="24"/>
                <w:szCs w:val="24"/>
              </w:rPr>
              <w:t>100</w:t>
            </w:r>
          </w:p>
          <w:p w:rsidR="00EB255E" w:rsidRPr="00DC1202" w:rsidRDefault="00EB255E" w:rsidP="00EC03AB">
            <w:pPr>
              <w:jc w:val="center"/>
              <w:rPr>
                <w:color w:val="000000" w:themeColor="text1"/>
                <w:sz w:val="24"/>
                <w:szCs w:val="24"/>
              </w:rPr>
            </w:pPr>
          </w:p>
        </w:tc>
        <w:tc>
          <w:tcPr>
            <w:tcW w:w="1014" w:type="dxa"/>
          </w:tcPr>
          <w:p w:rsidR="00EB255E" w:rsidRPr="00DC1202" w:rsidRDefault="005A749C" w:rsidP="00EC03AB">
            <w:pPr>
              <w:jc w:val="center"/>
              <w:rPr>
                <w:color w:val="000000" w:themeColor="text1"/>
                <w:sz w:val="24"/>
                <w:szCs w:val="24"/>
              </w:rPr>
            </w:pPr>
            <w:r w:rsidRPr="00DC1202">
              <w:rPr>
                <w:color w:val="000000" w:themeColor="text1"/>
                <w:sz w:val="24"/>
                <w:szCs w:val="24"/>
              </w:rPr>
              <w:t>100</w:t>
            </w:r>
          </w:p>
          <w:p w:rsidR="00EB255E" w:rsidRPr="00DC1202" w:rsidRDefault="00EB255E" w:rsidP="00EC03AB">
            <w:pPr>
              <w:jc w:val="center"/>
              <w:rPr>
                <w:color w:val="000000" w:themeColor="text1"/>
                <w:sz w:val="24"/>
                <w:szCs w:val="24"/>
              </w:rPr>
            </w:pPr>
          </w:p>
        </w:tc>
        <w:tc>
          <w:tcPr>
            <w:tcW w:w="1001" w:type="dxa"/>
          </w:tcPr>
          <w:p w:rsidR="00EB255E" w:rsidRPr="00DC1202" w:rsidRDefault="005A749C" w:rsidP="00EC03AB">
            <w:pPr>
              <w:jc w:val="center"/>
              <w:rPr>
                <w:color w:val="000000" w:themeColor="text1"/>
                <w:sz w:val="24"/>
                <w:szCs w:val="24"/>
              </w:rPr>
            </w:pPr>
            <w:r w:rsidRPr="00DC1202">
              <w:rPr>
                <w:color w:val="000000" w:themeColor="text1"/>
                <w:sz w:val="24"/>
                <w:szCs w:val="24"/>
              </w:rPr>
              <w:t>100</w:t>
            </w:r>
          </w:p>
          <w:p w:rsidR="00EB255E" w:rsidRPr="00DC1202" w:rsidRDefault="00EB255E" w:rsidP="00EC03AB">
            <w:pPr>
              <w:jc w:val="center"/>
              <w:rPr>
                <w:color w:val="000000" w:themeColor="text1"/>
                <w:sz w:val="24"/>
                <w:szCs w:val="24"/>
              </w:rPr>
            </w:pPr>
          </w:p>
        </w:tc>
        <w:tc>
          <w:tcPr>
            <w:tcW w:w="1768" w:type="dxa"/>
          </w:tcPr>
          <w:p w:rsidR="00EB255E" w:rsidRPr="00DC1202" w:rsidRDefault="00EB255E" w:rsidP="00C244FB">
            <w:pPr>
              <w:jc w:val="center"/>
              <w:rPr>
                <w:color w:val="000000" w:themeColor="text1"/>
                <w:sz w:val="24"/>
                <w:szCs w:val="24"/>
              </w:rPr>
            </w:pPr>
            <w:r w:rsidRPr="00DC1202">
              <w:rPr>
                <w:color w:val="000000" w:themeColor="text1"/>
                <w:sz w:val="24"/>
                <w:szCs w:val="24"/>
              </w:rPr>
              <w:t>Не менее 70</w:t>
            </w:r>
          </w:p>
        </w:tc>
      </w:tr>
    </w:tbl>
    <w:p w:rsidR="00D33DB4" w:rsidRPr="00DC1202" w:rsidRDefault="00D33DB4" w:rsidP="00AF7697">
      <w:pPr>
        <w:ind w:firstLine="709"/>
        <w:jc w:val="both"/>
        <w:rPr>
          <w:color w:val="000000" w:themeColor="text1"/>
          <w:sz w:val="28"/>
          <w:szCs w:val="28"/>
        </w:rPr>
      </w:pPr>
    </w:p>
    <w:p w:rsidR="00D33DB4" w:rsidRPr="00DC1202" w:rsidRDefault="00881B66" w:rsidP="00FD22E3">
      <w:pPr>
        <w:contextualSpacing/>
        <w:jc w:val="center"/>
        <w:rPr>
          <w:rFonts w:eastAsia="Calibri"/>
          <w:b/>
          <w:color w:val="000000" w:themeColor="text1"/>
          <w:sz w:val="28"/>
          <w:szCs w:val="28"/>
          <w:lang w:eastAsia="en-US"/>
        </w:rPr>
      </w:pPr>
      <w:r w:rsidRPr="00DC1202">
        <w:rPr>
          <w:b/>
          <w:color w:val="000000" w:themeColor="text1"/>
          <w:sz w:val="28"/>
          <w:szCs w:val="28"/>
        </w:rPr>
        <w:t>2.2.2.3</w:t>
      </w:r>
      <w:r w:rsidRPr="00DC1202">
        <w:rPr>
          <w:rFonts w:eastAsia="Calibri"/>
          <w:b/>
          <w:color w:val="000000" w:themeColor="text1"/>
          <w:sz w:val="28"/>
          <w:szCs w:val="28"/>
          <w:lang w:eastAsia="en-US"/>
        </w:rPr>
        <w:t>.</w:t>
      </w:r>
      <w:r w:rsidR="00D33DB4" w:rsidRPr="00DC1202">
        <w:rPr>
          <w:rFonts w:eastAsia="Calibri"/>
          <w:b/>
          <w:color w:val="000000" w:themeColor="text1"/>
          <w:sz w:val="28"/>
          <w:szCs w:val="28"/>
          <w:lang w:eastAsia="en-US"/>
        </w:rPr>
        <w:t xml:space="preserve">  Мероприятия по содействию развитию конкуренции</w:t>
      </w:r>
    </w:p>
    <w:p w:rsidR="00D33DB4" w:rsidRPr="00DC1202" w:rsidRDefault="00D33DB4" w:rsidP="00D33DB4">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D33DB4" w:rsidRPr="00DC1202" w:rsidTr="008C5954">
        <w:trPr>
          <w:trHeight w:val="537"/>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w:t>
            </w:r>
          </w:p>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DC1202" w:rsidRDefault="00D33DB4" w:rsidP="00C244F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D33DB4" w:rsidRPr="00DC1202" w:rsidTr="008C5954">
        <w:trPr>
          <w:trHeight w:val="537"/>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D33DB4" w:rsidRPr="00DC1202" w:rsidRDefault="00D33DB4" w:rsidP="00C244F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D33DB4" w:rsidRPr="00DC1202" w:rsidRDefault="00D33DB4"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D33DB4" w:rsidRPr="00DC1202" w:rsidRDefault="00D33DB4" w:rsidP="00C244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D33DB4" w:rsidRPr="00DC1202" w:rsidRDefault="00D33DB4" w:rsidP="00C244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D33DB4" w:rsidRPr="00DC1202" w:rsidRDefault="00D33DB4" w:rsidP="00C244FB">
            <w:pPr>
              <w:ind w:left="-57" w:right="-57"/>
              <w:rPr>
                <w:b/>
                <w:bCs/>
                <w:color w:val="000000" w:themeColor="text1"/>
                <w:sz w:val="24"/>
                <w:szCs w:val="24"/>
              </w:rPr>
            </w:pPr>
          </w:p>
        </w:tc>
      </w:tr>
      <w:tr w:rsidR="00363699" w:rsidRPr="00DC1202" w:rsidTr="008C5954">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63699" w:rsidRPr="00DC1202" w:rsidRDefault="00AF0E54" w:rsidP="00C244FB">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363699" w:rsidRPr="00DC1202" w:rsidRDefault="00363699" w:rsidP="000865CC">
            <w:pPr>
              <w:spacing w:line="233" w:lineRule="auto"/>
              <w:ind w:left="-57" w:right="-57"/>
              <w:jc w:val="both"/>
              <w:rPr>
                <w:color w:val="000000" w:themeColor="text1"/>
                <w:sz w:val="24"/>
                <w:szCs w:val="24"/>
              </w:rPr>
            </w:pPr>
            <w:r w:rsidRPr="00DC1202">
              <w:rPr>
                <w:color w:val="000000" w:themeColor="text1"/>
                <w:sz w:val="24"/>
                <w:szCs w:val="24"/>
              </w:rPr>
              <w:t xml:space="preserve">Привлечение аптечных организаций частной формы собственности для работы в сельской местности, размещение в открытом доступе информации                                 о наличии и количестве аптечных организаций                                на территории </w:t>
            </w:r>
            <w:r w:rsidR="000865CC" w:rsidRPr="00DC1202">
              <w:rPr>
                <w:color w:val="000000" w:themeColor="text1"/>
                <w:sz w:val="24"/>
                <w:szCs w:val="24"/>
              </w:rPr>
              <w:t xml:space="preserve">Новооскольского </w:t>
            </w:r>
            <w:r w:rsidR="00E0112C" w:rsidRPr="00DC1202">
              <w:rPr>
                <w:rFonts w:eastAsia="Calibri"/>
                <w:color w:val="000000" w:themeColor="text1"/>
                <w:sz w:val="24"/>
                <w:szCs w:val="24"/>
                <w:lang w:eastAsia="en-US"/>
              </w:rPr>
              <w:t>муниципального</w:t>
            </w:r>
            <w:r w:rsidR="000865CC" w:rsidRPr="00DC1202">
              <w:rPr>
                <w:color w:val="000000" w:themeColor="text1"/>
                <w:sz w:val="24"/>
                <w:szCs w:val="24"/>
              </w:rPr>
              <w:t xml:space="preserve"> округа</w:t>
            </w:r>
            <w:r w:rsidRPr="00DC1202">
              <w:rPr>
                <w:color w:val="000000" w:themeColor="text1"/>
                <w:sz w:val="24"/>
                <w:szCs w:val="24"/>
              </w:rPr>
              <w:t xml:space="preserve"> </w:t>
            </w:r>
          </w:p>
        </w:tc>
        <w:tc>
          <w:tcPr>
            <w:tcW w:w="1656" w:type="dxa"/>
            <w:tcBorders>
              <w:top w:val="single" w:sz="4" w:space="0" w:color="auto"/>
              <w:left w:val="nil"/>
              <w:bottom w:val="single" w:sz="4" w:space="0" w:color="auto"/>
              <w:right w:val="single" w:sz="4" w:space="0" w:color="auto"/>
            </w:tcBorders>
            <w:shd w:val="clear" w:color="auto" w:fill="auto"/>
            <w:noWrap/>
          </w:tcPr>
          <w:p w:rsidR="00363699" w:rsidRPr="00DC1202" w:rsidRDefault="00642B18" w:rsidP="00363699">
            <w:pPr>
              <w:spacing w:line="233" w:lineRule="auto"/>
              <w:ind w:left="-57" w:right="-57"/>
              <w:jc w:val="center"/>
              <w:rPr>
                <w:color w:val="000000" w:themeColor="text1"/>
                <w:sz w:val="24"/>
                <w:szCs w:val="24"/>
              </w:rPr>
            </w:pPr>
            <w:r w:rsidRPr="00DC1202">
              <w:rPr>
                <w:color w:val="000000" w:themeColor="text1"/>
                <w:sz w:val="24"/>
                <w:szCs w:val="24"/>
                <w:lang w:val="en-US"/>
              </w:rPr>
              <w:t xml:space="preserve">2022 – 2025 </w:t>
            </w:r>
            <w:r w:rsidR="00363699"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63699" w:rsidRPr="00DC1202" w:rsidRDefault="00E123D8" w:rsidP="008B3F7F">
            <w:pPr>
              <w:spacing w:line="233" w:lineRule="auto"/>
              <w:ind w:left="-57" w:right="-57"/>
              <w:jc w:val="both"/>
              <w:rPr>
                <w:color w:val="000000" w:themeColor="text1"/>
                <w:sz w:val="24"/>
                <w:szCs w:val="24"/>
              </w:rPr>
            </w:pPr>
            <w:r w:rsidRPr="00DC1202">
              <w:rPr>
                <w:sz w:val="24"/>
                <w:szCs w:val="24"/>
              </w:rPr>
              <w:t xml:space="preserve">На территории сельских населенных пунктов Новооскольского  муниципального округа функционирует 2 объекта по реализации фармацевтических товаров частной формы собственности. </w:t>
            </w:r>
            <w:r w:rsidRPr="00DC1202">
              <w:rPr>
                <w:color w:val="000000" w:themeColor="text1"/>
                <w:sz w:val="24"/>
                <w:szCs w:val="24"/>
              </w:rPr>
              <w:t xml:space="preserve">В отчетном периоде проводились мероприятия по поиску хозяйствующих субъектов по </w:t>
            </w:r>
            <w:r w:rsidRPr="00DC1202">
              <w:rPr>
                <w:color w:val="000000" w:themeColor="text1"/>
                <w:sz w:val="24"/>
                <w:szCs w:val="24"/>
              </w:rPr>
              <w:lastRenderedPageBreak/>
              <w:t xml:space="preserve">вопросу открытия аптечных пунктов в сельской местности на территории </w:t>
            </w:r>
            <w:r w:rsidRPr="00DC1202">
              <w:rPr>
                <w:rFonts w:eastAsia="Calibri"/>
                <w:color w:val="000000" w:themeColor="text1"/>
                <w:sz w:val="24"/>
                <w:szCs w:val="24"/>
                <w:lang w:eastAsia="en-US"/>
              </w:rPr>
              <w:t>Новооскольского муниципального округа. Для жителей сельских населенных пунктов, не имеющих возможности приобретения лекарственных препаратов в г. Новый Оскол, услугу по приобретению и доставке лекарственных препаратов оказывают социальные работники.</w:t>
            </w:r>
          </w:p>
        </w:tc>
        <w:tc>
          <w:tcPr>
            <w:tcW w:w="3868" w:type="dxa"/>
            <w:tcBorders>
              <w:top w:val="single" w:sz="4" w:space="0" w:color="auto"/>
              <w:left w:val="nil"/>
              <w:bottom w:val="single" w:sz="4" w:space="0" w:color="auto"/>
              <w:right w:val="single" w:sz="4" w:space="0" w:color="auto"/>
            </w:tcBorders>
            <w:shd w:val="clear" w:color="auto" w:fill="auto"/>
            <w:noWrap/>
          </w:tcPr>
          <w:p w:rsidR="00363699" w:rsidRPr="00DC1202" w:rsidRDefault="004F2411" w:rsidP="00C244FB">
            <w:pPr>
              <w:ind w:left="-57" w:right="-57"/>
              <w:jc w:val="center"/>
              <w:rPr>
                <w:color w:val="000000" w:themeColor="text1"/>
                <w:sz w:val="24"/>
                <w:szCs w:val="24"/>
              </w:rPr>
            </w:pPr>
            <w:r w:rsidRPr="00DC1202">
              <w:rPr>
                <w:color w:val="000000" w:themeColor="text1"/>
                <w:sz w:val="24"/>
                <w:szCs w:val="24"/>
              </w:rPr>
              <w:lastRenderedPageBreak/>
              <w:t xml:space="preserve">Отдел прогнозирования, социально-экономического развития и предпринимательства управления экономического развития и предпринимательства </w:t>
            </w:r>
            <w:r w:rsidRPr="00DC1202">
              <w:rPr>
                <w:rFonts w:eastAsia="Calibri"/>
                <w:color w:val="000000" w:themeColor="text1"/>
                <w:sz w:val="24"/>
                <w:szCs w:val="24"/>
                <w:lang w:eastAsia="en-US"/>
              </w:rPr>
              <w:t xml:space="preserve">администрации Новооскольского </w:t>
            </w:r>
            <w:r w:rsidR="00E0112C" w:rsidRPr="00DC1202">
              <w:rPr>
                <w:rFonts w:eastAsia="Calibri"/>
                <w:color w:val="000000" w:themeColor="text1"/>
                <w:sz w:val="24"/>
                <w:szCs w:val="24"/>
                <w:lang w:eastAsia="en-US"/>
              </w:rPr>
              <w:t>муниципального</w:t>
            </w:r>
            <w:r w:rsidRPr="00DC1202">
              <w:rPr>
                <w:rFonts w:eastAsia="Calibri"/>
                <w:color w:val="000000" w:themeColor="text1"/>
                <w:sz w:val="24"/>
                <w:szCs w:val="24"/>
                <w:lang w:eastAsia="en-US"/>
              </w:rPr>
              <w:t xml:space="preserve"> округа</w:t>
            </w:r>
          </w:p>
        </w:tc>
      </w:tr>
    </w:tbl>
    <w:p w:rsidR="00D33DB4" w:rsidRPr="00DC1202" w:rsidRDefault="00D33DB4" w:rsidP="00D33DB4">
      <w:pPr>
        <w:tabs>
          <w:tab w:val="left" w:pos="4769"/>
        </w:tabs>
        <w:rPr>
          <w:color w:val="000000" w:themeColor="text1"/>
          <w:sz w:val="28"/>
          <w:szCs w:val="28"/>
        </w:rPr>
      </w:pPr>
    </w:p>
    <w:p w:rsidR="00AE5378" w:rsidRPr="00DC1202" w:rsidRDefault="00AE5378" w:rsidP="00464481">
      <w:pPr>
        <w:widowControl w:val="0"/>
        <w:autoSpaceDE w:val="0"/>
        <w:autoSpaceDN w:val="0"/>
        <w:rPr>
          <w:b/>
          <w:color w:val="000000" w:themeColor="text1"/>
          <w:sz w:val="28"/>
          <w:szCs w:val="28"/>
        </w:rPr>
      </w:pPr>
    </w:p>
    <w:p w:rsidR="004C21B1" w:rsidRPr="00DC1202" w:rsidRDefault="004C21B1" w:rsidP="00464481">
      <w:pPr>
        <w:widowControl w:val="0"/>
        <w:autoSpaceDE w:val="0"/>
        <w:autoSpaceDN w:val="0"/>
        <w:rPr>
          <w:b/>
          <w:color w:val="000000" w:themeColor="text1"/>
          <w:sz w:val="28"/>
          <w:szCs w:val="28"/>
        </w:rPr>
        <w:sectPr w:rsidR="004C21B1" w:rsidRPr="00DC1202" w:rsidSect="004C21B1">
          <w:pgSz w:w="16838" w:h="11906" w:orient="landscape"/>
          <w:pgMar w:top="567" w:right="1134" w:bottom="1701" w:left="1134" w:header="709" w:footer="709" w:gutter="0"/>
          <w:cols w:space="708"/>
          <w:docGrid w:linePitch="360"/>
        </w:sectPr>
      </w:pPr>
    </w:p>
    <w:p w:rsidR="004C21B1" w:rsidRPr="00DC1202" w:rsidRDefault="004C21B1" w:rsidP="004C21B1">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lastRenderedPageBreak/>
        <w:t>2.2.3.</w:t>
      </w:r>
      <w:r w:rsidR="00FD22E3" w:rsidRPr="00DC1202">
        <w:rPr>
          <w:b/>
          <w:color w:val="000000" w:themeColor="text1"/>
          <w:sz w:val="28"/>
          <w:szCs w:val="28"/>
        </w:rPr>
        <w:t xml:space="preserve"> Рынок услуг психолого-</w:t>
      </w:r>
      <w:r w:rsidRPr="00DC1202">
        <w:rPr>
          <w:b/>
          <w:color w:val="000000" w:themeColor="text1"/>
          <w:sz w:val="28"/>
          <w:szCs w:val="28"/>
        </w:rPr>
        <w:t>педагогического сопровождения детей с ограниченными возможностями здоровья</w:t>
      </w:r>
    </w:p>
    <w:p w:rsidR="004C21B1" w:rsidRPr="00DC1202" w:rsidRDefault="004C21B1" w:rsidP="004C21B1">
      <w:pPr>
        <w:widowControl w:val="0"/>
        <w:autoSpaceDE w:val="0"/>
        <w:autoSpaceDN w:val="0"/>
        <w:adjustRightInd w:val="0"/>
        <w:jc w:val="center"/>
        <w:outlineLvl w:val="2"/>
        <w:rPr>
          <w:b/>
          <w:color w:val="000000" w:themeColor="text1"/>
          <w:sz w:val="28"/>
          <w:szCs w:val="28"/>
        </w:rPr>
      </w:pPr>
    </w:p>
    <w:p w:rsidR="00C92C2B" w:rsidRPr="00DC1202" w:rsidRDefault="00C92C2B" w:rsidP="00C92C2B">
      <w:pPr>
        <w:jc w:val="center"/>
        <w:rPr>
          <w:b/>
          <w:color w:val="000000" w:themeColor="text1"/>
          <w:sz w:val="28"/>
          <w:szCs w:val="28"/>
        </w:rPr>
      </w:pPr>
      <w:r w:rsidRPr="00DC1202">
        <w:rPr>
          <w:b/>
          <w:color w:val="000000" w:themeColor="text1"/>
          <w:sz w:val="28"/>
          <w:szCs w:val="28"/>
        </w:rPr>
        <w:t>2.2.3.2. Ключевые показатели</w:t>
      </w:r>
    </w:p>
    <w:p w:rsidR="00C92C2B" w:rsidRPr="00DC1202" w:rsidRDefault="00C92C2B" w:rsidP="00C92C2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4"/>
        <w:gridCol w:w="6771"/>
        <w:gridCol w:w="1024"/>
        <w:gridCol w:w="1037"/>
        <w:gridCol w:w="978"/>
        <w:gridCol w:w="1000"/>
        <w:gridCol w:w="1000"/>
        <w:gridCol w:w="1000"/>
        <w:gridCol w:w="987"/>
        <w:gridCol w:w="1741"/>
      </w:tblGrid>
      <w:tr w:rsidR="00C92C2B" w:rsidRPr="00DC1202" w:rsidTr="00783013">
        <w:trPr>
          <w:tblHeader/>
          <w:jc w:val="center"/>
        </w:trPr>
        <w:tc>
          <w:tcPr>
            <w:tcW w:w="684" w:type="dxa"/>
            <w:vAlign w:val="center"/>
          </w:tcPr>
          <w:p w:rsidR="00C92C2B" w:rsidRPr="00DC1202" w:rsidRDefault="00C92C2B" w:rsidP="00783013">
            <w:pPr>
              <w:spacing w:line="240" w:lineRule="atLeast"/>
              <w:jc w:val="center"/>
              <w:rPr>
                <w:b/>
                <w:color w:val="000000" w:themeColor="text1"/>
                <w:sz w:val="24"/>
                <w:szCs w:val="24"/>
              </w:rPr>
            </w:pPr>
            <w:r w:rsidRPr="00DC1202">
              <w:rPr>
                <w:b/>
                <w:color w:val="000000" w:themeColor="text1"/>
                <w:sz w:val="24"/>
                <w:szCs w:val="24"/>
              </w:rPr>
              <w:t>№ п/п</w:t>
            </w:r>
          </w:p>
        </w:tc>
        <w:tc>
          <w:tcPr>
            <w:tcW w:w="6771" w:type="dxa"/>
            <w:vAlign w:val="center"/>
          </w:tcPr>
          <w:p w:rsidR="00C92C2B" w:rsidRPr="00DC1202" w:rsidRDefault="00C92C2B" w:rsidP="00783013">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4" w:type="dxa"/>
            <w:vAlign w:val="center"/>
          </w:tcPr>
          <w:p w:rsidR="00C92C2B" w:rsidRPr="00DC1202" w:rsidRDefault="00C92C2B" w:rsidP="00783013">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7" w:type="dxa"/>
            <w:vAlign w:val="center"/>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На</w:t>
            </w:r>
          </w:p>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1 января 2021</w:t>
            </w:r>
            <w:r w:rsidRPr="00DC1202">
              <w:rPr>
                <w:b/>
                <w:bCs/>
                <w:color w:val="000000" w:themeColor="text1"/>
                <w:sz w:val="24"/>
                <w:szCs w:val="24"/>
              </w:rPr>
              <w:br/>
              <w:t>года</w:t>
            </w:r>
          </w:p>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(отчет)</w:t>
            </w:r>
          </w:p>
        </w:tc>
        <w:tc>
          <w:tcPr>
            <w:tcW w:w="978" w:type="dxa"/>
            <w:vAlign w:val="center"/>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 xml:space="preserve">На </w:t>
            </w:r>
          </w:p>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1 января 2022 года</w:t>
            </w:r>
          </w:p>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(отчет)</w:t>
            </w:r>
          </w:p>
        </w:tc>
        <w:tc>
          <w:tcPr>
            <w:tcW w:w="1000" w:type="dxa"/>
            <w:vAlign w:val="center"/>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(план)</w:t>
            </w:r>
          </w:p>
        </w:tc>
        <w:tc>
          <w:tcPr>
            <w:tcW w:w="1000" w:type="dxa"/>
            <w:vAlign w:val="center"/>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C92C2B" w:rsidRPr="00DC1202" w:rsidRDefault="00B009C8" w:rsidP="00783013">
            <w:pPr>
              <w:ind w:left="-57" w:right="-57"/>
              <w:jc w:val="center"/>
              <w:rPr>
                <w:b/>
                <w:bCs/>
                <w:color w:val="000000" w:themeColor="text1"/>
                <w:sz w:val="24"/>
                <w:szCs w:val="24"/>
              </w:rPr>
            </w:pPr>
            <w:r w:rsidRPr="00DC1202">
              <w:rPr>
                <w:b/>
                <w:bCs/>
                <w:color w:val="000000" w:themeColor="text1"/>
                <w:sz w:val="24"/>
                <w:szCs w:val="24"/>
              </w:rPr>
              <w:t>(факт)</w:t>
            </w:r>
          </w:p>
        </w:tc>
        <w:tc>
          <w:tcPr>
            <w:tcW w:w="1000"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E0112C" w:rsidRPr="00DC1202">
              <w:rPr>
                <w:b/>
                <w:bCs/>
                <w:color w:val="000000" w:themeColor="text1"/>
                <w:sz w:val="24"/>
                <w:szCs w:val="24"/>
              </w:rPr>
              <w:t>3</w:t>
            </w:r>
            <w:r w:rsidRPr="00DC1202">
              <w:rPr>
                <w:b/>
                <w:bCs/>
                <w:color w:val="000000" w:themeColor="text1"/>
                <w:sz w:val="24"/>
                <w:szCs w:val="24"/>
              </w:rPr>
              <w:t xml:space="preserve">1 </w:t>
            </w:r>
            <w:r w:rsidR="00E0112C" w:rsidRPr="00DC1202">
              <w:rPr>
                <w:b/>
                <w:bCs/>
                <w:color w:val="000000" w:themeColor="text1"/>
                <w:sz w:val="24"/>
                <w:szCs w:val="24"/>
              </w:rPr>
              <w:t>декабря</w:t>
            </w:r>
            <w:r w:rsidRPr="00DC1202">
              <w:rPr>
                <w:b/>
                <w:bCs/>
                <w:color w:val="000000" w:themeColor="text1"/>
                <w:sz w:val="24"/>
                <w:szCs w:val="24"/>
              </w:rPr>
              <w:t xml:space="preserve"> 2024 года</w:t>
            </w:r>
          </w:p>
          <w:p w:rsidR="00C92C2B"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7" w:type="dxa"/>
            <w:shd w:val="clear" w:color="auto" w:fill="FFFFFF" w:themeFill="background1"/>
            <w:vAlign w:val="center"/>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C92C2B" w:rsidRPr="00DC1202" w:rsidRDefault="00C92C2B" w:rsidP="00783013">
            <w:pPr>
              <w:jc w:val="center"/>
              <w:rPr>
                <w:b/>
                <w:bCs/>
                <w:color w:val="000000" w:themeColor="text1"/>
                <w:sz w:val="24"/>
                <w:szCs w:val="24"/>
              </w:rPr>
            </w:pPr>
            <w:r w:rsidRPr="00DC1202">
              <w:rPr>
                <w:b/>
                <w:bCs/>
                <w:color w:val="000000" w:themeColor="text1"/>
                <w:sz w:val="24"/>
                <w:szCs w:val="24"/>
              </w:rPr>
              <w:t>(план)</w:t>
            </w:r>
          </w:p>
        </w:tc>
        <w:tc>
          <w:tcPr>
            <w:tcW w:w="1741" w:type="dxa"/>
            <w:shd w:val="clear" w:color="auto" w:fill="FFFFFF" w:themeFill="background1"/>
            <w:vAlign w:val="center"/>
          </w:tcPr>
          <w:p w:rsidR="00C92C2B" w:rsidRPr="00DC1202" w:rsidRDefault="00C92C2B" w:rsidP="00783013">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C92C2B" w:rsidRPr="00DC1202" w:rsidTr="00783013">
        <w:trPr>
          <w:jc w:val="center"/>
        </w:trPr>
        <w:tc>
          <w:tcPr>
            <w:tcW w:w="684" w:type="dxa"/>
          </w:tcPr>
          <w:p w:rsidR="00C92C2B" w:rsidRPr="00DC1202" w:rsidRDefault="00C92C2B" w:rsidP="00783013">
            <w:pPr>
              <w:ind w:left="-57" w:right="-57"/>
              <w:jc w:val="center"/>
              <w:rPr>
                <w:color w:val="000000" w:themeColor="text1"/>
                <w:sz w:val="24"/>
                <w:szCs w:val="24"/>
              </w:rPr>
            </w:pPr>
            <w:r w:rsidRPr="00DC1202">
              <w:rPr>
                <w:color w:val="000000" w:themeColor="text1"/>
                <w:sz w:val="24"/>
                <w:szCs w:val="24"/>
              </w:rPr>
              <w:t>1.</w:t>
            </w:r>
          </w:p>
        </w:tc>
        <w:tc>
          <w:tcPr>
            <w:tcW w:w="6771" w:type="dxa"/>
          </w:tcPr>
          <w:p w:rsidR="00C92C2B" w:rsidRPr="00DC1202" w:rsidRDefault="00B145AF" w:rsidP="00783013">
            <w:pPr>
              <w:ind w:hanging="62"/>
              <w:jc w:val="both"/>
              <w:rPr>
                <w:color w:val="000000" w:themeColor="text1"/>
                <w:sz w:val="24"/>
                <w:szCs w:val="24"/>
              </w:rPr>
            </w:pPr>
            <w:r w:rsidRPr="00DC1202">
              <w:rPr>
                <w:color w:val="000000" w:themeColor="text1"/>
                <w:sz w:val="24"/>
                <w:szCs w:val="24"/>
              </w:rPr>
              <w:t>К</w:t>
            </w:r>
            <w:r w:rsidR="00C92C2B" w:rsidRPr="00DC1202">
              <w:rPr>
                <w:color w:val="000000" w:themeColor="text1"/>
                <w:sz w:val="24"/>
                <w:szCs w:val="24"/>
              </w:rPr>
              <w:t xml:space="preserve">оличество организаций в сфере услуг психолого–педагогического сопровождения детей с ограниченными возможностями здоровья дошкольного возраста в комплектующих группах </w:t>
            </w:r>
          </w:p>
        </w:tc>
        <w:tc>
          <w:tcPr>
            <w:tcW w:w="1024" w:type="dxa"/>
          </w:tcPr>
          <w:p w:rsidR="00C92C2B" w:rsidRPr="00DC1202" w:rsidRDefault="00B145AF" w:rsidP="00783013">
            <w:pPr>
              <w:jc w:val="center"/>
              <w:rPr>
                <w:color w:val="000000" w:themeColor="text1"/>
                <w:sz w:val="24"/>
                <w:szCs w:val="24"/>
              </w:rPr>
            </w:pPr>
            <w:r w:rsidRPr="00DC1202">
              <w:rPr>
                <w:color w:val="000000" w:themeColor="text1"/>
                <w:sz w:val="24"/>
                <w:szCs w:val="24"/>
              </w:rPr>
              <w:t>ед.</w:t>
            </w:r>
          </w:p>
        </w:tc>
        <w:tc>
          <w:tcPr>
            <w:tcW w:w="1037" w:type="dxa"/>
          </w:tcPr>
          <w:p w:rsidR="00C92C2B" w:rsidRPr="00DC1202" w:rsidRDefault="00B145AF" w:rsidP="00B145AF">
            <w:pPr>
              <w:jc w:val="center"/>
              <w:rPr>
                <w:color w:val="000000" w:themeColor="text1"/>
                <w:sz w:val="24"/>
                <w:szCs w:val="24"/>
              </w:rPr>
            </w:pPr>
            <w:r w:rsidRPr="00DC1202">
              <w:rPr>
                <w:color w:val="000000" w:themeColor="text1"/>
                <w:sz w:val="24"/>
                <w:szCs w:val="24"/>
              </w:rPr>
              <w:t>4</w:t>
            </w:r>
          </w:p>
        </w:tc>
        <w:tc>
          <w:tcPr>
            <w:tcW w:w="978" w:type="dxa"/>
          </w:tcPr>
          <w:p w:rsidR="00C92C2B" w:rsidRPr="00DC1202" w:rsidRDefault="00B145AF" w:rsidP="00783013">
            <w:pPr>
              <w:jc w:val="center"/>
              <w:rPr>
                <w:color w:val="000000" w:themeColor="text1"/>
                <w:sz w:val="24"/>
                <w:szCs w:val="24"/>
              </w:rPr>
            </w:pPr>
            <w:r w:rsidRPr="00DC1202">
              <w:rPr>
                <w:color w:val="000000" w:themeColor="text1"/>
                <w:sz w:val="24"/>
                <w:szCs w:val="24"/>
              </w:rPr>
              <w:t>4</w:t>
            </w:r>
          </w:p>
        </w:tc>
        <w:tc>
          <w:tcPr>
            <w:tcW w:w="1000" w:type="dxa"/>
          </w:tcPr>
          <w:p w:rsidR="00C92C2B" w:rsidRPr="00DC1202" w:rsidRDefault="00B145AF" w:rsidP="00783013">
            <w:pPr>
              <w:jc w:val="center"/>
              <w:rPr>
                <w:color w:val="000000" w:themeColor="text1"/>
                <w:sz w:val="24"/>
                <w:szCs w:val="24"/>
              </w:rPr>
            </w:pPr>
            <w:r w:rsidRPr="00DC1202">
              <w:rPr>
                <w:color w:val="000000" w:themeColor="text1"/>
                <w:sz w:val="24"/>
                <w:szCs w:val="24"/>
              </w:rPr>
              <w:t>4</w:t>
            </w:r>
          </w:p>
        </w:tc>
        <w:tc>
          <w:tcPr>
            <w:tcW w:w="1000" w:type="dxa"/>
          </w:tcPr>
          <w:p w:rsidR="00C92C2B" w:rsidRPr="00DC1202" w:rsidRDefault="00B145AF" w:rsidP="00783013">
            <w:pPr>
              <w:jc w:val="center"/>
              <w:rPr>
                <w:color w:val="000000" w:themeColor="text1"/>
                <w:sz w:val="24"/>
                <w:szCs w:val="24"/>
              </w:rPr>
            </w:pPr>
            <w:r w:rsidRPr="00DC1202">
              <w:rPr>
                <w:color w:val="000000" w:themeColor="text1"/>
                <w:sz w:val="24"/>
                <w:szCs w:val="24"/>
              </w:rPr>
              <w:t>4</w:t>
            </w:r>
          </w:p>
        </w:tc>
        <w:tc>
          <w:tcPr>
            <w:tcW w:w="1000" w:type="dxa"/>
          </w:tcPr>
          <w:p w:rsidR="00C92C2B" w:rsidRPr="00DC1202" w:rsidRDefault="00B145AF" w:rsidP="00783013">
            <w:pPr>
              <w:jc w:val="center"/>
              <w:rPr>
                <w:color w:val="000000" w:themeColor="text1"/>
                <w:sz w:val="24"/>
                <w:szCs w:val="24"/>
              </w:rPr>
            </w:pPr>
            <w:r w:rsidRPr="00DC1202">
              <w:rPr>
                <w:color w:val="000000" w:themeColor="text1"/>
                <w:sz w:val="24"/>
                <w:szCs w:val="24"/>
              </w:rPr>
              <w:t>4</w:t>
            </w:r>
          </w:p>
        </w:tc>
        <w:tc>
          <w:tcPr>
            <w:tcW w:w="987" w:type="dxa"/>
          </w:tcPr>
          <w:p w:rsidR="00C92C2B" w:rsidRPr="00DC1202" w:rsidRDefault="00B145AF" w:rsidP="00783013">
            <w:pPr>
              <w:jc w:val="center"/>
              <w:rPr>
                <w:color w:val="000000" w:themeColor="text1"/>
                <w:sz w:val="24"/>
                <w:szCs w:val="24"/>
              </w:rPr>
            </w:pPr>
            <w:r w:rsidRPr="00DC1202">
              <w:rPr>
                <w:color w:val="000000" w:themeColor="text1"/>
                <w:sz w:val="24"/>
                <w:szCs w:val="24"/>
              </w:rPr>
              <w:t>4</w:t>
            </w:r>
          </w:p>
        </w:tc>
        <w:tc>
          <w:tcPr>
            <w:tcW w:w="1741" w:type="dxa"/>
          </w:tcPr>
          <w:p w:rsidR="00C92C2B" w:rsidRPr="00DC1202" w:rsidRDefault="00C92C2B" w:rsidP="00783013">
            <w:pPr>
              <w:jc w:val="center"/>
              <w:rPr>
                <w:color w:val="000000" w:themeColor="text1"/>
                <w:sz w:val="24"/>
                <w:szCs w:val="24"/>
              </w:rPr>
            </w:pPr>
            <w:r w:rsidRPr="00DC1202">
              <w:rPr>
                <w:color w:val="000000" w:themeColor="text1"/>
                <w:sz w:val="24"/>
                <w:szCs w:val="24"/>
              </w:rPr>
              <w:t>100</w:t>
            </w:r>
          </w:p>
        </w:tc>
      </w:tr>
    </w:tbl>
    <w:p w:rsidR="00C92C2B" w:rsidRPr="00DC1202" w:rsidRDefault="00C92C2B" w:rsidP="00E0416D">
      <w:pPr>
        <w:contextualSpacing/>
        <w:rPr>
          <w:rFonts w:eastAsia="Calibri"/>
          <w:b/>
          <w:color w:val="000000" w:themeColor="text1"/>
          <w:sz w:val="28"/>
          <w:szCs w:val="28"/>
          <w:lang w:eastAsia="en-US"/>
        </w:rPr>
      </w:pPr>
    </w:p>
    <w:p w:rsidR="00C92C2B" w:rsidRPr="00DC1202" w:rsidRDefault="00C92C2B" w:rsidP="00C92C2B">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 xml:space="preserve">2.2.3.3.  Мероприятия по содействию развитию конкуренции </w:t>
      </w:r>
    </w:p>
    <w:p w:rsidR="00C92C2B" w:rsidRPr="00DC1202" w:rsidRDefault="00C92C2B" w:rsidP="00C92C2B">
      <w:pPr>
        <w:contextualSpacing/>
        <w:jc w:val="center"/>
        <w:rPr>
          <w:rFonts w:eastAsia="Calibri"/>
          <w:b/>
          <w:color w:val="000000" w:themeColor="text1"/>
          <w:sz w:val="26"/>
          <w:szCs w:val="26"/>
          <w:lang w:eastAsia="en-US"/>
        </w:rPr>
      </w:pPr>
    </w:p>
    <w:tbl>
      <w:tblPr>
        <w:tblW w:w="16207" w:type="dxa"/>
        <w:jc w:val="center"/>
        <w:tblLayout w:type="fixed"/>
        <w:tblLook w:val="04A0" w:firstRow="1" w:lastRow="0" w:firstColumn="1" w:lastColumn="0" w:noHBand="0" w:noVBand="1"/>
      </w:tblPr>
      <w:tblGrid>
        <w:gridCol w:w="631"/>
        <w:gridCol w:w="5718"/>
        <w:gridCol w:w="1656"/>
        <w:gridCol w:w="4494"/>
        <w:gridCol w:w="3708"/>
      </w:tblGrid>
      <w:tr w:rsidR="00C92C2B" w:rsidRPr="00DC1202" w:rsidTr="00783013">
        <w:trPr>
          <w:trHeight w:val="315"/>
          <w:tblHeader/>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w:t>
            </w:r>
          </w:p>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п/п</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2B" w:rsidRPr="00DC1202" w:rsidRDefault="00C92C2B" w:rsidP="00783013">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C92C2B" w:rsidRPr="00DC1202" w:rsidTr="00783013">
        <w:trPr>
          <w:trHeight w:val="299"/>
          <w:tblHeader/>
          <w:jc w:val="center"/>
        </w:trPr>
        <w:tc>
          <w:tcPr>
            <w:tcW w:w="631" w:type="dxa"/>
            <w:vMerge/>
            <w:tcBorders>
              <w:top w:val="single" w:sz="4" w:space="0" w:color="auto"/>
              <w:left w:val="single" w:sz="4" w:space="0" w:color="auto"/>
              <w:bottom w:val="single" w:sz="4" w:space="0" w:color="auto"/>
              <w:right w:val="single" w:sz="4" w:space="0" w:color="auto"/>
            </w:tcBorders>
            <w:hideMark/>
          </w:tcPr>
          <w:p w:rsidR="00C92C2B" w:rsidRPr="00DC1202" w:rsidRDefault="00C92C2B" w:rsidP="00783013">
            <w:pPr>
              <w:ind w:left="-57" w:right="-57"/>
              <w:rPr>
                <w:b/>
                <w:bCs/>
                <w:color w:val="000000" w:themeColor="text1"/>
                <w:sz w:val="24"/>
                <w:szCs w:val="24"/>
              </w:rPr>
            </w:pPr>
          </w:p>
        </w:tc>
        <w:tc>
          <w:tcPr>
            <w:tcW w:w="5718" w:type="dxa"/>
            <w:vMerge/>
            <w:tcBorders>
              <w:top w:val="single" w:sz="4" w:space="0" w:color="auto"/>
              <w:left w:val="single" w:sz="4" w:space="0" w:color="auto"/>
              <w:bottom w:val="single" w:sz="4" w:space="0" w:color="auto"/>
              <w:right w:val="single" w:sz="4" w:space="0" w:color="auto"/>
            </w:tcBorders>
            <w:hideMark/>
          </w:tcPr>
          <w:p w:rsidR="00C92C2B" w:rsidRPr="00DC1202" w:rsidRDefault="00C92C2B" w:rsidP="00783013">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C92C2B" w:rsidRPr="00DC1202" w:rsidRDefault="00C92C2B" w:rsidP="00783013">
            <w:pPr>
              <w:ind w:left="-57" w:right="-57"/>
              <w:rPr>
                <w:b/>
                <w:bCs/>
                <w:color w:val="000000" w:themeColor="text1"/>
                <w:sz w:val="24"/>
                <w:szCs w:val="24"/>
              </w:rPr>
            </w:pPr>
          </w:p>
        </w:tc>
        <w:tc>
          <w:tcPr>
            <w:tcW w:w="4494" w:type="dxa"/>
            <w:vMerge/>
            <w:tcBorders>
              <w:top w:val="single" w:sz="4" w:space="0" w:color="auto"/>
              <w:left w:val="single" w:sz="4" w:space="0" w:color="auto"/>
              <w:bottom w:val="single" w:sz="4" w:space="0" w:color="auto"/>
              <w:right w:val="single" w:sz="4" w:space="0" w:color="auto"/>
            </w:tcBorders>
            <w:hideMark/>
          </w:tcPr>
          <w:p w:rsidR="00C92C2B" w:rsidRPr="00DC1202" w:rsidRDefault="00C92C2B" w:rsidP="00783013">
            <w:pPr>
              <w:ind w:left="-57" w:right="-57"/>
              <w:rPr>
                <w:b/>
                <w:bCs/>
                <w:color w:val="000000" w:themeColor="text1"/>
                <w:sz w:val="24"/>
                <w:szCs w:val="24"/>
              </w:rPr>
            </w:pPr>
          </w:p>
        </w:tc>
        <w:tc>
          <w:tcPr>
            <w:tcW w:w="3708" w:type="dxa"/>
            <w:vMerge/>
            <w:tcBorders>
              <w:top w:val="single" w:sz="4" w:space="0" w:color="auto"/>
              <w:left w:val="single" w:sz="4" w:space="0" w:color="auto"/>
              <w:bottom w:val="single" w:sz="4" w:space="0" w:color="auto"/>
              <w:right w:val="single" w:sz="4" w:space="0" w:color="auto"/>
            </w:tcBorders>
            <w:hideMark/>
          </w:tcPr>
          <w:p w:rsidR="00C92C2B" w:rsidRPr="00DC1202" w:rsidRDefault="00C92C2B" w:rsidP="00783013">
            <w:pPr>
              <w:ind w:left="-57" w:right="-57"/>
              <w:rPr>
                <w:b/>
                <w:bCs/>
                <w:color w:val="000000" w:themeColor="text1"/>
                <w:sz w:val="24"/>
                <w:szCs w:val="24"/>
              </w:rPr>
            </w:pPr>
          </w:p>
        </w:tc>
      </w:tr>
      <w:tr w:rsidR="00C92C2B" w:rsidRPr="00DC1202" w:rsidTr="00783013">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C92C2B" w:rsidRPr="00DC1202" w:rsidRDefault="00C92C2B" w:rsidP="00783013">
            <w:pPr>
              <w:ind w:left="-57" w:right="-57"/>
              <w:jc w:val="center"/>
              <w:rPr>
                <w:color w:val="000000" w:themeColor="text1"/>
                <w:sz w:val="24"/>
                <w:szCs w:val="24"/>
              </w:rPr>
            </w:pPr>
            <w:r w:rsidRPr="00DC1202">
              <w:rPr>
                <w:color w:val="000000" w:themeColor="text1"/>
                <w:sz w:val="24"/>
                <w:szCs w:val="24"/>
              </w:rPr>
              <w:t>1.</w:t>
            </w:r>
          </w:p>
        </w:tc>
        <w:tc>
          <w:tcPr>
            <w:tcW w:w="5718" w:type="dxa"/>
            <w:tcBorders>
              <w:top w:val="single" w:sz="4" w:space="0" w:color="auto"/>
              <w:left w:val="nil"/>
              <w:bottom w:val="single" w:sz="4" w:space="0" w:color="auto"/>
              <w:right w:val="single" w:sz="4" w:space="0" w:color="auto"/>
            </w:tcBorders>
            <w:shd w:val="clear" w:color="auto" w:fill="auto"/>
            <w:noWrap/>
          </w:tcPr>
          <w:p w:rsidR="00C92C2B" w:rsidRPr="00DC1202" w:rsidRDefault="00B145AF" w:rsidP="00783013">
            <w:pPr>
              <w:ind w:left="-57" w:right="-57"/>
              <w:jc w:val="both"/>
              <w:rPr>
                <w:b/>
                <w:i/>
                <w:iCs/>
                <w:color w:val="000000" w:themeColor="text1"/>
                <w:sz w:val="24"/>
                <w:szCs w:val="24"/>
              </w:rPr>
            </w:pPr>
            <w:r w:rsidRPr="00DC1202">
              <w:rPr>
                <w:sz w:val="24"/>
                <w:szCs w:val="24"/>
              </w:rPr>
              <w:t xml:space="preserve">Проведение мониторинга муниципальных дошкольных образовательных организаций и организаций всех форм собственности, оказывающих услуги психологического, логопедического и дефектологического сопровождения детей, расположенных на территории Новооскольского </w:t>
            </w:r>
            <w:r w:rsidR="00E0112C" w:rsidRPr="00DC1202">
              <w:rPr>
                <w:rFonts w:eastAsia="Calibri"/>
                <w:color w:val="000000" w:themeColor="text1"/>
                <w:sz w:val="24"/>
                <w:szCs w:val="24"/>
                <w:lang w:eastAsia="en-US"/>
              </w:rPr>
              <w:t>муниципального</w:t>
            </w:r>
            <w:r w:rsidRPr="00DC1202">
              <w:rPr>
                <w:sz w:val="24"/>
                <w:szCs w:val="24"/>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C92C2B" w:rsidRPr="00DC1202" w:rsidRDefault="00C92C2B" w:rsidP="00A6610A">
            <w:pPr>
              <w:ind w:left="-57" w:right="-57"/>
              <w:jc w:val="center"/>
              <w:rPr>
                <w:color w:val="000000" w:themeColor="text1"/>
                <w:sz w:val="24"/>
                <w:szCs w:val="24"/>
              </w:rPr>
            </w:pPr>
            <w:r w:rsidRPr="00DC1202">
              <w:rPr>
                <w:color w:val="000000" w:themeColor="text1"/>
                <w:sz w:val="24"/>
                <w:szCs w:val="24"/>
              </w:rPr>
              <w:t>202</w:t>
            </w:r>
            <w:r w:rsidR="00A6610A" w:rsidRPr="00DC1202">
              <w:rPr>
                <w:color w:val="000000" w:themeColor="text1"/>
                <w:sz w:val="24"/>
                <w:szCs w:val="24"/>
              </w:rPr>
              <w:t>3</w:t>
            </w:r>
            <w:r w:rsidRPr="00DC1202">
              <w:rPr>
                <w:color w:val="000000" w:themeColor="text1"/>
                <w:sz w:val="24"/>
                <w:szCs w:val="24"/>
              </w:rPr>
              <w:t xml:space="preserve">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C92C2B" w:rsidRPr="00DC1202" w:rsidRDefault="00FB2D11" w:rsidP="00B145AF">
            <w:pPr>
              <w:ind w:right="-57"/>
              <w:jc w:val="both"/>
              <w:rPr>
                <w:color w:val="FF0000"/>
                <w:sz w:val="24"/>
                <w:szCs w:val="24"/>
              </w:rPr>
            </w:pPr>
            <w:r w:rsidRPr="00DC1202">
              <w:rPr>
                <w:sz w:val="24"/>
                <w:szCs w:val="24"/>
              </w:rPr>
              <w:t xml:space="preserve">Проведение мониторинга муниципальных дошкольных образовательных организаций и организаций всех форм собственности, оказывающих услуги психологического, логопедического и дефектологического сопровождения детей осуществляются на постоянной основе. В соответствии с ФЗ </w:t>
            </w:r>
            <w:r w:rsidRPr="00DC1202">
              <w:rPr>
                <w:sz w:val="24"/>
                <w:szCs w:val="24"/>
              </w:rPr>
              <w:lastRenderedPageBreak/>
              <w:t>237 «Закон об образовании РФ» специалисты (педагоги-психологи, логопеды, тьютеры, учителя-дефектологи) регулярно повышают профессиональную компетенцию.</w:t>
            </w:r>
          </w:p>
        </w:tc>
        <w:tc>
          <w:tcPr>
            <w:tcW w:w="3708" w:type="dxa"/>
            <w:tcBorders>
              <w:top w:val="single" w:sz="4" w:space="0" w:color="auto"/>
              <w:left w:val="nil"/>
              <w:bottom w:val="single" w:sz="4" w:space="0" w:color="auto"/>
              <w:right w:val="single" w:sz="4" w:space="0" w:color="auto"/>
            </w:tcBorders>
            <w:shd w:val="clear" w:color="auto" w:fill="auto"/>
            <w:noWrap/>
          </w:tcPr>
          <w:p w:rsidR="00B145AF" w:rsidRPr="00DC1202" w:rsidRDefault="00B145AF" w:rsidP="00B145AF">
            <w:pPr>
              <w:pStyle w:val="ConsPlusNormal"/>
              <w:ind w:left="-57" w:right="-57"/>
              <w:jc w:val="center"/>
              <w:rPr>
                <w:szCs w:val="24"/>
              </w:rPr>
            </w:pPr>
            <w:r w:rsidRPr="00DC1202">
              <w:rPr>
                <w:szCs w:val="24"/>
              </w:rPr>
              <w:lastRenderedPageBreak/>
              <w:t xml:space="preserve">Управление образования администрации Новооскольского </w:t>
            </w:r>
            <w:r w:rsidR="00E0112C" w:rsidRPr="00DC1202">
              <w:rPr>
                <w:rFonts w:eastAsia="Calibri"/>
                <w:color w:val="000000" w:themeColor="text1"/>
                <w:szCs w:val="24"/>
                <w:lang w:eastAsia="en-US"/>
              </w:rPr>
              <w:t>муниципального</w:t>
            </w:r>
            <w:r w:rsidRPr="00DC1202">
              <w:rPr>
                <w:szCs w:val="24"/>
              </w:rPr>
              <w:t xml:space="preserve"> округа</w:t>
            </w:r>
          </w:p>
          <w:p w:rsidR="00C92C2B" w:rsidRPr="00DC1202" w:rsidRDefault="00C92C2B" w:rsidP="00783013">
            <w:pPr>
              <w:ind w:left="-57" w:right="-57"/>
              <w:jc w:val="center"/>
              <w:rPr>
                <w:color w:val="000000" w:themeColor="text1"/>
                <w:sz w:val="24"/>
                <w:szCs w:val="24"/>
              </w:rPr>
            </w:pPr>
          </w:p>
          <w:p w:rsidR="00C92C2B" w:rsidRPr="00DC1202" w:rsidRDefault="00C92C2B" w:rsidP="00783013">
            <w:pPr>
              <w:ind w:left="-57" w:right="-57"/>
              <w:jc w:val="center"/>
              <w:rPr>
                <w:color w:val="000000" w:themeColor="text1"/>
                <w:sz w:val="24"/>
                <w:szCs w:val="24"/>
              </w:rPr>
            </w:pPr>
          </w:p>
          <w:p w:rsidR="00C92C2B" w:rsidRPr="00DC1202" w:rsidRDefault="00C92C2B" w:rsidP="00783013">
            <w:pPr>
              <w:ind w:left="-57" w:right="-57"/>
              <w:jc w:val="center"/>
              <w:rPr>
                <w:color w:val="000000" w:themeColor="text1"/>
                <w:sz w:val="24"/>
                <w:szCs w:val="24"/>
              </w:rPr>
            </w:pPr>
          </w:p>
          <w:p w:rsidR="00C92C2B" w:rsidRPr="00DC1202" w:rsidRDefault="00C92C2B" w:rsidP="00783013">
            <w:pPr>
              <w:ind w:left="-57" w:right="-57"/>
              <w:jc w:val="center"/>
              <w:rPr>
                <w:color w:val="000000" w:themeColor="text1"/>
                <w:sz w:val="24"/>
                <w:szCs w:val="24"/>
              </w:rPr>
            </w:pPr>
          </w:p>
          <w:p w:rsidR="00C92C2B" w:rsidRPr="00DC1202" w:rsidRDefault="00C92C2B" w:rsidP="00B145AF">
            <w:pPr>
              <w:ind w:right="-57"/>
              <w:rPr>
                <w:color w:val="000000" w:themeColor="text1"/>
                <w:sz w:val="24"/>
                <w:szCs w:val="24"/>
              </w:rPr>
            </w:pPr>
          </w:p>
          <w:p w:rsidR="00C92C2B" w:rsidRPr="00DC1202" w:rsidRDefault="00C92C2B" w:rsidP="00783013">
            <w:pPr>
              <w:ind w:left="-57" w:right="-57"/>
              <w:jc w:val="center"/>
              <w:rPr>
                <w:color w:val="000000" w:themeColor="text1"/>
                <w:sz w:val="24"/>
                <w:szCs w:val="24"/>
              </w:rPr>
            </w:pPr>
          </w:p>
        </w:tc>
      </w:tr>
      <w:tr w:rsidR="00C92C2B" w:rsidRPr="00DC1202" w:rsidTr="00783013">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C92C2B" w:rsidRPr="00DC1202" w:rsidRDefault="00C92C2B" w:rsidP="00783013">
            <w:pPr>
              <w:ind w:left="-57" w:right="-57"/>
              <w:jc w:val="center"/>
              <w:rPr>
                <w:color w:val="000000" w:themeColor="text1"/>
                <w:sz w:val="24"/>
                <w:szCs w:val="24"/>
              </w:rPr>
            </w:pPr>
            <w:r w:rsidRPr="00DC1202">
              <w:rPr>
                <w:color w:val="000000" w:themeColor="text1"/>
                <w:sz w:val="24"/>
                <w:szCs w:val="24"/>
              </w:rPr>
              <w:lastRenderedPageBreak/>
              <w:t>2.</w:t>
            </w:r>
          </w:p>
        </w:tc>
        <w:tc>
          <w:tcPr>
            <w:tcW w:w="5718" w:type="dxa"/>
            <w:tcBorders>
              <w:top w:val="single" w:sz="4" w:space="0" w:color="auto"/>
              <w:left w:val="nil"/>
              <w:bottom w:val="single" w:sz="4" w:space="0" w:color="auto"/>
              <w:right w:val="single" w:sz="4" w:space="0" w:color="auto"/>
            </w:tcBorders>
            <w:shd w:val="clear" w:color="auto" w:fill="auto"/>
            <w:noWrap/>
          </w:tcPr>
          <w:p w:rsidR="00B145AF" w:rsidRPr="00DC1202" w:rsidRDefault="00B145AF" w:rsidP="00B145AF">
            <w:pPr>
              <w:pStyle w:val="ConsPlusNormal"/>
              <w:ind w:left="-35" w:right="-41"/>
              <w:jc w:val="both"/>
              <w:rPr>
                <w:szCs w:val="24"/>
              </w:rPr>
            </w:pPr>
            <w:r w:rsidRPr="00DC1202">
              <w:rPr>
                <w:szCs w:val="24"/>
              </w:rPr>
              <w:t xml:space="preserve">Проведение мониторинга охвата детей-инвалидов в возрасте от 1,5 до 7 лет услугами дошкольного образования, присмотра и ухода организациями частной формы собственности на территории Новооскольского </w:t>
            </w:r>
            <w:r w:rsidR="00E0112C" w:rsidRPr="00DC1202">
              <w:rPr>
                <w:rFonts w:eastAsia="Calibri"/>
                <w:color w:val="000000" w:themeColor="text1"/>
                <w:szCs w:val="24"/>
                <w:lang w:eastAsia="en-US"/>
              </w:rPr>
              <w:t>муниципального</w:t>
            </w:r>
            <w:r w:rsidRPr="00DC1202">
              <w:rPr>
                <w:szCs w:val="24"/>
              </w:rPr>
              <w:t xml:space="preserve"> округа</w:t>
            </w:r>
          </w:p>
          <w:p w:rsidR="00C92C2B" w:rsidRPr="00DC1202" w:rsidRDefault="00C92C2B" w:rsidP="00783013">
            <w:pPr>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C92C2B" w:rsidRPr="00DC1202" w:rsidRDefault="00D00BB6" w:rsidP="00783013">
            <w:pPr>
              <w:ind w:left="-57" w:right="-57"/>
              <w:jc w:val="center"/>
              <w:rPr>
                <w:color w:val="000000" w:themeColor="text1"/>
                <w:sz w:val="24"/>
                <w:szCs w:val="24"/>
              </w:rPr>
            </w:pPr>
            <w:r w:rsidRPr="00DC1202">
              <w:rPr>
                <w:color w:val="000000" w:themeColor="text1"/>
                <w:sz w:val="24"/>
                <w:szCs w:val="24"/>
              </w:rPr>
              <w:t>2023</w:t>
            </w:r>
            <w:r w:rsidR="00C92C2B" w:rsidRPr="00DC1202">
              <w:rPr>
                <w:color w:val="000000" w:themeColor="text1"/>
                <w:sz w:val="24"/>
                <w:szCs w:val="24"/>
              </w:rPr>
              <w:t xml:space="preserve">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C92C2B" w:rsidRPr="00DC1202" w:rsidRDefault="00FB2D11" w:rsidP="00783013">
            <w:pPr>
              <w:ind w:left="-57" w:right="-57"/>
              <w:jc w:val="both"/>
              <w:rPr>
                <w:color w:val="000000" w:themeColor="text1"/>
                <w:sz w:val="24"/>
                <w:szCs w:val="24"/>
              </w:rPr>
            </w:pPr>
            <w:r w:rsidRPr="00DC1202">
              <w:rPr>
                <w:sz w:val="24"/>
                <w:szCs w:val="24"/>
              </w:rPr>
              <w:t>В отчётном периоде доступность услуг дошкольного образования, присмотра и ухода для детей-инвалидов в возрасте от 1,5 до 7 лет составляет 100%.</w:t>
            </w:r>
          </w:p>
        </w:tc>
        <w:tc>
          <w:tcPr>
            <w:tcW w:w="3708" w:type="dxa"/>
            <w:tcBorders>
              <w:top w:val="single" w:sz="4" w:space="0" w:color="auto"/>
              <w:left w:val="nil"/>
              <w:bottom w:val="single" w:sz="4" w:space="0" w:color="auto"/>
              <w:right w:val="single" w:sz="4" w:space="0" w:color="auto"/>
            </w:tcBorders>
            <w:shd w:val="clear" w:color="auto" w:fill="auto"/>
            <w:noWrap/>
          </w:tcPr>
          <w:p w:rsidR="00B145AF" w:rsidRPr="00DC1202" w:rsidRDefault="00B145AF" w:rsidP="00B145AF">
            <w:pPr>
              <w:pStyle w:val="ConsPlusNormal"/>
              <w:ind w:left="-57" w:right="-57"/>
              <w:jc w:val="center"/>
              <w:rPr>
                <w:szCs w:val="24"/>
              </w:rPr>
            </w:pPr>
            <w:r w:rsidRPr="00DC1202">
              <w:rPr>
                <w:szCs w:val="24"/>
              </w:rPr>
              <w:t xml:space="preserve">Управление образования администрации Новооскольского </w:t>
            </w:r>
            <w:r w:rsidR="00E0112C" w:rsidRPr="00DC1202">
              <w:rPr>
                <w:rFonts w:eastAsia="Calibri"/>
                <w:color w:val="000000" w:themeColor="text1"/>
                <w:szCs w:val="24"/>
                <w:lang w:eastAsia="en-US"/>
              </w:rPr>
              <w:t>муниципального</w:t>
            </w:r>
            <w:r w:rsidRPr="00DC1202">
              <w:rPr>
                <w:szCs w:val="24"/>
              </w:rPr>
              <w:t xml:space="preserve"> округа</w:t>
            </w:r>
          </w:p>
          <w:p w:rsidR="00B145AF" w:rsidRPr="00DC1202" w:rsidRDefault="00B145AF" w:rsidP="00B145AF">
            <w:pPr>
              <w:ind w:left="-57" w:right="-57"/>
              <w:jc w:val="center"/>
              <w:rPr>
                <w:color w:val="000000" w:themeColor="text1"/>
                <w:sz w:val="24"/>
                <w:szCs w:val="24"/>
              </w:rPr>
            </w:pPr>
          </w:p>
          <w:p w:rsidR="00C92C2B" w:rsidRPr="00DC1202" w:rsidRDefault="00C92C2B" w:rsidP="00783013">
            <w:pPr>
              <w:ind w:left="-57" w:right="-57"/>
              <w:jc w:val="center"/>
              <w:rPr>
                <w:color w:val="000000" w:themeColor="text1"/>
                <w:sz w:val="24"/>
                <w:szCs w:val="24"/>
              </w:rPr>
            </w:pPr>
          </w:p>
        </w:tc>
      </w:tr>
      <w:tr w:rsidR="00C92C2B" w:rsidRPr="00DC1202" w:rsidTr="00783013">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C92C2B" w:rsidRPr="00DC1202" w:rsidRDefault="00C92C2B" w:rsidP="00783013">
            <w:pPr>
              <w:ind w:left="-57" w:right="-57"/>
              <w:jc w:val="center"/>
              <w:rPr>
                <w:color w:val="000000" w:themeColor="text1"/>
                <w:sz w:val="24"/>
                <w:szCs w:val="24"/>
              </w:rPr>
            </w:pPr>
            <w:r w:rsidRPr="00DC1202">
              <w:rPr>
                <w:color w:val="000000" w:themeColor="text1"/>
                <w:sz w:val="24"/>
                <w:szCs w:val="24"/>
              </w:rPr>
              <w:t>3.</w:t>
            </w:r>
          </w:p>
        </w:tc>
        <w:tc>
          <w:tcPr>
            <w:tcW w:w="5718" w:type="dxa"/>
            <w:tcBorders>
              <w:top w:val="single" w:sz="4" w:space="0" w:color="auto"/>
              <w:left w:val="nil"/>
              <w:bottom w:val="single" w:sz="4" w:space="0" w:color="auto"/>
              <w:right w:val="single" w:sz="4" w:space="0" w:color="auto"/>
            </w:tcBorders>
            <w:shd w:val="clear" w:color="auto" w:fill="auto"/>
            <w:noWrap/>
          </w:tcPr>
          <w:p w:rsidR="00C92C2B" w:rsidRPr="00DC1202" w:rsidRDefault="00B145AF" w:rsidP="00783013">
            <w:pPr>
              <w:ind w:left="-57" w:right="-57"/>
              <w:jc w:val="both"/>
              <w:rPr>
                <w:color w:val="000000" w:themeColor="text1"/>
                <w:sz w:val="24"/>
                <w:szCs w:val="24"/>
              </w:rPr>
            </w:pPr>
            <w:r w:rsidRPr="00DC1202">
              <w:rPr>
                <w:sz w:val="24"/>
                <w:szCs w:val="24"/>
              </w:rPr>
              <w:t>Организация участия дошкольных образовательных организаций в региональных проектах по вопросам создания специальных образовательных условий для детей с ограниченными возможностями здоровья</w:t>
            </w:r>
          </w:p>
        </w:tc>
        <w:tc>
          <w:tcPr>
            <w:tcW w:w="1656" w:type="dxa"/>
            <w:tcBorders>
              <w:top w:val="single" w:sz="4" w:space="0" w:color="auto"/>
              <w:left w:val="nil"/>
              <w:bottom w:val="single" w:sz="4" w:space="0" w:color="auto"/>
              <w:right w:val="single" w:sz="4" w:space="0" w:color="auto"/>
            </w:tcBorders>
            <w:shd w:val="clear" w:color="auto" w:fill="auto"/>
            <w:noWrap/>
          </w:tcPr>
          <w:p w:rsidR="00C92C2B" w:rsidRPr="00DC1202" w:rsidRDefault="00D00BB6" w:rsidP="00783013">
            <w:pPr>
              <w:jc w:val="center"/>
              <w:rPr>
                <w:color w:val="000000" w:themeColor="text1"/>
              </w:rPr>
            </w:pPr>
            <w:r w:rsidRPr="00DC1202">
              <w:rPr>
                <w:color w:val="000000" w:themeColor="text1"/>
                <w:sz w:val="24"/>
                <w:szCs w:val="24"/>
              </w:rPr>
              <w:t>2023</w:t>
            </w:r>
            <w:r w:rsidR="00C92C2B" w:rsidRPr="00DC1202">
              <w:rPr>
                <w:color w:val="000000" w:themeColor="text1"/>
                <w:sz w:val="24"/>
                <w:szCs w:val="24"/>
              </w:rPr>
              <w:t xml:space="preserve">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C92C2B" w:rsidRPr="00DC1202" w:rsidRDefault="00FB2D11" w:rsidP="00FB2D11">
            <w:pPr>
              <w:pStyle w:val="ConsPlusNormal"/>
              <w:jc w:val="both"/>
              <w:rPr>
                <w:szCs w:val="24"/>
              </w:rPr>
            </w:pPr>
            <w:r w:rsidRPr="00DC1202">
              <w:rPr>
                <w:szCs w:val="24"/>
              </w:rPr>
              <w:t xml:space="preserve">В отчетном периоде завершился проект  «Развитие сети служб ранней помощи детям с нарушением развития или риском их возникновения на территории Белгородской области». В результате участия в проекте был открыт кабинет «Ранней помощи» на базе МБДОУ «Детский сад № 10 Мозайка». (Приказ Министерства образования Белгородской области от 23.08.2022 года № 2705), во исполнении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 на базе МБДОУ Детский сад № 10 «Мозайка» и </w:t>
            </w:r>
            <w:r w:rsidRPr="00DC1202">
              <w:rPr>
                <w:sz w:val="26"/>
                <w:szCs w:val="26"/>
              </w:rPr>
              <w:t xml:space="preserve">МБОУ </w:t>
            </w:r>
            <w:r w:rsidRPr="00DC1202">
              <w:rPr>
                <w:sz w:val="26"/>
                <w:szCs w:val="26"/>
              </w:rPr>
              <w:lastRenderedPageBreak/>
              <w:t xml:space="preserve">«Великомихайловская СОШ им. Г.Т.Ильченко» были </w:t>
            </w:r>
            <w:r w:rsidRPr="00DC1202">
              <w:rPr>
                <w:szCs w:val="24"/>
              </w:rPr>
              <w:t>открыты кабинеты «Ранней помощи».</w:t>
            </w:r>
          </w:p>
        </w:tc>
        <w:tc>
          <w:tcPr>
            <w:tcW w:w="3708" w:type="dxa"/>
            <w:tcBorders>
              <w:top w:val="single" w:sz="4" w:space="0" w:color="auto"/>
              <w:left w:val="nil"/>
              <w:bottom w:val="single" w:sz="4" w:space="0" w:color="auto"/>
              <w:right w:val="single" w:sz="4" w:space="0" w:color="auto"/>
            </w:tcBorders>
            <w:shd w:val="clear" w:color="auto" w:fill="auto"/>
            <w:noWrap/>
          </w:tcPr>
          <w:p w:rsidR="00B145AF" w:rsidRPr="00DC1202" w:rsidRDefault="00B145AF" w:rsidP="00B145AF">
            <w:pPr>
              <w:pStyle w:val="ConsPlusNormal"/>
              <w:ind w:left="-57" w:right="-57"/>
              <w:jc w:val="center"/>
              <w:rPr>
                <w:szCs w:val="24"/>
              </w:rPr>
            </w:pPr>
            <w:r w:rsidRPr="00DC1202">
              <w:rPr>
                <w:szCs w:val="24"/>
              </w:rPr>
              <w:lastRenderedPageBreak/>
              <w:t xml:space="preserve">Управление образования администрации Новооскольского </w:t>
            </w:r>
            <w:r w:rsidR="00E0112C" w:rsidRPr="00DC1202">
              <w:rPr>
                <w:rFonts w:eastAsia="Calibri"/>
                <w:color w:val="000000" w:themeColor="text1"/>
                <w:szCs w:val="24"/>
                <w:lang w:eastAsia="en-US"/>
              </w:rPr>
              <w:t xml:space="preserve">муниципального </w:t>
            </w:r>
            <w:r w:rsidRPr="00DC1202">
              <w:rPr>
                <w:szCs w:val="24"/>
              </w:rPr>
              <w:t xml:space="preserve"> округа</w:t>
            </w:r>
          </w:p>
          <w:p w:rsidR="00C92C2B" w:rsidRPr="00DC1202" w:rsidRDefault="00C92C2B" w:rsidP="00783013">
            <w:pPr>
              <w:ind w:left="-57" w:right="-57"/>
              <w:jc w:val="center"/>
              <w:rPr>
                <w:color w:val="000000" w:themeColor="text1"/>
                <w:sz w:val="24"/>
                <w:szCs w:val="24"/>
              </w:rPr>
            </w:pPr>
          </w:p>
        </w:tc>
      </w:tr>
    </w:tbl>
    <w:p w:rsidR="00B145AF" w:rsidRPr="00DC1202" w:rsidRDefault="00B145AF" w:rsidP="00B145AF">
      <w:pPr>
        <w:widowControl w:val="0"/>
        <w:autoSpaceDE w:val="0"/>
        <w:autoSpaceDN w:val="0"/>
        <w:adjustRightInd w:val="0"/>
        <w:outlineLvl w:val="2"/>
        <w:rPr>
          <w:b/>
          <w:color w:val="000000" w:themeColor="text1"/>
          <w:sz w:val="28"/>
          <w:szCs w:val="28"/>
        </w:rPr>
        <w:sectPr w:rsidR="00B145AF" w:rsidRPr="00DC1202" w:rsidSect="00C92C2B">
          <w:pgSz w:w="16838" w:h="11906" w:orient="landscape"/>
          <w:pgMar w:top="567" w:right="1134" w:bottom="1701" w:left="1134" w:header="709" w:footer="709" w:gutter="0"/>
          <w:cols w:space="708"/>
          <w:docGrid w:linePitch="360"/>
        </w:sectPr>
      </w:pPr>
    </w:p>
    <w:p w:rsidR="00AE5378" w:rsidRPr="00DC1202" w:rsidRDefault="00C92C2B" w:rsidP="00E0416D">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lastRenderedPageBreak/>
        <w:t>2</w:t>
      </w:r>
      <w:r w:rsidR="003821FB" w:rsidRPr="00DC1202">
        <w:rPr>
          <w:b/>
          <w:color w:val="000000" w:themeColor="text1"/>
          <w:sz w:val="28"/>
          <w:szCs w:val="28"/>
        </w:rPr>
        <w:t>.2.</w:t>
      </w:r>
      <w:r w:rsidR="00FD22E3" w:rsidRPr="00DC1202">
        <w:rPr>
          <w:b/>
          <w:color w:val="000000" w:themeColor="text1"/>
          <w:sz w:val="28"/>
          <w:szCs w:val="28"/>
        </w:rPr>
        <w:t>4</w:t>
      </w:r>
      <w:r w:rsidR="00AE5378" w:rsidRPr="00DC1202">
        <w:rPr>
          <w:b/>
          <w:color w:val="000000" w:themeColor="text1"/>
          <w:sz w:val="28"/>
          <w:szCs w:val="28"/>
        </w:rPr>
        <w:t>.</w:t>
      </w:r>
      <w:r w:rsidR="00FD22E3" w:rsidRPr="00DC1202">
        <w:rPr>
          <w:b/>
          <w:color w:val="000000" w:themeColor="text1"/>
          <w:sz w:val="28"/>
          <w:szCs w:val="28"/>
        </w:rPr>
        <w:t xml:space="preserve"> </w:t>
      </w:r>
      <w:r w:rsidR="00AE5378" w:rsidRPr="00DC1202">
        <w:rPr>
          <w:b/>
          <w:color w:val="000000" w:themeColor="text1"/>
          <w:sz w:val="28"/>
          <w:szCs w:val="28"/>
        </w:rPr>
        <w:t>Рынок социальных услуг</w:t>
      </w:r>
    </w:p>
    <w:p w:rsidR="00AE5378" w:rsidRPr="00DC1202" w:rsidRDefault="00AE5378" w:rsidP="00AE5378">
      <w:pPr>
        <w:widowControl w:val="0"/>
        <w:autoSpaceDE w:val="0"/>
        <w:autoSpaceDN w:val="0"/>
        <w:adjustRightInd w:val="0"/>
        <w:jc w:val="center"/>
        <w:outlineLvl w:val="2"/>
        <w:rPr>
          <w:b/>
          <w:color w:val="000000" w:themeColor="text1"/>
          <w:sz w:val="28"/>
          <w:szCs w:val="28"/>
        </w:rPr>
      </w:pPr>
    </w:p>
    <w:p w:rsidR="00AA4569" w:rsidRPr="00DC1202" w:rsidRDefault="00A6610A" w:rsidP="00AA4569">
      <w:pPr>
        <w:jc w:val="center"/>
        <w:rPr>
          <w:b/>
          <w:color w:val="000000" w:themeColor="text1"/>
          <w:sz w:val="28"/>
          <w:szCs w:val="28"/>
        </w:rPr>
      </w:pPr>
      <w:r w:rsidRPr="00DC1202">
        <w:rPr>
          <w:b/>
          <w:color w:val="000000" w:themeColor="text1"/>
          <w:sz w:val="28"/>
          <w:szCs w:val="28"/>
        </w:rPr>
        <w:t>2.2.4</w:t>
      </w:r>
      <w:r w:rsidR="001634C3" w:rsidRPr="00DC1202">
        <w:rPr>
          <w:b/>
          <w:color w:val="000000" w:themeColor="text1"/>
          <w:sz w:val="28"/>
          <w:szCs w:val="28"/>
        </w:rPr>
        <w:t>.2</w:t>
      </w:r>
      <w:r w:rsidR="00AA4569" w:rsidRPr="00DC1202">
        <w:rPr>
          <w:b/>
          <w:color w:val="000000" w:themeColor="text1"/>
          <w:sz w:val="28"/>
          <w:szCs w:val="28"/>
        </w:rPr>
        <w:t>. Ключевые показатели</w:t>
      </w:r>
    </w:p>
    <w:p w:rsidR="00AA4569" w:rsidRPr="00DC1202" w:rsidRDefault="00AA4569" w:rsidP="00AA4569">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4"/>
        <w:gridCol w:w="6771"/>
        <w:gridCol w:w="1024"/>
        <w:gridCol w:w="1037"/>
        <w:gridCol w:w="978"/>
        <w:gridCol w:w="1000"/>
        <w:gridCol w:w="1000"/>
        <w:gridCol w:w="1000"/>
        <w:gridCol w:w="987"/>
        <w:gridCol w:w="1741"/>
      </w:tblGrid>
      <w:tr w:rsidR="008B3CFA" w:rsidRPr="00DC1202" w:rsidTr="007B6049">
        <w:trPr>
          <w:tblHeader/>
          <w:jc w:val="center"/>
        </w:trPr>
        <w:tc>
          <w:tcPr>
            <w:tcW w:w="684" w:type="dxa"/>
            <w:vAlign w:val="center"/>
          </w:tcPr>
          <w:p w:rsidR="008B3CFA" w:rsidRPr="00DC1202" w:rsidRDefault="008B3CFA" w:rsidP="00C244FB">
            <w:pPr>
              <w:spacing w:line="240" w:lineRule="atLeast"/>
              <w:jc w:val="center"/>
              <w:rPr>
                <w:b/>
                <w:color w:val="000000" w:themeColor="text1"/>
                <w:sz w:val="24"/>
                <w:szCs w:val="24"/>
              </w:rPr>
            </w:pPr>
            <w:r w:rsidRPr="00DC1202">
              <w:rPr>
                <w:b/>
                <w:color w:val="000000" w:themeColor="text1"/>
                <w:sz w:val="24"/>
                <w:szCs w:val="24"/>
              </w:rPr>
              <w:t>№ п/п</w:t>
            </w:r>
          </w:p>
        </w:tc>
        <w:tc>
          <w:tcPr>
            <w:tcW w:w="6771" w:type="dxa"/>
            <w:vAlign w:val="center"/>
          </w:tcPr>
          <w:p w:rsidR="008B3CFA" w:rsidRPr="00DC1202" w:rsidRDefault="008B3CFA" w:rsidP="00C244F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4" w:type="dxa"/>
            <w:vAlign w:val="center"/>
          </w:tcPr>
          <w:p w:rsidR="008B3CFA" w:rsidRPr="00DC1202" w:rsidRDefault="008B3CFA" w:rsidP="00C244F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7" w:type="dxa"/>
            <w:vAlign w:val="center"/>
          </w:tcPr>
          <w:p w:rsidR="008B3CFA" w:rsidRPr="00DC1202" w:rsidRDefault="008B3CFA" w:rsidP="008B3CFA">
            <w:pPr>
              <w:ind w:left="-57" w:right="-57"/>
              <w:jc w:val="center"/>
              <w:rPr>
                <w:b/>
                <w:bCs/>
                <w:color w:val="000000" w:themeColor="text1"/>
                <w:sz w:val="24"/>
                <w:szCs w:val="24"/>
              </w:rPr>
            </w:pPr>
            <w:r w:rsidRPr="00DC1202">
              <w:rPr>
                <w:b/>
                <w:bCs/>
                <w:color w:val="000000" w:themeColor="text1"/>
                <w:sz w:val="24"/>
                <w:szCs w:val="24"/>
              </w:rPr>
              <w:t>На</w:t>
            </w:r>
          </w:p>
          <w:p w:rsidR="008B3CFA" w:rsidRPr="00DC1202" w:rsidRDefault="008B3CFA" w:rsidP="008B3CFA">
            <w:pPr>
              <w:ind w:left="-57" w:right="-57"/>
              <w:jc w:val="center"/>
              <w:rPr>
                <w:b/>
                <w:bCs/>
                <w:color w:val="000000" w:themeColor="text1"/>
                <w:sz w:val="24"/>
                <w:szCs w:val="24"/>
              </w:rPr>
            </w:pPr>
            <w:r w:rsidRPr="00DC1202">
              <w:rPr>
                <w:b/>
                <w:bCs/>
                <w:color w:val="000000" w:themeColor="text1"/>
                <w:sz w:val="24"/>
                <w:szCs w:val="24"/>
              </w:rPr>
              <w:t>1 января 2021</w:t>
            </w:r>
            <w:r w:rsidRPr="00DC1202">
              <w:rPr>
                <w:b/>
                <w:bCs/>
                <w:color w:val="000000" w:themeColor="text1"/>
                <w:sz w:val="24"/>
                <w:szCs w:val="24"/>
              </w:rPr>
              <w:br/>
              <w:t>года</w:t>
            </w:r>
          </w:p>
          <w:p w:rsidR="008B3CFA" w:rsidRPr="00DC1202" w:rsidRDefault="001634C3" w:rsidP="008B3CFA">
            <w:pPr>
              <w:ind w:left="-57" w:right="-57"/>
              <w:jc w:val="center"/>
              <w:rPr>
                <w:b/>
                <w:bCs/>
                <w:color w:val="000000" w:themeColor="text1"/>
                <w:sz w:val="24"/>
                <w:szCs w:val="24"/>
              </w:rPr>
            </w:pPr>
            <w:r w:rsidRPr="00DC1202">
              <w:rPr>
                <w:b/>
                <w:bCs/>
                <w:color w:val="000000" w:themeColor="text1"/>
                <w:sz w:val="24"/>
                <w:szCs w:val="24"/>
              </w:rPr>
              <w:t>(</w:t>
            </w:r>
            <w:r w:rsidR="008B3CFA" w:rsidRPr="00DC1202">
              <w:rPr>
                <w:b/>
                <w:bCs/>
                <w:color w:val="000000" w:themeColor="text1"/>
                <w:sz w:val="24"/>
                <w:szCs w:val="24"/>
              </w:rPr>
              <w:t>отчет</w:t>
            </w:r>
            <w:r w:rsidRPr="00DC1202">
              <w:rPr>
                <w:b/>
                <w:bCs/>
                <w:color w:val="000000" w:themeColor="text1"/>
                <w:sz w:val="24"/>
                <w:szCs w:val="24"/>
              </w:rPr>
              <w:t>)</w:t>
            </w:r>
          </w:p>
        </w:tc>
        <w:tc>
          <w:tcPr>
            <w:tcW w:w="978" w:type="dxa"/>
            <w:vAlign w:val="center"/>
          </w:tcPr>
          <w:p w:rsidR="008B3CFA" w:rsidRPr="00DC1202" w:rsidRDefault="008B3CFA" w:rsidP="00C244FB">
            <w:pPr>
              <w:ind w:left="-57" w:right="-57"/>
              <w:jc w:val="center"/>
              <w:rPr>
                <w:b/>
                <w:bCs/>
                <w:color w:val="000000" w:themeColor="text1"/>
                <w:sz w:val="24"/>
                <w:szCs w:val="24"/>
              </w:rPr>
            </w:pPr>
            <w:r w:rsidRPr="00DC1202">
              <w:rPr>
                <w:b/>
                <w:bCs/>
                <w:color w:val="000000" w:themeColor="text1"/>
                <w:sz w:val="24"/>
                <w:szCs w:val="24"/>
              </w:rPr>
              <w:t xml:space="preserve">На </w:t>
            </w:r>
          </w:p>
          <w:p w:rsidR="008B3CFA" w:rsidRPr="00DC1202" w:rsidRDefault="008B3CFA" w:rsidP="00C244FB">
            <w:pPr>
              <w:ind w:left="-57" w:right="-57"/>
              <w:jc w:val="center"/>
              <w:rPr>
                <w:b/>
                <w:bCs/>
                <w:color w:val="000000" w:themeColor="text1"/>
                <w:sz w:val="24"/>
                <w:szCs w:val="24"/>
              </w:rPr>
            </w:pPr>
            <w:r w:rsidRPr="00DC1202">
              <w:rPr>
                <w:b/>
                <w:bCs/>
                <w:color w:val="000000" w:themeColor="text1"/>
                <w:sz w:val="24"/>
                <w:szCs w:val="24"/>
              </w:rPr>
              <w:t>1 января 2022 года</w:t>
            </w:r>
          </w:p>
          <w:p w:rsidR="008B3CFA" w:rsidRPr="00DC1202" w:rsidRDefault="00B6324C" w:rsidP="00C244FB">
            <w:pPr>
              <w:ind w:left="-57" w:right="-57"/>
              <w:jc w:val="center"/>
              <w:rPr>
                <w:b/>
                <w:bCs/>
                <w:color w:val="000000" w:themeColor="text1"/>
                <w:sz w:val="24"/>
                <w:szCs w:val="24"/>
              </w:rPr>
            </w:pPr>
            <w:r w:rsidRPr="00DC1202">
              <w:rPr>
                <w:b/>
                <w:bCs/>
                <w:color w:val="000000" w:themeColor="text1"/>
                <w:sz w:val="24"/>
                <w:szCs w:val="24"/>
              </w:rPr>
              <w:t>(отчет)</w:t>
            </w:r>
          </w:p>
        </w:tc>
        <w:tc>
          <w:tcPr>
            <w:tcW w:w="1000" w:type="dxa"/>
            <w:vAlign w:val="center"/>
          </w:tcPr>
          <w:p w:rsidR="008B3CFA" w:rsidRPr="00DC1202" w:rsidRDefault="008B3CFA"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8B3CFA" w:rsidRPr="00DC1202" w:rsidRDefault="001634C3" w:rsidP="00BC610A">
            <w:pPr>
              <w:ind w:left="-57" w:right="-57"/>
              <w:jc w:val="center"/>
              <w:rPr>
                <w:b/>
                <w:bCs/>
                <w:color w:val="000000" w:themeColor="text1"/>
                <w:sz w:val="24"/>
                <w:szCs w:val="24"/>
              </w:rPr>
            </w:pPr>
            <w:r w:rsidRPr="00DC1202">
              <w:rPr>
                <w:b/>
                <w:bCs/>
                <w:color w:val="000000" w:themeColor="text1"/>
                <w:sz w:val="24"/>
                <w:szCs w:val="24"/>
              </w:rPr>
              <w:t>(</w:t>
            </w:r>
            <w:r w:rsidR="008B3CFA" w:rsidRPr="00DC1202">
              <w:rPr>
                <w:b/>
                <w:bCs/>
                <w:color w:val="000000" w:themeColor="text1"/>
                <w:sz w:val="24"/>
                <w:szCs w:val="24"/>
              </w:rPr>
              <w:t>план</w:t>
            </w:r>
            <w:r w:rsidRPr="00DC1202">
              <w:rPr>
                <w:b/>
                <w:bCs/>
                <w:color w:val="000000" w:themeColor="text1"/>
                <w:sz w:val="24"/>
                <w:szCs w:val="24"/>
              </w:rPr>
              <w:t>)</w:t>
            </w:r>
          </w:p>
        </w:tc>
        <w:tc>
          <w:tcPr>
            <w:tcW w:w="1000" w:type="dxa"/>
            <w:vAlign w:val="center"/>
          </w:tcPr>
          <w:p w:rsidR="008B3CFA" w:rsidRPr="00DC1202" w:rsidRDefault="008B3CFA"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8B3CFA" w:rsidRPr="00DC1202" w:rsidRDefault="00B009C8" w:rsidP="00BC610A">
            <w:pPr>
              <w:ind w:left="-57" w:right="-57"/>
              <w:jc w:val="center"/>
              <w:rPr>
                <w:b/>
                <w:bCs/>
                <w:color w:val="000000" w:themeColor="text1"/>
                <w:sz w:val="24"/>
                <w:szCs w:val="24"/>
              </w:rPr>
            </w:pPr>
            <w:r w:rsidRPr="00DC1202">
              <w:rPr>
                <w:b/>
                <w:bCs/>
                <w:color w:val="000000" w:themeColor="text1"/>
                <w:sz w:val="24"/>
                <w:szCs w:val="24"/>
              </w:rPr>
              <w:t>(факт)</w:t>
            </w:r>
          </w:p>
        </w:tc>
        <w:tc>
          <w:tcPr>
            <w:tcW w:w="1000"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На 01 июля 2024 года</w:t>
            </w:r>
          </w:p>
          <w:p w:rsidR="008B3CFA"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7" w:type="dxa"/>
            <w:shd w:val="clear" w:color="auto" w:fill="FFFFFF" w:themeFill="background1"/>
            <w:vAlign w:val="center"/>
          </w:tcPr>
          <w:p w:rsidR="008B3CFA" w:rsidRPr="00DC1202" w:rsidRDefault="008B3CFA"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8B3CFA" w:rsidRPr="00DC1202" w:rsidRDefault="001634C3" w:rsidP="00BC610A">
            <w:pPr>
              <w:jc w:val="center"/>
              <w:rPr>
                <w:b/>
                <w:bCs/>
                <w:color w:val="000000" w:themeColor="text1"/>
                <w:sz w:val="24"/>
                <w:szCs w:val="24"/>
              </w:rPr>
            </w:pPr>
            <w:r w:rsidRPr="00DC1202">
              <w:rPr>
                <w:b/>
                <w:bCs/>
                <w:color w:val="000000" w:themeColor="text1"/>
                <w:sz w:val="24"/>
                <w:szCs w:val="24"/>
              </w:rPr>
              <w:t>(</w:t>
            </w:r>
            <w:r w:rsidR="008B3CFA" w:rsidRPr="00DC1202">
              <w:rPr>
                <w:b/>
                <w:bCs/>
                <w:color w:val="000000" w:themeColor="text1"/>
                <w:sz w:val="24"/>
                <w:szCs w:val="24"/>
              </w:rPr>
              <w:t>план</w:t>
            </w:r>
            <w:r w:rsidRPr="00DC1202">
              <w:rPr>
                <w:b/>
                <w:bCs/>
                <w:color w:val="000000" w:themeColor="text1"/>
                <w:sz w:val="24"/>
                <w:szCs w:val="24"/>
              </w:rPr>
              <w:t>)</w:t>
            </w:r>
          </w:p>
        </w:tc>
        <w:tc>
          <w:tcPr>
            <w:tcW w:w="1741" w:type="dxa"/>
            <w:shd w:val="clear" w:color="auto" w:fill="FFFFFF" w:themeFill="background1"/>
            <w:vAlign w:val="center"/>
          </w:tcPr>
          <w:p w:rsidR="008B3CFA" w:rsidRPr="00DC1202" w:rsidRDefault="008B3CFA" w:rsidP="00726C96">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7B6049" w:rsidRPr="00DC1202" w:rsidTr="007B6049">
        <w:trPr>
          <w:jc w:val="center"/>
        </w:trPr>
        <w:tc>
          <w:tcPr>
            <w:tcW w:w="684" w:type="dxa"/>
          </w:tcPr>
          <w:p w:rsidR="007B6049" w:rsidRPr="00DC1202" w:rsidRDefault="007B6049" w:rsidP="00C244FB">
            <w:pPr>
              <w:ind w:left="-57" w:right="-57"/>
              <w:jc w:val="center"/>
              <w:rPr>
                <w:color w:val="000000" w:themeColor="text1"/>
                <w:sz w:val="24"/>
                <w:szCs w:val="24"/>
              </w:rPr>
            </w:pPr>
            <w:r w:rsidRPr="00DC1202">
              <w:rPr>
                <w:color w:val="000000" w:themeColor="text1"/>
                <w:sz w:val="24"/>
                <w:szCs w:val="24"/>
              </w:rPr>
              <w:t>1.</w:t>
            </w:r>
          </w:p>
        </w:tc>
        <w:tc>
          <w:tcPr>
            <w:tcW w:w="6771" w:type="dxa"/>
          </w:tcPr>
          <w:p w:rsidR="007B6049" w:rsidRPr="00DC1202" w:rsidRDefault="007B6049" w:rsidP="002F1E77">
            <w:pPr>
              <w:ind w:hanging="62"/>
              <w:jc w:val="both"/>
              <w:rPr>
                <w:rFonts w:eastAsia="Calibri"/>
                <w:bCs/>
                <w:color w:val="000000" w:themeColor="text1"/>
                <w:sz w:val="24"/>
                <w:szCs w:val="24"/>
                <w:lang w:eastAsia="en-US"/>
              </w:rPr>
            </w:pPr>
            <w:r w:rsidRPr="00DC1202">
              <w:rPr>
                <w:rFonts w:eastAsia="Calibri"/>
                <w:bCs/>
                <w:color w:val="000000" w:themeColor="text1"/>
                <w:sz w:val="24"/>
                <w:szCs w:val="24"/>
                <w:lang w:eastAsia="en-US"/>
              </w:rPr>
              <w:t>Доля граждан, получа</w:t>
            </w:r>
            <w:r w:rsidR="00A6610A" w:rsidRPr="00DC1202">
              <w:rPr>
                <w:rFonts w:eastAsia="Calibri"/>
                <w:bCs/>
                <w:color w:val="000000" w:themeColor="text1"/>
                <w:sz w:val="24"/>
                <w:szCs w:val="24"/>
                <w:lang w:eastAsia="en-US"/>
              </w:rPr>
              <w:t>ющих социальные услуги</w:t>
            </w:r>
            <w:r w:rsidR="00A2742C" w:rsidRPr="00DC1202">
              <w:rPr>
                <w:rFonts w:eastAsia="Calibri"/>
                <w:bCs/>
                <w:color w:val="000000" w:themeColor="text1"/>
                <w:sz w:val="24"/>
                <w:szCs w:val="24"/>
                <w:lang w:eastAsia="en-US"/>
              </w:rPr>
              <w:t>,</w:t>
            </w:r>
            <w:r w:rsidR="00A6610A" w:rsidRPr="00DC1202">
              <w:rPr>
                <w:rFonts w:eastAsia="Calibri"/>
                <w:bCs/>
                <w:color w:val="000000" w:themeColor="text1"/>
                <w:sz w:val="24"/>
                <w:szCs w:val="24"/>
                <w:lang w:eastAsia="en-US"/>
              </w:rPr>
              <w:t xml:space="preserve"> к числу </w:t>
            </w:r>
            <w:r w:rsidRPr="00DC1202">
              <w:rPr>
                <w:rFonts w:eastAsia="Calibri"/>
                <w:bCs/>
                <w:color w:val="000000" w:themeColor="text1"/>
                <w:sz w:val="24"/>
                <w:szCs w:val="24"/>
                <w:lang w:eastAsia="en-US"/>
              </w:rPr>
              <w:t>обратившихся граждан в организации социального обслуживания</w:t>
            </w:r>
          </w:p>
          <w:p w:rsidR="00045893" w:rsidRPr="00DC1202" w:rsidRDefault="00045893" w:rsidP="002F1E77">
            <w:pPr>
              <w:ind w:hanging="62"/>
              <w:jc w:val="both"/>
              <w:rPr>
                <w:color w:val="000000" w:themeColor="text1"/>
                <w:sz w:val="24"/>
                <w:szCs w:val="24"/>
              </w:rPr>
            </w:pPr>
          </w:p>
        </w:tc>
        <w:tc>
          <w:tcPr>
            <w:tcW w:w="1024" w:type="dxa"/>
          </w:tcPr>
          <w:p w:rsidR="007B6049" w:rsidRPr="00DC1202" w:rsidRDefault="007B6049" w:rsidP="002F1E77">
            <w:pPr>
              <w:jc w:val="center"/>
              <w:rPr>
                <w:color w:val="000000" w:themeColor="text1"/>
                <w:sz w:val="24"/>
                <w:szCs w:val="24"/>
              </w:rPr>
            </w:pPr>
            <w:r w:rsidRPr="00DC1202">
              <w:rPr>
                <w:color w:val="000000" w:themeColor="text1"/>
                <w:sz w:val="24"/>
                <w:szCs w:val="24"/>
              </w:rPr>
              <w:t>%</w:t>
            </w:r>
          </w:p>
        </w:tc>
        <w:tc>
          <w:tcPr>
            <w:tcW w:w="1037"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978"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000"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000"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000"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987"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741"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r>
      <w:tr w:rsidR="007B6049" w:rsidRPr="00DC1202" w:rsidTr="007B6049">
        <w:trPr>
          <w:jc w:val="center"/>
        </w:trPr>
        <w:tc>
          <w:tcPr>
            <w:tcW w:w="684" w:type="dxa"/>
          </w:tcPr>
          <w:p w:rsidR="007B6049" w:rsidRPr="00DC1202" w:rsidRDefault="007B6049" w:rsidP="002F1E77">
            <w:pPr>
              <w:ind w:left="-57" w:right="-57"/>
              <w:jc w:val="center"/>
              <w:rPr>
                <w:color w:val="000000" w:themeColor="text1"/>
                <w:sz w:val="24"/>
                <w:szCs w:val="24"/>
              </w:rPr>
            </w:pPr>
            <w:r w:rsidRPr="00DC1202">
              <w:rPr>
                <w:color w:val="000000" w:themeColor="text1"/>
                <w:sz w:val="24"/>
                <w:szCs w:val="24"/>
              </w:rPr>
              <w:t>2.</w:t>
            </w:r>
          </w:p>
        </w:tc>
        <w:tc>
          <w:tcPr>
            <w:tcW w:w="6771" w:type="dxa"/>
          </w:tcPr>
          <w:p w:rsidR="007B6049" w:rsidRPr="00DC1202" w:rsidRDefault="007B6049" w:rsidP="00A6610A">
            <w:pPr>
              <w:ind w:hanging="62"/>
              <w:jc w:val="both"/>
              <w:rPr>
                <w:color w:val="000000" w:themeColor="text1"/>
                <w:sz w:val="24"/>
                <w:szCs w:val="24"/>
              </w:rPr>
            </w:pPr>
            <w:r w:rsidRPr="00DC1202">
              <w:rPr>
                <w:rFonts w:eastAsia="Calibri"/>
                <w:bCs/>
                <w:color w:val="000000" w:themeColor="text1"/>
                <w:sz w:val="24"/>
                <w:szCs w:val="24"/>
                <w:lang w:eastAsia="en-US"/>
              </w:rPr>
              <w:t>Доля удовлетворенности граждан, получающих социальные услуги</w:t>
            </w:r>
            <w:r w:rsidR="00863D6E" w:rsidRPr="00DC1202">
              <w:rPr>
                <w:rFonts w:eastAsia="Calibri"/>
                <w:bCs/>
                <w:color w:val="000000" w:themeColor="text1"/>
                <w:sz w:val="24"/>
                <w:szCs w:val="24"/>
                <w:lang w:eastAsia="en-US"/>
              </w:rPr>
              <w:t>,</w:t>
            </w:r>
            <w:r w:rsidRPr="00DC1202">
              <w:rPr>
                <w:rFonts w:eastAsia="Calibri"/>
                <w:bCs/>
                <w:color w:val="000000" w:themeColor="text1"/>
                <w:sz w:val="24"/>
                <w:szCs w:val="24"/>
                <w:lang w:eastAsia="en-US"/>
              </w:rPr>
              <w:t xml:space="preserve"> качеством предоставляемых услуг, к числу граждан</w:t>
            </w:r>
            <w:r w:rsidR="00AE063C" w:rsidRPr="00DC1202">
              <w:rPr>
                <w:rFonts w:eastAsia="Calibri"/>
                <w:bCs/>
                <w:color w:val="000000" w:themeColor="text1"/>
                <w:sz w:val="24"/>
                <w:szCs w:val="24"/>
                <w:lang w:eastAsia="en-US"/>
              </w:rPr>
              <w:t>,</w:t>
            </w:r>
            <w:r w:rsidRPr="00DC1202">
              <w:rPr>
                <w:rFonts w:eastAsia="Calibri"/>
                <w:bCs/>
                <w:color w:val="000000" w:themeColor="text1"/>
                <w:sz w:val="24"/>
                <w:szCs w:val="24"/>
                <w:lang w:eastAsia="en-US"/>
              </w:rPr>
              <w:t xml:space="preserve"> получающих услуги в организации социального обслуживания</w:t>
            </w:r>
          </w:p>
        </w:tc>
        <w:tc>
          <w:tcPr>
            <w:tcW w:w="1024" w:type="dxa"/>
          </w:tcPr>
          <w:p w:rsidR="007B6049" w:rsidRPr="00DC1202" w:rsidRDefault="007B6049" w:rsidP="002F1E77">
            <w:pPr>
              <w:jc w:val="center"/>
              <w:rPr>
                <w:color w:val="000000" w:themeColor="text1"/>
                <w:sz w:val="24"/>
                <w:szCs w:val="24"/>
              </w:rPr>
            </w:pPr>
            <w:r w:rsidRPr="00DC1202">
              <w:rPr>
                <w:color w:val="000000" w:themeColor="text1"/>
                <w:sz w:val="24"/>
                <w:szCs w:val="24"/>
              </w:rPr>
              <w:t>%</w:t>
            </w:r>
          </w:p>
        </w:tc>
        <w:tc>
          <w:tcPr>
            <w:tcW w:w="1037"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978"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000"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000"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000"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987"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c>
          <w:tcPr>
            <w:tcW w:w="1741" w:type="dxa"/>
          </w:tcPr>
          <w:p w:rsidR="007B6049" w:rsidRPr="00DC1202" w:rsidRDefault="007B6049" w:rsidP="002F1E77">
            <w:pPr>
              <w:jc w:val="center"/>
              <w:rPr>
                <w:color w:val="000000" w:themeColor="text1"/>
                <w:sz w:val="24"/>
                <w:szCs w:val="24"/>
              </w:rPr>
            </w:pPr>
            <w:r w:rsidRPr="00DC1202">
              <w:rPr>
                <w:color w:val="000000" w:themeColor="text1"/>
                <w:sz w:val="24"/>
                <w:szCs w:val="24"/>
              </w:rPr>
              <w:t>100</w:t>
            </w:r>
          </w:p>
        </w:tc>
      </w:tr>
    </w:tbl>
    <w:p w:rsidR="00AA4569" w:rsidRPr="00DC1202" w:rsidRDefault="00AA4569" w:rsidP="00AA4569">
      <w:pPr>
        <w:widowControl w:val="0"/>
        <w:autoSpaceDE w:val="0"/>
        <w:autoSpaceDN w:val="0"/>
        <w:ind w:firstLine="709"/>
        <w:jc w:val="both"/>
        <w:rPr>
          <w:color w:val="000000" w:themeColor="text1"/>
          <w:sz w:val="28"/>
          <w:szCs w:val="28"/>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B06704" w:rsidRPr="00DC1202" w:rsidRDefault="00B06704" w:rsidP="00AA4569">
      <w:pPr>
        <w:contextualSpacing/>
        <w:jc w:val="center"/>
        <w:rPr>
          <w:rFonts w:eastAsia="Calibri"/>
          <w:b/>
          <w:color w:val="000000" w:themeColor="text1"/>
          <w:sz w:val="28"/>
          <w:szCs w:val="28"/>
          <w:lang w:eastAsia="en-US"/>
        </w:rPr>
      </w:pPr>
    </w:p>
    <w:p w:rsidR="00AA4569" w:rsidRPr="00DC1202" w:rsidRDefault="00C21EFC" w:rsidP="00AA4569">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lastRenderedPageBreak/>
        <w:t>2.2.</w:t>
      </w:r>
      <w:r w:rsidR="00A6610A" w:rsidRPr="00DC1202">
        <w:rPr>
          <w:rFonts w:eastAsia="Calibri"/>
          <w:b/>
          <w:color w:val="000000" w:themeColor="text1"/>
          <w:sz w:val="28"/>
          <w:szCs w:val="28"/>
          <w:lang w:eastAsia="en-US"/>
        </w:rPr>
        <w:t>4</w:t>
      </w:r>
      <w:r w:rsidRPr="00DC1202">
        <w:rPr>
          <w:rFonts w:eastAsia="Calibri"/>
          <w:b/>
          <w:color w:val="000000" w:themeColor="text1"/>
          <w:sz w:val="28"/>
          <w:szCs w:val="28"/>
          <w:lang w:eastAsia="en-US"/>
        </w:rPr>
        <w:t>.3.</w:t>
      </w:r>
      <w:r w:rsidR="00AA4569" w:rsidRPr="00DC1202">
        <w:rPr>
          <w:rFonts w:eastAsia="Calibri"/>
          <w:b/>
          <w:color w:val="000000" w:themeColor="text1"/>
          <w:sz w:val="28"/>
          <w:szCs w:val="28"/>
          <w:lang w:eastAsia="en-US"/>
        </w:rPr>
        <w:t xml:space="preserve">  Мероприятия по содействию развитию конкуренции </w:t>
      </w:r>
    </w:p>
    <w:p w:rsidR="00AA4569" w:rsidRPr="00DC1202" w:rsidRDefault="00AA4569" w:rsidP="00AA4569">
      <w:pPr>
        <w:contextualSpacing/>
        <w:jc w:val="center"/>
        <w:rPr>
          <w:rFonts w:eastAsia="Calibri"/>
          <w:b/>
          <w:color w:val="000000" w:themeColor="text1"/>
          <w:sz w:val="26"/>
          <w:szCs w:val="26"/>
          <w:lang w:eastAsia="en-US"/>
        </w:rPr>
      </w:pPr>
    </w:p>
    <w:tbl>
      <w:tblPr>
        <w:tblW w:w="16207" w:type="dxa"/>
        <w:jc w:val="center"/>
        <w:tblLayout w:type="fixed"/>
        <w:tblLook w:val="04A0" w:firstRow="1" w:lastRow="0" w:firstColumn="1" w:lastColumn="0" w:noHBand="0" w:noVBand="1"/>
      </w:tblPr>
      <w:tblGrid>
        <w:gridCol w:w="631"/>
        <w:gridCol w:w="5718"/>
        <w:gridCol w:w="1656"/>
        <w:gridCol w:w="4494"/>
        <w:gridCol w:w="3708"/>
      </w:tblGrid>
      <w:tr w:rsidR="00AA4569" w:rsidRPr="00DC1202" w:rsidTr="008329A4">
        <w:trPr>
          <w:trHeight w:val="315"/>
          <w:tblHeader/>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DC1202" w:rsidRDefault="00AA4569" w:rsidP="00C244FB">
            <w:pPr>
              <w:ind w:left="-57" w:right="-57"/>
              <w:jc w:val="center"/>
              <w:rPr>
                <w:b/>
                <w:bCs/>
                <w:color w:val="000000" w:themeColor="text1"/>
                <w:sz w:val="24"/>
                <w:szCs w:val="24"/>
              </w:rPr>
            </w:pPr>
            <w:r w:rsidRPr="00DC1202">
              <w:rPr>
                <w:b/>
                <w:bCs/>
                <w:color w:val="000000" w:themeColor="text1"/>
                <w:sz w:val="24"/>
                <w:szCs w:val="24"/>
              </w:rPr>
              <w:t>№</w:t>
            </w:r>
          </w:p>
          <w:p w:rsidR="00AA4569" w:rsidRPr="00DC1202" w:rsidRDefault="00AA4569" w:rsidP="00C244FB">
            <w:pPr>
              <w:ind w:left="-57" w:right="-57"/>
              <w:jc w:val="center"/>
              <w:rPr>
                <w:b/>
                <w:bCs/>
                <w:color w:val="000000" w:themeColor="text1"/>
                <w:sz w:val="24"/>
                <w:szCs w:val="24"/>
              </w:rPr>
            </w:pPr>
            <w:r w:rsidRPr="00DC1202">
              <w:rPr>
                <w:b/>
                <w:bCs/>
                <w:color w:val="000000" w:themeColor="text1"/>
                <w:sz w:val="24"/>
                <w:szCs w:val="24"/>
              </w:rPr>
              <w:t>п/п</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DC1202" w:rsidRDefault="00AA4569" w:rsidP="00C244F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DC1202" w:rsidRDefault="00AA4569" w:rsidP="00C244F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DC1202" w:rsidRDefault="00AA4569" w:rsidP="00C244F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DC1202" w:rsidRDefault="00AA4569" w:rsidP="00C244F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AA4569" w:rsidRPr="00DC1202" w:rsidTr="008329A4">
        <w:trPr>
          <w:trHeight w:val="299"/>
          <w:tblHeader/>
          <w:jc w:val="center"/>
        </w:trPr>
        <w:tc>
          <w:tcPr>
            <w:tcW w:w="631" w:type="dxa"/>
            <w:vMerge/>
            <w:tcBorders>
              <w:top w:val="single" w:sz="4" w:space="0" w:color="auto"/>
              <w:left w:val="single" w:sz="4" w:space="0" w:color="auto"/>
              <w:bottom w:val="single" w:sz="4" w:space="0" w:color="auto"/>
              <w:right w:val="single" w:sz="4" w:space="0" w:color="auto"/>
            </w:tcBorders>
            <w:hideMark/>
          </w:tcPr>
          <w:p w:rsidR="00AA4569" w:rsidRPr="00DC1202" w:rsidRDefault="00AA4569" w:rsidP="00C244FB">
            <w:pPr>
              <w:ind w:left="-57" w:right="-57"/>
              <w:rPr>
                <w:b/>
                <w:bCs/>
                <w:color w:val="000000" w:themeColor="text1"/>
                <w:sz w:val="24"/>
                <w:szCs w:val="24"/>
              </w:rPr>
            </w:pPr>
          </w:p>
        </w:tc>
        <w:tc>
          <w:tcPr>
            <w:tcW w:w="5718" w:type="dxa"/>
            <w:vMerge/>
            <w:tcBorders>
              <w:top w:val="single" w:sz="4" w:space="0" w:color="auto"/>
              <w:left w:val="single" w:sz="4" w:space="0" w:color="auto"/>
              <w:bottom w:val="single" w:sz="4" w:space="0" w:color="auto"/>
              <w:right w:val="single" w:sz="4" w:space="0" w:color="auto"/>
            </w:tcBorders>
            <w:hideMark/>
          </w:tcPr>
          <w:p w:rsidR="00AA4569" w:rsidRPr="00DC1202" w:rsidRDefault="00AA4569"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A4569" w:rsidRPr="00DC1202" w:rsidRDefault="00AA4569" w:rsidP="00C244FB">
            <w:pPr>
              <w:ind w:left="-57" w:right="-57"/>
              <w:rPr>
                <w:b/>
                <w:bCs/>
                <w:color w:val="000000" w:themeColor="text1"/>
                <w:sz w:val="24"/>
                <w:szCs w:val="24"/>
              </w:rPr>
            </w:pPr>
          </w:p>
        </w:tc>
        <w:tc>
          <w:tcPr>
            <w:tcW w:w="4494" w:type="dxa"/>
            <w:vMerge/>
            <w:tcBorders>
              <w:top w:val="single" w:sz="4" w:space="0" w:color="auto"/>
              <w:left w:val="single" w:sz="4" w:space="0" w:color="auto"/>
              <w:bottom w:val="single" w:sz="4" w:space="0" w:color="auto"/>
              <w:right w:val="single" w:sz="4" w:space="0" w:color="auto"/>
            </w:tcBorders>
            <w:hideMark/>
          </w:tcPr>
          <w:p w:rsidR="00AA4569" w:rsidRPr="00DC1202" w:rsidRDefault="00AA4569" w:rsidP="00C244FB">
            <w:pPr>
              <w:ind w:left="-57" w:right="-57"/>
              <w:rPr>
                <w:b/>
                <w:bCs/>
                <w:color w:val="000000" w:themeColor="text1"/>
                <w:sz w:val="24"/>
                <w:szCs w:val="24"/>
              </w:rPr>
            </w:pPr>
          </w:p>
        </w:tc>
        <w:tc>
          <w:tcPr>
            <w:tcW w:w="3708" w:type="dxa"/>
            <w:vMerge/>
            <w:tcBorders>
              <w:top w:val="single" w:sz="4" w:space="0" w:color="auto"/>
              <w:left w:val="single" w:sz="4" w:space="0" w:color="auto"/>
              <w:bottom w:val="single" w:sz="4" w:space="0" w:color="auto"/>
              <w:right w:val="single" w:sz="4" w:space="0" w:color="auto"/>
            </w:tcBorders>
            <w:hideMark/>
          </w:tcPr>
          <w:p w:rsidR="00AA4569" w:rsidRPr="00DC1202" w:rsidRDefault="00AA4569" w:rsidP="00C244FB">
            <w:pPr>
              <w:ind w:left="-57" w:right="-57"/>
              <w:rPr>
                <w:b/>
                <w:bCs/>
                <w:color w:val="000000" w:themeColor="text1"/>
                <w:sz w:val="24"/>
                <w:szCs w:val="24"/>
              </w:rPr>
            </w:pPr>
          </w:p>
        </w:tc>
      </w:tr>
      <w:tr w:rsidR="00B06704" w:rsidRPr="00DC1202" w:rsidTr="00B06704">
        <w:trPr>
          <w:trHeight w:val="279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DC1202" w:rsidRDefault="007B6049" w:rsidP="002F1E77">
            <w:pPr>
              <w:ind w:left="-57" w:right="-57"/>
              <w:jc w:val="center"/>
              <w:rPr>
                <w:color w:val="000000" w:themeColor="text1"/>
                <w:sz w:val="24"/>
                <w:szCs w:val="24"/>
              </w:rPr>
            </w:pPr>
            <w:r w:rsidRPr="00DC1202">
              <w:rPr>
                <w:color w:val="000000" w:themeColor="text1"/>
                <w:sz w:val="24"/>
                <w:szCs w:val="24"/>
              </w:rPr>
              <w:t>1.</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2F1E77">
            <w:pPr>
              <w:ind w:left="-57" w:right="-57"/>
              <w:jc w:val="both"/>
              <w:rPr>
                <w:b/>
                <w:i/>
                <w:iCs/>
                <w:color w:val="000000" w:themeColor="text1"/>
                <w:sz w:val="24"/>
                <w:szCs w:val="24"/>
              </w:rPr>
            </w:pPr>
            <w:r w:rsidRPr="00DC1202">
              <w:rPr>
                <w:color w:val="000000" w:themeColor="text1"/>
                <w:sz w:val="24"/>
                <w:szCs w:val="24"/>
              </w:rPr>
              <w:t xml:space="preserve">Ведение и поддержание в актуальном состоянии реестра поставщиков социальных услуг </w:t>
            </w:r>
            <w:r w:rsidRPr="00DC1202">
              <w:rPr>
                <w:color w:val="000000" w:themeColor="text1"/>
                <w:sz w:val="24"/>
                <w:szCs w:val="24"/>
              </w:rPr>
              <w:br/>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2F1E77">
            <w:pPr>
              <w:ind w:left="-57" w:right="-57"/>
              <w:jc w:val="center"/>
              <w:rPr>
                <w:color w:val="000000" w:themeColor="text1"/>
                <w:sz w:val="24"/>
                <w:szCs w:val="24"/>
              </w:rPr>
            </w:pPr>
            <w:r w:rsidRPr="00DC1202">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7B6049" w:rsidRPr="00DC1202" w:rsidRDefault="00B06704" w:rsidP="006C445C">
            <w:pPr>
              <w:ind w:left="-57" w:right="-57"/>
              <w:jc w:val="both"/>
              <w:rPr>
                <w:color w:val="000000" w:themeColor="text1"/>
                <w:sz w:val="24"/>
                <w:szCs w:val="24"/>
              </w:rPr>
            </w:pPr>
            <w:r w:rsidRPr="00DC1202">
              <w:rPr>
                <w:color w:val="000000" w:themeColor="text1"/>
                <w:sz w:val="24"/>
                <w:szCs w:val="24"/>
              </w:rPr>
              <w:t xml:space="preserve">В реестр поставщиков социальных услуг внесен Комплексный центр социального обслуживания населения Новооскольского </w:t>
            </w:r>
            <w:r w:rsidR="00E0112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На сайте организации в свободном доступе размещена информация о поставщике социальных услуг.</w:t>
            </w:r>
            <w:r w:rsidR="006C445C" w:rsidRPr="00DC1202">
              <w:rPr>
                <w:color w:val="C00000"/>
                <w:sz w:val="24"/>
                <w:szCs w:val="24"/>
              </w:rPr>
              <w:t xml:space="preserve"> </w:t>
            </w:r>
          </w:p>
        </w:tc>
        <w:tc>
          <w:tcPr>
            <w:tcW w:w="3708"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2F1E77">
            <w:pPr>
              <w:ind w:left="-57" w:right="-57"/>
              <w:jc w:val="center"/>
              <w:rPr>
                <w:color w:val="000000" w:themeColor="text1"/>
                <w:sz w:val="24"/>
                <w:szCs w:val="24"/>
              </w:rPr>
            </w:pPr>
            <w:r w:rsidRPr="00DC1202">
              <w:rPr>
                <w:color w:val="000000" w:themeColor="text1"/>
                <w:sz w:val="24"/>
                <w:szCs w:val="24"/>
              </w:rPr>
              <w:t xml:space="preserve">Управление социальной защиты населения </w:t>
            </w:r>
            <w:r w:rsidR="00AE063C" w:rsidRPr="00DC1202">
              <w:rPr>
                <w:color w:val="000000" w:themeColor="text1"/>
                <w:sz w:val="24"/>
                <w:szCs w:val="24"/>
              </w:rPr>
              <w:t xml:space="preserve">администрации Новооскольского </w:t>
            </w:r>
            <w:r w:rsidR="006C445C" w:rsidRPr="00DC1202">
              <w:rPr>
                <w:color w:val="000000" w:themeColor="text1"/>
                <w:sz w:val="24"/>
                <w:szCs w:val="24"/>
              </w:rPr>
              <w:t>муниципального</w:t>
            </w:r>
            <w:r w:rsidR="00AE063C" w:rsidRPr="00DC1202">
              <w:rPr>
                <w:color w:val="000000" w:themeColor="text1"/>
                <w:sz w:val="24"/>
                <w:szCs w:val="24"/>
              </w:rPr>
              <w:t xml:space="preserve"> округа</w:t>
            </w:r>
          </w:p>
          <w:p w:rsidR="007B6049" w:rsidRPr="00DC1202" w:rsidRDefault="007B6049" w:rsidP="002F1E77">
            <w:pPr>
              <w:ind w:left="-57" w:right="-57"/>
              <w:jc w:val="center"/>
              <w:rPr>
                <w:color w:val="000000" w:themeColor="text1"/>
                <w:sz w:val="24"/>
                <w:szCs w:val="24"/>
              </w:rPr>
            </w:pPr>
          </w:p>
          <w:p w:rsidR="007B6049" w:rsidRPr="00DC1202" w:rsidRDefault="007B6049" w:rsidP="002F1E77">
            <w:pPr>
              <w:ind w:left="-57" w:right="-57"/>
              <w:jc w:val="center"/>
              <w:rPr>
                <w:color w:val="000000" w:themeColor="text1"/>
                <w:sz w:val="24"/>
                <w:szCs w:val="24"/>
              </w:rPr>
            </w:pPr>
          </w:p>
          <w:p w:rsidR="007B6049" w:rsidRPr="00DC1202" w:rsidRDefault="007B6049" w:rsidP="002F1E77">
            <w:pPr>
              <w:ind w:left="-57" w:right="-57"/>
              <w:jc w:val="center"/>
              <w:rPr>
                <w:color w:val="000000" w:themeColor="text1"/>
                <w:sz w:val="24"/>
                <w:szCs w:val="24"/>
              </w:rPr>
            </w:pPr>
          </w:p>
          <w:p w:rsidR="007B6049" w:rsidRPr="00DC1202" w:rsidRDefault="007B6049" w:rsidP="002F1E77">
            <w:pPr>
              <w:ind w:left="-57" w:right="-57"/>
              <w:jc w:val="center"/>
              <w:rPr>
                <w:color w:val="000000" w:themeColor="text1"/>
                <w:sz w:val="24"/>
                <w:szCs w:val="24"/>
              </w:rPr>
            </w:pPr>
          </w:p>
          <w:p w:rsidR="007B6049" w:rsidRPr="00DC1202" w:rsidRDefault="007B6049" w:rsidP="002F1E77">
            <w:pPr>
              <w:ind w:left="-57" w:right="-57"/>
              <w:jc w:val="center"/>
              <w:rPr>
                <w:color w:val="000000" w:themeColor="text1"/>
                <w:sz w:val="24"/>
                <w:szCs w:val="24"/>
              </w:rPr>
            </w:pPr>
          </w:p>
          <w:p w:rsidR="007B6049" w:rsidRPr="00DC1202" w:rsidRDefault="007B6049" w:rsidP="002F1E77">
            <w:pPr>
              <w:ind w:left="-57" w:right="-57"/>
              <w:jc w:val="center"/>
              <w:rPr>
                <w:color w:val="000000" w:themeColor="text1"/>
                <w:sz w:val="24"/>
                <w:szCs w:val="24"/>
              </w:rPr>
            </w:pPr>
          </w:p>
          <w:p w:rsidR="007B6049" w:rsidRPr="00DC1202" w:rsidRDefault="007B6049" w:rsidP="002F1E77">
            <w:pPr>
              <w:ind w:left="-57" w:right="-57"/>
              <w:jc w:val="center"/>
              <w:rPr>
                <w:color w:val="000000" w:themeColor="text1"/>
                <w:sz w:val="24"/>
                <w:szCs w:val="24"/>
              </w:rPr>
            </w:pPr>
          </w:p>
          <w:p w:rsidR="007B6049" w:rsidRPr="00DC1202" w:rsidRDefault="007B6049" w:rsidP="002F1E77">
            <w:pPr>
              <w:ind w:left="-57" w:right="-57"/>
              <w:jc w:val="center"/>
              <w:rPr>
                <w:color w:val="000000" w:themeColor="text1"/>
                <w:sz w:val="24"/>
                <w:szCs w:val="24"/>
              </w:rPr>
            </w:pPr>
          </w:p>
        </w:tc>
      </w:tr>
      <w:tr w:rsidR="007B6049" w:rsidRPr="00DC1202" w:rsidTr="008329A4">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DC1202" w:rsidRDefault="007B6049" w:rsidP="002F1E77">
            <w:pPr>
              <w:ind w:left="-57" w:right="-57"/>
              <w:jc w:val="center"/>
              <w:rPr>
                <w:color w:val="000000" w:themeColor="text1"/>
                <w:sz w:val="24"/>
                <w:szCs w:val="24"/>
              </w:rPr>
            </w:pPr>
            <w:r w:rsidRPr="00DC1202">
              <w:rPr>
                <w:color w:val="000000" w:themeColor="text1"/>
                <w:sz w:val="24"/>
                <w:szCs w:val="24"/>
              </w:rPr>
              <w:t>2.</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2F1E77">
            <w:pPr>
              <w:ind w:left="-57" w:right="-57"/>
              <w:jc w:val="both"/>
              <w:rPr>
                <w:color w:val="000000" w:themeColor="text1"/>
                <w:sz w:val="24"/>
                <w:szCs w:val="24"/>
              </w:rPr>
            </w:pPr>
            <w:r w:rsidRPr="00DC1202">
              <w:rPr>
                <w:color w:val="000000" w:themeColor="text1"/>
                <w:sz w:val="24"/>
                <w:szCs w:val="24"/>
              </w:rPr>
              <w:t>Привлечение в социальный сектор частных инвесторов и индивидуальных предпринимателей</w:t>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2F1E77">
            <w:pPr>
              <w:ind w:left="-57" w:right="-57"/>
              <w:jc w:val="center"/>
              <w:rPr>
                <w:color w:val="000000" w:themeColor="text1"/>
                <w:sz w:val="24"/>
                <w:szCs w:val="24"/>
              </w:rPr>
            </w:pPr>
            <w:r w:rsidRPr="00DC1202">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8A54DA" w:rsidRPr="00DC1202" w:rsidRDefault="008A54DA" w:rsidP="008A54DA">
            <w:pPr>
              <w:ind w:left="-57" w:right="-57"/>
              <w:jc w:val="both"/>
              <w:rPr>
                <w:sz w:val="24"/>
                <w:szCs w:val="24"/>
              </w:rPr>
            </w:pPr>
            <w:r w:rsidRPr="00DC1202">
              <w:rPr>
                <w:sz w:val="24"/>
                <w:szCs w:val="24"/>
              </w:rPr>
              <w:t>Для привлечения в социальный сектор частных инвесторов и индивидуальных предпринимателей на сайте управления социальной защиты населения и комплексного центра социального обслуживания населения Новооскольского муниципального округа размещена информация о предоставляемых социальных услугах, нормативно-правовая база, тарифы по предоставлению платных услуг.</w:t>
            </w:r>
          </w:p>
          <w:p w:rsidR="00045893" w:rsidRPr="00DC1202" w:rsidRDefault="00045893" w:rsidP="002F1E77">
            <w:pPr>
              <w:ind w:left="-57" w:right="-57"/>
              <w:jc w:val="both"/>
              <w:rPr>
                <w:color w:val="000000" w:themeColor="text1"/>
                <w:sz w:val="24"/>
                <w:szCs w:val="24"/>
              </w:rPr>
            </w:pPr>
          </w:p>
        </w:tc>
        <w:tc>
          <w:tcPr>
            <w:tcW w:w="3708" w:type="dxa"/>
            <w:tcBorders>
              <w:top w:val="single" w:sz="4" w:space="0" w:color="auto"/>
              <w:left w:val="nil"/>
              <w:bottom w:val="single" w:sz="4" w:space="0" w:color="auto"/>
              <w:right w:val="single" w:sz="4" w:space="0" w:color="auto"/>
            </w:tcBorders>
            <w:shd w:val="clear" w:color="auto" w:fill="auto"/>
            <w:noWrap/>
          </w:tcPr>
          <w:p w:rsidR="008A54DA" w:rsidRPr="00DC1202" w:rsidRDefault="008A54DA" w:rsidP="008A54DA">
            <w:pPr>
              <w:ind w:left="-57" w:right="-57"/>
              <w:jc w:val="center"/>
              <w:rPr>
                <w:color w:val="000000" w:themeColor="text1"/>
                <w:sz w:val="24"/>
                <w:szCs w:val="24"/>
              </w:rPr>
            </w:pPr>
            <w:r w:rsidRPr="00DC1202">
              <w:rPr>
                <w:color w:val="000000" w:themeColor="text1"/>
                <w:sz w:val="24"/>
                <w:szCs w:val="24"/>
              </w:rPr>
              <w:t>Управление социальной защиты населения администрации Новооскольского муниципального округа</w:t>
            </w:r>
          </w:p>
          <w:p w:rsidR="008A54DA" w:rsidRPr="00DC1202" w:rsidRDefault="008A54DA" w:rsidP="008A54DA">
            <w:pPr>
              <w:ind w:left="-57" w:right="-57"/>
              <w:jc w:val="center"/>
              <w:rPr>
                <w:color w:val="000000" w:themeColor="text1"/>
                <w:sz w:val="24"/>
                <w:szCs w:val="24"/>
              </w:rPr>
            </w:pPr>
          </w:p>
          <w:p w:rsidR="007B6049" w:rsidRPr="00DC1202" w:rsidRDefault="007B6049" w:rsidP="002F1E77">
            <w:pPr>
              <w:ind w:left="-57" w:right="-57"/>
              <w:jc w:val="center"/>
              <w:rPr>
                <w:color w:val="595959" w:themeColor="text1" w:themeTint="A6"/>
                <w:sz w:val="24"/>
                <w:szCs w:val="24"/>
              </w:rPr>
            </w:pPr>
          </w:p>
        </w:tc>
      </w:tr>
      <w:tr w:rsidR="00A56798" w:rsidRPr="00DC1202" w:rsidTr="008329A4">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DC1202" w:rsidRDefault="007B6049" w:rsidP="002F1E77">
            <w:pPr>
              <w:ind w:left="-57" w:right="-57"/>
              <w:jc w:val="center"/>
              <w:rPr>
                <w:sz w:val="24"/>
                <w:szCs w:val="24"/>
              </w:rPr>
            </w:pPr>
            <w:r w:rsidRPr="00DC1202">
              <w:rPr>
                <w:sz w:val="24"/>
                <w:szCs w:val="24"/>
              </w:rPr>
              <w:t>3.</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2F1E77">
            <w:pPr>
              <w:ind w:left="-57" w:right="-57"/>
              <w:jc w:val="both"/>
              <w:rPr>
                <w:sz w:val="24"/>
                <w:szCs w:val="24"/>
              </w:rPr>
            </w:pPr>
            <w:r w:rsidRPr="00DC1202">
              <w:rPr>
                <w:sz w:val="24"/>
                <w:szCs w:val="24"/>
              </w:rPr>
              <w:t>Обеспечение методического и консультативного сопровождения</w:t>
            </w:r>
            <w:r w:rsidR="008E61D0" w:rsidRPr="00DC1202">
              <w:rPr>
                <w:sz w:val="24"/>
                <w:szCs w:val="24"/>
              </w:rPr>
              <w:t xml:space="preserve"> </w:t>
            </w:r>
            <w:r w:rsidRPr="00DC1202">
              <w:rPr>
                <w:sz w:val="24"/>
                <w:szCs w:val="24"/>
              </w:rPr>
              <w:t>организации социального обслуживания граждан</w:t>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2F1E77">
            <w:pPr>
              <w:jc w:val="center"/>
            </w:pPr>
            <w:r w:rsidRPr="00DC1202">
              <w:rPr>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8A54DA" w:rsidRPr="00DC1202" w:rsidRDefault="008A54DA" w:rsidP="008A54DA">
            <w:pPr>
              <w:ind w:left="-57" w:right="-57"/>
              <w:jc w:val="both"/>
              <w:rPr>
                <w:sz w:val="24"/>
                <w:szCs w:val="24"/>
              </w:rPr>
            </w:pPr>
            <w:r w:rsidRPr="00DC1202">
              <w:rPr>
                <w:sz w:val="24"/>
                <w:szCs w:val="24"/>
              </w:rPr>
              <w:t xml:space="preserve">На сайте управления социальной защиты населения и комплексного центра социального обслуживания населения </w:t>
            </w:r>
            <w:r w:rsidRPr="00DC1202">
              <w:rPr>
                <w:sz w:val="24"/>
                <w:szCs w:val="24"/>
              </w:rPr>
              <w:lastRenderedPageBreak/>
              <w:t>Новооскольского муниципального округа размещена информация о предоставляемых социальных услугах, нормативно-правовая база, тарифы по предоставлению платных услуг.</w:t>
            </w:r>
          </w:p>
          <w:p w:rsidR="007B6049" w:rsidRPr="00DC1202" w:rsidRDefault="008A54DA" w:rsidP="00A56798">
            <w:pPr>
              <w:ind w:left="-57" w:right="-57"/>
              <w:jc w:val="both"/>
              <w:rPr>
                <w:sz w:val="24"/>
                <w:szCs w:val="24"/>
              </w:rPr>
            </w:pPr>
            <w:r w:rsidRPr="00DC1202">
              <w:rPr>
                <w:sz w:val="24"/>
                <w:szCs w:val="24"/>
              </w:rPr>
              <w:t>Организовано и проводится консультативное сопровождение                                о порядке признания граждан нуждающихся в социальном обслуживании, мероприятиях системы долговременного ухода.  Надомным обслуживанием   охвачено 695 человек, в том числе 84 человека принято на надомное социальное обслуживание в 2024 году, в штате комплексного центра  12 сиделок СДУ, социальные услуги  предоставлялись 23 получател</w:t>
            </w:r>
            <w:r w:rsidR="00A56798" w:rsidRPr="00DC1202">
              <w:rPr>
                <w:sz w:val="24"/>
                <w:szCs w:val="24"/>
              </w:rPr>
              <w:t>ям</w:t>
            </w:r>
            <w:r w:rsidRPr="00DC1202">
              <w:rPr>
                <w:sz w:val="24"/>
                <w:szCs w:val="24"/>
              </w:rPr>
              <w:t xml:space="preserve"> социальных услуг. Переподготовка кадров организована для 7 специалистов и социальных работников.</w:t>
            </w:r>
          </w:p>
        </w:tc>
        <w:tc>
          <w:tcPr>
            <w:tcW w:w="3708" w:type="dxa"/>
            <w:tcBorders>
              <w:top w:val="single" w:sz="4" w:space="0" w:color="auto"/>
              <w:left w:val="nil"/>
              <w:bottom w:val="single" w:sz="4" w:space="0" w:color="auto"/>
              <w:right w:val="single" w:sz="4" w:space="0" w:color="auto"/>
            </w:tcBorders>
            <w:shd w:val="clear" w:color="auto" w:fill="auto"/>
            <w:noWrap/>
          </w:tcPr>
          <w:p w:rsidR="007B6049" w:rsidRPr="00DC1202" w:rsidRDefault="007B6049" w:rsidP="00A56798">
            <w:pPr>
              <w:ind w:left="-57" w:right="-57"/>
              <w:jc w:val="center"/>
              <w:rPr>
                <w:sz w:val="24"/>
                <w:szCs w:val="24"/>
              </w:rPr>
            </w:pPr>
            <w:r w:rsidRPr="00DC1202">
              <w:rPr>
                <w:sz w:val="24"/>
                <w:szCs w:val="24"/>
              </w:rPr>
              <w:lastRenderedPageBreak/>
              <w:t>Управление социальной защиты населения</w:t>
            </w:r>
            <w:r w:rsidR="00AE063C" w:rsidRPr="00DC1202">
              <w:rPr>
                <w:sz w:val="24"/>
                <w:szCs w:val="24"/>
              </w:rPr>
              <w:t xml:space="preserve"> администрации Новооскольского </w:t>
            </w:r>
            <w:r w:rsidR="00A56798" w:rsidRPr="00DC1202">
              <w:rPr>
                <w:sz w:val="24"/>
                <w:szCs w:val="24"/>
              </w:rPr>
              <w:t>муниципального</w:t>
            </w:r>
            <w:r w:rsidR="00AE063C" w:rsidRPr="00DC1202">
              <w:rPr>
                <w:sz w:val="24"/>
                <w:szCs w:val="24"/>
              </w:rPr>
              <w:t xml:space="preserve"> </w:t>
            </w:r>
            <w:r w:rsidR="00AE063C" w:rsidRPr="00DC1202">
              <w:rPr>
                <w:sz w:val="24"/>
                <w:szCs w:val="24"/>
              </w:rPr>
              <w:lastRenderedPageBreak/>
              <w:t>округа</w:t>
            </w:r>
          </w:p>
        </w:tc>
      </w:tr>
    </w:tbl>
    <w:p w:rsidR="001B0114" w:rsidRPr="00DC1202" w:rsidRDefault="001B0114" w:rsidP="00D33DB4">
      <w:pPr>
        <w:rPr>
          <w:sz w:val="28"/>
          <w:szCs w:val="28"/>
        </w:rPr>
      </w:pPr>
    </w:p>
    <w:p w:rsidR="003443E8" w:rsidRPr="00DC1202" w:rsidRDefault="003443E8" w:rsidP="00D33DB4">
      <w:pPr>
        <w:rPr>
          <w:color w:val="000000" w:themeColor="text1"/>
          <w:sz w:val="28"/>
          <w:szCs w:val="28"/>
        </w:rPr>
      </w:pPr>
    </w:p>
    <w:p w:rsidR="00B145AF" w:rsidRPr="00DC1202" w:rsidRDefault="00B145AF" w:rsidP="00D33DB4">
      <w:pPr>
        <w:rPr>
          <w:color w:val="000000" w:themeColor="text1"/>
          <w:sz w:val="28"/>
          <w:szCs w:val="28"/>
        </w:rPr>
        <w:sectPr w:rsidR="00B145AF" w:rsidRPr="00DC1202" w:rsidSect="00B145AF">
          <w:pgSz w:w="16838" w:h="11906" w:orient="landscape"/>
          <w:pgMar w:top="567" w:right="1134" w:bottom="1701" w:left="1134" w:header="709" w:footer="709" w:gutter="0"/>
          <w:cols w:space="708"/>
          <w:docGrid w:linePitch="360"/>
        </w:sectPr>
      </w:pPr>
    </w:p>
    <w:p w:rsidR="003443E8" w:rsidRPr="00DC1202" w:rsidRDefault="00D61D64" w:rsidP="001316D9">
      <w:pPr>
        <w:jc w:val="center"/>
        <w:rPr>
          <w:b/>
          <w:color w:val="000000" w:themeColor="text1"/>
          <w:sz w:val="28"/>
          <w:szCs w:val="28"/>
        </w:rPr>
      </w:pPr>
      <w:r w:rsidRPr="00DC1202">
        <w:rPr>
          <w:b/>
          <w:color w:val="000000" w:themeColor="text1"/>
          <w:sz w:val="28"/>
          <w:szCs w:val="28"/>
        </w:rPr>
        <w:lastRenderedPageBreak/>
        <w:t xml:space="preserve">2.3. </w:t>
      </w:r>
      <w:r w:rsidR="001316D9" w:rsidRPr="00DC1202">
        <w:rPr>
          <w:b/>
          <w:color w:val="000000" w:themeColor="text1"/>
          <w:sz w:val="28"/>
          <w:szCs w:val="28"/>
        </w:rPr>
        <w:t>Жилищно-коммунальный комплекс</w:t>
      </w:r>
    </w:p>
    <w:p w:rsidR="001316D9" w:rsidRPr="00DC1202" w:rsidRDefault="001316D9" w:rsidP="001316D9">
      <w:pPr>
        <w:jc w:val="center"/>
        <w:rPr>
          <w:color w:val="000000" w:themeColor="text1"/>
          <w:sz w:val="28"/>
          <w:szCs w:val="28"/>
        </w:rPr>
      </w:pPr>
    </w:p>
    <w:p w:rsidR="001316D9" w:rsidRPr="00DC1202" w:rsidRDefault="00D61D64" w:rsidP="001316D9">
      <w:pPr>
        <w:pStyle w:val="ConsPlusNormal"/>
        <w:jc w:val="center"/>
        <w:rPr>
          <w:b/>
          <w:color w:val="000000" w:themeColor="text1"/>
          <w:sz w:val="28"/>
          <w:szCs w:val="28"/>
        </w:rPr>
      </w:pPr>
      <w:r w:rsidRPr="00DC1202">
        <w:rPr>
          <w:b/>
          <w:color w:val="000000" w:themeColor="text1"/>
          <w:sz w:val="28"/>
          <w:szCs w:val="28"/>
        </w:rPr>
        <w:t>2.3.1.</w:t>
      </w:r>
      <w:r w:rsidR="00A2742C" w:rsidRPr="00DC1202">
        <w:rPr>
          <w:b/>
          <w:color w:val="000000" w:themeColor="text1"/>
          <w:sz w:val="28"/>
          <w:szCs w:val="28"/>
        </w:rPr>
        <w:t xml:space="preserve"> </w:t>
      </w:r>
      <w:r w:rsidR="001316D9" w:rsidRPr="00DC1202">
        <w:rPr>
          <w:b/>
          <w:color w:val="000000" w:themeColor="text1"/>
          <w:sz w:val="28"/>
          <w:szCs w:val="28"/>
        </w:rPr>
        <w:t>Рынок теплоснабжения (производство тепловой энергии)</w:t>
      </w:r>
    </w:p>
    <w:p w:rsidR="001316D9" w:rsidRPr="00DC1202" w:rsidRDefault="001316D9" w:rsidP="001316D9">
      <w:pPr>
        <w:widowControl w:val="0"/>
        <w:autoSpaceDE w:val="0"/>
        <w:autoSpaceDN w:val="0"/>
        <w:adjustRightInd w:val="0"/>
        <w:jc w:val="center"/>
        <w:outlineLvl w:val="2"/>
        <w:rPr>
          <w:b/>
          <w:color w:val="000000" w:themeColor="text1"/>
          <w:sz w:val="28"/>
          <w:szCs w:val="28"/>
        </w:rPr>
      </w:pPr>
    </w:p>
    <w:p w:rsidR="0034424A" w:rsidRPr="00DC1202" w:rsidRDefault="00885657" w:rsidP="0034424A">
      <w:pPr>
        <w:jc w:val="center"/>
        <w:rPr>
          <w:b/>
          <w:color w:val="000000" w:themeColor="text1"/>
          <w:sz w:val="28"/>
          <w:szCs w:val="28"/>
        </w:rPr>
      </w:pPr>
      <w:r w:rsidRPr="00DC1202">
        <w:rPr>
          <w:b/>
          <w:color w:val="000000" w:themeColor="text1"/>
          <w:sz w:val="28"/>
          <w:szCs w:val="28"/>
        </w:rPr>
        <w:t>2.3.1.2.</w:t>
      </w:r>
      <w:r w:rsidR="003D4F9A" w:rsidRPr="00DC1202">
        <w:rPr>
          <w:b/>
          <w:color w:val="000000" w:themeColor="text1"/>
          <w:sz w:val="28"/>
          <w:szCs w:val="28"/>
        </w:rPr>
        <w:t xml:space="preserve"> </w:t>
      </w:r>
      <w:r w:rsidR="0034424A" w:rsidRPr="00DC1202">
        <w:rPr>
          <w:b/>
          <w:color w:val="000000" w:themeColor="text1"/>
          <w:sz w:val="28"/>
          <w:szCs w:val="28"/>
        </w:rPr>
        <w:t>Ключевые показатели</w:t>
      </w:r>
    </w:p>
    <w:p w:rsidR="0034424A" w:rsidRPr="00DC1202" w:rsidRDefault="0034424A" w:rsidP="0034424A">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1C5107" w:rsidRPr="00DC1202" w:rsidTr="00A063AF">
        <w:trPr>
          <w:tblHeader/>
          <w:jc w:val="center"/>
        </w:trPr>
        <w:tc>
          <w:tcPr>
            <w:tcW w:w="711" w:type="dxa"/>
            <w:vAlign w:val="center"/>
          </w:tcPr>
          <w:p w:rsidR="001C5107" w:rsidRPr="00DC1202" w:rsidRDefault="001C5107" w:rsidP="0034424A">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1C5107" w:rsidRPr="00DC1202" w:rsidRDefault="001C5107" w:rsidP="0034424A">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1C5107" w:rsidRPr="00DC1202" w:rsidRDefault="001C5107" w:rsidP="0034424A">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1C5107" w:rsidRPr="00DC1202" w:rsidRDefault="001C5107" w:rsidP="001C5107">
            <w:pPr>
              <w:ind w:left="-57" w:right="-57"/>
              <w:jc w:val="center"/>
              <w:rPr>
                <w:b/>
                <w:bCs/>
                <w:color w:val="000000" w:themeColor="text1"/>
                <w:sz w:val="24"/>
                <w:szCs w:val="24"/>
              </w:rPr>
            </w:pPr>
            <w:r w:rsidRPr="00DC1202">
              <w:rPr>
                <w:b/>
                <w:bCs/>
                <w:color w:val="000000" w:themeColor="text1"/>
                <w:sz w:val="24"/>
                <w:szCs w:val="24"/>
              </w:rPr>
              <w:t>На</w:t>
            </w:r>
          </w:p>
          <w:p w:rsidR="001C5107" w:rsidRPr="00DC1202" w:rsidRDefault="001C5107" w:rsidP="001C5107">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1C5107" w:rsidRPr="00DC1202" w:rsidRDefault="00885657" w:rsidP="001C5107">
            <w:pPr>
              <w:ind w:left="-57" w:right="-57"/>
              <w:jc w:val="center"/>
              <w:rPr>
                <w:b/>
                <w:bCs/>
                <w:color w:val="000000" w:themeColor="text1"/>
                <w:sz w:val="24"/>
                <w:szCs w:val="24"/>
              </w:rPr>
            </w:pPr>
            <w:r w:rsidRPr="00DC1202">
              <w:rPr>
                <w:b/>
                <w:bCs/>
                <w:color w:val="000000" w:themeColor="text1"/>
                <w:sz w:val="24"/>
                <w:szCs w:val="24"/>
              </w:rPr>
              <w:t>(</w:t>
            </w:r>
            <w:r w:rsidR="001C5107"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1C5107" w:rsidRPr="00DC1202" w:rsidRDefault="001C5107" w:rsidP="0034424A">
            <w:pPr>
              <w:ind w:left="-57" w:right="-57"/>
              <w:jc w:val="center"/>
              <w:rPr>
                <w:b/>
                <w:bCs/>
                <w:color w:val="000000" w:themeColor="text1"/>
                <w:sz w:val="24"/>
                <w:szCs w:val="24"/>
              </w:rPr>
            </w:pPr>
            <w:r w:rsidRPr="00DC1202">
              <w:rPr>
                <w:b/>
                <w:bCs/>
                <w:color w:val="000000" w:themeColor="text1"/>
                <w:sz w:val="24"/>
                <w:szCs w:val="24"/>
              </w:rPr>
              <w:t xml:space="preserve">На </w:t>
            </w:r>
          </w:p>
          <w:p w:rsidR="001C5107" w:rsidRPr="00DC1202" w:rsidRDefault="001C5107" w:rsidP="0034424A">
            <w:pPr>
              <w:ind w:left="-57" w:right="-57"/>
              <w:jc w:val="center"/>
              <w:rPr>
                <w:b/>
                <w:bCs/>
                <w:color w:val="000000" w:themeColor="text1"/>
                <w:sz w:val="24"/>
                <w:szCs w:val="24"/>
              </w:rPr>
            </w:pPr>
            <w:r w:rsidRPr="00DC1202">
              <w:rPr>
                <w:b/>
                <w:bCs/>
                <w:color w:val="000000" w:themeColor="text1"/>
                <w:sz w:val="24"/>
                <w:szCs w:val="24"/>
              </w:rPr>
              <w:t>1 января 2022 года</w:t>
            </w:r>
          </w:p>
          <w:p w:rsidR="001C5107" w:rsidRPr="00DC1202" w:rsidRDefault="00B6324C" w:rsidP="0034424A">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1C5107" w:rsidRPr="00DC1202" w:rsidRDefault="001C5107"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1C5107" w:rsidRPr="00DC1202" w:rsidRDefault="00885657" w:rsidP="00BC610A">
            <w:pPr>
              <w:ind w:left="-57" w:right="-57"/>
              <w:jc w:val="center"/>
              <w:rPr>
                <w:b/>
                <w:bCs/>
                <w:color w:val="000000" w:themeColor="text1"/>
                <w:sz w:val="24"/>
                <w:szCs w:val="24"/>
              </w:rPr>
            </w:pPr>
            <w:r w:rsidRPr="00DC1202">
              <w:rPr>
                <w:b/>
                <w:bCs/>
                <w:color w:val="000000" w:themeColor="text1"/>
                <w:sz w:val="24"/>
                <w:szCs w:val="24"/>
              </w:rPr>
              <w:t>(</w:t>
            </w:r>
            <w:r w:rsidR="001C5107"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1C5107" w:rsidRPr="00DC1202" w:rsidRDefault="001C5107"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1C5107" w:rsidRPr="00DC1202" w:rsidRDefault="00B009C8" w:rsidP="00BC610A">
            <w:pPr>
              <w:ind w:left="-57" w:right="-57"/>
              <w:jc w:val="center"/>
              <w:rPr>
                <w:b/>
                <w:bCs/>
                <w:color w:val="000000" w:themeColor="text1"/>
                <w:sz w:val="24"/>
                <w:szCs w:val="24"/>
              </w:rPr>
            </w:pPr>
            <w:r w:rsidRPr="00DC1202">
              <w:rPr>
                <w:b/>
                <w:bCs/>
                <w:color w:val="000000" w:themeColor="text1"/>
                <w:sz w:val="24"/>
                <w:szCs w:val="24"/>
              </w:rPr>
              <w:t>(факт)</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793CBA" w:rsidRPr="00DC1202">
              <w:rPr>
                <w:b/>
                <w:bCs/>
                <w:color w:val="000000" w:themeColor="text1"/>
                <w:sz w:val="24"/>
                <w:szCs w:val="24"/>
              </w:rPr>
              <w:t>3</w:t>
            </w:r>
            <w:r w:rsidRPr="00DC1202">
              <w:rPr>
                <w:b/>
                <w:bCs/>
                <w:color w:val="000000" w:themeColor="text1"/>
                <w:sz w:val="24"/>
                <w:szCs w:val="24"/>
              </w:rPr>
              <w:t xml:space="preserve">1 </w:t>
            </w:r>
            <w:r w:rsidR="00793CBA" w:rsidRPr="00DC1202">
              <w:rPr>
                <w:b/>
                <w:bCs/>
                <w:color w:val="000000" w:themeColor="text1"/>
                <w:sz w:val="24"/>
                <w:szCs w:val="24"/>
              </w:rPr>
              <w:t>декабря</w:t>
            </w:r>
            <w:r w:rsidRPr="00DC1202">
              <w:rPr>
                <w:b/>
                <w:bCs/>
                <w:color w:val="000000" w:themeColor="text1"/>
                <w:sz w:val="24"/>
                <w:szCs w:val="24"/>
              </w:rPr>
              <w:t xml:space="preserve"> 2024 года</w:t>
            </w:r>
          </w:p>
          <w:p w:rsidR="001C5107"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1C5107" w:rsidRPr="00DC1202" w:rsidRDefault="001C5107"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1C5107" w:rsidRPr="00DC1202" w:rsidRDefault="00885657" w:rsidP="00BC610A">
            <w:pPr>
              <w:jc w:val="center"/>
              <w:rPr>
                <w:b/>
                <w:bCs/>
                <w:color w:val="000000" w:themeColor="text1"/>
                <w:sz w:val="24"/>
                <w:szCs w:val="24"/>
              </w:rPr>
            </w:pPr>
            <w:r w:rsidRPr="00DC1202">
              <w:rPr>
                <w:b/>
                <w:bCs/>
                <w:color w:val="000000" w:themeColor="text1"/>
                <w:sz w:val="24"/>
                <w:szCs w:val="24"/>
              </w:rPr>
              <w:t>(</w:t>
            </w:r>
            <w:r w:rsidR="001C5107"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1C5107" w:rsidRPr="00DC1202" w:rsidRDefault="001C5107" w:rsidP="0034424A">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A063AF" w:rsidRPr="00DC1202" w:rsidTr="00A063AF">
        <w:trPr>
          <w:jc w:val="center"/>
        </w:trPr>
        <w:tc>
          <w:tcPr>
            <w:tcW w:w="711" w:type="dxa"/>
          </w:tcPr>
          <w:p w:rsidR="00A063AF" w:rsidRPr="00DC1202" w:rsidRDefault="00A063AF" w:rsidP="0034424A">
            <w:pPr>
              <w:ind w:left="-57" w:right="-57"/>
              <w:jc w:val="center"/>
              <w:rPr>
                <w:color w:val="000000" w:themeColor="text1"/>
                <w:sz w:val="24"/>
                <w:szCs w:val="24"/>
              </w:rPr>
            </w:pPr>
            <w:r w:rsidRPr="00DC1202">
              <w:rPr>
                <w:color w:val="000000" w:themeColor="text1"/>
                <w:sz w:val="24"/>
                <w:szCs w:val="24"/>
              </w:rPr>
              <w:t>1.</w:t>
            </w:r>
          </w:p>
        </w:tc>
        <w:tc>
          <w:tcPr>
            <w:tcW w:w="6761" w:type="dxa"/>
          </w:tcPr>
          <w:p w:rsidR="00A063AF" w:rsidRPr="00DC1202" w:rsidRDefault="00A063AF" w:rsidP="00A063AF">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 </w:t>
            </w:r>
          </w:p>
        </w:tc>
        <w:tc>
          <w:tcPr>
            <w:tcW w:w="1022" w:type="dxa"/>
          </w:tcPr>
          <w:p w:rsidR="00A063AF" w:rsidRPr="00DC1202" w:rsidRDefault="00A063AF" w:rsidP="00A063AF">
            <w:pPr>
              <w:jc w:val="center"/>
              <w:rPr>
                <w:color w:val="000000" w:themeColor="text1"/>
                <w:sz w:val="24"/>
                <w:szCs w:val="24"/>
              </w:rPr>
            </w:pPr>
            <w:r w:rsidRPr="00DC1202">
              <w:rPr>
                <w:rFonts w:eastAsiaTheme="minorHAnsi"/>
                <w:color w:val="000000" w:themeColor="text1"/>
                <w:sz w:val="24"/>
                <w:szCs w:val="24"/>
              </w:rPr>
              <w:t>%</w:t>
            </w:r>
          </w:p>
        </w:tc>
        <w:tc>
          <w:tcPr>
            <w:tcW w:w="1035" w:type="dxa"/>
          </w:tcPr>
          <w:p w:rsidR="00A063AF" w:rsidRPr="00DC1202" w:rsidRDefault="00A063AF" w:rsidP="00A063AF">
            <w:pPr>
              <w:jc w:val="center"/>
              <w:rPr>
                <w:color w:val="000000" w:themeColor="text1"/>
                <w:sz w:val="24"/>
                <w:szCs w:val="24"/>
              </w:rPr>
            </w:pPr>
            <w:r w:rsidRPr="00DC1202">
              <w:rPr>
                <w:color w:val="000000" w:themeColor="text1"/>
                <w:sz w:val="24"/>
                <w:szCs w:val="24"/>
              </w:rPr>
              <w:t>100</w:t>
            </w:r>
          </w:p>
        </w:tc>
        <w:tc>
          <w:tcPr>
            <w:tcW w:w="976" w:type="dxa"/>
          </w:tcPr>
          <w:p w:rsidR="00A063AF" w:rsidRPr="00DC1202" w:rsidRDefault="00A063AF" w:rsidP="00A063AF">
            <w:pPr>
              <w:jc w:val="center"/>
              <w:rPr>
                <w:color w:val="000000" w:themeColor="text1"/>
                <w:sz w:val="24"/>
                <w:szCs w:val="24"/>
              </w:rPr>
            </w:pPr>
            <w:r w:rsidRPr="00DC1202">
              <w:rPr>
                <w:color w:val="000000" w:themeColor="text1"/>
                <w:sz w:val="24"/>
                <w:szCs w:val="24"/>
              </w:rPr>
              <w:t>100</w:t>
            </w:r>
          </w:p>
        </w:tc>
        <w:tc>
          <w:tcPr>
            <w:tcW w:w="998" w:type="dxa"/>
          </w:tcPr>
          <w:p w:rsidR="00A063AF" w:rsidRPr="00DC1202" w:rsidRDefault="00A063AF" w:rsidP="00A063AF">
            <w:pPr>
              <w:jc w:val="center"/>
              <w:rPr>
                <w:color w:val="000000" w:themeColor="text1"/>
                <w:sz w:val="24"/>
                <w:szCs w:val="24"/>
              </w:rPr>
            </w:pPr>
            <w:r w:rsidRPr="00DC1202">
              <w:rPr>
                <w:color w:val="000000" w:themeColor="text1"/>
                <w:sz w:val="24"/>
                <w:szCs w:val="24"/>
              </w:rPr>
              <w:t>100</w:t>
            </w:r>
          </w:p>
        </w:tc>
        <w:tc>
          <w:tcPr>
            <w:tcW w:w="998" w:type="dxa"/>
          </w:tcPr>
          <w:p w:rsidR="00A063AF" w:rsidRPr="00DC1202" w:rsidRDefault="00A063AF" w:rsidP="00A063AF">
            <w:pPr>
              <w:jc w:val="center"/>
              <w:rPr>
                <w:color w:val="000000" w:themeColor="text1"/>
                <w:sz w:val="24"/>
                <w:szCs w:val="24"/>
              </w:rPr>
            </w:pPr>
            <w:r w:rsidRPr="00DC1202">
              <w:rPr>
                <w:color w:val="000000" w:themeColor="text1"/>
                <w:sz w:val="24"/>
                <w:szCs w:val="24"/>
              </w:rPr>
              <w:t>100</w:t>
            </w:r>
          </w:p>
        </w:tc>
        <w:tc>
          <w:tcPr>
            <w:tcW w:w="998" w:type="dxa"/>
          </w:tcPr>
          <w:p w:rsidR="00A063AF" w:rsidRPr="00DC1202" w:rsidRDefault="00A063AF" w:rsidP="00A063AF">
            <w:pPr>
              <w:jc w:val="center"/>
              <w:rPr>
                <w:color w:val="000000" w:themeColor="text1"/>
                <w:sz w:val="24"/>
                <w:szCs w:val="24"/>
              </w:rPr>
            </w:pPr>
            <w:r w:rsidRPr="00DC1202">
              <w:rPr>
                <w:color w:val="000000" w:themeColor="text1"/>
                <w:sz w:val="24"/>
                <w:szCs w:val="24"/>
              </w:rPr>
              <w:t>100</w:t>
            </w:r>
          </w:p>
        </w:tc>
        <w:tc>
          <w:tcPr>
            <w:tcW w:w="985" w:type="dxa"/>
          </w:tcPr>
          <w:p w:rsidR="00A063AF" w:rsidRPr="00DC1202" w:rsidRDefault="00A063AF" w:rsidP="00A063AF">
            <w:pPr>
              <w:jc w:val="center"/>
              <w:rPr>
                <w:color w:val="000000" w:themeColor="text1"/>
                <w:sz w:val="24"/>
                <w:szCs w:val="24"/>
              </w:rPr>
            </w:pPr>
            <w:r w:rsidRPr="00DC1202">
              <w:rPr>
                <w:color w:val="000000" w:themeColor="text1"/>
                <w:sz w:val="24"/>
                <w:szCs w:val="24"/>
              </w:rPr>
              <w:t>100</w:t>
            </w:r>
          </w:p>
        </w:tc>
        <w:tc>
          <w:tcPr>
            <w:tcW w:w="1738" w:type="dxa"/>
          </w:tcPr>
          <w:p w:rsidR="00A063AF" w:rsidRPr="00DC1202" w:rsidRDefault="00A063AF" w:rsidP="00C244FB">
            <w:pPr>
              <w:jc w:val="center"/>
              <w:rPr>
                <w:color w:val="000000" w:themeColor="text1"/>
                <w:sz w:val="24"/>
                <w:szCs w:val="24"/>
              </w:rPr>
            </w:pPr>
            <w:r w:rsidRPr="00DC1202">
              <w:rPr>
                <w:color w:val="000000" w:themeColor="text1"/>
                <w:sz w:val="24"/>
                <w:szCs w:val="24"/>
              </w:rPr>
              <w:t>Не менее 20</w:t>
            </w:r>
          </w:p>
        </w:tc>
      </w:tr>
    </w:tbl>
    <w:p w:rsidR="00C61A13" w:rsidRPr="00DC1202" w:rsidRDefault="00C61A13" w:rsidP="0034424A">
      <w:pPr>
        <w:contextualSpacing/>
        <w:jc w:val="center"/>
        <w:rPr>
          <w:rFonts w:eastAsia="Calibri"/>
          <w:b/>
          <w:color w:val="000000" w:themeColor="text1"/>
          <w:sz w:val="28"/>
          <w:szCs w:val="28"/>
          <w:lang w:eastAsia="en-US"/>
        </w:rPr>
      </w:pPr>
    </w:p>
    <w:p w:rsidR="0034424A" w:rsidRPr="00DC1202" w:rsidRDefault="00885657" w:rsidP="0034424A">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 xml:space="preserve">2.3.1.3. </w:t>
      </w:r>
      <w:r w:rsidR="0034424A" w:rsidRPr="00DC1202">
        <w:rPr>
          <w:rFonts w:eastAsia="Calibri"/>
          <w:b/>
          <w:color w:val="000000" w:themeColor="text1"/>
          <w:sz w:val="28"/>
          <w:szCs w:val="28"/>
          <w:lang w:eastAsia="en-US"/>
        </w:rPr>
        <w:t xml:space="preserve">Мероприятия по содействию развитию конкуренции </w:t>
      </w:r>
    </w:p>
    <w:p w:rsidR="0034424A" w:rsidRPr="00DC1202" w:rsidRDefault="0034424A" w:rsidP="0034424A">
      <w:pPr>
        <w:contextualSpacing/>
        <w:jc w:val="center"/>
        <w:rPr>
          <w:rFonts w:eastAsia="Calibri"/>
          <w:b/>
          <w:color w:val="000000" w:themeColor="text1"/>
          <w:sz w:val="26"/>
          <w:szCs w:val="26"/>
          <w:lang w:eastAsia="en-US"/>
        </w:rPr>
      </w:pPr>
    </w:p>
    <w:tbl>
      <w:tblPr>
        <w:tblW w:w="16307" w:type="dxa"/>
        <w:jc w:val="center"/>
        <w:tblLayout w:type="fixed"/>
        <w:tblLook w:val="04A0" w:firstRow="1" w:lastRow="0" w:firstColumn="1" w:lastColumn="0" w:noHBand="0" w:noVBand="1"/>
      </w:tblPr>
      <w:tblGrid>
        <w:gridCol w:w="709"/>
        <w:gridCol w:w="5704"/>
        <w:gridCol w:w="1656"/>
        <w:gridCol w:w="4370"/>
        <w:gridCol w:w="3868"/>
      </w:tblGrid>
      <w:tr w:rsidR="0034424A" w:rsidRPr="00DC1202" w:rsidTr="00135B7C">
        <w:trPr>
          <w:trHeight w:val="315"/>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DC1202" w:rsidRDefault="0034424A" w:rsidP="0034424A">
            <w:pPr>
              <w:ind w:left="-57" w:right="-57"/>
              <w:jc w:val="center"/>
              <w:rPr>
                <w:b/>
                <w:bCs/>
                <w:color w:val="000000" w:themeColor="text1"/>
                <w:sz w:val="24"/>
                <w:szCs w:val="24"/>
              </w:rPr>
            </w:pPr>
            <w:r w:rsidRPr="00DC1202">
              <w:rPr>
                <w:b/>
                <w:bCs/>
                <w:color w:val="000000" w:themeColor="text1"/>
                <w:sz w:val="24"/>
                <w:szCs w:val="24"/>
              </w:rPr>
              <w:t>№</w:t>
            </w:r>
          </w:p>
          <w:p w:rsidR="0034424A" w:rsidRPr="00DC1202" w:rsidRDefault="0034424A" w:rsidP="0034424A">
            <w:pPr>
              <w:ind w:left="-57" w:right="-57"/>
              <w:jc w:val="center"/>
              <w:rPr>
                <w:b/>
                <w:bCs/>
                <w:color w:val="000000" w:themeColor="text1"/>
                <w:sz w:val="24"/>
                <w:szCs w:val="24"/>
              </w:rPr>
            </w:pPr>
            <w:r w:rsidRPr="00DC1202">
              <w:rPr>
                <w:b/>
                <w:bCs/>
                <w:color w:val="000000" w:themeColor="text1"/>
                <w:sz w:val="24"/>
                <w:szCs w:val="24"/>
              </w:rPr>
              <w:t>п/п</w:t>
            </w:r>
          </w:p>
        </w:tc>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DC1202" w:rsidRDefault="0034424A" w:rsidP="0034424A">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DC1202" w:rsidRDefault="0034424A" w:rsidP="0034424A">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DC1202" w:rsidRDefault="0034424A" w:rsidP="0034424A">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DC1202" w:rsidRDefault="0034424A" w:rsidP="0034424A">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34424A" w:rsidRPr="00DC1202" w:rsidTr="00135B7C">
        <w:trPr>
          <w:trHeight w:val="299"/>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34424A" w:rsidRPr="00DC1202" w:rsidRDefault="0034424A" w:rsidP="0034424A">
            <w:pPr>
              <w:ind w:left="-57" w:right="-57"/>
              <w:rPr>
                <w:b/>
                <w:bCs/>
                <w:color w:val="000000" w:themeColor="text1"/>
                <w:sz w:val="24"/>
                <w:szCs w:val="24"/>
              </w:rPr>
            </w:pPr>
          </w:p>
        </w:tc>
        <w:tc>
          <w:tcPr>
            <w:tcW w:w="5704" w:type="dxa"/>
            <w:vMerge/>
            <w:tcBorders>
              <w:top w:val="single" w:sz="4" w:space="0" w:color="auto"/>
              <w:left w:val="single" w:sz="4" w:space="0" w:color="auto"/>
              <w:bottom w:val="single" w:sz="4" w:space="0" w:color="auto"/>
              <w:right w:val="single" w:sz="4" w:space="0" w:color="auto"/>
            </w:tcBorders>
            <w:hideMark/>
          </w:tcPr>
          <w:p w:rsidR="0034424A" w:rsidRPr="00DC1202" w:rsidRDefault="0034424A" w:rsidP="0034424A">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4424A" w:rsidRPr="00DC1202" w:rsidRDefault="0034424A" w:rsidP="0034424A">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4424A" w:rsidRPr="00DC1202" w:rsidRDefault="0034424A" w:rsidP="0034424A">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4424A" w:rsidRPr="00DC1202" w:rsidRDefault="0034424A" w:rsidP="0034424A">
            <w:pPr>
              <w:ind w:left="-57" w:right="-57"/>
              <w:rPr>
                <w:b/>
                <w:bCs/>
                <w:color w:val="000000" w:themeColor="text1"/>
                <w:sz w:val="24"/>
                <w:szCs w:val="24"/>
              </w:rPr>
            </w:pPr>
          </w:p>
        </w:tc>
      </w:tr>
      <w:tr w:rsidR="00D91965" w:rsidRPr="00DC1202" w:rsidTr="00135B7C">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91965" w:rsidRPr="00DC1202" w:rsidRDefault="003B144F" w:rsidP="0034424A">
            <w:pPr>
              <w:ind w:left="-57" w:right="-57"/>
              <w:jc w:val="center"/>
              <w:rPr>
                <w:color w:val="000000" w:themeColor="text1"/>
                <w:sz w:val="24"/>
                <w:szCs w:val="24"/>
              </w:rPr>
            </w:pPr>
            <w:r w:rsidRPr="00DC1202">
              <w:rPr>
                <w:color w:val="000000" w:themeColor="text1"/>
                <w:sz w:val="24"/>
                <w:szCs w:val="24"/>
              </w:rPr>
              <w:t>1</w:t>
            </w:r>
            <w:r w:rsidR="00885657" w:rsidRPr="00DC1202">
              <w:rPr>
                <w:color w:val="000000" w:themeColor="text1"/>
                <w:sz w:val="24"/>
                <w:szCs w:val="24"/>
              </w:rPr>
              <w:t>.</w:t>
            </w:r>
          </w:p>
        </w:tc>
        <w:tc>
          <w:tcPr>
            <w:tcW w:w="5704" w:type="dxa"/>
            <w:tcBorders>
              <w:top w:val="single" w:sz="4" w:space="0" w:color="auto"/>
              <w:left w:val="nil"/>
              <w:bottom w:val="single" w:sz="4" w:space="0" w:color="auto"/>
              <w:right w:val="single" w:sz="4" w:space="0" w:color="auto"/>
            </w:tcBorders>
            <w:shd w:val="clear" w:color="auto" w:fill="auto"/>
            <w:noWrap/>
          </w:tcPr>
          <w:p w:rsidR="00D91965" w:rsidRPr="00DC1202" w:rsidRDefault="00D91965" w:rsidP="00C244FB">
            <w:pPr>
              <w:jc w:val="both"/>
              <w:rPr>
                <w:bCs/>
                <w:color w:val="000000" w:themeColor="text1"/>
                <w:kern w:val="36"/>
                <w:sz w:val="24"/>
                <w:szCs w:val="24"/>
              </w:rPr>
            </w:pPr>
            <w:r w:rsidRPr="00DC1202">
              <w:rPr>
                <w:bCs/>
                <w:color w:val="000000" w:themeColor="text1"/>
                <w:kern w:val="36"/>
                <w:sz w:val="24"/>
                <w:szCs w:val="24"/>
              </w:rPr>
              <w:t xml:space="preserve">Оказание организационно-методической </w:t>
            </w:r>
            <w:r w:rsidRPr="00DC1202">
              <w:rPr>
                <w:bCs/>
                <w:color w:val="000000" w:themeColor="text1"/>
                <w:kern w:val="36"/>
                <w:sz w:val="24"/>
                <w:szCs w:val="24"/>
              </w:rPr>
              <w:br/>
              <w:t xml:space="preserve">и информационно-консультационной помощи частным организациям, предоставляющим услуги </w:t>
            </w:r>
            <w:r w:rsidR="00135B7C" w:rsidRPr="00DC1202">
              <w:rPr>
                <w:bCs/>
                <w:color w:val="000000" w:themeColor="text1"/>
                <w:kern w:val="36"/>
                <w:sz w:val="24"/>
                <w:szCs w:val="24"/>
              </w:rPr>
              <w:br/>
            </w:r>
            <w:r w:rsidRPr="00DC1202">
              <w:rPr>
                <w:bCs/>
                <w:color w:val="000000" w:themeColor="text1"/>
                <w:kern w:val="36"/>
                <w:sz w:val="24"/>
                <w:szCs w:val="24"/>
              </w:rPr>
              <w:t>в сфере теплоснабжения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D91965" w:rsidRPr="00DC1202" w:rsidRDefault="00594C2C" w:rsidP="00D91965">
            <w:pPr>
              <w:jc w:val="center"/>
              <w:rPr>
                <w:color w:val="000000" w:themeColor="text1"/>
                <w:sz w:val="24"/>
                <w:szCs w:val="24"/>
              </w:rPr>
            </w:pPr>
            <w:r w:rsidRPr="00DC1202">
              <w:rPr>
                <w:color w:val="000000" w:themeColor="text1"/>
                <w:sz w:val="24"/>
                <w:szCs w:val="24"/>
              </w:rPr>
              <w:t xml:space="preserve">2022 – 2025 </w:t>
            </w:r>
            <w:r w:rsidR="00D91965" w:rsidRPr="00DC1202">
              <w:rPr>
                <w:color w:val="000000" w:themeColor="text1"/>
                <w:sz w:val="24"/>
                <w:szCs w:val="24"/>
              </w:rPr>
              <w:t xml:space="preserve">годы </w:t>
            </w:r>
          </w:p>
        </w:tc>
        <w:tc>
          <w:tcPr>
            <w:tcW w:w="4370" w:type="dxa"/>
            <w:tcBorders>
              <w:top w:val="single" w:sz="4" w:space="0" w:color="auto"/>
              <w:left w:val="nil"/>
              <w:bottom w:val="single" w:sz="4" w:space="0" w:color="auto"/>
              <w:right w:val="single" w:sz="4" w:space="0" w:color="auto"/>
            </w:tcBorders>
            <w:shd w:val="clear" w:color="auto" w:fill="auto"/>
            <w:noWrap/>
          </w:tcPr>
          <w:p w:rsidR="00FF00F1" w:rsidRPr="00DC1202" w:rsidRDefault="00B33C9E" w:rsidP="00C244FB">
            <w:pPr>
              <w:jc w:val="both"/>
              <w:rPr>
                <w:color w:val="000000" w:themeColor="text1"/>
                <w:sz w:val="24"/>
                <w:szCs w:val="24"/>
              </w:rPr>
            </w:pPr>
            <w:r w:rsidRPr="00DC1202">
              <w:rPr>
                <w:color w:val="000000" w:themeColor="text1"/>
                <w:sz w:val="24"/>
                <w:szCs w:val="24"/>
              </w:rPr>
              <w:t xml:space="preserve">В 2024 году информационно - консультационная помощь </w:t>
            </w:r>
            <w:r w:rsidRPr="00DC1202">
              <w:rPr>
                <w:bCs/>
                <w:color w:val="000000" w:themeColor="text1"/>
                <w:sz w:val="24"/>
                <w:szCs w:val="24"/>
              </w:rPr>
              <w:t>частным организациям, предоставляющим услуги в сфере теплоснабжения</w:t>
            </w:r>
            <w:r w:rsidRPr="00DC1202">
              <w:rPr>
                <w:color w:val="000000" w:themeColor="text1"/>
                <w:sz w:val="24"/>
                <w:szCs w:val="24"/>
              </w:rPr>
              <w:t xml:space="preserve"> не оказывалась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91965" w:rsidRPr="00DC1202" w:rsidRDefault="002611D0" w:rsidP="00A47F2F">
            <w:pPr>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793CBA" w:rsidRPr="00DC1202">
              <w:rPr>
                <w:rFonts w:eastAsia="Calibri"/>
                <w:color w:val="000000" w:themeColor="text1"/>
                <w:sz w:val="24"/>
                <w:szCs w:val="24"/>
                <w:lang w:eastAsia="en-US"/>
              </w:rPr>
              <w:t>муниципального</w:t>
            </w:r>
            <w:r w:rsidR="00793CBA" w:rsidRPr="00DC1202">
              <w:rPr>
                <w:color w:val="000000" w:themeColor="text1"/>
                <w:sz w:val="24"/>
                <w:szCs w:val="24"/>
              </w:rPr>
              <w:t xml:space="preserve"> </w:t>
            </w:r>
            <w:r w:rsidRPr="00DC1202">
              <w:rPr>
                <w:color w:val="000000" w:themeColor="text1"/>
                <w:sz w:val="24"/>
                <w:szCs w:val="24"/>
              </w:rPr>
              <w:t>округа</w:t>
            </w:r>
          </w:p>
        </w:tc>
      </w:tr>
      <w:tr w:rsidR="00D91965" w:rsidRPr="00DC1202" w:rsidTr="00135B7C">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91965" w:rsidRPr="00DC1202" w:rsidRDefault="003B144F" w:rsidP="0034424A">
            <w:pPr>
              <w:ind w:left="-57" w:right="-57"/>
              <w:jc w:val="center"/>
              <w:rPr>
                <w:color w:val="000000" w:themeColor="text1"/>
                <w:sz w:val="24"/>
                <w:szCs w:val="24"/>
              </w:rPr>
            </w:pPr>
            <w:r w:rsidRPr="00DC1202">
              <w:rPr>
                <w:color w:val="000000" w:themeColor="text1"/>
                <w:sz w:val="24"/>
                <w:szCs w:val="24"/>
              </w:rPr>
              <w:lastRenderedPageBreak/>
              <w:t>2</w:t>
            </w:r>
            <w:r w:rsidR="00885657" w:rsidRPr="00DC1202">
              <w:rPr>
                <w:color w:val="000000" w:themeColor="text1"/>
                <w:sz w:val="24"/>
                <w:szCs w:val="24"/>
              </w:rPr>
              <w:t>.</w:t>
            </w:r>
          </w:p>
        </w:tc>
        <w:tc>
          <w:tcPr>
            <w:tcW w:w="5704" w:type="dxa"/>
            <w:tcBorders>
              <w:top w:val="single" w:sz="4" w:space="0" w:color="auto"/>
              <w:left w:val="nil"/>
              <w:bottom w:val="single" w:sz="4" w:space="0" w:color="auto"/>
              <w:right w:val="single" w:sz="4" w:space="0" w:color="auto"/>
            </w:tcBorders>
            <w:shd w:val="clear" w:color="auto" w:fill="auto"/>
            <w:noWrap/>
          </w:tcPr>
          <w:p w:rsidR="00D91965" w:rsidRPr="00DC1202" w:rsidRDefault="00D91965" w:rsidP="00A2742C">
            <w:pPr>
              <w:widowControl w:val="0"/>
              <w:autoSpaceDE w:val="0"/>
              <w:autoSpaceDN w:val="0"/>
              <w:adjustRightInd w:val="0"/>
              <w:jc w:val="both"/>
              <w:rPr>
                <w:bCs/>
                <w:color w:val="000000" w:themeColor="text1"/>
                <w:kern w:val="36"/>
                <w:sz w:val="24"/>
                <w:szCs w:val="24"/>
              </w:rPr>
            </w:pPr>
            <w:r w:rsidRPr="00DC1202">
              <w:rPr>
                <w:bCs/>
                <w:color w:val="000000" w:themeColor="text1"/>
                <w:kern w:val="36"/>
                <w:sz w:val="24"/>
                <w:szCs w:val="24"/>
              </w:rPr>
              <w:t>Наличие на сайт</w:t>
            </w:r>
            <w:r w:rsidR="002611D0" w:rsidRPr="00DC1202">
              <w:rPr>
                <w:bCs/>
                <w:color w:val="000000" w:themeColor="text1"/>
                <w:kern w:val="36"/>
                <w:sz w:val="24"/>
                <w:szCs w:val="24"/>
              </w:rPr>
              <w:t>е</w:t>
            </w:r>
            <w:r w:rsidRPr="00DC1202">
              <w:rPr>
                <w:bCs/>
                <w:color w:val="000000" w:themeColor="text1"/>
                <w:kern w:val="36"/>
                <w:sz w:val="24"/>
                <w:szCs w:val="24"/>
              </w:rPr>
              <w:t xml:space="preserve"> орган</w:t>
            </w:r>
            <w:r w:rsidR="002611D0" w:rsidRPr="00DC1202">
              <w:rPr>
                <w:bCs/>
                <w:color w:val="000000" w:themeColor="text1"/>
                <w:kern w:val="36"/>
                <w:sz w:val="24"/>
                <w:szCs w:val="24"/>
              </w:rPr>
              <w:t>а</w:t>
            </w:r>
            <w:r w:rsidRPr="00DC1202">
              <w:rPr>
                <w:bCs/>
                <w:color w:val="000000" w:themeColor="text1"/>
                <w:kern w:val="36"/>
                <w:sz w:val="24"/>
                <w:szCs w:val="24"/>
              </w:rPr>
              <w:t xml:space="preserve"> местного самоуправления</w:t>
            </w:r>
            <w:r w:rsidR="002611D0" w:rsidRPr="00DC1202">
              <w:rPr>
                <w:color w:val="000000" w:themeColor="text1"/>
                <w:sz w:val="24"/>
                <w:szCs w:val="24"/>
              </w:rPr>
              <w:t xml:space="preserve"> Новооскольского городского округа</w:t>
            </w:r>
            <w:r w:rsidRPr="00DC1202">
              <w:rPr>
                <w:bCs/>
                <w:color w:val="000000" w:themeColor="text1"/>
                <w:kern w:val="36"/>
                <w:sz w:val="24"/>
                <w:szCs w:val="24"/>
              </w:rPr>
              <w:t xml:space="preserve"> полного перечня ресурсоснабжающих организаций, осуществляющих на их территории подключение (технологическое присоединение), с ссылками</w:t>
            </w:r>
            <w:r w:rsidR="00FB0D97" w:rsidRPr="00DC1202">
              <w:rPr>
                <w:bCs/>
                <w:color w:val="000000" w:themeColor="text1"/>
                <w:kern w:val="36"/>
                <w:sz w:val="24"/>
                <w:szCs w:val="24"/>
              </w:rPr>
              <w:t xml:space="preserve"> </w:t>
            </w:r>
            <w:r w:rsidRPr="00DC1202">
              <w:rPr>
                <w:bCs/>
                <w:color w:val="000000" w:themeColor="text1"/>
                <w:kern w:val="36"/>
                <w:sz w:val="24"/>
                <w:szCs w:val="24"/>
              </w:rPr>
              <w:t>на сайты данных организаций, где размещена информация о доступной мощности на источнике тепло-, водоснабжения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D91965" w:rsidRPr="00DC1202" w:rsidRDefault="00594C2C" w:rsidP="00FB01D6">
            <w:pPr>
              <w:jc w:val="center"/>
              <w:rPr>
                <w:bCs/>
                <w:color w:val="000000" w:themeColor="text1"/>
                <w:kern w:val="36"/>
                <w:sz w:val="24"/>
                <w:szCs w:val="24"/>
              </w:rPr>
            </w:pPr>
            <w:r w:rsidRPr="00DC1202">
              <w:rPr>
                <w:bCs/>
                <w:color w:val="000000" w:themeColor="text1"/>
                <w:kern w:val="36"/>
                <w:sz w:val="24"/>
                <w:szCs w:val="24"/>
              </w:rPr>
              <w:t xml:space="preserve">2022 – 2025 </w:t>
            </w:r>
            <w:r w:rsidR="00D91965" w:rsidRPr="00DC1202">
              <w:rPr>
                <w:bCs/>
                <w:color w:val="000000" w:themeColor="text1"/>
                <w:kern w:val="36"/>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91965" w:rsidRPr="00DC1202" w:rsidRDefault="00B33C9E" w:rsidP="00135B7C">
            <w:pPr>
              <w:widowControl w:val="0"/>
              <w:autoSpaceDE w:val="0"/>
              <w:autoSpaceDN w:val="0"/>
              <w:adjustRightInd w:val="0"/>
              <w:spacing w:line="216" w:lineRule="auto"/>
              <w:jc w:val="both"/>
              <w:rPr>
                <w:bCs/>
                <w:color w:val="000000" w:themeColor="text1"/>
                <w:kern w:val="36"/>
                <w:sz w:val="24"/>
                <w:szCs w:val="24"/>
              </w:rPr>
            </w:pPr>
            <w:r w:rsidRPr="00DC1202">
              <w:rPr>
                <w:bCs/>
                <w:color w:val="000000" w:themeColor="text1"/>
                <w:kern w:val="36"/>
                <w:sz w:val="24"/>
                <w:szCs w:val="24"/>
              </w:rPr>
              <w:t xml:space="preserve">На сайте органа местного самоуправления </w:t>
            </w:r>
            <w:r w:rsidRPr="00DC1202">
              <w:rPr>
                <w:sz w:val="24"/>
                <w:szCs w:val="24"/>
              </w:rPr>
              <w:t xml:space="preserve">во вкладке «ЖКХ и благоустройство», раздел «ЖКХ» размещен справочник </w:t>
            </w:r>
            <w:r w:rsidRPr="00DC1202">
              <w:rPr>
                <w:bCs/>
                <w:sz w:val="24"/>
                <w:szCs w:val="24"/>
              </w:rPr>
              <w:t>ресурсоснабжающих организаций (https://novyjoskol-r31.gosweb.gosuslugi.ru/deyatelnost/napravleniya-deyatelnosti/zhkh-i-blagoustroystvo/zhkh/).</w:t>
            </w:r>
          </w:p>
        </w:tc>
        <w:tc>
          <w:tcPr>
            <w:tcW w:w="3868" w:type="dxa"/>
            <w:tcBorders>
              <w:top w:val="single" w:sz="4" w:space="0" w:color="auto"/>
              <w:left w:val="nil"/>
              <w:bottom w:val="single" w:sz="4" w:space="0" w:color="auto"/>
              <w:right w:val="single" w:sz="4" w:space="0" w:color="auto"/>
            </w:tcBorders>
            <w:shd w:val="clear" w:color="auto" w:fill="auto"/>
            <w:noWrap/>
          </w:tcPr>
          <w:p w:rsidR="00D91965" w:rsidRPr="00DC1202" w:rsidRDefault="00FB0D97" w:rsidP="00135B7C">
            <w:pPr>
              <w:widowControl w:val="0"/>
              <w:autoSpaceDE w:val="0"/>
              <w:autoSpaceDN w:val="0"/>
              <w:adjustRightInd w:val="0"/>
              <w:spacing w:line="216" w:lineRule="auto"/>
              <w:jc w:val="center"/>
              <w:rPr>
                <w:bCs/>
                <w:color w:val="000000" w:themeColor="text1"/>
                <w:kern w:val="36"/>
                <w:sz w:val="24"/>
                <w:szCs w:val="24"/>
              </w:rPr>
            </w:pPr>
            <w:r w:rsidRPr="00DC1202">
              <w:rPr>
                <w:color w:val="000000" w:themeColor="text1"/>
                <w:sz w:val="24"/>
                <w:szCs w:val="24"/>
              </w:rPr>
              <w:t xml:space="preserve">Управление городского хозяйства администрации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B145AF" w:rsidRPr="00DC1202" w:rsidRDefault="00B145AF" w:rsidP="00D33DB4">
      <w:pPr>
        <w:rPr>
          <w:color w:val="000000" w:themeColor="text1"/>
          <w:sz w:val="28"/>
          <w:szCs w:val="28"/>
        </w:rPr>
        <w:sectPr w:rsidR="00B145AF" w:rsidRPr="00DC1202" w:rsidSect="00B145AF">
          <w:pgSz w:w="16838" w:h="11906" w:orient="landscape"/>
          <w:pgMar w:top="567" w:right="1134" w:bottom="1701" w:left="1134" w:header="709" w:footer="709" w:gutter="0"/>
          <w:cols w:space="708"/>
          <w:docGrid w:linePitch="360"/>
        </w:sectPr>
      </w:pPr>
    </w:p>
    <w:p w:rsidR="005E0521" w:rsidRPr="00DC1202" w:rsidRDefault="005113E6" w:rsidP="005E0521">
      <w:pPr>
        <w:jc w:val="center"/>
        <w:rPr>
          <w:b/>
          <w:color w:val="000000" w:themeColor="text1"/>
          <w:sz w:val="28"/>
          <w:szCs w:val="28"/>
        </w:rPr>
      </w:pPr>
      <w:r w:rsidRPr="00DC1202">
        <w:rPr>
          <w:b/>
          <w:color w:val="000000" w:themeColor="text1"/>
          <w:sz w:val="28"/>
          <w:szCs w:val="28"/>
        </w:rPr>
        <w:lastRenderedPageBreak/>
        <w:t>2.3.2</w:t>
      </w:r>
      <w:r w:rsidR="005E0521" w:rsidRPr="00DC1202">
        <w:rPr>
          <w:b/>
          <w:color w:val="000000" w:themeColor="text1"/>
          <w:sz w:val="28"/>
          <w:szCs w:val="28"/>
        </w:rPr>
        <w:t xml:space="preserve">. Рынок услуг по сбору и транспортированию </w:t>
      </w:r>
    </w:p>
    <w:p w:rsidR="005E0521" w:rsidRPr="00DC1202" w:rsidRDefault="005E0521" w:rsidP="005E0521">
      <w:pPr>
        <w:jc w:val="center"/>
        <w:rPr>
          <w:b/>
          <w:color w:val="000000" w:themeColor="text1"/>
          <w:sz w:val="28"/>
          <w:szCs w:val="28"/>
        </w:rPr>
      </w:pPr>
      <w:r w:rsidRPr="00DC1202">
        <w:rPr>
          <w:b/>
          <w:color w:val="000000" w:themeColor="text1"/>
          <w:sz w:val="28"/>
          <w:szCs w:val="28"/>
        </w:rPr>
        <w:t>твердых коммунальных отходов</w:t>
      </w:r>
    </w:p>
    <w:p w:rsidR="005E0521" w:rsidRPr="00DC1202" w:rsidRDefault="005E0521" w:rsidP="005E0521">
      <w:pPr>
        <w:jc w:val="center"/>
        <w:rPr>
          <w:b/>
          <w:color w:val="000000" w:themeColor="text1"/>
          <w:sz w:val="28"/>
          <w:szCs w:val="28"/>
        </w:rPr>
      </w:pPr>
    </w:p>
    <w:p w:rsidR="000B129C" w:rsidRPr="00DC1202" w:rsidRDefault="00774089" w:rsidP="000B129C">
      <w:pPr>
        <w:jc w:val="center"/>
        <w:rPr>
          <w:b/>
          <w:color w:val="000000" w:themeColor="text1"/>
          <w:sz w:val="28"/>
          <w:szCs w:val="28"/>
        </w:rPr>
      </w:pPr>
      <w:r w:rsidRPr="00DC1202">
        <w:rPr>
          <w:b/>
          <w:color w:val="000000" w:themeColor="text1"/>
          <w:sz w:val="28"/>
          <w:szCs w:val="28"/>
        </w:rPr>
        <w:t>2.3.2.2.</w:t>
      </w:r>
      <w:r w:rsidR="000B129C" w:rsidRPr="00DC1202">
        <w:rPr>
          <w:b/>
          <w:color w:val="000000" w:themeColor="text1"/>
          <w:sz w:val="28"/>
          <w:szCs w:val="28"/>
        </w:rPr>
        <w:t xml:space="preserve"> Ключевые показатели</w:t>
      </w:r>
    </w:p>
    <w:p w:rsidR="000B129C" w:rsidRPr="00DC1202" w:rsidRDefault="000B129C" w:rsidP="000B129C">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88"/>
        <w:gridCol w:w="6725"/>
        <w:gridCol w:w="1018"/>
        <w:gridCol w:w="1030"/>
        <w:gridCol w:w="972"/>
        <w:gridCol w:w="993"/>
        <w:gridCol w:w="993"/>
        <w:gridCol w:w="993"/>
        <w:gridCol w:w="981"/>
        <w:gridCol w:w="1729"/>
      </w:tblGrid>
      <w:tr w:rsidR="008A7B7B" w:rsidRPr="00DC1202" w:rsidTr="00B92156">
        <w:trPr>
          <w:tblHeader/>
          <w:jc w:val="center"/>
        </w:trPr>
        <w:tc>
          <w:tcPr>
            <w:tcW w:w="804" w:type="dxa"/>
            <w:vAlign w:val="center"/>
          </w:tcPr>
          <w:p w:rsidR="008A7B7B" w:rsidRPr="00DC1202" w:rsidRDefault="008A7B7B" w:rsidP="00C244FB">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8A7B7B" w:rsidRPr="00DC1202" w:rsidRDefault="008A7B7B" w:rsidP="00C244F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8A7B7B" w:rsidRPr="00DC1202" w:rsidRDefault="008A7B7B" w:rsidP="00C244F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8A7B7B" w:rsidRPr="00DC1202" w:rsidRDefault="008A7B7B" w:rsidP="008A7B7B">
            <w:pPr>
              <w:ind w:left="-57" w:right="-57"/>
              <w:jc w:val="center"/>
              <w:rPr>
                <w:b/>
                <w:bCs/>
                <w:color w:val="000000" w:themeColor="text1"/>
                <w:sz w:val="24"/>
                <w:szCs w:val="24"/>
              </w:rPr>
            </w:pPr>
            <w:r w:rsidRPr="00DC1202">
              <w:rPr>
                <w:b/>
                <w:bCs/>
                <w:color w:val="000000" w:themeColor="text1"/>
                <w:sz w:val="24"/>
                <w:szCs w:val="24"/>
              </w:rPr>
              <w:t>На</w:t>
            </w:r>
          </w:p>
          <w:p w:rsidR="008A7B7B" w:rsidRPr="00DC1202" w:rsidRDefault="008A7B7B" w:rsidP="008A7B7B">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8A7B7B" w:rsidRPr="00DC1202" w:rsidRDefault="00774089" w:rsidP="008A7B7B">
            <w:pPr>
              <w:ind w:left="-57" w:right="-57"/>
              <w:jc w:val="center"/>
              <w:rPr>
                <w:b/>
                <w:bCs/>
                <w:color w:val="000000" w:themeColor="text1"/>
                <w:sz w:val="24"/>
                <w:szCs w:val="24"/>
              </w:rPr>
            </w:pPr>
            <w:r w:rsidRPr="00DC1202">
              <w:rPr>
                <w:b/>
                <w:bCs/>
                <w:color w:val="000000" w:themeColor="text1"/>
                <w:sz w:val="24"/>
                <w:szCs w:val="24"/>
              </w:rPr>
              <w:t>(</w:t>
            </w:r>
            <w:r w:rsidR="008A7B7B"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8A7B7B" w:rsidRPr="00DC1202" w:rsidRDefault="008A7B7B" w:rsidP="00C244FB">
            <w:pPr>
              <w:ind w:left="-57" w:right="-57"/>
              <w:jc w:val="center"/>
              <w:rPr>
                <w:b/>
                <w:bCs/>
                <w:color w:val="000000" w:themeColor="text1"/>
                <w:sz w:val="24"/>
                <w:szCs w:val="24"/>
              </w:rPr>
            </w:pPr>
            <w:r w:rsidRPr="00DC1202">
              <w:rPr>
                <w:b/>
                <w:bCs/>
                <w:color w:val="000000" w:themeColor="text1"/>
                <w:sz w:val="24"/>
                <w:szCs w:val="24"/>
              </w:rPr>
              <w:t xml:space="preserve">На </w:t>
            </w:r>
          </w:p>
          <w:p w:rsidR="008A7B7B" w:rsidRPr="00DC1202" w:rsidRDefault="008A7B7B" w:rsidP="00C244FB">
            <w:pPr>
              <w:ind w:left="-57" w:right="-57"/>
              <w:jc w:val="center"/>
              <w:rPr>
                <w:b/>
                <w:bCs/>
                <w:color w:val="000000" w:themeColor="text1"/>
                <w:sz w:val="24"/>
                <w:szCs w:val="24"/>
              </w:rPr>
            </w:pPr>
            <w:r w:rsidRPr="00DC1202">
              <w:rPr>
                <w:b/>
                <w:bCs/>
                <w:color w:val="000000" w:themeColor="text1"/>
                <w:sz w:val="24"/>
                <w:szCs w:val="24"/>
              </w:rPr>
              <w:t>1 января 2022 года</w:t>
            </w:r>
          </w:p>
          <w:p w:rsidR="008A7B7B" w:rsidRPr="00DC1202" w:rsidRDefault="00B6324C" w:rsidP="00C244FB">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8A7B7B" w:rsidRPr="00DC1202" w:rsidRDefault="008A7B7B"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8A7B7B" w:rsidRPr="00DC1202" w:rsidRDefault="00774089" w:rsidP="00BC610A">
            <w:pPr>
              <w:ind w:left="-57" w:right="-57"/>
              <w:jc w:val="center"/>
              <w:rPr>
                <w:b/>
                <w:bCs/>
                <w:color w:val="000000" w:themeColor="text1"/>
                <w:sz w:val="24"/>
                <w:szCs w:val="24"/>
              </w:rPr>
            </w:pPr>
            <w:r w:rsidRPr="00DC1202">
              <w:rPr>
                <w:b/>
                <w:bCs/>
                <w:color w:val="000000" w:themeColor="text1"/>
                <w:sz w:val="24"/>
                <w:szCs w:val="24"/>
              </w:rPr>
              <w:t>(</w:t>
            </w:r>
            <w:r w:rsidR="008A7B7B"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8A7B7B" w:rsidRPr="00DC1202" w:rsidRDefault="008A7B7B"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8A7B7B" w:rsidRPr="00DC1202" w:rsidRDefault="00B009C8" w:rsidP="00BC610A">
            <w:pPr>
              <w:ind w:left="-57" w:right="-57"/>
              <w:jc w:val="center"/>
              <w:rPr>
                <w:b/>
                <w:bCs/>
                <w:color w:val="000000" w:themeColor="text1"/>
                <w:sz w:val="24"/>
                <w:szCs w:val="24"/>
              </w:rPr>
            </w:pPr>
            <w:r w:rsidRPr="00DC1202">
              <w:rPr>
                <w:b/>
                <w:bCs/>
                <w:color w:val="000000" w:themeColor="text1"/>
                <w:sz w:val="24"/>
                <w:szCs w:val="24"/>
              </w:rPr>
              <w:t>(факт)</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793CBA" w:rsidRPr="00DC1202">
              <w:rPr>
                <w:b/>
                <w:bCs/>
                <w:color w:val="000000" w:themeColor="text1"/>
                <w:sz w:val="24"/>
                <w:szCs w:val="24"/>
              </w:rPr>
              <w:t>3</w:t>
            </w:r>
            <w:r w:rsidRPr="00DC1202">
              <w:rPr>
                <w:b/>
                <w:bCs/>
                <w:color w:val="000000" w:themeColor="text1"/>
                <w:sz w:val="24"/>
                <w:szCs w:val="24"/>
              </w:rPr>
              <w:t xml:space="preserve">1 </w:t>
            </w:r>
            <w:r w:rsidR="00793CBA" w:rsidRPr="00DC1202">
              <w:rPr>
                <w:b/>
                <w:bCs/>
                <w:color w:val="000000" w:themeColor="text1"/>
                <w:sz w:val="24"/>
                <w:szCs w:val="24"/>
              </w:rPr>
              <w:t>декабря</w:t>
            </w:r>
            <w:r w:rsidRPr="00DC1202">
              <w:rPr>
                <w:b/>
                <w:bCs/>
                <w:color w:val="000000" w:themeColor="text1"/>
                <w:sz w:val="24"/>
                <w:szCs w:val="24"/>
              </w:rPr>
              <w:t xml:space="preserve"> 2024 года</w:t>
            </w:r>
          </w:p>
          <w:p w:rsidR="008A7B7B"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8A7B7B" w:rsidRPr="00DC1202" w:rsidRDefault="008A7B7B"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8A7B7B" w:rsidRPr="00DC1202" w:rsidRDefault="00774089" w:rsidP="00BC610A">
            <w:pPr>
              <w:jc w:val="center"/>
              <w:rPr>
                <w:b/>
                <w:bCs/>
                <w:color w:val="000000" w:themeColor="text1"/>
                <w:sz w:val="24"/>
                <w:szCs w:val="24"/>
              </w:rPr>
            </w:pPr>
            <w:r w:rsidRPr="00DC1202">
              <w:rPr>
                <w:b/>
                <w:bCs/>
                <w:color w:val="000000" w:themeColor="text1"/>
                <w:sz w:val="24"/>
                <w:szCs w:val="24"/>
              </w:rPr>
              <w:t>(</w:t>
            </w:r>
            <w:r w:rsidR="008A7B7B"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8A7B7B" w:rsidRPr="00DC1202" w:rsidRDefault="008A7B7B" w:rsidP="00C244FB">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2B0767" w:rsidRPr="00DC1202" w:rsidTr="00B92156">
        <w:trPr>
          <w:tblHeader/>
          <w:jc w:val="center"/>
        </w:trPr>
        <w:tc>
          <w:tcPr>
            <w:tcW w:w="804" w:type="dxa"/>
          </w:tcPr>
          <w:p w:rsidR="002B0767" w:rsidRPr="00DC1202" w:rsidRDefault="00774089" w:rsidP="002B0767">
            <w:pPr>
              <w:ind w:left="-57" w:right="-57"/>
              <w:jc w:val="center"/>
              <w:rPr>
                <w:color w:val="000000" w:themeColor="text1"/>
                <w:sz w:val="24"/>
                <w:szCs w:val="24"/>
              </w:rPr>
            </w:pPr>
            <w:r w:rsidRPr="00DC1202">
              <w:rPr>
                <w:color w:val="000000" w:themeColor="text1"/>
                <w:sz w:val="24"/>
                <w:szCs w:val="24"/>
              </w:rPr>
              <w:t>1.</w:t>
            </w:r>
          </w:p>
        </w:tc>
        <w:tc>
          <w:tcPr>
            <w:tcW w:w="6886" w:type="dxa"/>
            <w:vAlign w:val="center"/>
          </w:tcPr>
          <w:p w:rsidR="002B0767" w:rsidRPr="00DC1202" w:rsidRDefault="002B0767" w:rsidP="00774089">
            <w:pPr>
              <w:tabs>
                <w:tab w:val="left" w:pos="1557"/>
                <w:tab w:val="left" w:pos="2697"/>
              </w:tabs>
              <w:spacing w:line="240" w:lineRule="atLeast"/>
              <w:jc w:val="both"/>
              <w:rPr>
                <w:rFonts w:eastAsiaTheme="minorHAnsi"/>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организациями частной формы собственности) </w:t>
            </w:r>
          </w:p>
          <w:p w:rsidR="00045893" w:rsidRPr="00DC1202" w:rsidRDefault="00045893" w:rsidP="00774089">
            <w:pPr>
              <w:tabs>
                <w:tab w:val="left" w:pos="1557"/>
                <w:tab w:val="left" w:pos="2697"/>
              </w:tabs>
              <w:spacing w:line="240" w:lineRule="atLeast"/>
              <w:jc w:val="both"/>
              <w:rPr>
                <w:b/>
                <w:color w:val="000000" w:themeColor="text1"/>
                <w:sz w:val="24"/>
                <w:szCs w:val="24"/>
              </w:rPr>
            </w:pPr>
          </w:p>
        </w:tc>
        <w:tc>
          <w:tcPr>
            <w:tcW w:w="1039" w:type="dxa"/>
            <w:vAlign w:val="center"/>
          </w:tcPr>
          <w:p w:rsidR="002B0767" w:rsidRPr="00DC1202" w:rsidRDefault="006E4AC6" w:rsidP="00C244FB">
            <w:pPr>
              <w:spacing w:line="240" w:lineRule="atLeast"/>
              <w:ind w:left="-57" w:right="-57"/>
              <w:jc w:val="center"/>
              <w:rPr>
                <w:b/>
                <w:color w:val="000000" w:themeColor="text1"/>
                <w:sz w:val="24"/>
                <w:szCs w:val="24"/>
              </w:rPr>
            </w:pPr>
            <w:r w:rsidRPr="00DC1202">
              <w:rPr>
                <w:b/>
                <w:color w:val="000000" w:themeColor="text1"/>
                <w:sz w:val="24"/>
                <w:szCs w:val="24"/>
              </w:rPr>
              <w:t>%</w:t>
            </w:r>
          </w:p>
        </w:tc>
        <w:tc>
          <w:tcPr>
            <w:tcW w:w="1052" w:type="dxa"/>
            <w:vAlign w:val="center"/>
          </w:tcPr>
          <w:p w:rsidR="002B0767" w:rsidRPr="00DC1202" w:rsidRDefault="00F82E66" w:rsidP="008A7B7B">
            <w:pPr>
              <w:ind w:left="-57" w:right="-57"/>
              <w:jc w:val="center"/>
              <w:rPr>
                <w:bCs/>
                <w:color w:val="000000" w:themeColor="text1"/>
                <w:sz w:val="24"/>
                <w:szCs w:val="24"/>
              </w:rPr>
            </w:pPr>
            <w:r w:rsidRPr="00DC1202">
              <w:rPr>
                <w:bCs/>
                <w:color w:val="000000" w:themeColor="text1"/>
                <w:sz w:val="24"/>
                <w:szCs w:val="24"/>
              </w:rPr>
              <w:t>100</w:t>
            </w:r>
          </w:p>
        </w:tc>
        <w:tc>
          <w:tcPr>
            <w:tcW w:w="992" w:type="dxa"/>
            <w:vAlign w:val="center"/>
          </w:tcPr>
          <w:p w:rsidR="002B0767" w:rsidRPr="00DC1202" w:rsidRDefault="00F82E66" w:rsidP="00C244FB">
            <w:pPr>
              <w:ind w:left="-57" w:right="-57"/>
              <w:jc w:val="center"/>
              <w:rPr>
                <w:bCs/>
                <w:color w:val="000000" w:themeColor="text1"/>
                <w:sz w:val="24"/>
                <w:szCs w:val="24"/>
              </w:rPr>
            </w:pPr>
            <w:r w:rsidRPr="00DC1202">
              <w:rPr>
                <w:bCs/>
                <w:color w:val="000000" w:themeColor="text1"/>
                <w:sz w:val="24"/>
                <w:szCs w:val="24"/>
              </w:rPr>
              <w:t>100</w:t>
            </w:r>
          </w:p>
        </w:tc>
        <w:tc>
          <w:tcPr>
            <w:tcW w:w="1014" w:type="dxa"/>
            <w:vAlign w:val="center"/>
          </w:tcPr>
          <w:p w:rsidR="002B0767" w:rsidRPr="00DC1202" w:rsidRDefault="00F82E66" w:rsidP="00BC610A">
            <w:pPr>
              <w:ind w:left="-57" w:right="-57"/>
              <w:jc w:val="center"/>
              <w:rPr>
                <w:bCs/>
                <w:color w:val="000000" w:themeColor="text1"/>
                <w:sz w:val="24"/>
                <w:szCs w:val="24"/>
              </w:rPr>
            </w:pPr>
            <w:r w:rsidRPr="00DC1202">
              <w:rPr>
                <w:bCs/>
                <w:color w:val="000000" w:themeColor="text1"/>
                <w:sz w:val="24"/>
                <w:szCs w:val="24"/>
              </w:rPr>
              <w:t>100</w:t>
            </w:r>
          </w:p>
        </w:tc>
        <w:tc>
          <w:tcPr>
            <w:tcW w:w="1014" w:type="dxa"/>
            <w:vAlign w:val="center"/>
          </w:tcPr>
          <w:p w:rsidR="002B0767" w:rsidRPr="00DC1202" w:rsidRDefault="00F82E66" w:rsidP="00BC610A">
            <w:pPr>
              <w:ind w:left="-57" w:right="-57"/>
              <w:jc w:val="center"/>
              <w:rPr>
                <w:bCs/>
                <w:color w:val="000000" w:themeColor="text1"/>
                <w:sz w:val="24"/>
                <w:szCs w:val="24"/>
              </w:rPr>
            </w:pPr>
            <w:r w:rsidRPr="00DC1202">
              <w:rPr>
                <w:bCs/>
                <w:color w:val="000000" w:themeColor="text1"/>
                <w:sz w:val="24"/>
                <w:szCs w:val="24"/>
              </w:rPr>
              <w:t>100</w:t>
            </w:r>
          </w:p>
        </w:tc>
        <w:tc>
          <w:tcPr>
            <w:tcW w:w="1014" w:type="dxa"/>
            <w:vAlign w:val="center"/>
          </w:tcPr>
          <w:p w:rsidR="002B0767" w:rsidRPr="00DC1202" w:rsidRDefault="00F82E66" w:rsidP="00BC610A">
            <w:pPr>
              <w:ind w:left="-57" w:right="-57"/>
              <w:jc w:val="center"/>
              <w:rPr>
                <w:bCs/>
                <w:color w:val="000000" w:themeColor="text1"/>
                <w:sz w:val="24"/>
                <w:szCs w:val="24"/>
              </w:rPr>
            </w:pPr>
            <w:r w:rsidRPr="00DC1202">
              <w:rPr>
                <w:bCs/>
                <w:color w:val="000000" w:themeColor="text1"/>
                <w:sz w:val="24"/>
                <w:szCs w:val="24"/>
              </w:rPr>
              <w:t>100</w:t>
            </w:r>
          </w:p>
        </w:tc>
        <w:tc>
          <w:tcPr>
            <w:tcW w:w="1001" w:type="dxa"/>
            <w:shd w:val="clear" w:color="auto" w:fill="FFFFFF" w:themeFill="background1"/>
            <w:vAlign w:val="center"/>
          </w:tcPr>
          <w:p w:rsidR="002B0767" w:rsidRPr="00DC1202" w:rsidRDefault="00F82E66" w:rsidP="00BC610A">
            <w:pPr>
              <w:ind w:left="-57" w:right="-57"/>
              <w:jc w:val="center"/>
              <w:rPr>
                <w:bCs/>
                <w:color w:val="000000" w:themeColor="text1"/>
                <w:sz w:val="24"/>
                <w:szCs w:val="24"/>
              </w:rPr>
            </w:pPr>
            <w:r w:rsidRPr="00DC1202">
              <w:rPr>
                <w:bCs/>
                <w:color w:val="000000" w:themeColor="text1"/>
                <w:sz w:val="24"/>
                <w:szCs w:val="24"/>
              </w:rPr>
              <w:t>100</w:t>
            </w:r>
          </w:p>
        </w:tc>
        <w:tc>
          <w:tcPr>
            <w:tcW w:w="1768" w:type="dxa"/>
            <w:shd w:val="clear" w:color="auto" w:fill="FFFFFF" w:themeFill="background1"/>
            <w:vAlign w:val="center"/>
          </w:tcPr>
          <w:p w:rsidR="002B0767" w:rsidRPr="00DC1202" w:rsidRDefault="006E4AC6" w:rsidP="00C244FB">
            <w:pPr>
              <w:spacing w:line="240" w:lineRule="atLeast"/>
              <w:jc w:val="center"/>
              <w:rPr>
                <w:bCs/>
                <w:color w:val="000000" w:themeColor="text1"/>
                <w:sz w:val="24"/>
                <w:szCs w:val="24"/>
              </w:rPr>
            </w:pPr>
            <w:r w:rsidRPr="00DC1202">
              <w:rPr>
                <w:bCs/>
                <w:color w:val="000000" w:themeColor="text1"/>
                <w:sz w:val="24"/>
                <w:szCs w:val="24"/>
              </w:rPr>
              <w:t>Не менее 20</w:t>
            </w:r>
          </w:p>
        </w:tc>
      </w:tr>
      <w:tr w:rsidR="000B129C" w:rsidRPr="00DC1202" w:rsidTr="00B92156">
        <w:trPr>
          <w:jc w:val="center"/>
        </w:trPr>
        <w:tc>
          <w:tcPr>
            <w:tcW w:w="804" w:type="dxa"/>
          </w:tcPr>
          <w:p w:rsidR="000B129C" w:rsidRPr="00DC1202" w:rsidRDefault="00774089" w:rsidP="002B0767">
            <w:pPr>
              <w:ind w:left="-57" w:right="-57"/>
              <w:jc w:val="center"/>
              <w:rPr>
                <w:color w:val="000000" w:themeColor="text1"/>
                <w:sz w:val="24"/>
                <w:szCs w:val="24"/>
              </w:rPr>
            </w:pPr>
            <w:r w:rsidRPr="00DC1202">
              <w:rPr>
                <w:color w:val="000000" w:themeColor="text1"/>
                <w:sz w:val="24"/>
                <w:szCs w:val="24"/>
              </w:rPr>
              <w:t>2.</w:t>
            </w:r>
          </w:p>
        </w:tc>
        <w:tc>
          <w:tcPr>
            <w:tcW w:w="6886" w:type="dxa"/>
          </w:tcPr>
          <w:p w:rsidR="000B129C" w:rsidRPr="00DC1202" w:rsidRDefault="000B129C" w:rsidP="00A2742C">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Объем твердых коммунальных</w:t>
            </w:r>
            <w:r w:rsidR="00FA150C" w:rsidRPr="00DC1202">
              <w:rPr>
                <w:rFonts w:eastAsiaTheme="minorHAnsi"/>
                <w:color w:val="000000" w:themeColor="text1"/>
                <w:sz w:val="24"/>
                <w:szCs w:val="24"/>
              </w:rPr>
              <w:t xml:space="preserve"> отходов</w:t>
            </w:r>
            <w:r w:rsidRPr="00DC1202">
              <w:rPr>
                <w:rFonts w:eastAsiaTheme="minorHAnsi"/>
                <w:color w:val="000000" w:themeColor="text1"/>
                <w:sz w:val="24"/>
                <w:szCs w:val="24"/>
              </w:rPr>
              <w:t xml:space="preserve">, транспортируемых организациями частных форм собственности (негосударственными и немуниципальными организациями) </w:t>
            </w:r>
            <w:r w:rsidR="00A56A06" w:rsidRPr="00DC1202">
              <w:rPr>
                <w:rFonts w:eastAsiaTheme="minorHAnsi"/>
                <w:color w:val="000000" w:themeColor="text1"/>
                <w:sz w:val="24"/>
                <w:szCs w:val="24"/>
              </w:rPr>
              <w:br/>
            </w:r>
            <w:r w:rsidRPr="00DC1202">
              <w:rPr>
                <w:rFonts w:eastAsiaTheme="minorHAnsi"/>
                <w:color w:val="000000" w:themeColor="text1"/>
                <w:sz w:val="24"/>
                <w:szCs w:val="24"/>
              </w:rPr>
              <w:t xml:space="preserve">и не аффилированными с региональным оператором </w:t>
            </w:r>
            <w:r w:rsidR="00FA150C" w:rsidRPr="00DC1202">
              <w:rPr>
                <w:rFonts w:eastAsiaTheme="minorHAnsi"/>
                <w:color w:val="000000" w:themeColor="text1"/>
                <w:sz w:val="24"/>
                <w:szCs w:val="24"/>
              </w:rPr>
              <w:br/>
            </w:r>
            <w:r w:rsidRPr="00DC1202">
              <w:rPr>
                <w:rFonts w:eastAsiaTheme="minorHAnsi"/>
                <w:color w:val="000000" w:themeColor="text1"/>
                <w:sz w:val="24"/>
                <w:szCs w:val="24"/>
              </w:rPr>
              <w:t>по обращению с твердыми коммунальными отходами</w:t>
            </w:r>
          </w:p>
        </w:tc>
        <w:tc>
          <w:tcPr>
            <w:tcW w:w="1039" w:type="dxa"/>
          </w:tcPr>
          <w:p w:rsidR="000B129C" w:rsidRPr="00DC1202" w:rsidRDefault="000B129C" w:rsidP="00C244FB">
            <w:pPr>
              <w:jc w:val="center"/>
              <w:rPr>
                <w:color w:val="000000" w:themeColor="text1"/>
                <w:sz w:val="24"/>
                <w:szCs w:val="24"/>
              </w:rPr>
            </w:pPr>
            <w:r w:rsidRPr="00DC1202">
              <w:rPr>
                <w:color w:val="000000" w:themeColor="text1"/>
                <w:sz w:val="24"/>
                <w:szCs w:val="24"/>
              </w:rPr>
              <w:t>%</w:t>
            </w:r>
          </w:p>
        </w:tc>
        <w:tc>
          <w:tcPr>
            <w:tcW w:w="1052" w:type="dxa"/>
          </w:tcPr>
          <w:p w:rsidR="000B129C" w:rsidRPr="00DC1202" w:rsidRDefault="00F82E66" w:rsidP="00C244FB">
            <w:pPr>
              <w:jc w:val="center"/>
              <w:rPr>
                <w:color w:val="000000" w:themeColor="text1"/>
                <w:sz w:val="24"/>
                <w:szCs w:val="24"/>
              </w:rPr>
            </w:pPr>
            <w:r w:rsidRPr="00DC1202">
              <w:rPr>
                <w:color w:val="000000" w:themeColor="text1"/>
                <w:sz w:val="24"/>
                <w:szCs w:val="24"/>
              </w:rPr>
              <w:t>100</w:t>
            </w:r>
          </w:p>
        </w:tc>
        <w:tc>
          <w:tcPr>
            <w:tcW w:w="992" w:type="dxa"/>
          </w:tcPr>
          <w:p w:rsidR="000B129C" w:rsidRPr="00DC1202" w:rsidRDefault="00F82E66" w:rsidP="00C244FB">
            <w:pPr>
              <w:jc w:val="center"/>
              <w:rPr>
                <w:color w:val="000000" w:themeColor="text1"/>
                <w:sz w:val="24"/>
                <w:szCs w:val="24"/>
              </w:rPr>
            </w:pPr>
            <w:r w:rsidRPr="00DC1202">
              <w:rPr>
                <w:color w:val="000000" w:themeColor="text1"/>
                <w:sz w:val="24"/>
                <w:szCs w:val="24"/>
              </w:rPr>
              <w:t>100</w:t>
            </w:r>
          </w:p>
        </w:tc>
        <w:tc>
          <w:tcPr>
            <w:tcW w:w="1014" w:type="dxa"/>
          </w:tcPr>
          <w:p w:rsidR="000B129C" w:rsidRPr="00DC1202" w:rsidRDefault="00F82E66" w:rsidP="00C244FB">
            <w:pPr>
              <w:jc w:val="center"/>
              <w:rPr>
                <w:color w:val="000000" w:themeColor="text1"/>
                <w:sz w:val="24"/>
                <w:szCs w:val="24"/>
              </w:rPr>
            </w:pPr>
            <w:r w:rsidRPr="00DC1202">
              <w:rPr>
                <w:color w:val="000000" w:themeColor="text1"/>
                <w:sz w:val="24"/>
                <w:szCs w:val="24"/>
              </w:rPr>
              <w:t>100</w:t>
            </w:r>
          </w:p>
        </w:tc>
        <w:tc>
          <w:tcPr>
            <w:tcW w:w="1014" w:type="dxa"/>
          </w:tcPr>
          <w:p w:rsidR="000B129C" w:rsidRPr="00DC1202" w:rsidRDefault="00F82E66" w:rsidP="00C244FB">
            <w:pPr>
              <w:jc w:val="center"/>
              <w:rPr>
                <w:color w:val="000000" w:themeColor="text1"/>
                <w:sz w:val="24"/>
                <w:szCs w:val="24"/>
              </w:rPr>
            </w:pPr>
            <w:r w:rsidRPr="00DC1202">
              <w:rPr>
                <w:color w:val="000000" w:themeColor="text1"/>
                <w:sz w:val="24"/>
                <w:szCs w:val="24"/>
              </w:rPr>
              <w:t>100</w:t>
            </w:r>
          </w:p>
        </w:tc>
        <w:tc>
          <w:tcPr>
            <w:tcW w:w="1014" w:type="dxa"/>
          </w:tcPr>
          <w:p w:rsidR="000B129C" w:rsidRPr="00DC1202" w:rsidRDefault="00F82E66" w:rsidP="00C244FB">
            <w:pPr>
              <w:jc w:val="center"/>
              <w:rPr>
                <w:color w:val="000000" w:themeColor="text1"/>
                <w:sz w:val="24"/>
                <w:szCs w:val="24"/>
              </w:rPr>
            </w:pPr>
            <w:r w:rsidRPr="00DC1202">
              <w:rPr>
                <w:color w:val="000000" w:themeColor="text1"/>
                <w:sz w:val="24"/>
                <w:szCs w:val="24"/>
              </w:rPr>
              <w:t>100</w:t>
            </w:r>
          </w:p>
        </w:tc>
        <w:tc>
          <w:tcPr>
            <w:tcW w:w="1001" w:type="dxa"/>
          </w:tcPr>
          <w:p w:rsidR="000B129C" w:rsidRPr="00DC1202" w:rsidRDefault="00F82E66" w:rsidP="00C244FB">
            <w:pPr>
              <w:jc w:val="center"/>
              <w:rPr>
                <w:color w:val="000000" w:themeColor="text1"/>
                <w:sz w:val="24"/>
                <w:szCs w:val="24"/>
              </w:rPr>
            </w:pPr>
            <w:r w:rsidRPr="00DC1202">
              <w:rPr>
                <w:color w:val="000000" w:themeColor="text1"/>
                <w:sz w:val="24"/>
                <w:szCs w:val="24"/>
              </w:rPr>
              <w:t>100</w:t>
            </w:r>
          </w:p>
        </w:tc>
        <w:tc>
          <w:tcPr>
            <w:tcW w:w="1768" w:type="dxa"/>
          </w:tcPr>
          <w:p w:rsidR="000B129C" w:rsidRPr="00DC1202" w:rsidRDefault="00F6589A" w:rsidP="00C244FB">
            <w:pPr>
              <w:jc w:val="center"/>
              <w:rPr>
                <w:color w:val="000000" w:themeColor="text1"/>
                <w:sz w:val="24"/>
                <w:szCs w:val="24"/>
              </w:rPr>
            </w:pPr>
            <w:r w:rsidRPr="00DC1202">
              <w:rPr>
                <w:color w:val="000000" w:themeColor="text1"/>
                <w:sz w:val="24"/>
                <w:szCs w:val="24"/>
              </w:rPr>
              <w:t xml:space="preserve">До </w:t>
            </w:r>
            <w:r w:rsidR="000B129C" w:rsidRPr="00DC1202">
              <w:rPr>
                <w:color w:val="000000" w:themeColor="text1"/>
                <w:sz w:val="24"/>
                <w:szCs w:val="24"/>
              </w:rPr>
              <w:t>30% к 2025 году</w:t>
            </w:r>
          </w:p>
        </w:tc>
      </w:tr>
    </w:tbl>
    <w:p w:rsidR="000B129C" w:rsidRPr="00DC1202" w:rsidRDefault="000B129C" w:rsidP="000B129C">
      <w:pPr>
        <w:widowControl w:val="0"/>
        <w:autoSpaceDE w:val="0"/>
        <w:autoSpaceDN w:val="0"/>
        <w:ind w:firstLine="709"/>
        <w:jc w:val="both"/>
        <w:rPr>
          <w:color w:val="000000" w:themeColor="text1"/>
          <w:sz w:val="28"/>
          <w:szCs w:val="28"/>
        </w:rPr>
      </w:pPr>
    </w:p>
    <w:p w:rsidR="00B009C8" w:rsidRPr="00DC1202" w:rsidRDefault="00B009C8" w:rsidP="000B129C">
      <w:pPr>
        <w:contextualSpacing/>
        <w:jc w:val="center"/>
        <w:rPr>
          <w:rFonts w:eastAsia="Calibri"/>
          <w:b/>
          <w:color w:val="000000" w:themeColor="text1"/>
          <w:sz w:val="28"/>
          <w:szCs w:val="28"/>
          <w:lang w:eastAsia="en-US"/>
        </w:rPr>
      </w:pPr>
    </w:p>
    <w:p w:rsidR="00B009C8" w:rsidRPr="00DC1202" w:rsidRDefault="00B009C8" w:rsidP="000B129C">
      <w:pPr>
        <w:contextualSpacing/>
        <w:jc w:val="center"/>
        <w:rPr>
          <w:rFonts w:eastAsia="Calibri"/>
          <w:b/>
          <w:color w:val="000000" w:themeColor="text1"/>
          <w:sz w:val="28"/>
          <w:szCs w:val="28"/>
          <w:lang w:eastAsia="en-US"/>
        </w:rPr>
      </w:pPr>
    </w:p>
    <w:p w:rsidR="00B009C8" w:rsidRPr="00DC1202" w:rsidRDefault="00B009C8" w:rsidP="000B129C">
      <w:pPr>
        <w:contextualSpacing/>
        <w:jc w:val="center"/>
        <w:rPr>
          <w:rFonts w:eastAsia="Calibri"/>
          <w:b/>
          <w:color w:val="000000" w:themeColor="text1"/>
          <w:sz w:val="28"/>
          <w:szCs w:val="28"/>
          <w:lang w:eastAsia="en-US"/>
        </w:rPr>
      </w:pPr>
    </w:p>
    <w:p w:rsidR="00B009C8" w:rsidRPr="00DC1202" w:rsidRDefault="00B009C8" w:rsidP="000B129C">
      <w:pPr>
        <w:contextualSpacing/>
        <w:jc w:val="center"/>
        <w:rPr>
          <w:rFonts w:eastAsia="Calibri"/>
          <w:b/>
          <w:color w:val="000000" w:themeColor="text1"/>
          <w:sz w:val="28"/>
          <w:szCs w:val="28"/>
          <w:lang w:eastAsia="en-US"/>
        </w:rPr>
      </w:pPr>
    </w:p>
    <w:p w:rsidR="00B009C8" w:rsidRPr="00DC1202" w:rsidRDefault="00B009C8" w:rsidP="000B129C">
      <w:pPr>
        <w:contextualSpacing/>
        <w:jc w:val="center"/>
        <w:rPr>
          <w:rFonts w:eastAsia="Calibri"/>
          <w:b/>
          <w:color w:val="000000" w:themeColor="text1"/>
          <w:sz w:val="28"/>
          <w:szCs w:val="28"/>
          <w:lang w:eastAsia="en-US"/>
        </w:rPr>
      </w:pPr>
    </w:p>
    <w:p w:rsidR="000B129C" w:rsidRPr="00DC1202" w:rsidRDefault="007C2FF8" w:rsidP="000B129C">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lastRenderedPageBreak/>
        <w:t xml:space="preserve">2.3.2.3. </w:t>
      </w:r>
      <w:r w:rsidR="000B129C" w:rsidRPr="00DC1202">
        <w:rPr>
          <w:rFonts w:eastAsia="Calibri"/>
          <w:b/>
          <w:color w:val="000000" w:themeColor="text1"/>
          <w:sz w:val="28"/>
          <w:szCs w:val="28"/>
          <w:lang w:eastAsia="en-US"/>
        </w:rPr>
        <w:t xml:space="preserve">Мероприятия по содействию развитию конкуренции </w:t>
      </w:r>
    </w:p>
    <w:p w:rsidR="000B129C" w:rsidRPr="00DC1202" w:rsidRDefault="000B129C" w:rsidP="000B129C">
      <w:pPr>
        <w:contextualSpacing/>
        <w:jc w:val="center"/>
        <w:rPr>
          <w:rFonts w:eastAsia="Calibri"/>
          <w:b/>
          <w:color w:val="000000" w:themeColor="text1"/>
          <w:sz w:val="26"/>
          <w:szCs w:val="26"/>
          <w:lang w:eastAsia="en-US"/>
        </w:rPr>
      </w:pPr>
    </w:p>
    <w:tbl>
      <w:tblPr>
        <w:tblW w:w="16085" w:type="dxa"/>
        <w:jc w:val="center"/>
        <w:tblLayout w:type="fixed"/>
        <w:tblLook w:val="04A0" w:firstRow="1" w:lastRow="0" w:firstColumn="1" w:lastColumn="0" w:noHBand="0" w:noVBand="1"/>
      </w:tblPr>
      <w:tblGrid>
        <w:gridCol w:w="758"/>
        <w:gridCol w:w="5469"/>
        <w:gridCol w:w="1656"/>
        <w:gridCol w:w="4352"/>
        <w:gridCol w:w="3850"/>
      </w:tblGrid>
      <w:tr w:rsidR="000B129C" w:rsidRPr="00DC1202" w:rsidTr="00B92156">
        <w:trPr>
          <w:trHeight w:val="315"/>
          <w:tblHeader/>
          <w:jc w:val="center"/>
        </w:trPr>
        <w:tc>
          <w:tcPr>
            <w:tcW w:w="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DC1202" w:rsidRDefault="000B129C" w:rsidP="00C244FB">
            <w:pPr>
              <w:ind w:left="-57" w:right="-57"/>
              <w:jc w:val="center"/>
              <w:rPr>
                <w:b/>
                <w:bCs/>
                <w:color w:val="000000" w:themeColor="text1"/>
                <w:sz w:val="24"/>
                <w:szCs w:val="24"/>
              </w:rPr>
            </w:pPr>
            <w:r w:rsidRPr="00DC1202">
              <w:rPr>
                <w:b/>
                <w:bCs/>
                <w:color w:val="000000" w:themeColor="text1"/>
                <w:sz w:val="24"/>
                <w:szCs w:val="24"/>
              </w:rPr>
              <w:t>№</w:t>
            </w:r>
          </w:p>
          <w:p w:rsidR="000B129C" w:rsidRPr="00DC1202" w:rsidRDefault="000B129C" w:rsidP="00C244FB">
            <w:pPr>
              <w:ind w:left="-57" w:right="-57"/>
              <w:jc w:val="center"/>
              <w:rPr>
                <w:b/>
                <w:bCs/>
                <w:color w:val="000000" w:themeColor="text1"/>
                <w:sz w:val="24"/>
                <w:szCs w:val="24"/>
              </w:rPr>
            </w:pPr>
            <w:r w:rsidRPr="00DC1202">
              <w:rPr>
                <w:b/>
                <w:bCs/>
                <w:color w:val="000000" w:themeColor="text1"/>
                <w:sz w:val="24"/>
                <w:szCs w:val="24"/>
              </w:rPr>
              <w:t>п/п</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DC1202" w:rsidRDefault="000B129C" w:rsidP="00C244F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DC1202" w:rsidRDefault="000B129C" w:rsidP="00C244F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DC1202" w:rsidRDefault="000B129C" w:rsidP="00C244F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DC1202" w:rsidRDefault="000B129C" w:rsidP="00C244F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0B129C" w:rsidRPr="00DC1202" w:rsidTr="00B92156">
        <w:trPr>
          <w:trHeight w:val="299"/>
          <w:tblHeader/>
          <w:jc w:val="center"/>
        </w:trPr>
        <w:tc>
          <w:tcPr>
            <w:tcW w:w="758" w:type="dxa"/>
            <w:vMerge/>
            <w:tcBorders>
              <w:top w:val="single" w:sz="4" w:space="0" w:color="auto"/>
              <w:left w:val="single" w:sz="4" w:space="0" w:color="auto"/>
              <w:bottom w:val="single" w:sz="4" w:space="0" w:color="auto"/>
              <w:right w:val="single" w:sz="4" w:space="0" w:color="auto"/>
            </w:tcBorders>
            <w:hideMark/>
          </w:tcPr>
          <w:p w:rsidR="000B129C" w:rsidRPr="00DC1202" w:rsidRDefault="000B129C" w:rsidP="00C244FB">
            <w:pPr>
              <w:ind w:left="-57" w:right="-57"/>
              <w:rPr>
                <w:b/>
                <w:bCs/>
                <w:color w:val="000000" w:themeColor="text1"/>
                <w:sz w:val="24"/>
                <w:szCs w:val="24"/>
              </w:rPr>
            </w:pPr>
          </w:p>
        </w:tc>
        <w:tc>
          <w:tcPr>
            <w:tcW w:w="5469" w:type="dxa"/>
            <w:vMerge/>
            <w:tcBorders>
              <w:top w:val="single" w:sz="4" w:space="0" w:color="auto"/>
              <w:left w:val="single" w:sz="4" w:space="0" w:color="auto"/>
              <w:bottom w:val="single" w:sz="4" w:space="0" w:color="auto"/>
              <w:right w:val="single" w:sz="4" w:space="0" w:color="auto"/>
            </w:tcBorders>
            <w:hideMark/>
          </w:tcPr>
          <w:p w:rsidR="000B129C" w:rsidRPr="00DC1202" w:rsidRDefault="000B129C"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B129C" w:rsidRPr="00DC1202" w:rsidRDefault="000B129C" w:rsidP="00C244FB">
            <w:pPr>
              <w:ind w:left="-57" w:right="-57"/>
              <w:rPr>
                <w:b/>
                <w:bCs/>
                <w:color w:val="000000" w:themeColor="text1"/>
                <w:sz w:val="24"/>
                <w:szCs w:val="24"/>
              </w:rPr>
            </w:pPr>
          </w:p>
        </w:tc>
        <w:tc>
          <w:tcPr>
            <w:tcW w:w="4352" w:type="dxa"/>
            <w:vMerge/>
            <w:tcBorders>
              <w:top w:val="single" w:sz="4" w:space="0" w:color="auto"/>
              <w:left w:val="single" w:sz="4" w:space="0" w:color="auto"/>
              <w:bottom w:val="single" w:sz="4" w:space="0" w:color="auto"/>
              <w:right w:val="single" w:sz="4" w:space="0" w:color="auto"/>
            </w:tcBorders>
            <w:hideMark/>
          </w:tcPr>
          <w:p w:rsidR="000B129C" w:rsidRPr="00DC1202" w:rsidRDefault="000B129C" w:rsidP="00C244FB">
            <w:pPr>
              <w:ind w:left="-57" w:right="-57"/>
              <w:rPr>
                <w:b/>
                <w:bCs/>
                <w:color w:val="000000" w:themeColor="text1"/>
                <w:sz w:val="24"/>
                <w:szCs w:val="24"/>
              </w:rPr>
            </w:pPr>
          </w:p>
        </w:tc>
        <w:tc>
          <w:tcPr>
            <w:tcW w:w="3850" w:type="dxa"/>
            <w:vMerge/>
            <w:tcBorders>
              <w:top w:val="single" w:sz="4" w:space="0" w:color="auto"/>
              <w:left w:val="single" w:sz="4" w:space="0" w:color="auto"/>
              <w:bottom w:val="single" w:sz="4" w:space="0" w:color="auto"/>
              <w:right w:val="single" w:sz="4" w:space="0" w:color="auto"/>
            </w:tcBorders>
            <w:hideMark/>
          </w:tcPr>
          <w:p w:rsidR="000B129C" w:rsidRPr="00DC1202" w:rsidRDefault="000B129C" w:rsidP="00C244FB">
            <w:pPr>
              <w:ind w:left="-57" w:right="-57"/>
              <w:rPr>
                <w:b/>
                <w:bCs/>
                <w:color w:val="000000" w:themeColor="text1"/>
                <w:sz w:val="24"/>
                <w:szCs w:val="24"/>
              </w:rPr>
            </w:pPr>
          </w:p>
        </w:tc>
      </w:tr>
      <w:tr w:rsidR="00E05D35" w:rsidRPr="00DC1202" w:rsidTr="00E81DBC">
        <w:trPr>
          <w:trHeight w:val="1471"/>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tcPr>
          <w:p w:rsidR="00E05D35" w:rsidRPr="00DC1202" w:rsidRDefault="007C2FF8" w:rsidP="008251F4">
            <w:pPr>
              <w:ind w:left="-57" w:right="-57"/>
              <w:jc w:val="center"/>
              <w:rPr>
                <w:color w:val="000000" w:themeColor="text1"/>
                <w:sz w:val="24"/>
                <w:szCs w:val="24"/>
              </w:rPr>
            </w:pPr>
            <w:r w:rsidRPr="00DC1202">
              <w:rPr>
                <w:color w:val="000000" w:themeColor="text1"/>
                <w:sz w:val="24"/>
                <w:szCs w:val="24"/>
              </w:rPr>
              <w:t>1.</w:t>
            </w:r>
          </w:p>
        </w:tc>
        <w:tc>
          <w:tcPr>
            <w:tcW w:w="5469" w:type="dxa"/>
            <w:tcBorders>
              <w:top w:val="single" w:sz="4" w:space="0" w:color="auto"/>
              <w:left w:val="nil"/>
              <w:bottom w:val="single" w:sz="4" w:space="0" w:color="auto"/>
              <w:right w:val="single" w:sz="4" w:space="0" w:color="auto"/>
            </w:tcBorders>
            <w:shd w:val="clear" w:color="auto" w:fill="auto"/>
            <w:noWrap/>
          </w:tcPr>
          <w:p w:rsidR="00E05D35" w:rsidRPr="00DC1202" w:rsidRDefault="00EA0DEC" w:rsidP="008251F4">
            <w:pPr>
              <w:ind w:left="-57" w:right="-57"/>
              <w:jc w:val="both"/>
              <w:rPr>
                <w:color w:val="000000" w:themeColor="text1"/>
                <w:sz w:val="24"/>
                <w:szCs w:val="24"/>
              </w:rPr>
            </w:pPr>
            <w:r w:rsidRPr="00DC1202">
              <w:rPr>
                <w:color w:val="000000" w:themeColor="text1"/>
                <w:sz w:val="24"/>
                <w:szCs w:val="24"/>
              </w:rPr>
              <w:t xml:space="preserve">Информирование жителей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о преимуществе раздельного сбора мусора и методике тарифообразования</w:t>
            </w:r>
          </w:p>
        </w:tc>
        <w:tc>
          <w:tcPr>
            <w:tcW w:w="1656" w:type="dxa"/>
            <w:tcBorders>
              <w:top w:val="single" w:sz="4" w:space="0" w:color="auto"/>
              <w:left w:val="nil"/>
              <w:bottom w:val="single" w:sz="4" w:space="0" w:color="auto"/>
              <w:right w:val="single" w:sz="4" w:space="0" w:color="auto"/>
            </w:tcBorders>
            <w:shd w:val="clear" w:color="auto" w:fill="auto"/>
            <w:noWrap/>
          </w:tcPr>
          <w:p w:rsidR="00E05D35" w:rsidRPr="00DC1202" w:rsidRDefault="00594C2C" w:rsidP="00FA150C">
            <w:pPr>
              <w:ind w:left="-57" w:right="-57"/>
              <w:jc w:val="center"/>
              <w:rPr>
                <w:color w:val="000000" w:themeColor="text1"/>
                <w:sz w:val="24"/>
                <w:szCs w:val="24"/>
              </w:rPr>
            </w:pPr>
            <w:r w:rsidRPr="00DC1202">
              <w:rPr>
                <w:color w:val="000000" w:themeColor="text1"/>
                <w:sz w:val="24"/>
                <w:szCs w:val="24"/>
              </w:rPr>
              <w:t xml:space="preserve">2022 – 2025 </w:t>
            </w:r>
            <w:r w:rsidR="00E05D35" w:rsidRPr="00DC1202">
              <w:rPr>
                <w:color w:val="000000" w:themeColor="text1"/>
                <w:sz w:val="24"/>
                <w:szCs w:val="24"/>
              </w:rPr>
              <w:t>годы</w:t>
            </w:r>
          </w:p>
        </w:tc>
        <w:tc>
          <w:tcPr>
            <w:tcW w:w="4352" w:type="dxa"/>
            <w:tcBorders>
              <w:top w:val="single" w:sz="4" w:space="0" w:color="auto"/>
              <w:left w:val="nil"/>
              <w:bottom w:val="single" w:sz="4" w:space="0" w:color="auto"/>
              <w:right w:val="single" w:sz="4" w:space="0" w:color="auto"/>
            </w:tcBorders>
            <w:shd w:val="clear" w:color="auto" w:fill="auto"/>
            <w:noWrap/>
          </w:tcPr>
          <w:p w:rsidR="00E05D35" w:rsidRPr="00DC1202" w:rsidRDefault="00B33C9E" w:rsidP="00A03EAC">
            <w:pPr>
              <w:ind w:left="-57" w:right="-57"/>
              <w:jc w:val="both"/>
              <w:rPr>
                <w:color w:val="000000" w:themeColor="text1"/>
                <w:sz w:val="24"/>
                <w:szCs w:val="24"/>
              </w:rPr>
            </w:pPr>
            <w:r w:rsidRPr="00DC1202">
              <w:rPr>
                <w:color w:val="000000" w:themeColor="text1"/>
                <w:sz w:val="24"/>
                <w:szCs w:val="24"/>
              </w:rPr>
              <w:t>В 2024 году на сходах граждан, жители Новооскольского муниципального округа проинформированы о преимуществе раздельного сбора и методике тарифообразования.</w:t>
            </w:r>
          </w:p>
        </w:tc>
        <w:tc>
          <w:tcPr>
            <w:tcW w:w="3850" w:type="dxa"/>
            <w:tcBorders>
              <w:top w:val="single" w:sz="4" w:space="0" w:color="auto"/>
              <w:left w:val="nil"/>
              <w:bottom w:val="single" w:sz="4" w:space="0" w:color="auto"/>
              <w:right w:val="single" w:sz="4" w:space="0" w:color="auto"/>
            </w:tcBorders>
            <w:shd w:val="clear" w:color="auto" w:fill="auto"/>
            <w:noWrap/>
          </w:tcPr>
          <w:p w:rsidR="00E05D35" w:rsidRPr="00DC1202" w:rsidRDefault="00EA0DEC" w:rsidP="008251F4">
            <w:pPr>
              <w:ind w:left="-57" w:right="-57"/>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E05D35" w:rsidRPr="00DC1202" w:rsidTr="00B92156">
        <w:trPr>
          <w:trHeight w:val="31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tcPr>
          <w:p w:rsidR="00E05D35" w:rsidRPr="00DC1202" w:rsidRDefault="007C2FF8" w:rsidP="008251F4">
            <w:pPr>
              <w:ind w:left="-57" w:right="-57"/>
              <w:jc w:val="center"/>
              <w:rPr>
                <w:color w:val="000000" w:themeColor="text1"/>
                <w:sz w:val="24"/>
                <w:szCs w:val="24"/>
              </w:rPr>
            </w:pPr>
            <w:r w:rsidRPr="00DC1202">
              <w:rPr>
                <w:color w:val="000000" w:themeColor="text1"/>
                <w:sz w:val="24"/>
                <w:szCs w:val="24"/>
              </w:rPr>
              <w:t>2.</w:t>
            </w:r>
          </w:p>
        </w:tc>
        <w:tc>
          <w:tcPr>
            <w:tcW w:w="5469" w:type="dxa"/>
            <w:tcBorders>
              <w:top w:val="single" w:sz="4" w:space="0" w:color="auto"/>
              <w:left w:val="nil"/>
              <w:bottom w:val="single" w:sz="4" w:space="0" w:color="auto"/>
              <w:right w:val="single" w:sz="4" w:space="0" w:color="auto"/>
            </w:tcBorders>
            <w:shd w:val="clear" w:color="auto" w:fill="auto"/>
            <w:noWrap/>
          </w:tcPr>
          <w:p w:rsidR="00E05D35" w:rsidRPr="00DC1202" w:rsidRDefault="00EA0DEC" w:rsidP="008251F4">
            <w:pPr>
              <w:ind w:left="-57" w:right="-57"/>
              <w:jc w:val="both"/>
              <w:rPr>
                <w:color w:val="000000" w:themeColor="text1"/>
                <w:sz w:val="24"/>
                <w:szCs w:val="24"/>
              </w:rPr>
            </w:pPr>
            <w:r w:rsidRPr="00DC1202">
              <w:rPr>
                <w:color w:val="000000" w:themeColor="text1"/>
                <w:sz w:val="24"/>
                <w:szCs w:val="24"/>
              </w:rPr>
              <w:t xml:space="preserve">Организация и проведение обучающих семинаров жителям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о преимуществе раздельного сбора мусора</w:t>
            </w:r>
          </w:p>
        </w:tc>
        <w:tc>
          <w:tcPr>
            <w:tcW w:w="1656" w:type="dxa"/>
            <w:tcBorders>
              <w:top w:val="single" w:sz="4" w:space="0" w:color="auto"/>
              <w:left w:val="nil"/>
              <w:bottom w:val="single" w:sz="4" w:space="0" w:color="auto"/>
              <w:right w:val="single" w:sz="4" w:space="0" w:color="auto"/>
            </w:tcBorders>
            <w:shd w:val="clear" w:color="auto" w:fill="auto"/>
            <w:noWrap/>
          </w:tcPr>
          <w:p w:rsidR="00E05D35" w:rsidRPr="00DC1202" w:rsidRDefault="00594C2C" w:rsidP="00FA150C">
            <w:pPr>
              <w:ind w:left="-57" w:right="-57"/>
              <w:jc w:val="center"/>
              <w:rPr>
                <w:color w:val="000000" w:themeColor="text1"/>
                <w:sz w:val="24"/>
                <w:szCs w:val="24"/>
              </w:rPr>
            </w:pPr>
            <w:r w:rsidRPr="00DC1202">
              <w:rPr>
                <w:color w:val="000000" w:themeColor="text1"/>
                <w:sz w:val="24"/>
                <w:szCs w:val="24"/>
              </w:rPr>
              <w:t xml:space="preserve">2022 – 2025 </w:t>
            </w:r>
            <w:r w:rsidR="00E05D35" w:rsidRPr="00DC1202">
              <w:rPr>
                <w:color w:val="000000" w:themeColor="text1"/>
                <w:sz w:val="24"/>
                <w:szCs w:val="24"/>
              </w:rPr>
              <w:t>годы</w:t>
            </w:r>
          </w:p>
        </w:tc>
        <w:tc>
          <w:tcPr>
            <w:tcW w:w="4352" w:type="dxa"/>
            <w:tcBorders>
              <w:top w:val="single" w:sz="4" w:space="0" w:color="auto"/>
              <w:left w:val="nil"/>
              <w:bottom w:val="single" w:sz="4" w:space="0" w:color="auto"/>
              <w:right w:val="single" w:sz="4" w:space="0" w:color="auto"/>
            </w:tcBorders>
            <w:shd w:val="clear" w:color="auto" w:fill="auto"/>
            <w:noWrap/>
          </w:tcPr>
          <w:p w:rsidR="00E05D35" w:rsidRPr="00DC1202" w:rsidRDefault="00B33C9E" w:rsidP="00EA0DEC">
            <w:pPr>
              <w:ind w:left="-57" w:right="-57"/>
              <w:jc w:val="both"/>
              <w:rPr>
                <w:color w:val="000000" w:themeColor="text1"/>
                <w:sz w:val="24"/>
                <w:szCs w:val="24"/>
              </w:rPr>
            </w:pPr>
            <w:r w:rsidRPr="00DC1202">
              <w:rPr>
                <w:color w:val="000000" w:themeColor="text1"/>
                <w:sz w:val="24"/>
                <w:szCs w:val="24"/>
              </w:rPr>
              <w:t>В 2024 году на сходах граждан жителям Новооскольского муниципального округа разъяснен порядок раздельного сбора мусора.</w:t>
            </w:r>
          </w:p>
        </w:tc>
        <w:tc>
          <w:tcPr>
            <w:tcW w:w="3850" w:type="dxa"/>
            <w:tcBorders>
              <w:top w:val="single" w:sz="4" w:space="0" w:color="auto"/>
              <w:left w:val="nil"/>
              <w:bottom w:val="single" w:sz="4" w:space="0" w:color="auto"/>
              <w:right w:val="single" w:sz="4" w:space="0" w:color="auto"/>
            </w:tcBorders>
            <w:shd w:val="clear" w:color="auto" w:fill="auto"/>
            <w:noWrap/>
          </w:tcPr>
          <w:p w:rsidR="00E05D35" w:rsidRPr="00DC1202" w:rsidRDefault="00EA0DEC" w:rsidP="008251F4">
            <w:pPr>
              <w:ind w:left="-57" w:right="-57"/>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5D2A5D" w:rsidRPr="00DC1202" w:rsidRDefault="005D2A5D" w:rsidP="00D33DB4">
      <w:pPr>
        <w:rPr>
          <w:color w:val="000000" w:themeColor="text1"/>
          <w:sz w:val="28"/>
          <w:szCs w:val="28"/>
        </w:rPr>
        <w:sectPr w:rsidR="005D2A5D" w:rsidRPr="00DC1202" w:rsidSect="005D2A5D">
          <w:pgSz w:w="16838" w:h="11906" w:orient="landscape"/>
          <w:pgMar w:top="567" w:right="1134" w:bottom="1701" w:left="1134" w:header="709" w:footer="709" w:gutter="0"/>
          <w:cols w:space="708"/>
          <w:docGrid w:linePitch="360"/>
        </w:sectPr>
      </w:pPr>
    </w:p>
    <w:p w:rsidR="00CA4472" w:rsidRPr="00DC1202" w:rsidRDefault="00040F58" w:rsidP="00CA4472">
      <w:pPr>
        <w:jc w:val="center"/>
        <w:rPr>
          <w:b/>
          <w:color w:val="000000" w:themeColor="text1"/>
          <w:sz w:val="28"/>
          <w:szCs w:val="28"/>
        </w:rPr>
      </w:pPr>
      <w:r w:rsidRPr="00DC1202">
        <w:rPr>
          <w:b/>
          <w:color w:val="000000" w:themeColor="text1"/>
          <w:sz w:val="28"/>
          <w:szCs w:val="28"/>
        </w:rPr>
        <w:lastRenderedPageBreak/>
        <w:t>2.3.3.</w:t>
      </w:r>
      <w:r w:rsidR="00E05D35" w:rsidRPr="00DC1202">
        <w:rPr>
          <w:b/>
          <w:color w:val="000000" w:themeColor="text1"/>
          <w:sz w:val="28"/>
          <w:szCs w:val="28"/>
        </w:rPr>
        <w:t xml:space="preserve"> Рынок </w:t>
      </w:r>
      <w:r w:rsidR="00CA4472" w:rsidRPr="00DC1202">
        <w:rPr>
          <w:b/>
          <w:color w:val="000000" w:themeColor="text1"/>
          <w:sz w:val="28"/>
          <w:szCs w:val="28"/>
        </w:rPr>
        <w:t>выполнения работ по благоустройству городской среды</w:t>
      </w:r>
    </w:p>
    <w:p w:rsidR="00961371" w:rsidRPr="00DC1202" w:rsidRDefault="00961371" w:rsidP="00CA4472">
      <w:pPr>
        <w:jc w:val="center"/>
        <w:rPr>
          <w:b/>
          <w:color w:val="000000" w:themeColor="text1"/>
          <w:sz w:val="28"/>
          <w:szCs w:val="28"/>
        </w:rPr>
      </w:pPr>
    </w:p>
    <w:p w:rsidR="00032063" w:rsidRPr="00DC1202" w:rsidRDefault="00700839" w:rsidP="00032063">
      <w:pPr>
        <w:jc w:val="center"/>
        <w:rPr>
          <w:b/>
          <w:color w:val="000000" w:themeColor="text1"/>
          <w:sz w:val="28"/>
          <w:szCs w:val="28"/>
        </w:rPr>
      </w:pPr>
      <w:r w:rsidRPr="00DC1202">
        <w:rPr>
          <w:b/>
          <w:color w:val="000000" w:themeColor="text1"/>
          <w:sz w:val="28"/>
          <w:szCs w:val="28"/>
        </w:rPr>
        <w:t>2.3.3.2</w:t>
      </w:r>
      <w:r w:rsidR="00032063" w:rsidRPr="00DC1202">
        <w:rPr>
          <w:b/>
          <w:color w:val="000000" w:themeColor="text1"/>
          <w:sz w:val="28"/>
          <w:szCs w:val="28"/>
        </w:rPr>
        <w:t>. Ключевые показатели</w:t>
      </w:r>
    </w:p>
    <w:p w:rsidR="00032063" w:rsidRPr="00DC1202" w:rsidRDefault="00032063" w:rsidP="00032063">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45"/>
        <w:gridCol w:w="6698"/>
        <w:gridCol w:w="1014"/>
        <w:gridCol w:w="1027"/>
        <w:gridCol w:w="968"/>
        <w:gridCol w:w="990"/>
        <w:gridCol w:w="990"/>
        <w:gridCol w:w="990"/>
        <w:gridCol w:w="977"/>
        <w:gridCol w:w="1723"/>
      </w:tblGrid>
      <w:tr w:rsidR="00DB7C00" w:rsidRPr="00DC1202" w:rsidTr="000C2B26">
        <w:trPr>
          <w:tblHeader/>
          <w:jc w:val="center"/>
        </w:trPr>
        <w:tc>
          <w:tcPr>
            <w:tcW w:w="866" w:type="dxa"/>
            <w:vAlign w:val="center"/>
          </w:tcPr>
          <w:p w:rsidR="00DB7C00" w:rsidRPr="00DC1202" w:rsidRDefault="00DB7C00" w:rsidP="00032063">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DB7C00" w:rsidRPr="00DC1202" w:rsidRDefault="00DB7C00" w:rsidP="00032063">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DB7C00" w:rsidRPr="00DC1202" w:rsidRDefault="00DB7C00" w:rsidP="00032063">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DB7C00" w:rsidRPr="00DC1202" w:rsidRDefault="00DB7C00" w:rsidP="00DB7C00">
            <w:pPr>
              <w:ind w:left="-57" w:right="-57"/>
              <w:jc w:val="center"/>
              <w:rPr>
                <w:b/>
                <w:bCs/>
                <w:color w:val="000000" w:themeColor="text1"/>
                <w:sz w:val="24"/>
                <w:szCs w:val="24"/>
              </w:rPr>
            </w:pPr>
            <w:r w:rsidRPr="00DC1202">
              <w:rPr>
                <w:b/>
                <w:bCs/>
                <w:color w:val="000000" w:themeColor="text1"/>
                <w:sz w:val="24"/>
                <w:szCs w:val="24"/>
              </w:rPr>
              <w:t>На</w:t>
            </w:r>
          </w:p>
          <w:p w:rsidR="00DB7C00" w:rsidRPr="00DC1202" w:rsidRDefault="00DB7C00" w:rsidP="00DB7C00">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DB7C00" w:rsidRPr="00DC1202" w:rsidRDefault="00700839" w:rsidP="00DB7C00">
            <w:pPr>
              <w:ind w:left="-57" w:right="-57"/>
              <w:jc w:val="center"/>
              <w:rPr>
                <w:b/>
                <w:bCs/>
                <w:color w:val="000000" w:themeColor="text1"/>
                <w:sz w:val="24"/>
                <w:szCs w:val="24"/>
              </w:rPr>
            </w:pPr>
            <w:r w:rsidRPr="00DC1202">
              <w:rPr>
                <w:b/>
                <w:bCs/>
                <w:color w:val="000000" w:themeColor="text1"/>
                <w:sz w:val="24"/>
                <w:szCs w:val="24"/>
              </w:rPr>
              <w:t>(</w:t>
            </w:r>
            <w:r w:rsidR="00DB7C00"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DB7C00" w:rsidRPr="00DC1202" w:rsidRDefault="00DB7C00" w:rsidP="00032063">
            <w:pPr>
              <w:ind w:left="-57" w:right="-57"/>
              <w:jc w:val="center"/>
              <w:rPr>
                <w:b/>
                <w:bCs/>
                <w:color w:val="000000" w:themeColor="text1"/>
                <w:sz w:val="24"/>
                <w:szCs w:val="24"/>
              </w:rPr>
            </w:pPr>
            <w:r w:rsidRPr="00DC1202">
              <w:rPr>
                <w:b/>
                <w:bCs/>
                <w:color w:val="000000" w:themeColor="text1"/>
                <w:sz w:val="24"/>
                <w:szCs w:val="24"/>
              </w:rPr>
              <w:t>На 1января 2022 года</w:t>
            </w:r>
          </w:p>
          <w:p w:rsidR="00DB7C00" w:rsidRPr="00DC1202" w:rsidRDefault="00B6324C" w:rsidP="00032063">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DB7C00" w:rsidRPr="00DC1202" w:rsidRDefault="00DB7C00"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DB7C00" w:rsidRPr="00DC1202" w:rsidRDefault="00700839" w:rsidP="00BC610A">
            <w:pPr>
              <w:ind w:left="-57" w:right="-57"/>
              <w:jc w:val="center"/>
              <w:rPr>
                <w:b/>
                <w:bCs/>
                <w:color w:val="000000" w:themeColor="text1"/>
                <w:sz w:val="24"/>
                <w:szCs w:val="24"/>
              </w:rPr>
            </w:pPr>
            <w:r w:rsidRPr="00DC1202">
              <w:rPr>
                <w:b/>
                <w:bCs/>
                <w:color w:val="000000" w:themeColor="text1"/>
                <w:sz w:val="24"/>
                <w:szCs w:val="24"/>
              </w:rPr>
              <w:t>(</w:t>
            </w:r>
            <w:r w:rsidR="00DB7C00"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DB7C00" w:rsidRPr="00DC1202" w:rsidRDefault="00DB7C00"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DB7C00" w:rsidRPr="00DC1202" w:rsidRDefault="00B009C8" w:rsidP="00BC610A">
            <w:pPr>
              <w:ind w:left="-57" w:right="-57"/>
              <w:jc w:val="center"/>
              <w:rPr>
                <w:b/>
                <w:bCs/>
                <w:color w:val="000000" w:themeColor="text1"/>
                <w:sz w:val="24"/>
                <w:szCs w:val="24"/>
              </w:rPr>
            </w:pPr>
            <w:r w:rsidRPr="00DC1202">
              <w:rPr>
                <w:b/>
                <w:bCs/>
                <w:color w:val="000000" w:themeColor="text1"/>
                <w:sz w:val="24"/>
                <w:szCs w:val="24"/>
              </w:rPr>
              <w:t>(факт)</w:t>
            </w:r>
          </w:p>
        </w:tc>
        <w:tc>
          <w:tcPr>
            <w:tcW w:w="1014" w:type="dxa"/>
            <w:vAlign w:val="center"/>
          </w:tcPr>
          <w:p w:rsidR="00606BB0" w:rsidRPr="00DC1202" w:rsidRDefault="00793CBA"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DB7C00"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DB7C00" w:rsidRPr="00DC1202" w:rsidRDefault="00DB7C00"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DB7C00" w:rsidRPr="00DC1202" w:rsidRDefault="00700839" w:rsidP="00BC610A">
            <w:pPr>
              <w:jc w:val="center"/>
              <w:rPr>
                <w:b/>
                <w:bCs/>
                <w:color w:val="000000" w:themeColor="text1"/>
                <w:sz w:val="24"/>
                <w:szCs w:val="24"/>
              </w:rPr>
            </w:pPr>
            <w:r w:rsidRPr="00DC1202">
              <w:rPr>
                <w:b/>
                <w:bCs/>
                <w:color w:val="000000" w:themeColor="text1"/>
                <w:sz w:val="24"/>
                <w:szCs w:val="24"/>
              </w:rPr>
              <w:t>(</w:t>
            </w:r>
            <w:r w:rsidR="00DB7C00"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DB7C00" w:rsidRPr="00DC1202" w:rsidRDefault="00DB7C00" w:rsidP="00032063">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7B1F3E" w:rsidRPr="00DC1202" w:rsidTr="000C2B26">
        <w:trPr>
          <w:jc w:val="center"/>
        </w:trPr>
        <w:tc>
          <w:tcPr>
            <w:tcW w:w="866" w:type="dxa"/>
          </w:tcPr>
          <w:p w:rsidR="007B1F3E" w:rsidRPr="00DC1202" w:rsidRDefault="00700839" w:rsidP="00032063">
            <w:pPr>
              <w:ind w:left="-57" w:right="-57"/>
              <w:jc w:val="center"/>
              <w:rPr>
                <w:color w:val="000000" w:themeColor="text1"/>
                <w:sz w:val="24"/>
                <w:szCs w:val="24"/>
              </w:rPr>
            </w:pPr>
            <w:r w:rsidRPr="00DC1202">
              <w:rPr>
                <w:color w:val="000000" w:themeColor="text1"/>
                <w:sz w:val="24"/>
                <w:szCs w:val="24"/>
              </w:rPr>
              <w:t>1.</w:t>
            </w:r>
          </w:p>
        </w:tc>
        <w:tc>
          <w:tcPr>
            <w:tcW w:w="6886" w:type="dxa"/>
          </w:tcPr>
          <w:p w:rsidR="007B1F3E" w:rsidRPr="00DC1202" w:rsidRDefault="007B1F3E" w:rsidP="00700839">
            <w:pPr>
              <w:jc w:val="both"/>
              <w:rPr>
                <w:color w:val="000000" w:themeColor="text1"/>
                <w:sz w:val="24"/>
                <w:szCs w:val="24"/>
              </w:rPr>
            </w:pPr>
            <w:r w:rsidRPr="00DC1202">
              <w:rPr>
                <w:rFonts w:eastAsiaTheme="minorHAnsi"/>
                <w:color w:val="000000" w:themeColor="text1"/>
                <w:sz w:val="24"/>
                <w:szCs w:val="24"/>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w:t>
            </w:r>
            <w:r w:rsidR="00700839" w:rsidRPr="00DC1202">
              <w:rPr>
                <w:rFonts w:eastAsiaTheme="minorHAnsi"/>
                <w:color w:val="000000" w:themeColor="text1"/>
                <w:sz w:val="24"/>
                <w:szCs w:val="24"/>
              </w:rPr>
              <w:t xml:space="preserve">ы собственности)               </w:t>
            </w:r>
          </w:p>
        </w:tc>
        <w:tc>
          <w:tcPr>
            <w:tcW w:w="1039" w:type="dxa"/>
          </w:tcPr>
          <w:p w:rsidR="007B1F3E" w:rsidRPr="00DC1202" w:rsidRDefault="007B1F3E" w:rsidP="008251F4">
            <w:pPr>
              <w:jc w:val="center"/>
              <w:rPr>
                <w:color w:val="000000" w:themeColor="text1"/>
                <w:sz w:val="24"/>
                <w:szCs w:val="24"/>
              </w:rPr>
            </w:pPr>
            <w:r w:rsidRPr="00DC1202">
              <w:rPr>
                <w:color w:val="000000" w:themeColor="text1"/>
                <w:sz w:val="24"/>
                <w:szCs w:val="24"/>
              </w:rPr>
              <w:t>%</w:t>
            </w:r>
          </w:p>
        </w:tc>
        <w:tc>
          <w:tcPr>
            <w:tcW w:w="1052" w:type="dxa"/>
          </w:tcPr>
          <w:p w:rsidR="007B1F3E" w:rsidRPr="00DC1202" w:rsidRDefault="006C042A" w:rsidP="008251F4">
            <w:pPr>
              <w:jc w:val="center"/>
              <w:rPr>
                <w:color w:val="000000" w:themeColor="text1"/>
                <w:sz w:val="24"/>
                <w:szCs w:val="24"/>
              </w:rPr>
            </w:pPr>
            <w:r w:rsidRPr="00DC1202">
              <w:rPr>
                <w:color w:val="000000" w:themeColor="text1"/>
                <w:sz w:val="24"/>
                <w:szCs w:val="24"/>
              </w:rPr>
              <w:t>100</w:t>
            </w:r>
          </w:p>
        </w:tc>
        <w:tc>
          <w:tcPr>
            <w:tcW w:w="992" w:type="dxa"/>
          </w:tcPr>
          <w:p w:rsidR="007B1F3E" w:rsidRPr="00DC1202" w:rsidRDefault="006C042A" w:rsidP="008251F4">
            <w:pPr>
              <w:jc w:val="center"/>
              <w:rPr>
                <w:color w:val="000000" w:themeColor="text1"/>
                <w:sz w:val="24"/>
                <w:szCs w:val="24"/>
              </w:rPr>
            </w:pPr>
            <w:r w:rsidRPr="00DC1202">
              <w:rPr>
                <w:color w:val="000000" w:themeColor="text1"/>
                <w:sz w:val="24"/>
                <w:szCs w:val="24"/>
              </w:rPr>
              <w:t>100</w:t>
            </w:r>
          </w:p>
        </w:tc>
        <w:tc>
          <w:tcPr>
            <w:tcW w:w="1014" w:type="dxa"/>
          </w:tcPr>
          <w:p w:rsidR="007B1F3E" w:rsidRPr="00DC1202" w:rsidRDefault="006C042A" w:rsidP="008251F4">
            <w:pPr>
              <w:jc w:val="center"/>
              <w:rPr>
                <w:color w:val="000000" w:themeColor="text1"/>
                <w:sz w:val="24"/>
                <w:szCs w:val="24"/>
              </w:rPr>
            </w:pPr>
            <w:r w:rsidRPr="00DC1202">
              <w:rPr>
                <w:color w:val="000000" w:themeColor="text1"/>
                <w:sz w:val="24"/>
                <w:szCs w:val="24"/>
              </w:rPr>
              <w:t>100</w:t>
            </w:r>
          </w:p>
        </w:tc>
        <w:tc>
          <w:tcPr>
            <w:tcW w:w="1014" w:type="dxa"/>
          </w:tcPr>
          <w:p w:rsidR="007B1F3E" w:rsidRPr="00DC1202" w:rsidRDefault="006C042A" w:rsidP="008251F4">
            <w:pPr>
              <w:jc w:val="center"/>
              <w:rPr>
                <w:color w:val="000000" w:themeColor="text1"/>
                <w:sz w:val="24"/>
                <w:szCs w:val="24"/>
              </w:rPr>
            </w:pPr>
            <w:r w:rsidRPr="00DC1202">
              <w:rPr>
                <w:color w:val="000000" w:themeColor="text1"/>
                <w:sz w:val="24"/>
                <w:szCs w:val="24"/>
              </w:rPr>
              <w:t>100</w:t>
            </w:r>
          </w:p>
        </w:tc>
        <w:tc>
          <w:tcPr>
            <w:tcW w:w="1014" w:type="dxa"/>
          </w:tcPr>
          <w:p w:rsidR="007B1F3E" w:rsidRPr="00DC1202" w:rsidRDefault="006C042A" w:rsidP="008251F4">
            <w:pPr>
              <w:jc w:val="center"/>
              <w:rPr>
                <w:color w:val="000000" w:themeColor="text1"/>
                <w:sz w:val="24"/>
                <w:szCs w:val="24"/>
              </w:rPr>
            </w:pPr>
            <w:r w:rsidRPr="00DC1202">
              <w:rPr>
                <w:color w:val="000000" w:themeColor="text1"/>
                <w:sz w:val="24"/>
                <w:szCs w:val="24"/>
              </w:rPr>
              <w:t>100</w:t>
            </w:r>
          </w:p>
        </w:tc>
        <w:tc>
          <w:tcPr>
            <w:tcW w:w="1001" w:type="dxa"/>
          </w:tcPr>
          <w:p w:rsidR="007B1F3E" w:rsidRPr="00DC1202" w:rsidRDefault="006C042A" w:rsidP="008251F4">
            <w:pPr>
              <w:jc w:val="center"/>
              <w:rPr>
                <w:color w:val="000000" w:themeColor="text1"/>
                <w:sz w:val="24"/>
                <w:szCs w:val="24"/>
              </w:rPr>
            </w:pPr>
            <w:r w:rsidRPr="00DC1202">
              <w:rPr>
                <w:color w:val="000000" w:themeColor="text1"/>
                <w:sz w:val="24"/>
                <w:szCs w:val="24"/>
              </w:rPr>
              <w:t>100</w:t>
            </w:r>
          </w:p>
        </w:tc>
        <w:tc>
          <w:tcPr>
            <w:tcW w:w="1768" w:type="dxa"/>
          </w:tcPr>
          <w:p w:rsidR="007B1F3E" w:rsidRPr="00DC1202" w:rsidRDefault="00C946BB" w:rsidP="008251F4">
            <w:pPr>
              <w:jc w:val="center"/>
              <w:rPr>
                <w:color w:val="000000" w:themeColor="text1"/>
                <w:sz w:val="24"/>
                <w:szCs w:val="24"/>
              </w:rPr>
            </w:pPr>
            <w:r w:rsidRPr="00DC1202">
              <w:rPr>
                <w:color w:val="000000" w:themeColor="text1"/>
                <w:sz w:val="24"/>
                <w:szCs w:val="24"/>
              </w:rPr>
              <w:t xml:space="preserve">Не менее </w:t>
            </w:r>
            <w:r w:rsidR="007B1F3E" w:rsidRPr="00DC1202">
              <w:rPr>
                <w:color w:val="000000" w:themeColor="text1"/>
                <w:sz w:val="24"/>
                <w:szCs w:val="24"/>
              </w:rPr>
              <w:t>20</w:t>
            </w:r>
          </w:p>
        </w:tc>
      </w:tr>
    </w:tbl>
    <w:p w:rsidR="00032063" w:rsidRPr="00DC1202" w:rsidRDefault="00032063" w:rsidP="00032063">
      <w:pPr>
        <w:widowControl w:val="0"/>
        <w:autoSpaceDE w:val="0"/>
        <w:autoSpaceDN w:val="0"/>
        <w:ind w:firstLine="709"/>
        <w:jc w:val="both"/>
        <w:rPr>
          <w:color w:val="000000" w:themeColor="text1"/>
          <w:sz w:val="28"/>
          <w:szCs w:val="28"/>
        </w:rPr>
      </w:pPr>
    </w:p>
    <w:p w:rsidR="00032063" w:rsidRPr="00DC1202" w:rsidRDefault="00700839" w:rsidP="00032063">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2.3.3.3.</w:t>
      </w:r>
      <w:r w:rsidR="00032063" w:rsidRPr="00DC1202">
        <w:rPr>
          <w:rFonts w:eastAsia="Calibri"/>
          <w:b/>
          <w:color w:val="000000" w:themeColor="text1"/>
          <w:sz w:val="28"/>
          <w:szCs w:val="28"/>
          <w:lang w:eastAsia="en-US"/>
        </w:rPr>
        <w:t xml:space="preserve">  Мероприятия по содействию развитию конкуренции </w:t>
      </w:r>
    </w:p>
    <w:p w:rsidR="00032063" w:rsidRPr="00DC1202" w:rsidRDefault="00032063" w:rsidP="00032063">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816"/>
        <w:gridCol w:w="5491"/>
        <w:gridCol w:w="1656"/>
        <w:gridCol w:w="4370"/>
        <w:gridCol w:w="3868"/>
      </w:tblGrid>
      <w:tr w:rsidR="00032063" w:rsidRPr="00DC1202" w:rsidTr="000C2B26">
        <w:trPr>
          <w:trHeight w:val="315"/>
          <w:tblHeader/>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DC1202" w:rsidRDefault="00032063" w:rsidP="00032063">
            <w:pPr>
              <w:ind w:left="-57" w:right="-57"/>
              <w:jc w:val="center"/>
              <w:rPr>
                <w:b/>
                <w:bCs/>
                <w:color w:val="000000" w:themeColor="text1"/>
                <w:sz w:val="24"/>
                <w:szCs w:val="24"/>
              </w:rPr>
            </w:pPr>
            <w:r w:rsidRPr="00DC1202">
              <w:rPr>
                <w:b/>
                <w:bCs/>
                <w:color w:val="000000" w:themeColor="text1"/>
                <w:sz w:val="24"/>
                <w:szCs w:val="24"/>
              </w:rPr>
              <w:t>№</w:t>
            </w:r>
          </w:p>
          <w:p w:rsidR="00032063" w:rsidRPr="00DC1202" w:rsidRDefault="00032063" w:rsidP="00032063">
            <w:pPr>
              <w:ind w:left="-57" w:right="-57"/>
              <w:jc w:val="center"/>
              <w:rPr>
                <w:b/>
                <w:bCs/>
                <w:color w:val="000000" w:themeColor="text1"/>
                <w:sz w:val="24"/>
                <w:szCs w:val="24"/>
              </w:rPr>
            </w:pPr>
            <w:r w:rsidRPr="00DC1202">
              <w:rPr>
                <w:b/>
                <w:bCs/>
                <w:color w:val="000000" w:themeColor="text1"/>
                <w:sz w:val="24"/>
                <w:szCs w:val="24"/>
              </w:rPr>
              <w:t>п/п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DC1202" w:rsidRDefault="00032063" w:rsidP="00032063">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DC1202" w:rsidRDefault="00032063" w:rsidP="00032063">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DC1202" w:rsidRDefault="00032063" w:rsidP="00032063">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DC1202" w:rsidRDefault="00032063" w:rsidP="00032063">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032063" w:rsidRPr="00DC1202" w:rsidTr="000C2B26">
        <w:trPr>
          <w:trHeight w:val="299"/>
          <w:tblHeader/>
          <w:jc w:val="center"/>
        </w:trPr>
        <w:tc>
          <w:tcPr>
            <w:tcW w:w="816" w:type="dxa"/>
            <w:vMerge/>
            <w:tcBorders>
              <w:top w:val="single" w:sz="4" w:space="0" w:color="auto"/>
              <w:left w:val="single" w:sz="4" w:space="0" w:color="auto"/>
              <w:bottom w:val="single" w:sz="4" w:space="0" w:color="auto"/>
              <w:right w:val="single" w:sz="4" w:space="0" w:color="auto"/>
            </w:tcBorders>
            <w:hideMark/>
          </w:tcPr>
          <w:p w:rsidR="00032063" w:rsidRPr="00DC1202" w:rsidRDefault="00032063" w:rsidP="00032063">
            <w:pPr>
              <w:ind w:left="-57" w:right="-57"/>
              <w:rPr>
                <w:b/>
                <w:bCs/>
                <w:color w:val="000000" w:themeColor="text1"/>
                <w:sz w:val="24"/>
                <w:szCs w:val="24"/>
              </w:rPr>
            </w:pPr>
          </w:p>
        </w:tc>
        <w:tc>
          <w:tcPr>
            <w:tcW w:w="5491" w:type="dxa"/>
            <w:vMerge/>
            <w:tcBorders>
              <w:top w:val="single" w:sz="4" w:space="0" w:color="auto"/>
              <w:left w:val="single" w:sz="4" w:space="0" w:color="auto"/>
              <w:bottom w:val="single" w:sz="4" w:space="0" w:color="auto"/>
              <w:right w:val="single" w:sz="4" w:space="0" w:color="auto"/>
            </w:tcBorders>
            <w:hideMark/>
          </w:tcPr>
          <w:p w:rsidR="00032063" w:rsidRPr="00DC1202" w:rsidRDefault="00032063" w:rsidP="00032063">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32063" w:rsidRPr="00DC1202" w:rsidRDefault="00032063" w:rsidP="00032063">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32063" w:rsidRPr="00DC1202" w:rsidRDefault="00032063" w:rsidP="00032063">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32063" w:rsidRPr="00DC1202" w:rsidRDefault="00032063" w:rsidP="00032063">
            <w:pPr>
              <w:ind w:left="-57" w:right="-57"/>
              <w:rPr>
                <w:b/>
                <w:bCs/>
                <w:color w:val="000000" w:themeColor="text1"/>
                <w:sz w:val="24"/>
                <w:szCs w:val="24"/>
              </w:rPr>
            </w:pPr>
          </w:p>
        </w:tc>
      </w:tr>
      <w:tr w:rsidR="000E40E4" w:rsidRPr="00DC1202"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DC1202" w:rsidRDefault="00FC0E15" w:rsidP="008251F4">
            <w:pPr>
              <w:ind w:left="-57" w:right="-57"/>
              <w:jc w:val="center"/>
              <w:rPr>
                <w:color w:val="000000" w:themeColor="text1"/>
                <w:sz w:val="24"/>
                <w:szCs w:val="24"/>
              </w:rPr>
            </w:pPr>
            <w:r w:rsidRPr="00DC1202">
              <w:rPr>
                <w:color w:val="000000" w:themeColor="text1"/>
                <w:sz w:val="24"/>
                <w:szCs w:val="24"/>
              </w:rPr>
              <w:t>1.</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DC1202" w:rsidRDefault="000E40E4" w:rsidP="00FB01D6">
            <w:pPr>
              <w:widowControl w:val="0"/>
              <w:autoSpaceDE w:val="0"/>
              <w:autoSpaceDN w:val="0"/>
              <w:adjustRightInd w:val="0"/>
              <w:ind w:left="-57" w:right="-57"/>
              <w:jc w:val="both"/>
              <w:rPr>
                <w:rFonts w:eastAsiaTheme="minorHAnsi"/>
                <w:color w:val="000000" w:themeColor="text1"/>
                <w:sz w:val="24"/>
                <w:szCs w:val="24"/>
              </w:rPr>
            </w:pPr>
            <w:r w:rsidRPr="00DC1202">
              <w:rPr>
                <w:rFonts w:eastAsiaTheme="minorHAnsi"/>
                <w:color w:val="000000" w:themeColor="text1"/>
                <w:sz w:val="24"/>
                <w:szCs w:val="24"/>
              </w:rPr>
              <w:t xml:space="preserve">Привлечение на конкурсной основе подрядных организаций для проведения работ </w:t>
            </w:r>
            <w:r w:rsidRPr="00DC1202">
              <w:rPr>
                <w:rFonts w:eastAsiaTheme="minorHAnsi"/>
                <w:color w:val="000000" w:themeColor="text1"/>
                <w:sz w:val="24"/>
                <w:szCs w:val="24"/>
              </w:rPr>
              <w:br/>
              <w:t>по благоустройству дворовых территорий многоквартирных домов и общественных пространств</w:t>
            </w:r>
          </w:p>
          <w:p w:rsidR="00045893" w:rsidRPr="00DC1202" w:rsidRDefault="00045893" w:rsidP="00FB01D6">
            <w:pPr>
              <w:widowControl w:val="0"/>
              <w:autoSpaceDE w:val="0"/>
              <w:autoSpaceDN w:val="0"/>
              <w:adjustRightInd w:val="0"/>
              <w:ind w:left="-57" w:right="-57"/>
              <w:jc w:val="both"/>
              <w:rPr>
                <w:rFonts w:eastAsiaTheme="minorHAns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0E40E4" w:rsidRPr="00DC1202" w:rsidRDefault="00594C2C" w:rsidP="00FB01D6">
            <w:pPr>
              <w:ind w:left="-57" w:right="-57"/>
              <w:jc w:val="center"/>
              <w:rPr>
                <w:rFonts w:eastAsiaTheme="minorHAnsi"/>
                <w:color w:val="000000" w:themeColor="text1"/>
                <w:sz w:val="24"/>
                <w:szCs w:val="24"/>
              </w:rPr>
            </w:pPr>
            <w:r w:rsidRPr="00DC1202">
              <w:rPr>
                <w:rFonts w:eastAsiaTheme="minorHAnsi"/>
                <w:color w:val="000000" w:themeColor="text1"/>
                <w:sz w:val="24"/>
                <w:szCs w:val="24"/>
              </w:rPr>
              <w:t xml:space="preserve">2022 – 2025 </w:t>
            </w:r>
            <w:r w:rsidR="000E40E4" w:rsidRPr="00DC1202">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E73259" w:rsidRPr="00DC1202" w:rsidRDefault="00E73259" w:rsidP="00E73259">
            <w:pPr>
              <w:widowControl w:val="0"/>
              <w:autoSpaceDE w:val="0"/>
              <w:autoSpaceDN w:val="0"/>
              <w:adjustRightInd w:val="0"/>
              <w:spacing w:line="276" w:lineRule="auto"/>
              <w:ind w:left="-57" w:right="-57"/>
              <w:jc w:val="both"/>
              <w:rPr>
                <w:rFonts w:eastAsiaTheme="minorHAnsi"/>
                <w:color w:val="000000" w:themeColor="text1"/>
                <w:sz w:val="24"/>
                <w:szCs w:val="24"/>
                <w:lang w:eastAsia="en-US"/>
              </w:rPr>
            </w:pPr>
            <w:r w:rsidRPr="00DC1202">
              <w:rPr>
                <w:color w:val="000000" w:themeColor="text1"/>
                <w:sz w:val="24"/>
                <w:szCs w:val="24"/>
                <w:lang w:eastAsia="en-US"/>
              </w:rPr>
              <w:t>В отчетном периоде выполнены работы по благоустройству дворовой территории</w:t>
            </w:r>
            <w:r w:rsidR="00906301" w:rsidRPr="00DC1202">
              <w:rPr>
                <w:color w:val="000000" w:themeColor="text1"/>
                <w:sz w:val="24"/>
                <w:szCs w:val="24"/>
                <w:lang w:eastAsia="en-US"/>
              </w:rPr>
              <w:t xml:space="preserve"> в</w:t>
            </w:r>
            <w:r w:rsidRPr="00DC1202">
              <w:rPr>
                <w:color w:val="000000" w:themeColor="text1"/>
                <w:sz w:val="24"/>
                <w:szCs w:val="24"/>
                <w:lang w:eastAsia="en-US"/>
              </w:rPr>
              <w:t xml:space="preserve"> г. Новый </w:t>
            </w:r>
            <w:r w:rsidR="00906301" w:rsidRPr="00DC1202">
              <w:rPr>
                <w:color w:val="000000" w:themeColor="text1"/>
                <w:sz w:val="24"/>
                <w:szCs w:val="24"/>
                <w:lang w:eastAsia="en-US"/>
              </w:rPr>
              <w:t>О</w:t>
            </w:r>
            <w:r w:rsidRPr="00DC1202">
              <w:rPr>
                <w:color w:val="000000" w:themeColor="text1"/>
                <w:sz w:val="24"/>
                <w:szCs w:val="24"/>
                <w:lang w:eastAsia="en-US"/>
              </w:rPr>
              <w:t xml:space="preserve">скол </w:t>
            </w:r>
            <w:r w:rsidR="00906301" w:rsidRPr="00DC1202">
              <w:rPr>
                <w:color w:val="000000" w:themeColor="text1"/>
                <w:sz w:val="24"/>
                <w:szCs w:val="24"/>
                <w:lang w:eastAsia="en-US"/>
              </w:rPr>
              <w:t xml:space="preserve">                </w:t>
            </w:r>
            <w:r w:rsidRPr="00DC1202">
              <w:rPr>
                <w:color w:val="000000" w:themeColor="text1"/>
                <w:sz w:val="24"/>
                <w:szCs w:val="24"/>
                <w:lang w:eastAsia="en-US"/>
              </w:rPr>
              <w:t>ул. Малиновая 1,2,3 и ул. Ленина д. 70   ООО «Белдорстрой».</w:t>
            </w:r>
          </w:p>
          <w:p w:rsidR="003F2B14" w:rsidRPr="00DC1202" w:rsidRDefault="003F2B14" w:rsidP="003F2B14">
            <w:pPr>
              <w:widowControl w:val="0"/>
              <w:autoSpaceDE w:val="0"/>
              <w:autoSpaceDN w:val="0"/>
              <w:adjustRightInd w:val="0"/>
              <w:spacing w:line="276" w:lineRule="auto"/>
              <w:ind w:left="-57" w:right="-57"/>
              <w:jc w:val="both"/>
              <w:rPr>
                <w:rFonts w:eastAsiaTheme="minorHAnsi"/>
                <w:color w:val="000000" w:themeColor="text1"/>
                <w:sz w:val="24"/>
                <w:szCs w:val="24"/>
                <w:lang w:eastAsia="en-US"/>
              </w:rPr>
            </w:pPr>
          </w:p>
          <w:p w:rsidR="000E40E4" w:rsidRPr="00DC1202" w:rsidRDefault="000E40E4" w:rsidP="00FB01D6">
            <w:pPr>
              <w:widowControl w:val="0"/>
              <w:autoSpaceDE w:val="0"/>
              <w:autoSpaceDN w:val="0"/>
              <w:adjustRightInd w:val="0"/>
              <w:ind w:left="-57" w:right="-57"/>
              <w:jc w:val="both"/>
              <w:rPr>
                <w:rFonts w:eastAsiaTheme="minorHAnsi"/>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0E40E4" w:rsidRPr="00DC1202" w:rsidRDefault="006C042A" w:rsidP="00906301">
            <w:pPr>
              <w:ind w:left="-57" w:right="-57"/>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906301" w:rsidRPr="00DC1202">
              <w:rPr>
                <w:color w:val="000000" w:themeColor="text1"/>
                <w:sz w:val="24"/>
                <w:szCs w:val="24"/>
              </w:rPr>
              <w:t>муниципального</w:t>
            </w:r>
            <w:r w:rsidRPr="00DC1202">
              <w:rPr>
                <w:color w:val="000000" w:themeColor="text1"/>
                <w:sz w:val="24"/>
                <w:szCs w:val="24"/>
              </w:rPr>
              <w:t xml:space="preserve"> округа</w:t>
            </w:r>
          </w:p>
        </w:tc>
      </w:tr>
      <w:tr w:rsidR="000E40E4" w:rsidRPr="00DC1202"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DC1202" w:rsidRDefault="00FC0E15" w:rsidP="008251F4">
            <w:pPr>
              <w:ind w:left="-57" w:right="-57"/>
              <w:jc w:val="center"/>
              <w:rPr>
                <w:color w:val="000000" w:themeColor="text1"/>
                <w:sz w:val="24"/>
                <w:szCs w:val="24"/>
              </w:rPr>
            </w:pPr>
            <w:r w:rsidRPr="00DC1202">
              <w:rPr>
                <w:color w:val="000000" w:themeColor="text1"/>
                <w:sz w:val="24"/>
                <w:szCs w:val="24"/>
              </w:rPr>
              <w:lastRenderedPageBreak/>
              <w:t>2.</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DC1202" w:rsidRDefault="000E40E4" w:rsidP="00FB01D6">
            <w:pPr>
              <w:widowControl w:val="0"/>
              <w:autoSpaceDE w:val="0"/>
              <w:autoSpaceDN w:val="0"/>
              <w:adjustRightInd w:val="0"/>
              <w:ind w:left="-57" w:right="-57"/>
              <w:jc w:val="both"/>
              <w:rPr>
                <w:rFonts w:eastAsiaTheme="minorHAnsi"/>
                <w:color w:val="000000" w:themeColor="text1"/>
                <w:sz w:val="24"/>
                <w:szCs w:val="24"/>
              </w:rPr>
            </w:pPr>
            <w:r w:rsidRPr="00DC1202">
              <w:rPr>
                <w:rFonts w:eastAsiaTheme="minorHAnsi"/>
                <w:color w:val="000000" w:themeColor="text1"/>
                <w:sz w:val="24"/>
                <w:szCs w:val="24"/>
              </w:rPr>
              <w:t xml:space="preserve">Проведение мероприятий, направленных </w:t>
            </w:r>
            <w:r w:rsidR="00FC0E15" w:rsidRPr="00DC1202">
              <w:rPr>
                <w:rFonts w:eastAsiaTheme="minorHAnsi"/>
                <w:color w:val="000000" w:themeColor="text1"/>
                <w:sz w:val="24"/>
                <w:szCs w:val="24"/>
              </w:rPr>
              <w:br/>
            </w:r>
            <w:r w:rsidRPr="00DC1202">
              <w:rPr>
                <w:rFonts w:eastAsiaTheme="minorHAnsi"/>
                <w:color w:val="000000" w:themeColor="text1"/>
                <w:sz w:val="24"/>
                <w:szCs w:val="24"/>
              </w:rPr>
              <w:t>на повышение доли граждан, принявших участие</w:t>
            </w:r>
            <w:r w:rsidRPr="00DC1202">
              <w:rPr>
                <w:rFonts w:eastAsiaTheme="minorHAnsi"/>
                <w:color w:val="000000" w:themeColor="text1"/>
                <w:sz w:val="24"/>
                <w:szCs w:val="24"/>
              </w:rPr>
              <w:br/>
              <w:t xml:space="preserve">в решении вопросов развития городской среды, </w:t>
            </w:r>
            <w:r w:rsidRPr="00DC1202">
              <w:rPr>
                <w:rFonts w:eastAsiaTheme="minorHAnsi"/>
                <w:color w:val="000000" w:themeColor="text1"/>
                <w:sz w:val="24"/>
                <w:szCs w:val="24"/>
              </w:rPr>
              <w:br/>
              <w:t xml:space="preserve">от общего количества граждан в возрасте от 14 лет, проживающих </w:t>
            </w:r>
            <w:r w:rsidR="006C042A" w:rsidRPr="00DC1202">
              <w:rPr>
                <w:rFonts w:eastAsiaTheme="minorHAnsi"/>
                <w:color w:val="000000" w:themeColor="text1"/>
                <w:sz w:val="24"/>
                <w:szCs w:val="24"/>
              </w:rPr>
              <w:t>на территории</w:t>
            </w:r>
            <w:r w:rsidR="006C042A" w:rsidRPr="00DC1202">
              <w:rPr>
                <w:color w:val="000000" w:themeColor="text1"/>
                <w:sz w:val="24"/>
                <w:szCs w:val="24"/>
              </w:rPr>
              <w:t xml:space="preserve"> Новооскольского </w:t>
            </w:r>
            <w:r w:rsidR="00906301" w:rsidRPr="00DC1202">
              <w:rPr>
                <w:color w:val="000000" w:themeColor="text1"/>
                <w:sz w:val="24"/>
                <w:szCs w:val="24"/>
              </w:rPr>
              <w:t>муниципального</w:t>
            </w:r>
            <w:r w:rsidR="006C042A" w:rsidRPr="00DC1202">
              <w:rPr>
                <w:color w:val="000000" w:themeColor="text1"/>
                <w:sz w:val="24"/>
                <w:szCs w:val="24"/>
              </w:rPr>
              <w:t xml:space="preserve"> округа</w:t>
            </w:r>
          </w:p>
          <w:p w:rsidR="000E40E4" w:rsidRPr="00DC1202" w:rsidRDefault="000E40E4" w:rsidP="00FB01D6">
            <w:pPr>
              <w:widowControl w:val="0"/>
              <w:autoSpaceDE w:val="0"/>
              <w:autoSpaceDN w:val="0"/>
              <w:adjustRightInd w:val="0"/>
              <w:ind w:left="-57" w:right="-57"/>
              <w:jc w:val="both"/>
              <w:rPr>
                <w:rFonts w:eastAsiaTheme="minorHAns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0E40E4" w:rsidRPr="00DC1202" w:rsidRDefault="00594C2C" w:rsidP="00FB01D6">
            <w:pPr>
              <w:ind w:left="-57" w:right="-57"/>
              <w:jc w:val="center"/>
              <w:rPr>
                <w:rFonts w:eastAsiaTheme="minorHAnsi"/>
                <w:color w:val="000000" w:themeColor="text1"/>
                <w:sz w:val="24"/>
                <w:szCs w:val="24"/>
              </w:rPr>
            </w:pPr>
            <w:r w:rsidRPr="00DC1202">
              <w:rPr>
                <w:rFonts w:eastAsiaTheme="minorHAnsi"/>
                <w:color w:val="000000" w:themeColor="text1"/>
                <w:sz w:val="24"/>
                <w:szCs w:val="24"/>
              </w:rPr>
              <w:t xml:space="preserve">2022 – 2025 </w:t>
            </w:r>
            <w:r w:rsidR="000E40E4" w:rsidRPr="00DC1202">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E40E4" w:rsidRPr="00DC1202" w:rsidRDefault="00906301" w:rsidP="00906301">
            <w:pPr>
              <w:widowControl w:val="0"/>
              <w:autoSpaceDE w:val="0"/>
              <w:autoSpaceDN w:val="0"/>
              <w:adjustRightInd w:val="0"/>
              <w:ind w:left="-57" w:right="-57"/>
              <w:jc w:val="both"/>
              <w:rPr>
                <w:rFonts w:eastAsiaTheme="minorHAnsi"/>
                <w:color w:val="000000" w:themeColor="text1"/>
                <w:sz w:val="24"/>
                <w:szCs w:val="24"/>
              </w:rPr>
            </w:pPr>
            <w:r w:rsidRPr="00DC1202">
              <w:rPr>
                <w:color w:val="000000" w:themeColor="text1"/>
                <w:sz w:val="24"/>
                <w:szCs w:val="24"/>
              </w:rPr>
              <w:t>С целью повышения доли граждан, принявших участие в решении вопросов развития городской среды, от общего количества граждан в возрасте от 14 лет, проживающих в Новооскольском муниципальным</w:t>
            </w:r>
            <w:r w:rsidR="00793CBA" w:rsidRPr="00DC1202">
              <w:rPr>
                <w:color w:val="000000" w:themeColor="text1"/>
                <w:sz w:val="24"/>
                <w:szCs w:val="24"/>
              </w:rPr>
              <w:t xml:space="preserve"> округе в </w:t>
            </w:r>
            <w:r w:rsidRPr="00DC1202">
              <w:rPr>
                <w:color w:val="000000" w:themeColor="text1"/>
                <w:sz w:val="24"/>
                <w:szCs w:val="24"/>
              </w:rPr>
              <w:t xml:space="preserve">отчетном периоде проводились следующие мероприятия: размещались статьи о важности вопросов развития городской среды, по предложениям для участия в конкурсе «Малые города России», обсуждался вопрос на собраниях ТОСов, Советов территории.  Информация об условиях участия жителей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в подаче предложений по решению вопросов развития городской среды были размещены в сети «Интернет» на официальном сайте органа местного самоуправления (</w:t>
            </w:r>
            <w:hyperlink w:history="1">
              <w:r w:rsidRPr="00DC1202">
                <w:rPr>
                  <w:color w:val="000000" w:themeColor="text1"/>
                  <w:sz w:val="24"/>
                  <w:szCs w:val="24"/>
                </w:rPr>
                <w:t>https://novyjoskolr31.gosweb. gosuslugi.ru</w:t>
              </w:r>
            </w:hyperlink>
          </w:p>
        </w:tc>
        <w:tc>
          <w:tcPr>
            <w:tcW w:w="3868" w:type="dxa"/>
            <w:tcBorders>
              <w:top w:val="single" w:sz="4" w:space="0" w:color="auto"/>
              <w:left w:val="nil"/>
              <w:bottom w:val="single" w:sz="4" w:space="0" w:color="auto"/>
              <w:right w:val="single" w:sz="4" w:space="0" w:color="auto"/>
            </w:tcBorders>
            <w:shd w:val="clear" w:color="auto" w:fill="auto"/>
            <w:noWrap/>
          </w:tcPr>
          <w:p w:rsidR="000E40E4" w:rsidRPr="00DC1202" w:rsidRDefault="006C042A" w:rsidP="000E40E4">
            <w:pPr>
              <w:widowControl w:val="0"/>
              <w:autoSpaceDE w:val="0"/>
              <w:autoSpaceDN w:val="0"/>
              <w:adjustRightInd w:val="0"/>
              <w:ind w:left="-57" w:right="-57"/>
              <w:jc w:val="center"/>
              <w:rPr>
                <w:color w:val="000000" w:themeColor="text1"/>
              </w:rPr>
            </w:pPr>
            <w:r w:rsidRPr="00DC1202">
              <w:rPr>
                <w:color w:val="000000" w:themeColor="text1"/>
                <w:sz w:val="24"/>
                <w:szCs w:val="24"/>
              </w:rPr>
              <w:t xml:space="preserve">Управление городского хозяйства администрации Новооскольского </w:t>
            </w:r>
            <w:r w:rsidR="00906301" w:rsidRPr="00DC1202">
              <w:rPr>
                <w:color w:val="000000" w:themeColor="text1"/>
                <w:sz w:val="24"/>
                <w:szCs w:val="24"/>
              </w:rPr>
              <w:t>муниципального</w:t>
            </w:r>
            <w:r w:rsidRPr="00DC1202">
              <w:rPr>
                <w:color w:val="000000" w:themeColor="text1"/>
                <w:sz w:val="24"/>
                <w:szCs w:val="24"/>
              </w:rPr>
              <w:t xml:space="preserve"> округа</w:t>
            </w:r>
          </w:p>
        </w:tc>
      </w:tr>
      <w:tr w:rsidR="000E40E4" w:rsidRPr="00DC1202"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DC1202" w:rsidRDefault="00FC0E15" w:rsidP="008251F4">
            <w:pPr>
              <w:ind w:left="-57" w:right="-57"/>
              <w:jc w:val="center"/>
              <w:rPr>
                <w:color w:val="000000" w:themeColor="text1"/>
                <w:sz w:val="24"/>
                <w:szCs w:val="24"/>
              </w:rPr>
            </w:pPr>
            <w:r w:rsidRPr="00DC1202">
              <w:rPr>
                <w:color w:val="000000" w:themeColor="text1"/>
                <w:sz w:val="24"/>
                <w:szCs w:val="24"/>
              </w:rPr>
              <w:t>3.</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DC1202" w:rsidRDefault="006C042A" w:rsidP="006C042A">
            <w:pPr>
              <w:widowControl w:val="0"/>
              <w:autoSpaceDE w:val="0"/>
              <w:autoSpaceDN w:val="0"/>
              <w:adjustRightInd w:val="0"/>
              <w:ind w:left="-57" w:right="-57"/>
              <w:jc w:val="both"/>
              <w:rPr>
                <w:rFonts w:eastAsiaTheme="minorHAnsi"/>
                <w:color w:val="000000" w:themeColor="text1"/>
                <w:sz w:val="24"/>
                <w:szCs w:val="24"/>
              </w:rPr>
            </w:pPr>
            <w:r w:rsidRPr="00DC1202">
              <w:rPr>
                <w:rFonts w:eastAsiaTheme="minorHAnsi"/>
                <w:color w:val="000000" w:themeColor="text1"/>
                <w:sz w:val="24"/>
                <w:szCs w:val="24"/>
              </w:rPr>
              <w:t xml:space="preserve">Обеспечение </w:t>
            </w:r>
            <w:r w:rsidR="005D2A5D" w:rsidRPr="00DC1202">
              <w:rPr>
                <w:rFonts w:eastAsiaTheme="minorHAnsi"/>
                <w:color w:val="000000" w:themeColor="text1"/>
                <w:sz w:val="24"/>
                <w:szCs w:val="24"/>
              </w:rPr>
              <w:t>полн</w:t>
            </w:r>
            <w:r w:rsidR="000E40E4" w:rsidRPr="00DC1202">
              <w:rPr>
                <w:rFonts w:eastAsiaTheme="minorHAnsi"/>
                <w:color w:val="000000" w:themeColor="text1"/>
                <w:sz w:val="24"/>
                <w:szCs w:val="24"/>
              </w:rPr>
              <w:t>о</w:t>
            </w:r>
            <w:r w:rsidRPr="00DC1202">
              <w:rPr>
                <w:rFonts w:eastAsiaTheme="minorHAnsi"/>
                <w:color w:val="000000" w:themeColor="text1"/>
                <w:sz w:val="24"/>
                <w:szCs w:val="24"/>
              </w:rPr>
              <w:t xml:space="preserve">го </w:t>
            </w:r>
            <w:r w:rsidR="000E40E4" w:rsidRPr="00DC1202">
              <w:rPr>
                <w:rFonts w:eastAsiaTheme="minorHAnsi"/>
                <w:color w:val="000000" w:themeColor="text1"/>
                <w:sz w:val="24"/>
                <w:szCs w:val="24"/>
              </w:rPr>
              <w:t>и своевременно</w:t>
            </w:r>
            <w:r w:rsidRPr="00DC1202">
              <w:rPr>
                <w:rFonts w:eastAsiaTheme="minorHAnsi"/>
                <w:color w:val="000000" w:themeColor="text1"/>
                <w:sz w:val="24"/>
                <w:szCs w:val="24"/>
              </w:rPr>
              <w:t xml:space="preserve">го размещения </w:t>
            </w:r>
            <w:r w:rsidR="000E40E4" w:rsidRPr="00DC1202">
              <w:rPr>
                <w:rFonts w:eastAsiaTheme="minorHAnsi"/>
                <w:color w:val="000000" w:themeColor="text1"/>
                <w:sz w:val="24"/>
                <w:szCs w:val="24"/>
              </w:rPr>
              <w:t>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656" w:type="dxa"/>
            <w:tcBorders>
              <w:top w:val="single" w:sz="4" w:space="0" w:color="auto"/>
              <w:left w:val="nil"/>
              <w:bottom w:val="single" w:sz="4" w:space="0" w:color="auto"/>
              <w:right w:val="single" w:sz="4" w:space="0" w:color="auto"/>
            </w:tcBorders>
            <w:shd w:val="clear" w:color="auto" w:fill="auto"/>
            <w:noWrap/>
          </w:tcPr>
          <w:p w:rsidR="000E40E4" w:rsidRPr="00DC1202" w:rsidRDefault="00594C2C" w:rsidP="00FB01D6">
            <w:pPr>
              <w:ind w:left="-57" w:right="-57"/>
              <w:jc w:val="center"/>
              <w:rPr>
                <w:rFonts w:eastAsiaTheme="minorHAnsi"/>
                <w:color w:val="000000" w:themeColor="text1"/>
                <w:sz w:val="24"/>
                <w:szCs w:val="24"/>
              </w:rPr>
            </w:pPr>
            <w:r w:rsidRPr="00DC1202">
              <w:rPr>
                <w:rFonts w:eastAsiaTheme="minorHAnsi"/>
                <w:color w:val="000000" w:themeColor="text1"/>
                <w:sz w:val="24"/>
                <w:szCs w:val="24"/>
              </w:rPr>
              <w:t xml:space="preserve">2022 – 2025 </w:t>
            </w:r>
            <w:r w:rsidR="000E40E4" w:rsidRPr="00DC1202">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E40E4" w:rsidRPr="00DC1202" w:rsidRDefault="00906301" w:rsidP="00C804E9">
            <w:pPr>
              <w:widowControl w:val="0"/>
              <w:autoSpaceDE w:val="0"/>
              <w:autoSpaceDN w:val="0"/>
              <w:adjustRightInd w:val="0"/>
              <w:ind w:left="-57" w:right="-57"/>
              <w:jc w:val="both"/>
              <w:rPr>
                <w:rFonts w:eastAsiaTheme="minorHAnsi"/>
                <w:color w:val="000000" w:themeColor="text1"/>
                <w:sz w:val="24"/>
                <w:szCs w:val="24"/>
              </w:rPr>
            </w:pPr>
            <w:r w:rsidRPr="00DC1202">
              <w:rPr>
                <w:sz w:val="24"/>
                <w:szCs w:val="24"/>
              </w:rPr>
              <w:t xml:space="preserve">Информация о реализации программы размещается в государственной информационной системе ЖКХ </w:t>
            </w:r>
            <w:r w:rsidRPr="00DC1202">
              <w:rPr>
                <w:rFonts w:eastAsiaTheme="minorHAnsi"/>
                <w:color w:val="000000" w:themeColor="text1"/>
                <w:sz w:val="24"/>
                <w:szCs w:val="24"/>
              </w:rPr>
              <w:t xml:space="preserve">информационной открытости реализации программы </w:t>
            </w:r>
            <w:r w:rsidRPr="00DC1202">
              <w:rPr>
                <w:rFonts w:eastAsiaTheme="minorHAnsi"/>
                <w:color w:val="000000" w:themeColor="text1"/>
                <w:sz w:val="24"/>
                <w:szCs w:val="24"/>
              </w:rPr>
              <w:br/>
              <w:t>по формированию современной городской среды.</w:t>
            </w:r>
          </w:p>
        </w:tc>
        <w:tc>
          <w:tcPr>
            <w:tcW w:w="3868" w:type="dxa"/>
            <w:tcBorders>
              <w:top w:val="single" w:sz="4" w:space="0" w:color="auto"/>
              <w:left w:val="nil"/>
              <w:bottom w:val="single" w:sz="4" w:space="0" w:color="auto"/>
              <w:right w:val="single" w:sz="4" w:space="0" w:color="auto"/>
            </w:tcBorders>
            <w:shd w:val="clear" w:color="auto" w:fill="auto"/>
            <w:noWrap/>
          </w:tcPr>
          <w:p w:rsidR="000E40E4" w:rsidRPr="00DC1202" w:rsidRDefault="006C042A" w:rsidP="008251F4">
            <w:pPr>
              <w:ind w:left="-57" w:right="-57"/>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DC551C" w:rsidRPr="00DC1202">
              <w:rPr>
                <w:color w:val="000000" w:themeColor="text1"/>
                <w:sz w:val="24"/>
                <w:szCs w:val="24"/>
              </w:rPr>
              <w:t>муниципального</w:t>
            </w:r>
            <w:r w:rsidRPr="00DC1202">
              <w:rPr>
                <w:color w:val="000000" w:themeColor="text1"/>
                <w:sz w:val="24"/>
                <w:szCs w:val="24"/>
              </w:rPr>
              <w:t xml:space="preserve"> округа</w:t>
            </w:r>
          </w:p>
        </w:tc>
      </w:tr>
    </w:tbl>
    <w:p w:rsidR="005D2A5D" w:rsidRPr="00DC1202" w:rsidRDefault="005D2A5D" w:rsidP="00D33DB4">
      <w:pPr>
        <w:rPr>
          <w:color w:val="000000" w:themeColor="text1"/>
          <w:sz w:val="28"/>
          <w:szCs w:val="28"/>
        </w:rPr>
        <w:sectPr w:rsidR="005D2A5D" w:rsidRPr="00DC1202" w:rsidSect="005D2A5D">
          <w:pgSz w:w="16838" w:h="11906" w:orient="landscape"/>
          <w:pgMar w:top="567" w:right="1134" w:bottom="1701" w:left="1134" w:header="709" w:footer="709" w:gutter="0"/>
          <w:cols w:space="708"/>
          <w:docGrid w:linePitch="360"/>
        </w:sectPr>
      </w:pPr>
    </w:p>
    <w:p w:rsidR="008251F4" w:rsidRPr="00DC1202" w:rsidRDefault="006B7300" w:rsidP="00DB07DB">
      <w:pPr>
        <w:jc w:val="center"/>
        <w:rPr>
          <w:b/>
          <w:color w:val="000000" w:themeColor="text1"/>
          <w:sz w:val="28"/>
          <w:szCs w:val="28"/>
        </w:rPr>
      </w:pPr>
      <w:r w:rsidRPr="00DC1202">
        <w:rPr>
          <w:b/>
          <w:color w:val="000000" w:themeColor="text1"/>
          <w:sz w:val="28"/>
          <w:szCs w:val="28"/>
        </w:rPr>
        <w:lastRenderedPageBreak/>
        <w:t>2.3.4</w:t>
      </w:r>
      <w:r w:rsidR="008251F4" w:rsidRPr="00DC1202">
        <w:rPr>
          <w:b/>
          <w:color w:val="000000" w:themeColor="text1"/>
          <w:sz w:val="28"/>
          <w:szCs w:val="28"/>
        </w:rPr>
        <w:t>. Рынок выполнения работ по содержанию и текущему ремонту</w:t>
      </w:r>
      <w:r w:rsidR="00DB07DB" w:rsidRPr="00DC1202">
        <w:rPr>
          <w:b/>
          <w:color w:val="000000" w:themeColor="text1"/>
          <w:sz w:val="28"/>
          <w:szCs w:val="28"/>
        </w:rPr>
        <w:br/>
      </w:r>
      <w:r w:rsidR="008251F4" w:rsidRPr="00DC1202">
        <w:rPr>
          <w:b/>
          <w:color w:val="000000" w:themeColor="text1"/>
          <w:sz w:val="28"/>
          <w:szCs w:val="28"/>
        </w:rPr>
        <w:t xml:space="preserve"> общего имущества собственников помещений в многоквартирном доме</w:t>
      </w:r>
    </w:p>
    <w:p w:rsidR="008251F4" w:rsidRPr="00DC1202" w:rsidRDefault="008251F4" w:rsidP="008251F4">
      <w:pPr>
        <w:jc w:val="center"/>
        <w:rPr>
          <w:b/>
          <w:color w:val="000000" w:themeColor="text1"/>
          <w:sz w:val="28"/>
          <w:szCs w:val="28"/>
        </w:rPr>
      </w:pPr>
    </w:p>
    <w:p w:rsidR="005908FE" w:rsidRPr="00DC1202" w:rsidRDefault="006B7300" w:rsidP="005908FE">
      <w:pPr>
        <w:jc w:val="center"/>
        <w:rPr>
          <w:b/>
          <w:color w:val="000000" w:themeColor="text1"/>
          <w:sz w:val="28"/>
          <w:szCs w:val="28"/>
        </w:rPr>
      </w:pPr>
      <w:r w:rsidRPr="00DC1202">
        <w:rPr>
          <w:b/>
          <w:color w:val="000000" w:themeColor="text1"/>
          <w:sz w:val="28"/>
          <w:szCs w:val="28"/>
        </w:rPr>
        <w:t>2.3.4.2</w:t>
      </w:r>
      <w:r w:rsidR="005908FE" w:rsidRPr="00DC1202">
        <w:rPr>
          <w:b/>
          <w:color w:val="000000" w:themeColor="text1"/>
          <w:sz w:val="28"/>
          <w:szCs w:val="28"/>
        </w:rPr>
        <w:t>. Ключевые показатели</w:t>
      </w:r>
    </w:p>
    <w:p w:rsidR="005908FE" w:rsidRPr="00DC1202" w:rsidRDefault="005908FE" w:rsidP="005908F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F3975" w:rsidRPr="00DC1202" w:rsidTr="006B27BE">
        <w:trPr>
          <w:tblHeader/>
          <w:jc w:val="center"/>
        </w:trPr>
        <w:tc>
          <w:tcPr>
            <w:tcW w:w="722" w:type="dxa"/>
            <w:vAlign w:val="center"/>
          </w:tcPr>
          <w:p w:rsidR="00FF3975" w:rsidRPr="00DC1202" w:rsidRDefault="00FF3975" w:rsidP="005908FE">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FF3975" w:rsidRPr="00DC1202" w:rsidRDefault="00FF3975" w:rsidP="005908FE">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FF3975" w:rsidRPr="00DC1202" w:rsidRDefault="00FF3975" w:rsidP="005908FE">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FF3975" w:rsidRPr="00DC1202" w:rsidRDefault="00FF3975" w:rsidP="00FF3975">
            <w:pPr>
              <w:ind w:left="-57" w:right="-57"/>
              <w:jc w:val="center"/>
              <w:rPr>
                <w:b/>
                <w:bCs/>
                <w:color w:val="000000" w:themeColor="text1"/>
                <w:sz w:val="24"/>
                <w:szCs w:val="24"/>
              </w:rPr>
            </w:pPr>
            <w:r w:rsidRPr="00DC1202">
              <w:rPr>
                <w:b/>
                <w:bCs/>
                <w:color w:val="000000" w:themeColor="text1"/>
                <w:sz w:val="24"/>
                <w:szCs w:val="24"/>
              </w:rPr>
              <w:t>На</w:t>
            </w:r>
          </w:p>
          <w:p w:rsidR="00FF3975" w:rsidRPr="00DC1202" w:rsidRDefault="00FF3975" w:rsidP="00FF3975">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FF3975" w:rsidRPr="00DC1202" w:rsidRDefault="00F57C9D" w:rsidP="00FF3975">
            <w:pPr>
              <w:ind w:left="-57" w:right="-57"/>
              <w:jc w:val="center"/>
              <w:rPr>
                <w:b/>
                <w:bCs/>
                <w:color w:val="000000" w:themeColor="text1"/>
                <w:sz w:val="24"/>
                <w:szCs w:val="24"/>
              </w:rPr>
            </w:pPr>
            <w:r w:rsidRPr="00DC1202">
              <w:rPr>
                <w:b/>
                <w:bCs/>
                <w:color w:val="000000" w:themeColor="text1"/>
                <w:sz w:val="24"/>
                <w:szCs w:val="24"/>
              </w:rPr>
              <w:t>(</w:t>
            </w:r>
            <w:r w:rsidR="00FF3975"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FF3975" w:rsidRPr="00DC1202" w:rsidRDefault="00FF3975" w:rsidP="005908FE">
            <w:pPr>
              <w:ind w:left="-57" w:right="-57"/>
              <w:jc w:val="center"/>
              <w:rPr>
                <w:b/>
                <w:bCs/>
                <w:color w:val="000000" w:themeColor="text1"/>
                <w:sz w:val="24"/>
                <w:szCs w:val="24"/>
              </w:rPr>
            </w:pPr>
            <w:r w:rsidRPr="00DC1202">
              <w:rPr>
                <w:b/>
                <w:bCs/>
                <w:color w:val="000000" w:themeColor="text1"/>
                <w:sz w:val="24"/>
                <w:szCs w:val="24"/>
              </w:rPr>
              <w:t xml:space="preserve">На </w:t>
            </w:r>
          </w:p>
          <w:p w:rsidR="00FF3975" w:rsidRPr="00DC1202" w:rsidRDefault="00FF3975" w:rsidP="005908FE">
            <w:pPr>
              <w:ind w:left="-57" w:right="-57"/>
              <w:jc w:val="center"/>
              <w:rPr>
                <w:b/>
                <w:bCs/>
                <w:color w:val="000000" w:themeColor="text1"/>
                <w:sz w:val="24"/>
                <w:szCs w:val="24"/>
              </w:rPr>
            </w:pPr>
            <w:r w:rsidRPr="00DC1202">
              <w:rPr>
                <w:b/>
                <w:bCs/>
                <w:color w:val="000000" w:themeColor="text1"/>
                <w:sz w:val="24"/>
                <w:szCs w:val="24"/>
              </w:rPr>
              <w:t>1 января 2022 года</w:t>
            </w:r>
          </w:p>
          <w:p w:rsidR="00FF3975" w:rsidRPr="00DC1202" w:rsidRDefault="00B6324C" w:rsidP="005908FE">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FF3975" w:rsidRPr="00DC1202" w:rsidRDefault="00FF3975"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FF3975" w:rsidRPr="00DC1202" w:rsidRDefault="00F57C9D" w:rsidP="00BC610A">
            <w:pPr>
              <w:ind w:left="-57" w:right="-57"/>
              <w:jc w:val="center"/>
              <w:rPr>
                <w:b/>
                <w:bCs/>
                <w:color w:val="000000" w:themeColor="text1"/>
                <w:sz w:val="24"/>
                <w:szCs w:val="24"/>
              </w:rPr>
            </w:pPr>
            <w:r w:rsidRPr="00DC1202">
              <w:rPr>
                <w:b/>
                <w:bCs/>
                <w:color w:val="000000" w:themeColor="text1"/>
                <w:sz w:val="24"/>
                <w:szCs w:val="24"/>
              </w:rPr>
              <w:t>(</w:t>
            </w:r>
            <w:r w:rsidR="00FF3975"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FF3975" w:rsidRPr="00DC1202" w:rsidRDefault="00FF3975"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FF3975" w:rsidRPr="00DC1202" w:rsidRDefault="00B009C8" w:rsidP="00BC610A">
            <w:pPr>
              <w:ind w:left="-57" w:right="-57"/>
              <w:jc w:val="center"/>
              <w:rPr>
                <w:b/>
                <w:bCs/>
                <w:color w:val="000000" w:themeColor="text1"/>
                <w:sz w:val="24"/>
                <w:szCs w:val="24"/>
              </w:rPr>
            </w:pPr>
            <w:r w:rsidRPr="00DC1202">
              <w:rPr>
                <w:b/>
                <w:bCs/>
                <w:color w:val="000000" w:themeColor="text1"/>
                <w:sz w:val="24"/>
                <w:szCs w:val="24"/>
              </w:rPr>
              <w:t>(факт)</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На 01 июля 2024 года</w:t>
            </w:r>
          </w:p>
          <w:p w:rsidR="00FF3975"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FF3975" w:rsidRPr="00DC1202" w:rsidRDefault="00FF3975"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FF3975" w:rsidRPr="00DC1202" w:rsidRDefault="00F57C9D" w:rsidP="00BC610A">
            <w:pPr>
              <w:jc w:val="center"/>
              <w:rPr>
                <w:b/>
                <w:bCs/>
                <w:color w:val="000000" w:themeColor="text1"/>
                <w:sz w:val="24"/>
                <w:szCs w:val="24"/>
              </w:rPr>
            </w:pPr>
            <w:r w:rsidRPr="00DC1202">
              <w:rPr>
                <w:b/>
                <w:bCs/>
                <w:color w:val="000000" w:themeColor="text1"/>
                <w:sz w:val="24"/>
                <w:szCs w:val="24"/>
              </w:rPr>
              <w:t>(</w:t>
            </w:r>
            <w:r w:rsidR="00FF3975"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FF3975" w:rsidRPr="00DC1202" w:rsidRDefault="00FF3975" w:rsidP="005908FE">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1B6E5C" w:rsidRPr="00DC1202" w:rsidTr="006B27BE">
        <w:trPr>
          <w:jc w:val="center"/>
        </w:trPr>
        <w:tc>
          <w:tcPr>
            <w:tcW w:w="722" w:type="dxa"/>
          </w:tcPr>
          <w:p w:rsidR="001B6E5C" w:rsidRPr="00DC1202" w:rsidRDefault="0099541B" w:rsidP="005908FE">
            <w:pPr>
              <w:ind w:left="-57" w:right="-57"/>
              <w:jc w:val="center"/>
              <w:rPr>
                <w:color w:val="000000" w:themeColor="text1"/>
                <w:sz w:val="24"/>
                <w:szCs w:val="24"/>
              </w:rPr>
            </w:pPr>
            <w:r w:rsidRPr="00DC1202">
              <w:rPr>
                <w:color w:val="000000" w:themeColor="text1"/>
                <w:sz w:val="24"/>
                <w:szCs w:val="24"/>
              </w:rPr>
              <w:t>1.</w:t>
            </w:r>
          </w:p>
        </w:tc>
        <w:tc>
          <w:tcPr>
            <w:tcW w:w="6886" w:type="dxa"/>
          </w:tcPr>
          <w:p w:rsidR="001B6E5C" w:rsidRPr="00DC1202" w:rsidRDefault="001B6E5C" w:rsidP="00F57C9D">
            <w:pPr>
              <w:autoSpaceDE w:val="0"/>
              <w:autoSpaceDN w:val="0"/>
              <w:adjustRightInd w:val="0"/>
              <w:spacing w:line="230" w:lineRule="auto"/>
              <w:jc w:val="both"/>
              <w:rPr>
                <w:rFonts w:eastAsiaTheme="minorHAnsi"/>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w:t>
            </w:r>
            <w:r w:rsidR="001B0993" w:rsidRPr="00DC1202">
              <w:rPr>
                <w:rFonts w:eastAsiaTheme="minorHAnsi"/>
                <w:color w:val="000000" w:themeColor="text1"/>
                <w:sz w:val="24"/>
                <w:szCs w:val="24"/>
              </w:rPr>
              <w:br/>
            </w:r>
            <w:r w:rsidRPr="00DC1202">
              <w:rPr>
                <w:rFonts w:eastAsiaTheme="minorHAnsi"/>
                <w:color w:val="000000" w:themeColor="text1"/>
                <w:sz w:val="24"/>
                <w:szCs w:val="24"/>
              </w:rPr>
              <w:t xml:space="preserve">или иных специализированных потребительских кооперативов, </w:t>
            </w:r>
            <w:r w:rsidR="001B0993" w:rsidRPr="00DC1202">
              <w:rPr>
                <w:rFonts w:eastAsiaTheme="minorHAnsi"/>
                <w:color w:val="000000" w:themeColor="text1"/>
                <w:sz w:val="24"/>
                <w:szCs w:val="24"/>
              </w:rPr>
              <w:br/>
            </w:r>
            <w:r w:rsidRPr="00DC1202">
              <w:rPr>
                <w:rFonts w:eastAsiaTheme="minorHAnsi"/>
                <w:color w:val="000000" w:themeColor="text1"/>
                <w:sz w:val="24"/>
                <w:szCs w:val="24"/>
              </w:rPr>
              <w:t>а также непосредственного способа</w:t>
            </w:r>
            <w:r w:rsidR="008F4B84" w:rsidRPr="00DC1202">
              <w:rPr>
                <w:rFonts w:eastAsiaTheme="minorHAnsi"/>
                <w:color w:val="000000" w:themeColor="text1"/>
                <w:sz w:val="24"/>
                <w:szCs w:val="24"/>
              </w:rPr>
              <w:t xml:space="preserve"> </w:t>
            </w:r>
            <w:r w:rsidRPr="00DC1202">
              <w:rPr>
                <w:rFonts w:eastAsiaTheme="minorHAnsi"/>
                <w:color w:val="000000" w:themeColor="text1"/>
                <w:sz w:val="24"/>
                <w:szCs w:val="24"/>
              </w:rPr>
              <w:t xml:space="preserve">управления), осуществляющих деятельность по управлению многоквартирными домами) </w:t>
            </w:r>
          </w:p>
        </w:tc>
        <w:tc>
          <w:tcPr>
            <w:tcW w:w="1039" w:type="dxa"/>
          </w:tcPr>
          <w:p w:rsidR="001B6E5C" w:rsidRPr="00DC1202" w:rsidRDefault="001B6E5C" w:rsidP="00982D9E">
            <w:pPr>
              <w:jc w:val="center"/>
              <w:rPr>
                <w:color w:val="000000" w:themeColor="text1"/>
                <w:sz w:val="24"/>
                <w:szCs w:val="24"/>
              </w:rPr>
            </w:pPr>
            <w:r w:rsidRPr="00DC1202">
              <w:rPr>
                <w:color w:val="000000" w:themeColor="text1"/>
                <w:sz w:val="24"/>
                <w:szCs w:val="24"/>
              </w:rPr>
              <w:t>%</w:t>
            </w:r>
          </w:p>
        </w:tc>
        <w:tc>
          <w:tcPr>
            <w:tcW w:w="1052" w:type="dxa"/>
          </w:tcPr>
          <w:p w:rsidR="001B6E5C" w:rsidRPr="00DC1202" w:rsidRDefault="004B743B" w:rsidP="00982D9E">
            <w:pPr>
              <w:jc w:val="center"/>
              <w:rPr>
                <w:color w:val="000000" w:themeColor="text1"/>
              </w:rPr>
            </w:pPr>
            <w:r w:rsidRPr="00DC1202">
              <w:rPr>
                <w:color w:val="000000" w:themeColor="text1"/>
                <w:sz w:val="24"/>
                <w:szCs w:val="24"/>
              </w:rPr>
              <w:t>100</w:t>
            </w:r>
          </w:p>
        </w:tc>
        <w:tc>
          <w:tcPr>
            <w:tcW w:w="992" w:type="dxa"/>
          </w:tcPr>
          <w:p w:rsidR="001B6E5C" w:rsidRPr="00DC1202" w:rsidRDefault="004B743B" w:rsidP="00982D9E">
            <w:pPr>
              <w:jc w:val="center"/>
              <w:rPr>
                <w:color w:val="000000" w:themeColor="text1"/>
                <w:sz w:val="24"/>
                <w:szCs w:val="24"/>
              </w:rPr>
            </w:pPr>
            <w:r w:rsidRPr="00DC1202">
              <w:rPr>
                <w:color w:val="000000" w:themeColor="text1"/>
                <w:sz w:val="24"/>
                <w:szCs w:val="24"/>
              </w:rPr>
              <w:t>100</w:t>
            </w:r>
          </w:p>
        </w:tc>
        <w:tc>
          <w:tcPr>
            <w:tcW w:w="1014" w:type="dxa"/>
          </w:tcPr>
          <w:p w:rsidR="001B6E5C" w:rsidRPr="00DC1202" w:rsidRDefault="004B743B" w:rsidP="001B6E5C">
            <w:pPr>
              <w:jc w:val="center"/>
              <w:rPr>
                <w:color w:val="000000" w:themeColor="text1"/>
              </w:rPr>
            </w:pPr>
            <w:r w:rsidRPr="00DC1202">
              <w:rPr>
                <w:color w:val="000000" w:themeColor="text1"/>
                <w:sz w:val="24"/>
                <w:szCs w:val="24"/>
              </w:rPr>
              <w:t>100</w:t>
            </w:r>
          </w:p>
        </w:tc>
        <w:tc>
          <w:tcPr>
            <w:tcW w:w="1014" w:type="dxa"/>
          </w:tcPr>
          <w:p w:rsidR="001B6E5C" w:rsidRPr="00DC1202" w:rsidRDefault="004B743B" w:rsidP="001B6E5C">
            <w:pPr>
              <w:jc w:val="center"/>
              <w:rPr>
                <w:color w:val="000000" w:themeColor="text1"/>
              </w:rPr>
            </w:pPr>
            <w:r w:rsidRPr="00DC1202">
              <w:rPr>
                <w:color w:val="000000" w:themeColor="text1"/>
                <w:sz w:val="24"/>
                <w:szCs w:val="24"/>
              </w:rPr>
              <w:t>100</w:t>
            </w:r>
          </w:p>
        </w:tc>
        <w:tc>
          <w:tcPr>
            <w:tcW w:w="1014" w:type="dxa"/>
          </w:tcPr>
          <w:p w:rsidR="001B6E5C" w:rsidRPr="00DC1202" w:rsidRDefault="004B743B" w:rsidP="001B6E5C">
            <w:pPr>
              <w:jc w:val="center"/>
              <w:rPr>
                <w:color w:val="000000" w:themeColor="text1"/>
              </w:rPr>
            </w:pPr>
            <w:r w:rsidRPr="00DC1202">
              <w:rPr>
                <w:color w:val="000000" w:themeColor="text1"/>
                <w:sz w:val="24"/>
                <w:szCs w:val="24"/>
              </w:rPr>
              <w:t>100</w:t>
            </w:r>
          </w:p>
        </w:tc>
        <w:tc>
          <w:tcPr>
            <w:tcW w:w="1001" w:type="dxa"/>
          </w:tcPr>
          <w:p w:rsidR="001B6E5C" w:rsidRPr="00DC1202" w:rsidRDefault="004B743B" w:rsidP="001B6E5C">
            <w:pPr>
              <w:jc w:val="center"/>
              <w:rPr>
                <w:color w:val="000000" w:themeColor="text1"/>
              </w:rPr>
            </w:pPr>
            <w:r w:rsidRPr="00DC1202">
              <w:rPr>
                <w:color w:val="000000" w:themeColor="text1"/>
                <w:sz w:val="24"/>
                <w:szCs w:val="24"/>
              </w:rPr>
              <w:t>100</w:t>
            </w:r>
          </w:p>
        </w:tc>
        <w:tc>
          <w:tcPr>
            <w:tcW w:w="1768" w:type="dxa"/>
          </w:tcPr>
          <w:p w:rsidR="001B6E5C" w:rsidRPr="00DC1202" w:rsidRDefault="001B6E5C" w:rsidP="00982D9E">
            <w:pPr>
              <w:jc w:val="center"/>
              <w:rPr>
                <w:color w:val="000000" w:themeColor="text1"/>
                <w:sz w:val="24"/>
                <w:szCs w:val="24"/>
              </w:rPr>
            </w:pPr>
            <w:r w:rsidRPr="00DC1202">
              <w:rPr>
                <w:color w:val="000000" w:themeColor="text1"/>
                <w:sz w:val="24"/>
                <w:szCs w:val="24"/>
              </w:rPr>
              <w:t>20</w:t>
            </w:r>
          </w:p>
        </w:tc>
      </w:tr>
    </w:tbl>
    <w:p w:rsidR="005908FE" w:rsidRPr="00DC1202" w:rsidRDefault="005908FE" w:rsidP="005908FE">
      <w:pPr>
        <w:widowControl w:val="0"/>
        <w:autoSpaceDE w:val="0"/>
        <w:autoSpaceDN w:val="0"/>
        <w:ind w:firstLine="709"/>
        <w:jc w:val="both"/>
        <w:rPr>
          <w:color w:val="000000" w:themeColor="text1"/>
          <w:sz w:val="28"/>
          <w:szCs w:val="28"/>
        </w:rPr>
      </w:pPr>
    </w:p>
    <w:p w:rsidR="00B009C8" w:rsidRPr="00DC1202" w:rsidRDefault="00B009C8" w:rsidP="005908FE">
      <w:pPr>
        <w:contextualSpacing/>
        <w:jc w:val="center"/>
        <w:rPr>
          <w:rFonts w:eastAsia="Calibri"/>
          <w:b/>
          <w:color w:val="000000" w:themeColor="text1"/>
          <w:sz w:val="28"/>
          <w:szCs w:val="28"/>
          <w:lang w:eastAsia="en-US"/>
        </w:rPr>
      </w:pPr>
    </w:p>
    <w:p w:rsidR="00B009C8" w:rsidRPr="00DC1202" w:rsidRDefault="00B009C8" w:rsidP="005908FE">
      <w:pPr>
        <w:contextualSpacing/>
        <w:jc w:val="center"/>
        <w:rPr>
          <w:rFonts w:eastAsia="Calibri"/>
          <w:b/>
          <w:color w:val="000000" w:themeColor="text1"/>
          <w:sz w:val="28"/>
          <w:szCs w:val="28"/>
          <w:lang w:eastAsia="en-US"/>
        </w:rPr>
      </w:pPr>
    </w:p>
    <w:p w:rsidR="00B009C8" w:rsidRPr="00DC1202" w:rsidRDefault="00B009C8" w:rsidP="005908FE">
      <w:pPr>
        <w:contextualSpacing/>
        <w:jc w:val="center"/>
        <w:rPr>
          <w:rFonts w:eastAsia="Calibri"/>
          <w:b/>
          <w:color w:val="000000" w:themeColor="text1"/>
          <w:sz w:val="28"/>
          <w:szCs w:val="28"/>
          <w:lang w:eastAsia="en-US"/>
        </w:rPr>
      </w:pPr>
    </w:p>
    <w:p w:rsidR="00B009C8" w:rsidRPr="00DC1202" w:rsidRDefault="00B009C8" w:rsidP="005908FE">
      <w:pPr>
        <w:contextualSpacing/>
        <w:jc w:val="center"/>
        <w:rPr>
          <w:rFonts w:eastAsia="Calibri"/>
          <w:b/>
          <w:color w:val="000000" w:themeColor="text1"/>
          <w:sz w:val="28"/>
          <w:szCs w:val="28"/>
          <w:lang w:eastAsia="en-US"/>
        </w:rPr>
      </w:pPr>
    </w:p>
    <w:p w:rsidR="005908FE" w:rsidRPr="00DC1202" w:rsidRDefault="006B7300" w:rsidP="005908FE">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lastRenderedPageBreak/>
        <w:t>2.3.4.3.</w:t>
      </w:r>
      <w:r w:rsidR="005908FE" w:rsidRPr="00DC1202">
        <w:rPr>
          <w:rFonts w:eastAsia="Calibri"/>
          <w:b/>
          <w:color w:val="000000" w:themeColor="text1"/>
          <w:sz w:val="28"/>
          <w:szCs w:val="28"/>
          <w:lang w:eastAsia="en-US"/>
        </w:rPr>
        <w:t xml:space="preserve"> Мероприятия по содействию развитию конкуренции </w:t>
      </w:r>
    </w:p>
    <w:p w:rsidR="005908FE" w:rsidRPr="00DC1202" w:rsidRDefault="005908FE" w:rsidP="005908FE">
      <w:pPr>
        <w:contextualSpacing/>
        <w:jc w:val="center"/>
        <w:rPr>
          <w:rFonts w:eastAsia="Calibri"/>
          <w:b/>
          <w:color w:val="000000" w:themeColor="text1"/>
          <w:sz w:val="26"/>
          <w:szCs w:val="26"/>
          <w:lang w:eastAsia="en-US"/>
        </w:rPr>
      </w:pPr>
    </w:p>
    <w:tbl>
      <w:tblPr>
        <w:tblW w:w="16209" w:type="dxa"/>
        <w:jc w:val="center"/>
        <w:tblLayout w:type="fixed"/>
        <w:tblLook w:val="04A0" w:firstRow="1" w:lastRow="0" w:firstColumn="1" w:lastColumn="0" w:noHBand="0" w:noVBand="1"/>
      </w:tblPr>
      <w:tblGrid>
        <w:gridCol w:w="784"/>
        <w:gridCol w:w="5531"/>
        <w:gridCol w:w="1656"/>
        <w:gridCol w:w="4370"/>
        <w:gridCol w:w="3868"/>
      </w:tblGrid>
      <w:tr w:rsidR="005908FE" w:rsidRPr="00DC1202" w:rsidTr="006B27BE">
        <w:trPr>
          <w:trHeight w:val="315"/>
          <w:tblHeader/>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DC1202" w:rsidRDefault="005908FE" w:rsidP="005908FE">
            <w:pPr>
              <w:ind w:left="-57" w:right="-57"/>
              <w:jc w:val="center"/>
              <w:rPr>
                <w:b/>
                <w:bCs/>
                <w:color w:val="000000" w:themeColor="text1"/>
                <w:sz w:val="24"/>
                <w:szCs w:val="24"/>
              </w:rPr>
            </w:pPr>
            <w:r w:rsidRPr="00DC1202">
              <w:rPr>
                <w:b/>
                <w:bCs/>
                <w:color w:val="000000" w:themeColor="text1"/>
                <w:sz w:val="24"/>
                <w:szCs w:val="24"/>
              </w:rPr>
              <w:t>№</w:t>
            </w:r>
          </w:p>
          <w:p w:rsidR="005908FE" w:rsidRPr="00DC1202" w:rsidRDefault="005908FE" w:rsidP="005908FE">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DC1202" w:rsidRDefault="005908FE" w:rsidP="005908FE">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DC1202" w:rsidRDefault="005908FE" w:rsidP="005908FE">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DC1202" w:rsidRDefault="005908FE" w:rsidP="005908FE">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DC1202" w:rsidRDefault="005908FE" w:rsidP="005908FE">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5908FE" w:rsidRPr="00DC1202" w:rsidTr="006B27BE">
        <w:trPr>
          <w:trHeight w:val="299"/>
          <w:tblHeader/>
          <w:jc w:val="center"/>
        </w:trPr>
        <w:tc>
          <w:tcPr>
            <w:tcW w:w="784" w:type="dxa"/>
            <w:vMerge/>
            <w:tcBorders>
              <w:top w:val="single" w:sz="4" w:space="0" w:color="auto"/>
              <w:left w:val="single" w:sz="4" w:space="0" w:color="auto"/>
              <w:bottom w:val="single" w:sz="4" w:space="0" w:color="auto"/>
              <w:right w:val="single" w:sz="4" w:space="0" w:color="auto"/>
            </w:tcBorders>
            <w:hideMark/>
          </w:tcPr>
          <w:p w:rsidR="005908FE" w:rsidRPr="00DC1202" w:rsidRDefault="005908FE" w:rsidP="005908F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908FE" w:rsidRPr="00DC1202" w:rsidRDefault="005908FE" w:rsidP="005908F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908FE" w:rsidRPr="00DC1202" w:rsidRDefault="005908FE" w:rsidP="005908F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908FE" w:rsidRPr="00DC1202" w:rsidRDefault="005908FE" w:rsidP="005908F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908FE" w:rsidRPr="00DC1202" w:rsidRDefault="005908FE" w:rsidP="005908FE">
            <w:pPr>
              <w:ind w:left="-57" w:right="-57"/>
              <w:rPr>
                <w:b/>
                <w:bCs/>
                <w:color w:val="000000" w:themeColor="text1"/>
                <w:sz w:val="24"/>
                <w:szCs w:val="24"/>
              </w:rPr>
            </w:pPr>
          </w:p>
        </w:tc>
      </w:tr>
      <w:tr w:rsidR="00DF7439" w:rsidRPr="00DC1202" w:rsidTr="006B27BE">
        <w:trPr>
          <w:trHeight w:val="315"/>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DF7439" w:rsidRPr="00DC1202" w:rsidRDefault="004B743B" w:rsidP="00982D9E">
            <w:pPr>
              <w:ind w:left="-57" w:right="-57"/>
              <w:jc w:val="center"/>
              <w:rPr>
                <w:color w:val="000000" w:themeColor="text1"/>
                <w:sz w:val="24"/>
                <w:szCs w:val="24"/>
              </w:rPr>
            </w:pPr>
            <w:r w:rsidRPr="00DC1202">
              <w:rPr>
                <w:color w:val="000000" w:themeColor="text1"/>
                <w:sz w:val="24"/>
                <w:szCs w:val="24"/>
              </w:rPr>
              <w:t>1</w:t>
            </w:r>
            <w:r w:rsidR="000436A6"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DF7439" w:rsidRPr="00DC1202" w:rsidRDefault="00DF7439" w:rsidP="000436A6">
            <w:pPr>
              <w:spacing w:line="216" w:lineRule="auto"/>
              <w:ind w:left="-57" w:right="-57"/>
              <w:jc w:val="both"/>
              <w:rPr>
                <w:color w:val="000000" w:themeColor="text1"/>
                <w:sz w:val="24"/>
                <w:szCs w:val="24"/>
              </w:rPr>
            </w:pPr>
            <w:r w:rsidRPr="00DC1202">
              <w:rPr>
                <w:color w:val="000000" w:themeColor="text1"/>
                <w:sz w:val="24"/>
                <w:szCs w:val="24"/>
              </w:rPr>
              <w:t>Организация проведения семинаров и консультаций для юридических лиц или индивидуальных предпринимателей, планирующих осуществлять деятельность по управлению многоквартирными домами</w:t>
            </w:r>
          </w:p>
          <w:p w:rsidR="00045893" w:rsidRPr="00DC1202" w:rsidRDefault="00045893" w:rsidP="000436A6">
            <w:pPr>
              <w:spacing w:line="216"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DF7439" w:rsidRPr="00DC1202" w:rsidRDefault="00594C2C" w:rsidP="00FE6684">
            <w:pPr>
              <w:ind w:left="-57" w:right="-57"/>
              <w:jc w:val="center"/>
              <w:rPr>
                <w:color w:val="000000" w:themeColor="text1"/>
                <w:sz w:val="24"/>
                <w:szCs w:val="24"/>
              </w:rPr>
            </w:pPr>
            <w:r w:rsidRPr="00DC1202">
              <w:rPr>
                <w:color w:val="000000" w:themeColor="text1"/>
                <w:sz w:val="24"/>
                <w:szCs w:val="24"/>
              </w:rPr>
              <w:t xml:space="preserve">2022 – 2025 </w:t>
            </w:r>
            <w:r w:rsidR="00DF7439"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F7439" w:rsidRPr="00DC1202" w:rsidRDefault="00B33C9E" w:rsidP="00A03EAC">
            <w:pPr>
              <w:ind w:left="-57" w:right="-57"/>
              <w:jc w:val="both"/>
              <w:rPr>
                <w:color w:val="000000" w:themeColor="text1"/>
                <w:sz w:val="24"/>
                <w:szCs w:val="24"/>
              </w:rPr>
            </w:pPr>
            <w:r w:rsidRPr="00DC1202">
              <w:rPr>
                <w:color w:val="000000" w:themeColor="text1"/>
                <w:sz w:val="24"/>
                <w:szCs w:val="24"/>
              </w:rPr>
              <w:t>В 2024 году не оказывалась консультация юридическому лицу, планирующему осуществлять деятельность по управлению многоквартирными домами на территории Новооскольского муниципального округа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F7439" w:rsidRPr="00DC1202" w:rsidRDefault="004B743B" w:rsidP="00982D9E">
            <w:pPr>
              <w:ind w:left="-57" w:right="-57"/>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DF7439" w:rsidRPr="00DC1202" w:rsidTr="006B27BE">
        <w:trPr>
          <w:trHeight w:val="315"/>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DF7439" w:rsidRPr="00DC1202" w:rsidRDefault="004B743B" w:rsidP="00982D9E">
            <w:pPr>
              <w:ind w:left="-57" w:right="-57"/>
              <w:jc w:val="center"/>
              <w:rPr>
                <w:color w:val="000000" w:themeColor="text1"/>
                <w:sz w:val="24"/>
                <w:szCs w:val="24"/>
              </w:rPr>
            </w:pPr>
            <w:r w:rsidRPr="00DC1202">
              <w:rPr>
                <w:color w:val="000000" w:themeColor="text1"/>
                <w:sz w:val="24"/>
                <w:szCs w:val="24"/>
              </w:rPr>
              <w:t>2</w:t>
            </w:r>
            <w:r w:rsidR="000436A6"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DF7439" w:rsidRPr="00DC1202" w:rsidRDefault="00DF7439" w:rsidP="00982D9E">
            <w:pPr>
              <w:ind w:left="-57" w:right="-57"/>
              <w:jc w:val="both"/>
              <w:rPr>
                <w:color w:val="000000" w:themeColor="text1"/>
                <w:sz w:val="24"/>
                <w:szCs w:val="24"/>
              </w:rPr>
            </w:pPr>
            <w:r w:rsidRPr="00DC1202">
              <w:rPr>
                <w:color w:val="000000" w:themeColor="text1"/>
                <w:sz w:val="24"/>
                <w:szCs w:val="24"/>
              </w:rPr>
              <w:t>Проведение открытых конкурсов по отбору управляющих организаций для управления многоквартирными домами</w:t>
            </w:r>
          </w:p>
        </w:tc>
        <w:tc>
          <w:tcPr>
            <w:tcW w:w="1656" w:type="dxa"/>
            <w:tcBorders>
              <w:top w:val="single" w:sz="4" w:space="0" w:color="auto"/>
              <w:left w:val="nil"/>
              <w:bottom w:val="single" w:sz="4" w:space="0" w:color="auto"/>
              <w:right w:val="single" w:sz="4" w:space="0" w:color="auto"/>
            </w:tcBorders>
            <w:shd w:val="clear" w:color="auto" w:fill="auto"/>
            <w:noWrap/>
          </w:tcPr>
          <w:p w:rsidR="00DF7439" w:rsidRPr="00DC1202" w:rsidRDefault="00594C2C" w:rsidP="00FE6684">
            <w:pPr>
              <w:ind w:left="-57" w:right="-57"/>
              <w:jc w:val="center"/>
              <w:rPr>
                <w:color w:val="000000" w:themeColor="text1"/>
                <w:sz w:val="24"/>
                <w:szCs w:val="24"/>
              </w:rPr>
            </w:pPr>
            <w:r w:rsidRPr="00DC1202">
              <w:rPr>
                <w:color w:val="000000" w:themeColor="text1"/>
                <w:sz w:val="24"/>
                <w:szCs w:val="24"/>
              </w:rPr>
              <w:t xml:space="preserve">2022 – 2025 </w:t>
            </w:r>
            <w:r w:rsidR="00DF7439"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F7439" w:rsidRPr="00DC1202" w:rsidRDefault="00B33C9E" w:rsidP="00A03EAC">
            <w:pPr>
              <w:spacing w:line="230" w:lineRule="auto"/>
              <w:ind w:left="-57" w:right="-57"/>
              <w:jc w:val="both"/>
              <w:rPr>
                <w:color w:val="000000" w:themeColor="text1"/>
                <w:sz w:val="24"/>
                <w:szCs w:val="24"/>
              </w:rPr>
            </w:pPr>
            <w:r w:rsidRPr="00DC1202">
              <w:rPr>
                <w:color w:val="000000" w:themeColor="text1"/>
                <w:sz w:val="24"/>
                <w:szCs w:val="24"/>
              </w:rPr>
              <w:t>В 2024 году не проводились конкурсы по отбору управляющих организаций.</w:t>
            </w:r>
          </w:p>
        </w:tc>
        <w:tc>
          <w:tcPr>
            <w:tcW w:w="3868" w:type="dxa"/>
            <w:tcBorders>
              <w:top w:val="single" w:sz="4" w:space="0" w:color="auto"/>
              <w:left w:val="nil"/>
              <w:bottom w:val="single" w:sz="4" w:space="0" w:color="auto"/>
              <w:right w:val="single" w:sz="4" w:space="0" w:color="auto"/>
            </w:tcBorders>
            <w:shd w:val="clear" w:color="auto" w:fill="auto"/>
            <w:noWrap/>
          </w:tcPr>
          <w:p w:rsidR="00DF7439" w:rsidRPr="00DC1202" w:rsidRDefault="004B743B" w:rsidP="00982D9E">
            <w:pPr>
              <w:ind w:left="-57" w:right="-57"/>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793CBA"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5D2A5D" w:rsidRPr="00DC1202" w:rsidRDefault="005D2A5D" w:rsidP="008251F4">
      <w:pPr>
        <w:widowControl w:val="0"/>
        <w:autoSpaceDE w:val="0"/>
        <w:autoSpaceDN w:val="0"/>
        <w:jc w:val="center"/>
        <w:rPr>
          <w:b/>
          <w:color w:val="000000" w:themeColor="text1"/>
          <w:sz w:val="28"/>
          <w:szCs w:val="28"/>
        </w:rPr>
        <w:sectPr w:rsidR="005D2A5D" w:rsidRPr="00DC1202" w:rsidSect="005D2A5D">
          <w:pgSz w:w="16838" w:h="11906" w:orient="landscape"/>
          <w:pgMar w:top="567" w:right="1134" w:bottom="1701" w:left="1134" w:header="709" w:footer="709" w:gutter="0"/>
          <w:cols w:space="708"/>
          <w:docGrid w:linePitch="360"/>
        </w:sectPr>
      </w:pPr>
    </w:p>
    <w:p w:rsidR="00A923EF" w:rsidRPr="00DC1202" w:rsidRDefault="008136BE" w:rsidP="00A923EF">
      <w:pPr>
        <w:widowControl w:val="0"/>
        <w:autoSpaceDE w:val="0"/>
        <w:autoSpaceDN w:val="0"/>
        <w:jc w:val="center"/>
        <w:rPr>
          <w:b/>
          <w:color w:val="000000" w:themeColor="text1"/>
          <w:sz w:val="28"/>
          <w:szCs w:val="28"/>
        </w:rPr>
      </w:pPr>
      <w:r w:rsidRPr="00DC1202">
        <w:rPr>
          <w:b/>
          <w:color w:val="000000" w:themeColor="text1"/>
          <w:sz w:val="28"/>
          <w:szCs w:val="28"/>
        </w:rPr>
        <w:lastRenderedPageBreak/>
        <w:t>2.3.5.</w:t>
      </w:r>
      <w:r w:rsidR="00A923EF" w:rsidRPr="00DC1202">
        <w:rPr>
          <w:b/>
          <w:color w:val="000000" w:themeColor="text1"/>
          <w:sz w:val="28"/>
          <w:szCs w:val="28"/>
        </w:rPr>
        <w:t xml:space="preserve"> Рынок ритуальных услуг</w:t>
      </w:r>
    </w:p>
    <w:p w:rsidR="00A923EF" w:rsidRPr="00DC1202" w:rsidRDefault="00A923EF" w:rsidP="00A923EF">
      <w:pPr>
        <w:widowControl w:val="0"/>
        <w:autoSpaceDE w:val="0"/>
        <w:autoSpaceDN w:val="0"/>
        <w:jc w:val="center"/>
        <w:rPr>
          <w:b/>
          <w:color w:val="000000" w:themeColor="text1"/>
          <w:sz w:val="26"/>
          <w:szCs w:val="26"/>
        </w:rPr>
      </w:pPr>
    </w:p>
    <w:p w:rsidR="009A417E" w:rsidRPr="00DC1202" w:rsidRDefault="008136BE" w:rsidP="009A417E">
      <w:pPr>
        <w:jc w:val="center"/>
        <w:rPr>
          <w:b/>
          <w:color w:val="000000" w:themeColor="text1"/>
          <w:sz w:val="28"/>
          <w:szCs w:val="28"/>
        </w:rPr>
      </w:pPr>
      <w:r w:rsidRPr="00DC1202">
        <w:rPr>
          <w:b/>
          <w:color w:val="000000" w:themeColor="text1"/>
          <w:sz w:val="28"/>
          <w:szCs w:val="28"/>
        </w:rPr>
        <w:t>2.3.5.2.</w:t>
      </w:r>
      <w:r w:rsidR="009A417E" w:rsidRPr="00DC1202">
        <w:rPr>
          <w:b/>
          <w:color w:val="000000" w:themeColor="text1"/>
          <w:sz w:val="28"/>
          <w:szCs w:val="28"/>
        </w:rPr>
        <w:t xml:space="preserve"> Ключевые показатели</w:t>
      </w:r>
    </w:p>
    <w:p w:rsidR="009A417E" w:rsidRPr="00DC1202" w:rsidRDefault="009A417E" w:rsidP="009A417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377973" w:rsidRPr="00DC1202" w:rsidTr="003D445B">
        <w:trPr>
          <w:tblHeader/>
          <w:jc w:val="center"/>
        </w:trPr>
        <w:tc>
          <w:tcPr>
            <w:tcW w:w="722" w:type="dxa"/>
            <w:vAlign w:val="center"/>
          </w:tcPr>
          <w:p w:rsidR="00377973" w:rsidRPr="00DC1202" w:rsidRDefault="00377973" w:rsidP="009A417E">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377973" w:rsidRPr="00DC1202" w:rsidRDefault="00377973" w:rsidP="009A417E">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377973" w:rsidRPr="00DC1202" w:rsidRDefault="00377973" w:rsidP="009A417E">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377973" w:rsidRPr="00DC1202" w:rsidRDefault="00377973" w:rsidP="00377973">
            <w:pPr>
              <w:ind w:left="-57" w:right="-57"/>
              <w:jc w:val="center"/>
              <w:rPr>
                <w:b/>
                <w:bCs/>
                <w:color w:val="000000" w:themeColor="text1"/>
                <w:sz w:val="24"/>
                <w:szCs w:val="24"/>
              </w:rPr>
            </w:pPr>
            <w:r w:rsidRPr="00DC1202">
              <w:rPr>
                <w:b/>
                <w:bCs/>
                <w:color w:val="000000" w:themeColor="text1"/>
                <w:sz w:val="24"/>
                <w:szCs w:val="24"/>
              </w:rPr>
              <w:t>На</w:t>
            </w:r>
          </w:p>
          <w:p w:rsidR="00377973" w:rsidRPr="00DC1202" w:rsidRDefault="00377973" w:rsidP="00377973">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377973" w:rsidRPr="00DC1202" w:rsidRDefault="008136BE" w:rsidP="00377973">
            <w:pPr>
              <w:ind w:left="-57" w:right="-57"/>
              <w:jc w:val="center"/>
              <w:rPr>
                <w:b/>
                <w:bCs/>
                <w:color w:val="000000" w:themeColor="text1"/>
                <w:sz w:val="24"/>
                <w:szCs w:val="24"/>
              </w:rPr>
            </w:pPr>
            <w:r w:rsidRPr="00DC1202">
              <w:rPr>
                <w:b/>
                <w:bCs/>
                <w:color w:val="000000" w:themeColor="text1"/>
                <w:sz w:val="24"/>
                <w:szCs w:val="24"/>
              </w:rPr>
              <w:t>(</w:t>
            </w:r>
            <w:r w:rsidR="00377973"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377973" w:rsidRPr="00DC1202" w:rsidRDefault="00377973" w:rsidP="009A417E">
            <w:pPr>
              <w:ind w:left="-57" w:right="-57"/>
              <w:jc w:val="center"/>
              <w:rPr>
                <w:b/>
                <w:bCs/>
                <w:color w:val="000000" w:themeColor="text1"/>
                <w:sz w:val="24"/>
                <w:szCs w:val="24"/>
              </w:rPr>
            </w:pPr>
            <w:r w:rsidRPr="00DC1202">
              <w:rPr>
                <w:b/>
                <w:bCs/>
                <w:color w:val="000000" w:themeColor="text1"/>
                <w:sz w:val="24"/>
                <w:szCs w:val="24"/>
              </w:rPr>
              <w:t xml:space="preserve">На </w:t>
            </w:r>
          </w:p>
          <w:p w:rsidR="00377973" w:rsidRPr="00DC1202" w:rsidRDefault="00377973" w:rsidP="009A417E">
            <w:pPr>
              <w:ind w:left="-57" w:right="-57"/>
              <w:jc w:val="center"/>
              <w:rPr>
                <w:b/>
                <w:bCs/>
                <w:color w:val="000000" w:themeColor="text1"/>
                <w:sz w:val="24"/>
                <w:szCs w:val="24"/>
              </w:rPr>
            </w:pPr>
            <w:r w:rsidRPr="00DC1202">
              <w:rPr>
                <w:b/>
                <w:bCs/>
                <w:color w:val="000000" w:themeColor="text1"/>
                <w:sz w:val="24"/>
                <w:szCs w:val="24"/>
              </w:rPr>
              <w:t>1 января 2022 года</w:t>
            </w:r>
          </w:p>
          <w:p w:rsidR="00377973" w:rsidRPr="00DC1202" w:rsidRDefault="00B6324C" w:rsidP="009A417E">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377973" w:rsidRPr="00DC1202" w:rsidRDefault="00377973"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377973" w:rsidRPr="00DC1202" w:rsidRDefault="008136BE" w:rsidP="00BC610A">
            <w:pPr>
              <w:ind w:left="-57" w:right="-57"/>
              <w:jc w:val="center"/>
              <w:rPr>
                <w:b/>
                <w:bCs/>
                <w:color w:val="000000" w:themeColor="text1"/>
                <w:sz w:val="24"/>
                <w:szCs w:val="24"/>
              </w:rPr>
            </w:pPr>
            <w:r w:rsidRPr="00DC1202">
              <w:rPr>
                <w:b/>
                <w:bCs/>
                <w:color w:val="000000" w:themeColor="text1"/>
                <w:sz w:val="24"/>
                <w:szCs w:val="24"/>
              </w:rPr>
              <w:t>(</w:t>
            </w:r>
            <w:r w:rsidR="00377973"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377973" w:rsidRPr="00DC1202" w:rsidRDefault="00377973"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377973" w:rsidRPr="00DC1202" w:rsidRDefault="00B009C8" w:rsidP="00BC610A">
            <w:pPr>
              <w:ind w:left="-57" w:right="-57"/>
              <w:jc w:val="center"/>
              <w:rPr>
                <w:b/>
                <w:bCs/>
                <w:color w:val="000000" w:themeColor="text1"/>
                <w:sz w:val="24"/>
                <w:szCs w:val="24"/>
              </w:rPr>
            </w:pPr>
            <w:r w:rsidRPr="00DC1202">
              <w:rPr>
                <w:b/>
                <w:bCs/>
                <w:color w:val="000000" w:themeColor="text1"/>
                <w:sz w:val="24"/>
                <w:szCs w:val="24"/>
              </w:rPr>
              <w:t>(факт)</w:t>
            </w:r>
          </w:p>
        </w:tc>
        <w:tc>
          <w:tcPr>
            <w:tcW w:w="1014" w:type="dxa"/>
            <w:vAlign w:val="center"/>
          </w:tcPr>
          <w:p w:rsidR="00606BB0" w:rsidRPr="00DC1202" w:rsidRDefault="00506676"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377973"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377973" w:rsidRPr="00DC1202" w:rsidRDefault="00377973"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377973" w:rsidRPr="00DC1202" w:rsidRDefault="008136BE" w:rsidP="00BC610A">
            <w:pPr>
              <w:jc w:val="center"/>
              <w:rPr>
                <w:b/>
                <w:bCs/>
                <w:color w:val="000000" w:themeColor="text1"/>
                <w:sz w:val="24"/>
                <w:szCs w:val="24"/>
              </w:rPr>
            </w:pPr>
            <w:r w:rsidRPr="00DC1202">
              <w:rPr>
                <w:b/>
                <w:bCs/>
                <w:color w:val="000000" w:themeColor="text1"/>
                <w:sz w:val="24"/>
                <w:szCs w:val="24"/>
              </w:rPr>
              <w:t>(</w:t>
            </w:r>
            <w:r w:rsidR="00377973"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377973" w:rsidRPr="00DC1202" w:rsidRDefault="00377973" w:rsidP="009A417E">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2E2CA1" w:rsidRPr="00DC1202" w:rsidTr="003D445B">
        <w:trPr>
          <w:jc w:val="center"/>
        </w:trPr>
        <w:tc>
          <w:tcPr>
            <w:tcW w:w="722" w:type="dxa"/>
          </w:tcPr>
          <w:p w:rsidR="002E2CA1" w:rsidRPr="00DC1202" w:rsidRDefault="008136BE" w:rsidP="009A417E">
            <w:pPr>
              <w:ind w:left="-57" w:right="-57"/>
              <w:jc w:val="center"/>
              <w:rPr>
                <w:color w:val="000000" w:themeColor="text1"/>
                <w:sz w:val="24"/>
                <w:szCs w:val="24"/>
              </w:rPr>
            </w:pPr>
            <w:r w:rsidRPr="00DC1202">
              <w:rPr>
                <w:color w:val="000000" w:themeColor="text1"/>
                <w:sz w:val="24"/>
                <w:szCs w:val="24"/>
              </w:rPr>
              <w:t>1.</w:t>
            </w:r>
          </w:p>
        </w:tc>
        <w:tc>
          <w:tcPr>
            <w:tcW w:w="6886" w:type="dxa"/>
          </w:tcPr>
          <w:p w:rsidR="002E2CA1" w:rsidRPr="00DC1202" w:rsidRDefault="002E2CA1" w:rsidP="008136BE">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w:t>
            </w:r>
          </w:p>
        </w:tc>
        <w:tc>
          <w:tcPr>
            <w:tcW w:w="1039" w:type="dxa"/>
          </w:tcPr>
          <w:p w:rsidR="002E2CA1" w:rsidRPr="00DC1202" w:rsidRDefault="002E2CA1" w:rsidP="00982D9E">
            <w:pPr>
              <w:jc w:val="center"/>
              <w:rPr>
                <w:color w:val="000000" w:themeColor="text1"/>
                <w:sz w:val="24"/>
                <w:szCs w:val="24"/>
              </w:rPr>
            </w:pPr>
            <w:r w:rsidRPr="00DC1202">
              <w:rPr>
                <w:color w:val="000000" w:themeColor="text1"/>
                <w:sz w:val="24"/>
                <w:szCs w:val="24"/>
              </w:rPr>
              <w:t>%</w:t>
            </w:r>
          </w:p>
        </w:tc>
        <w:tc>
          <w:tcPr>
            <w:tcW w:w="1052" w:type="dxa"/>
          </w:tcPr>
          <w:p w:rsidR="002E2CA1" w:rsidRPr="00DC1202" w:rsidRDefault="00607C16" w:rsidP="00607C16">
            <w:pPr>
              <w:tabs>
                <w:tab w:val="center" w:pos="455"/>
              </w:tabs>
              <w:jc w:val="center"/>
              <w:rPr>
                <w:color w:val="000000" w:themeColor="text1"/>
                <w:sz w:val="24"/>
                <w:szCs w:val="24"/>
              </w:rPr>
            </w:pPr>
            <w:r w:rsidRPr="00DC1202">
              <w:rPr>
                <w:color w:val="000000" w:themeColor="text1"/>
                <w:sz w:val="24"/>
                <w:szCs w:val="24"/>
              </w:rPr>
              <w:t>100</w:t>
            </w:r>
          </w:p>
        </w:tc>
        <w:tc>
          <w:tcPr>
            <w:tcW w:w="992" w:type="dxa"/>
          </w:tcPr>
          <w:p w:rsidR="002E2CA1" w:rsidRPr="00DC1202" w:rsidRDefault="00607C16" w:rsidP="00982D9E">
            <w:pPr>
              <w:jc w:val="center"/>
              <w:rPr>
                <w:color w:val="000000" w:themeColor="text1"/>
                <w:sz w:val="24"/>
                <w:szCs w:val="24"/>
              </w:rPr>
            </w:pPr>
            <w:r w:rsidRPr="00DC1202">
              <w:rPr>
                <w:color w:val="000000" w:themeColor="text1"/>
                <w:sz w:val="24"/>
                <w:szCs w:val="24"/>
              </w:rPr>
              <w:t>100</w:t>
            </w:r>
          </w:p>
        </w:tc>
        <w:tc>
          <w:tcPr>
            <w:tcW w:w="1014" w:type="dxa"/>
          </w:tcPr>
          <w:p w:rsidR="002E2CA1" w:rsidRPr="00DC1202" w:rsidRDefault="00607C16" w:rsidP="00982D9E">
            <w:pPr>
              <w:jc w:val="center"/>
              <w:rPr>
                <w:color w:val="000000" w:themeColor="text1"/>
                <w:sz w:val="24"/>
                <w:szCs w:val="24"/>
              </w:rPr>
            </w:pPr>
            <w:r w:rsidRPr="00DC1202">
              <w:rPr>
                <w:color w:val="000000" w:themeColor="text1"/>
                <w:sz w:val="24"/>
                <w:szCs w:val="24"/>
              </w:rPr>
              <w:t>100</w:t>
            </w:r>
          </w:p>
        </w:tc>
        <w:tc>
          <w:tcPr>
            <w:tcW w:w="1014" w:type="dxa"/>
          </w:tcPr>
          <w:p w:rsidR="002E2CA1" w:rsidRPr="00DC1202" w:rsidRDefault="00607C16" w:rsidP="00982D9E">
            <w:pPr>
              <w:jc w:val="center"/>
              <w:rPr>
                <w:color w:val="000000" w:themeColor="text1"/>
                <w:sz w:val="24"/>
                <w:szCs w:val="24"/>
              </w:rPr>
            </w:pPr>
            <w:r w:rsidRPr="00DC1202">
              <w:rPr>
                <w:color w:val="000000" w:themeColor="text1"/>
                <w:sz w:val="24"/>
                <w:szCs w:val="24"/>
              </w:rPr>
              <w:t>100</w:t>
            </w:r>
          </w:p>
        </w:tc>
        <w:tc>
          <w:tcPr>
            <w:tcW w:w="1014" w:type="dxa"/>
          </w:tcPr>
          <w:p w:rsidR="002E2CA1" w:rsidRPr="00DC1202" w:rsidRDefault="00607C16" w:rsidP="00982D9E">
            <w:pPr>
              <w:jc w:val="center"/>
              <w:rPr>
                <w:color w:val="000000" w:themeColor="text1"/>
                <w:sz w:val="24"/>
                <w:szCs w:val="24"/>
              </w:rPr>
            </w:pPr>
            <w:r w:rsidRPr="00DC1202">
              <w:rPr>
                <w:color w:val="000000" w:themeColor="text1"/>
                <w:sz w:val="24"/>
                <w:szCs w:val="24"/>
              </w:rPr>
              <w:t>100</w:t>
            </w:r>
          </w:p>
        </w:tc>
        <w:tc>
          <w:tcPr>
            <w:tcW w:w="1001" w:type="dxa"/>
          </w:tcPr>
          <w:p w:rsidR="002E2CA1" w:rsidRPr="00DC1202" w:rsidRDefault="00607C16" w:rsidP="002D57B4">
            <w:pPr>
              <w:jc w:val="center"/>
              <w:rPr>
                <w:color w:val="000000" w:themeColor="text1"/>
                <w:sz w:val="24"/>
                <w:szCs w:val="24"/>
              </w:rPr>
            </w:pPr>
            <w:r w:rsidRPr="00DC1202">
              <w:rPr>
                <w:color w:val="000000" w:themeColor="text1"/>
                <w:sz w:val="24"/>
                <w:szCs w:val="24"/>
              </w:rPr>
              <w:t>100</w:t>
            </w:r>
          </w:p>
        </w:tc>
        <w:tc>
          <w:tcPr>
            <w:tcW w:w="1768" w:type="dxa"/>
          </w:tcPr>
          <w:p w:rsidR="002E2CA1" w:rsidRPr="00DC1202" w:rsidRDefault="00C443A6" w:rsidP="00982D9E">
            <w:pPr>
              <w:jc w:val="center"/>
              <w:rPr>
                <w:color w:val="000000" w:themeColor="text1"/>
                <w:sz w:val="24"/>
                <w:szCs w:val="24"/>
              </w:rPr>
            </w:pPr>
            <w:r w:rsidRPr="00DC1202">
              <w:rPr>
                <w:color w:val="000000" w:themeColor="text1"/>
                <w:sz w:val="24"/>
                <w:szCs w:val="24"/>
              </w:rPr>
              <w:t xml:space="preserve">Не менее </w:t>
            </w:r>
            <w:r w:rsidR="002E2CA1" w:rsidRPr="00DC1202">
              <w:rPr>
                <w:color w:val="000000" w:themeColor="text1"/>
                <w:sz w:val="24"/>
                <w:szCs w:val="24"/>
              </w:rPr>
              <w:t>20</w:t>
            </w:r>
          </w:p>
        </w:tc>
      </w:tr>
    </w:tbl>
    <w:p w:rsidR="009A417E" w:rsidRPr="00DC1202" w:rsidRDefault="009A417E" w:rsidP="009A417E">
      <w:pPr>
        <w:widowControl w:val="0"/>
        <w:autoSpaceDE w:val="0"/>
        <w:autoSpaceDN w:val="0"/>
        <w:ind w:firstLine="709"/>
        <w:jc w:val="both"/>
        <w:rPr>
          <w:color w:val="000000" w:themeColor="text1"/>
          <w:sz w:val="28"/>
          <w:szCs w:val="28"/>
        </w:rPr>
      </w:pPr>
    </w:p>
    <w:p w:rsidR="009A417E" w:rsidRPr="00DC1202" w:rsidRDefault="008136BE" w:rsidP="009A417E">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2.3.5.3.</w:t>
      </w:r>
      <w:r w:rsidR="009A417E" w:rsidRPr="00DC1202">
        <w:rPr>
          <w:rFonts w:eastAsia="Calibri"/>
          <w:b/>
          <w:color w:val="000000" w:themeColor="text1"/>
          <w:sz w:val="28"/>
          <w:szCs w:val="28"/>
          <w:lang w:eastAsia="en-US"/>
        </w:rPr>
        <w:t xml:space="preserve">  Мероприятия по содействию развитию конкуренции </w:t>
      </w:r>
    </w:p>
    <w:p w:rsidR="009A417E" w:rsidRPr="00DC1202" w:rsidRDefault="009A417E" w:rsidP="009A417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9A417E" w:rsidRPr="00DC1202" w:rsidTr="003D445B">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DC1202" w:rsidRDefault="009A417E" w:rsidP="009A417E">
            <w:pPr>
              <w:ind w:left="-57" w:right="-57"/>
              <w:jc w:val="center"/>
              <w:rPr>
                <w:b/>
                <w:bCs/>
                <w:color w:val="000000" w:themeColor="text1"/>
                <w:sz w:val="24"/>
                <w:szCs w:val="24"/>
              </w:rPr>
            </w:pPr>
            <w:r w:rsidRPr="00DC1202">
              <w:rPr>
                <w:b/>
                <w:bCs/>
                <w:color w:val="000000" w:themeColor="text1"/>
                <w:sz w:val="24"/>
                <w:szCs w:val="24"/>
              </w:rPr>
              <w:t>№</w:t>
            </w:r>
          </w:p>
          <w:p w:rsidR="009A417E" w:rsidRPr="00DC1202" w:rsidRDefault="009A417E" w:rsidP="009A417E">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DC1202" w:rsidRDefault="009A417E" w:rsidP="009A417E">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DC1202" w:rsidRDefault="009A417E" w:rsidP="009A417E">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DC1202" w:rsidRDefault="009A417E" w:rsidP="009A417E">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DC1202" w:rsidRDefault="009A417E" w:rsidP="009A417E">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9A417E" w:rsidRPr="00DC1202" w:rsidTr="003D445B">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9A417E" w:rsidRPr="00DC1202" w:rsidRDefault="009A417E" w:rsidP="009A417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9A417E" w:rsidRPr="00DC1202" w:rsidRDefault="009A417E" w:rsidP="009A417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9A417E" w:rsidRPr="00DC1202" w:rsidRDefault="009A417E" w:rsidP="009A417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9A417E" w:rsidRPr="00DC1202" w:rsidRDefault="009A417E" w:rsidP="009A417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9A417E" w:rsidRPr="00DC1202" w:rsidRDefault="009A417E" w:rsidP="009A417E">
            <w:pPr>
              <w:ind w:left="-57" w:right="-57"/>
              <w:rPr>
                <w:b/>
                <w:bCs/>
                <w:color w:val="000000" w:themeColor="text1"/>
                <w:sz w:val="24"/>
                <w:szCs w:val="24"/>
              </w:rPr>
            </w:pPr>
          </w:p>
        </w:tc>
      </w:tr>
      <w:tr w:rsidR="00C01DA6" w:rsidRPr="00DC1202"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DC1202" w:rsidRDefault="00BB6086" w:rsidP="00982D9E">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102E3" w:rsidRPr="00DC1202" w:rsidRDefault="00C01DA6" w:rsidP="00E5227B">
            <w:pPr>
              <w:spacing w:line="211" w:lineRule="auto"/>
              <w:jc w:val="both"/>
              <w:rPr>
                <w:color w:val="000000" w:themeColor="text1"/>
                <w:sz w:val="24"/>
                <w:szCs w:val="24"/>
              </w:rPr>
            </w:pPr>
            <w:r w:rsidRPr="00DC1202">
              <w:rPr>
                <w:color w:val="000000" w:themeColor="text1"/>
                <w:sz w:val="24"/>
                <w:szCs w:val="24"/>
              </w:rPr>
              <w:t>Внесение изменен</w:t>
            </w:r>
            <w:r w:rsidR="00E5227B" w:rsidRPr="00DC1202">
              <w:rPr>
                <w:color w:val="000000" w:themeColor="text1"/>
                <w:sz w:val="24"/>
                <w:szCs w:val="24"/>
              </w:rPr>
              <w:t xml:space="preserve">ий в нормативные правовые акты, </w:t>
            </w:r>
            <w:r w:rsidRPr="00DC1202">
              <w:rPr>
                <w:color w:val="000000" w:themeColor="text1"/>
                <w:sz w:val="24"/>
                <w:szCs w:val="24"/>
              </w:rPr>
              <w:t xml:space="preserve">направленных на устранение административных барьеров, излишних ограничений в развитии конкурентной среды </w:t>
            </w:r>
            <w:r w:rsidR="001624E1" w:rsidRPr="00DC1202">
              <w:rPr>
                <w:color w:val="000000" w:themeColor="text1"/>
                <w:sz w:val="24"/>
                <w:szCs w:val="24"/>
              </w:rPr>
              <w:br/>
            </w:r>
            <w:r w:rsidRPr="00DC1202">
              <w:rPr>
                <w:color w:val="000000" w:themeColor="text1"/>
                <w:sz w:val="24"/>
                <w:szCs w:val="24"/>
              </w:rPr>
              <w:t>на рынке</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DC1202" w:rsidRDefault="00594C2C" w:rsidP="001624E1">
            <w:pPr>
              <w:jc w:val="center"/>
              <w:rPr>
                <w:color w:val="000000" w:themeColor="text1"/>
                <w:sz w:val="24"/>
                <w:szCs w:val="24"/>
              </w:rPr>
            </w:pPr>
            <w:r w:rsidRPr="00DC1202">
              <w:rPr>
                <w:color w:val="000000" w:themeColor="text1"/>
                <w:sz w:val="24"/>
                <w:szCs w:val="24"/>
              </w:rPr>
              <w:t xml:space="preserve">2022 – 2025 </w:t>
            </w:r>
            <w:r w:rsidR="00C01DA6"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930F8" w:rsidRPr="00DC1202" w:rsidRDefault="00B33C9E" w:rsidP="00A03EAC">
            <w:pPr>
              <w:spacing w:line="230" w:lineRule="auto"/>
              <w:jc w:val="both"/>
              <w:rPr>
                <w:color w:val="000000" w:themeColor="text1"/>
                <w:sz w:val="24"/>
                <w:szCs w:val="24"/>
              </w:rPr>
            </w:pPr>
            <w:r w:rsidRPr="00DC1202">
              <w:rPr>
                <w:color w:val="000000" w:themeColor="text1"/>
                <w:sz w:val="24"/>
                <w:szCs w:val="24"/>
              </w:rPr>
              <w:t>В отчетном периоде внесены изменения решением Совета депутатов Новооскольского городского округа от 07 февраля 2024 года № 76                         «О стоимости услуг, предоставляемых согласно гарантированному перечню услуг по погребению на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01DA6" w:rsidRPr="00DC1202" w:rsidRDefault="00FE164D" w:rsidP="00982D9E">
            <w:pPr>
              <w:jc w:val="center"/>
              <w:rPr>
                <w:color w:val="000000" w:themeColor="text1"/>
              </w:rPr>
            </w:pPr>
            <w:r w:rsidRPr="00DC1202">
              <w:rPr>
                <w:color w:val="000000" w:themeColor="text1"/>
                <w:sz w:val="24"/>
                <w:szCs w:val="24"/>
              </w:rPr>
              <w:t xml:space="preserve">Управление городского хозяйства администрации Новооскольского </w:t>
            </w:r>
            <w:r w:rsidR="00506676"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C01DA6" w:rsidRPr="00DC1202"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DC1202" w:rsidRDefault="00BB6086" w:rsidP="00982D9E">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C01DA6" w:rsidRPr="00DC1202" w:rsidRDefault="00C51B67" w:rsidP="006F1AFD">
            <w:pPr>
              <w:spacing w:line="230" w:lineRule="auto"/>
              <w:ind w:left="-57" w:right="-57"/>
              <w:jc w:val="both"/>
              <w:rPr>
                <w:color w:val="000000" w:themeColor="text1"/>
                <w:sz w:val="24"/>
                <w:szCs w:val="24"/>
              </w:rPr>
            </w:pPr>
            <w:r w:rsidRPr="00DC1202">
              <w:rPr>
                <w:color w:val="000000" w:themeColor="text1"/>
                <w:sz w:val="24"/>
                <w:szCs w:val="24"/>
              </w:rPr>
              <w:t xml:space="preserve">Проведение мероприятий администрацией Новооскольского </w:t>
            </w:r>
            <w:r w:rsidR="00012D77" w:rsidRPr="00DC1202">
              <w:rPr>
                <w:rFonts w:eastAsia="Calibri"/>
                <w:sz w:val="24"/>
                <w:szCs w:val="24"/>
                <w:lang w:eastAsia="en-US"/>
              </w:rPr>
              <w:t>муниципального</w:t>
            </w:r>
            <w:r w:rsidRPr="00DC1202">
              <w:rPr>
                <w:color w:val="000000" w:themeColor="text1"/>
                <w:sz w:val="24"/>
                <w:szCs w:val="24"/>
              </w:rPr>
              <w:t xml:space="preserve"> округа по постановке на кадастровый учет и государственной регистрации права собственности на земельные участки кладбищ</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DC1202" w:rsidRDefault="00594C2C" w:rsidP="001624E1">
            <w:pPr>
              <w:ind w:left="-57" w:right="-57"/>
              <w:jc w:val="center"/>
              <w:rPr>
                <w:color w:val="000000" w:themeColor="text1"/>
                <w:sz w:val="24"/>
                <w:szCs w:val="24"/>
              </w:rPr>
            </w:pPr>
            <w:r w:rsidRPr="00DC1202">
              <w:rPr>
                <w:color w:val="000000" w:themeColor="text1"/>
                <w:sz w:val="24"/>
                <w:szCs w:val="24"/>
              </w:rPr>
              <w:t xml:space="preserve">2022 – 2025 </w:t>
            </w:r>
            <w:r w:rsidR="00C01DA6"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01DA6" w:rsidRPr="00DC1202" w:rsidRDefault="00944266" w:rsidP="00012D77">
            <w:pPr>
              <w:ind w:left="-57" w:right="-57"/>
              <w:jc w:val="both"/>
              <w:rPr>
                <w:color w:val="000000" w:themeColor="text1"/>
                <w:sz w:val="24"/>
                <w:szCs w:val="24"/>
              </w:rPr>
            </w:pPr>
            <w:r w:rsidRPr="00DC1202">
              <w:rPr>
                <w:rFonts w:eastAsia="Calibri"/>
                <w:sz w:val="24"/>
                <w:szCs w:val="24"/>
                <w:lang w:eastAsia="en-US"/>
              </w:rPr>
              <w:t xml:space="preserve">На территории Новооскольского </w:t>
            </w:r>
            <w:r w:rsidR="00012D77" w:rsidRPr="00DC1202">
              <w:rPr>
                <w:rFonts w:eastAsia="Calibri"/>
                <w:sz w:val="24"/>
                <w:szCs w:val="24"/>
                <w:lang w:eastAsia="en-US"/>
              </w:rPr>
              <w:t>муниципального</w:t>
            </w:r>
            <w:r w:rsidRPr="00DC1202">
              <w:rPr>
                <w:rFonts w:eastAsia="Calibri"/>
                <w:sz w:val="24"/>
                <w:szCs w:val="24"/>
                <w:lang w:eastAsia="en-US"/>
              </w:rPr>
              <w:t xml:space="preserve"> округа поставлено на кадастровый учет 111 земельных участков под кладбищами. 109 земельных участков зарегистрированы   в муниципальную собственность Новооскольского </w:t>
            </w:r>
            <w:r w:rsidR="00012D77" w:rsidRPr="00DC1202">
              <w:rPr>
                <w:rFonts w:eastAsia="Calibri"/>
                <w:sz w:val="24"/>
                <w:szCs w:val="24"/>
                <w:lang w:eastAsia="en-US"/>
              </w:rPr>
              <w:t>муниципального</w:t>
            </w:r>
            <w:r w:rsidRPr="00DC1202">
              <w:rPr>
                <w:rFonts w:eastAsia="Calibri"/>
                <w:sz w:val="24"/>
                <w:szCs w:val="24"/>
                <w:lang w:eastAsia="en-US"/>
              </w:rPr>
              <w:t xml:space="preserve"> округа и переданы на праве постоянного (бессрочного) пользования территориальным администрациям. По 2 земельным участкам </w:t>
            </w:r>
            <w:r w:rsidRPr="00DC1202">
              <w:rPr>
                <w:rFonts w:eastAsia="Calibri"/>
                <w:sz w:val="24"/>
                <w:szCs w:val="24"/>
              </w:rPr>
              <w:t>ведутся работы по изменению категории земель</w:t>
            </w:r>
            <w:r w:rsidRPr="00DC1202">
              <w:rPr>
                <w:rFonts w:eastAsia="Calibri"/>
                <w:sz w:val="24"/>
                <w:szCs w:val="24"/>
                <w:lang w:eastAsia="en-US"/>
              </w:rPr>
              <w:t xml:space="preserve"> кадастровые работы.</w:t>
            </w:r>
          </w:p>
        </w:tc>
        <w:tc>
          <w:tcPr>
            <w:tcW w:w="3868" w:type="dxa"/>
            <w:tcBorders>
              <w:top w:val="single" w:sz="4" w:space="0" w:color="auto"/>
              <w:left w:val="nil"/>
              <w:bottom w:val="single" w:sz="4" w:space="0" w:color="auto"/>
              <w:right w:val="single" w:sz="4" w:space="0" w:color="auto"/>
            </w:tcBorders>
            <w:shd w:val="clear" w:color="auto" w:fill="auto"/>
            <w:noWrap/>
          </w:tcPr>
          <w:p w:rsidR="00C51B67" w:rsidRPr="00DC1202" w:rsidRDefault="00C51B67" w:rsidP="00056286">
            <w:pPr>
              <w:spacing w:line="211" w:lineRule="auto"/>
              <w:ind w:left="-57" w:right="-57"/>
              <w:jc w:val="center"/>
              <w:rPr>
                <w:color w:val="000000" w:themeColor="text1"/>
                <w:sz w:val="24"/>
                <w:szCs w:val="24"/>
              </w:rPr>
            </w:pPr>
            <w:r w:rsidRPr="00DC1202">
              <w:rPr>
                <w:color w:val="000000" w:themeColor="text1"/>
                <w:sz w:val="24"/>
                <w:szCs w:val="24"/>
              </w:rPr>
              <w:t xml:space="preserve">Управление земельных и имущественных отношений администрации Новооскольского </w:t>
            </w:r>
            <w:r w:rsidR="00012D77" w:rsidRPr="00DC1202">
              <w:rPr>
                <w:rFonts w:eastAsia="Calibri"/>
                <w:sz w:val="24"/>
                <w:szCs w:val="24"/>
                <w:lang w:eastAsia="en-US"/>
              </w:rPr>
              <w:t>муниципального</w:t>
            </w:r>
            <w:r w:rsidRPr="00DC1202">
              <w:rPr>
                <w:color w:val="000000" w:themeColor="text1"/>
                <w:sz w:val="24"/>
                <w:szCs w:val="24"/>
              </w:rPr>
              <w:t xml:space="preserve"> округа</w:t>
            </w:r>
          </w:p>
          <w:p w:rsidR="004930F8" w:rsidRPr="00DC1202" w:rsidRDefault="004930F8" w:rsidP="00056286">
            <w:pPr>
              <w:spacing w:line="211" w:lineRule="auto"/>
              <w:ind w:left="-57" w:right="-57"/>
              <w:jc w:val="center"/>
              <w:rPr>
                <w:color w:val="000000" w:themeColor="text1"/>
                <w:sz w:val="24"/>
                <w:szCs w:val="24"/>
              </w:rPr>
            </w:pPr>
          </w:p>
          <w:p w:rsidR="004930F8" w:rsidRPr="00DC1202" w:rsidRDefault="004930F8" w:rsidP="00056286">
            <w:pPr>
              <w:spacing w:line="211" w:lineRule="auto"/>
              <w:ind w:left="-57" w:right="-57"/>
              <w:jc w:val="center"/>
              <w:rPr>
                <w:color w:val="000000" w:themeColor="text1"/>
                <w:sz w:val="24"/>
                <w:szCs w:val="24"/>
              </w:rPr>
            </w:pPr>
          </w:p>
        </w:tc>
      </w:tr>
      <w:tr w:rsidR="00C01DA6" w:rsidRPr="00DC1202"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DC1202" w:rsidRDefault="00BB6086" w:rsidP="00982D9E">
            <w:pPr>
              <w:ind w:left="-57" w:right="-57"/>
              <w:jc w:val="center"/>
              <w:rPr>
                <w:color w:val="000000" w:themeColor="text1"/>
                <w:sz w:val="24"/>
                <w:szCs w:val="24"/>
              </w:rPr>
            </w:pPr>
            <w:r w:rsidRPr="00DC1202">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C01DA6" w:rsidRPr="00DC1202" w:rsidRDefault="00C01DA6" w:rsidP="00056286">
            <w:pPr>
              <w:spacing w:line="216" w:lineRule="auto"/>
              <w:jc w:val="both"/>
              <w:rPr>
                <w:color w:val="000000" w:themeColor="text1"/>
                <w:sz w:val="24"/>
                <w:szCs w:val="24"/>
              </w:rPr>
            </w:pPr>
            <w:r w:rsidRPr="00DC1202">
              <w:rPr>
                <w:color w:val="000000" w:themeColor="text1"/>
                <w:sz w:val="24"/>
                <w:szCs w:val="24"/>
              </w:rPr>
              <w:t xml:space="preserve">Формирование и ведение реестра организаций, учреждений, субъектов предпринимательской деятельности, осуществляющих деятельность </w:t>
            </w:r>
            <w:r w:rsidR="0015143C" w:rsidRPr="00DC1202">
              <w:rPr>
                <w:color w:val="000000" w:themeColor="text1"/>
                <w:sz w:val="24"/>
                <w:szCs w:val="24"/>
              </w:rPr>
              <w:br/>
            </w:r>
            <w:r w:rsidRPr="00DC1202">
              <w:rPr>
                <w:color w:val="000000" w:themeColor="text1"/>
                <w:sz w:val="24"/>
                <w:szCs w:val="24"/>
              </w:rPr>
              <w:t xml:space="preserve">на рынке ритуальных услуг на территории </w:t>
            </w:r>
            <w:r w:rsidR="00C51B67" w:rsidRPr="00DC1202">
              <w:rPr>
                <w:color w:val="000000" w:themeColor="text1"/>
                <w:sz w:val="24"/>
                <w:szCs w:val="24"/>
              </w:rPr>
              <w:t xml:space="preserve">Новооскольского </w:t>
            </w:r>
            <w:r w:rsidR="004350C8" w:rsidRPr="00DC1202">
              <w:rPr>
                <w:rFonts w:eastAsia="Calibri"/>
                <w:color w:val="000000" w:themeColor="text1"/>
                <w:sz w:val="24"/>
                <w:szCs w:val="24"/>
                <w:lang w:eastAsia="en-US"/>
              </w:rPr>
              <w:t>муниципального</w:t>
            </w:r>
            <w:r w:rsidR="00C51B67" w:rsidRPr="00DC1202">
              <w:rPr>
                <w:color w:val="000000" w:themeColor="text1"/>
                <w:sz w:val="24"/>
                <w:szCs w:val="24"/>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DC1202" w:rsidRDefault="00594C2C" w:rsidP="00056286">
            <w:pPr>
              <w:spacing w:line="216" w:lineRule="auto"/>
              <w:jc w:val="center"/>
              <w:rPr>
                <w:color w:val="000000" w:themeColor="text1"/>
                <w:sz w:val="24"/>
                <w:szCs w:val="24"/>
              </w:rPr>
            </w:pPr>
            <w:r w:rsidRPr="00DC1202">
              <w:rPr>
                <w:color w:val="000000" w:themeColor="text1"/>
                <w:sz w:val="24"/>
                <w:szCs w:val="24"/>
              </w:rPr>
              <w:t xml:space="preserve">2022 – 2025 </w:t>
            </w:r>
            <w:r w:rsidR="00C01DA6"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01DA6" w:rsidRPr="00DC1202" w:rsidRDefault="00B33C9E" w:rsidP="00056286">
            <w:pPr>
              <w:autoSpaceDE w:val="0"/>
              <w:autoSpaceDN w:val="0"/>
              <w:adjustRightInd w:val="0"/>
              <w:spacing w:line="216" w:lineRule="auto"/>
              <w:jc w:val="both"/>
              <w:rPr>
                <w:color w:val="000000" w:themeColor="text1"/>
                <w:sz w:val="24"/>
                <w:szCs w:val="24"/>
              </w:rPr>
            </w:pPr>
            <w:r w:rsidRPr="00DC1202">
              <w:rPr>
                <w:color w:val="000000" w:themeColor="text1"/>
                <w:sz w:val="24"/>
                <w:szCs w:val="24"/>
              </w:rPr>
              <w:t xml:space="preserve">На территории Новооскольского </w:t>
            </w:r>
            <w:r w:rsidR="004350C8"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сформирован и ведется реестр организаций, субъектов предпринимательской деятельности, осуществляющих деятельность </w:t>
            </w:r>
            <w:r w:rsidRPr="00DC1202">
              <w:rPr>
                <w:color w:val="000000" w:themeColor="text1"/>
                <w:sz w:val="24"/>
                <w:szCs w:val="24"/>
              </w:rPr>
              <w:br/>
              <w:t>на рынке ритуальных услуг.</w:t>
            </w:r>
          </w:p>
        </w:tc>
        <w:tc>
          <w:tcPr>
            <w:tcW w:w="3868" w:type="dxa"/>
            <w:tcBorders>
              <w:top w:val="single" w:sz="4" w:space="0" w:color="auto"/>
              <w:left w:val="nil"/>
              <w:bottom w:val="single" w:sz="4" w:space="0" w:color="auto"/>
              <w:right w:val="single" w:sz="4" w:space="0" w:color="auto"/>
            </w:tcBorders>
            <w:shd w:val="clear" w:color="auto" w:fill="auto"/>
            <w:noWrap/>
          </w:tcPr>
          <w:p w:rsidR="00C01DA6" w:rsidRPr="00DC1202" w:rsidRDefault="00C51B67" w:rsidP="00056286">
            <w:pPr>
              <w:spacing w:line="216" w:lineRule="auto"/>
              <w:jc w:val="center"/>
              <w:rPr>
                <w:color w:val="000000" w:themeColor="text1"/>
              </w:rPr>
            </w:pPr>
            <w:r w:rsidRPr="00DC1202">
              <w:rPr>
                <w:color w:val="000000" w:themeColor="text1"/>
                <w:sz w:val="24"/>
                <w:szCs w:val="24"/>
              </w:rPr>
              <w:t xml:space="preserve">Управление городского хозяйства администрации Новооскольского </w:t>
            </w:r>
            <w:r w:rsidR="004350C8"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5D2A5D" w:rsidRPr="00DC1202"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5D2A5D" w:rsidRPr="00DC1202" w:rsidRDefault="005D2A5D" w:rsidP="00982D9E">
            <w:pPr>
              <w:ind w:left="-57" w:right="-57"/>
              <w:jc w:val="center"/>
              <w:rPr>
                <w:color w:val="000000" w:themeColor="text1"/>
                <w:sz w:val="24"/>
                <w:szCs w:val="24"/>
              </w:rPr>
            </w:pPr>
            <w:r w:rsidRPr="00DC1202">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5D2A5D" w:rsidRPr="00DC1202" w:rsidRDefault="005D2A5D" w:rsidP="009F63A1">
            <w:pPr>
              <w:spacing w:line="216" w:lineRule="auto"/>
              <w:jc w:val="both"/>
              <w:rPr>
                <w:color w:val="000000" w:themeColor="text1"/>
                <w:sz w:val="24"/>
                <w:szCs w:val="24"/>
              </w:rPr>
            </w:pPr>
            <w:r w:rsidRPr="00DC1202">
              <w:rPr>
                <w:color w:val="000000" w:themeColor="text1"/>
                <w:sz w:val="24"/>
                <w:szCs w:val="24"/>
              </w:rPr>
              <w:t>Организация работы по инвентаризации кладбищ и мест захоронений на них</w:t>
            </w:r>
            <w:r w:rsidR="009F63A1" w:rsidRPr="00DC1202">
              <w:rPr>
                <w:color w:val="000000" w:themeColor="text1"/>
                <w:sz w:val="24"/>
                <w:szCs w:val="24"/>
              </w:rPr>
              <w:t>. Ведение реестра кладбищ и мест захоронения.</w:t>
            </w:r>
            <w:r w:rsidR="00691F6F" w:rsidRPr="00DC1202">
              <w:rPr>
                <w:color w:val="000000" w:themeColor="text1"/>
                <w:sz w:val="24"/>
                <w:szCs w:val="24"/>
              </w:rPr>
              <w:t xml:space="preserve"> Доведение до населения информации, в том числе с использованием средств массовой информации</w:t>
            </w:r>
            <w:r w:rsidR="00A2742C" w:rsidRPr="00DC1202">
              <w:rPr>
                <w:color w:val="000000" w:themeColor="text1"/>
                <w:sz w:val="24"/>
                <w:szCs w:val="24"/>
              </w:rPr>
              <w:t>,</w:t>
            </w:r>
            <w:r w:rsidR="00691F6F" w:rsidRPr="00DC1202">
              <w:rPr>
                <w:color w:val="000000" w:themeColor="text1"/>
                <w:sz w:val="24"/>
                <w:szCs w:val="24"/>
              </w:rPr>
              <w:t xml:space="preserve"> о создании названных реестров.</w:t>
            </w:r>
          </w:p>
        </w:tc>
        <w:tc>
          <w:tcPr>
            <w:tcW w:w="1656" w:type="dxa"/>
            <w:tcBorders>
              <w:top w:val="single" w:sz="4" w:space="0" w:color="auto"/>
              <w:left w:val="nil"/>
              <w:bottom w:val="single" w:sz="4" w:space="0" w:color="auto"/>
              <w:right w:val="single" w:sz="4" w:space="0" w:color="auto"/>
            </w:tcBorders>
            <w:shd w:val="clear" w:color="auto" w:fill="auto"/>
            <w:noWrap/>
          </w:tcPr>
          <w:p w:rsidR="005D2A5D" w:rsidRPr="00DC1202" w:rsidRDefault="00C94BC3" w:rsidP="00056286">
            <w:pPr>
              <w:spacing w:line="216" w:lineRule="auto"/>
              <w:jc w:val="center"/>
              <w:rPr>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D2A5D" w:rsidRPr="00DC1202" w:rsidRDefault="00B33C9E" w:rsidP="00056286">
            <w:pPr>
              <w:autoSpaceDE w:val="0"/>
              <w:autoSpaceDN w:val="0"/>
              <w:adjustRightInd w:val="0"/>
              <w:spacing w:line="216" w:lineRule="auto"/>
              <w:jc w:val="both"/>
              <w:rPr>
                <w:color w:val="000000" w:themeColor="text1"/>
                <w:sz w:val="24"/>
                <w:szCs w:val="24"/>
              </w:rPr>
            </w:pPr>
            <w:r w:rsidRPr="00DC1202">
              <w:rPr>
                <w:rFonts w:eastAsia="Calibri"/>
                <w:sz w:val="24"/>
                <w:szCs w:val="24"/>
              </w:rPr>
              <w:t xml:space="preserve">На территории Новооскольского </w:t>
            </w:r>
            <w:r w:rsidR="004350C8" w:rsidRPr="00DC1202">
              <w:rPr>
                <w:rFonts w:eastAsia="Calibri"/>
                <w:color w:val="000000" w:themeColor="text1"/>
                <w:sz w:val="24"/>
                <w:szCs w:val="24"/>
                <w:lang w:eastAsia="en-US"/>
              </w:rPr>
              <w:t>муниципального</w:t>
            </w:r>
            <w:r w:rsidRPr="00DC1202">
              <w:rPr>
                <w:rFonts w:eastAsia="Calibri"/>
                <w:sz w:val="24"/>
                <w:szCs w:val="24"/>
              </w:rPr>
              <w:t xml:space="preserve"> округа поставлено на кадастровый учет 111 земельных участков под кладбищами. 109 земельных участков зарегистрированы в муниципальную собственность Новооскольского </w:t>
            </w:r>
            <w:r w:rsidR="004350C8" w:rsidRPr="00DC1202">
              <w:rPr>
                <w:rFonts w:eastAsia="Calibri"/>
                <w:color w:val="000000" w:themeColor="text1"/>
                <w:sz w:val="24"/>
                <w:szCs w:val="24"/>
                <w:lang w:eastAsia="en-US"/>
              </w:rPr>
              <w:t>муниципального</w:t>
            </w:r>
            <w:r w:rsidRPr="00DC1202">
              <w:rPr>
                <w:rFonts w:eastAsia="Calibri"/>
                <w:sz w:val="24"/>
                <w:szCs w:val="24"/>
              </w:rPr>
              <w:t xml:space="preserve"> округа и переданы на праве постоянного (бессрочного) пользования территориальным администрациям. По 2 земельным участкам ведутся работы по изменению категории земель.</w:t>
            </w:r>
          </w:p>
        </w:tc>
        <w:tc>
          <w:tcPr>
            <w:tcW w:w="3868" w:type="dxa"/>
            <w:tcBorders>
              <w:top w:val="single" w:sz="4" w:space="0" w:color="auto"/>
              <w:left w:val="nil"/>
              <w:bottom w:val="single" w:sz="4" w:space="0" w:color="auto"/>
              <w:right w:val="single" w:sz="4" w:space="0" w:color="auto"/>
            </w:tcBorders>
            <w:shd w:val="clear" w:color="auto" w:fill="auto"/>
            <w:noWrap/>
          </w:tcPr>
          <w:p w:rsidR="005D2A5D" w:rsidRPr="00DC1202" w:rsidRDefault="00C94BC3" w:rsidP="00056286">
            <w:pPr>
              <w:spacing w:line="216" w:lineRule="auto"/>
              <w:jc w:val="center"/>
              <w:rPr>
                <w:color w:val="000000" w:themeColor="text1"/>
                <w:sz w:val="24"/>
                <w:szCs w:val="24"/>
              </w:rPr>
            </w:pPr>
            <w:r w:rsidRPr="00DC1202">
              <w:rPr>
                <w:color w:val="000000" w:themeColor="text1"/>
                <w:sz w:val="24"/>
                <w:szCs w:val="24"/>
              </w:rPr>
              <w:t xml:space="preserve">Управление городского хозяйства администрации Новооскольского </w:t>
            </w:r>
            <w:r w:rsidR="004350C8"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9F63A1" w:rsidRPr="00DC1202" w:rsidRDefault="009F63A1" w:rsidP="00056286">
            <w:pPr>
              <w:spacing w:line="216" w:lineRule="auto"/>
              <w:jc w:val="center"/>
              <w:rPr>
                <w:color w:val="000000" w:themeColor="text1"/>
                <w:sz w:val="24"/>
                <w:szCs w:val="24"/>
              </w:rPr>
            </w:pPr>
          </w:p>
          <w:p w:rsidR="009F63A1" w:rsidRPr="00DC1202" w:rsidRDefault="009F63A1" w:rsidP="009F63A1">
            <w:pPr>
              <w:spacing w:line="211" w:lineRule="auto"/>
              <w:ind w:left="-57" w:right="-57"/>
              <w:jc w:val="center"/>
              <w:rPr>
                <w:color w:val="000000" w:themeColor="text1"/>
                <w:sz w:val="24"/>
                <w:szCs w:val="24"/>
              </w:rPr>
            </w:pPr>
            <w:r w:rsidRPr="00DC1202">
              <w:rPr>
                <w:color w:val="000000" w:themeColor="text1"/>
                <w:sz w:val="24"/>
                <w:szCs w:val="24"/>
              </w:rPr>
              <w:t xml:space="preserve">Управление земельных и имущественных отношений администрации Новооскольского </w:t>
            </w:r>
            <w:r w:rsidR="004350C8"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9F63A1" w:rsidRPr="00DC1202" w:rsidRDefault="009F63A1" w:rsidP="00056286">
            <w:pPr>
              <w:spacing w:line="216" w:lineRule="auto"/>
              <w:jc w:val="center"/>
              <w:rPr>
                <w:color w:val="000000" w:themeColor="text1"/>
                <w:sz w:val="24"/>
                <w:szCs w:val="24"/>
              </w:rPr>
            </w:pPr>
          </w:p>
        </w:tc>
      </w:tr>
    </w:tbl>
    <w:p w:rsidR="00783013" w:rsidRPr="00DC1202" w:rsidRDefault="00783013" w:rsidP="00A923EF">
      <w:pPr>
        <w:widowControl w:val="0"/>
        <w:autoSpaceDE w:val="0"/>
        <w:autoSpaceDN w:val="0"/>
        <w:jc w:val="center"/>
        <w:rPr>
          <w:color w:val="000000" w:themeColor="text1"/>
          <w:sz w:val="28"/>
          <w:szCs w:val="28"/>
        </w:rPr>
        <w:sectPr w:rsidR="00783013" w:rsidRPr="00DC1202" w:rsidSect="005D2A5D">
          <w:pgSz w:w="16838" w:h="11906" w:orient="landscape"/>
          <w:pgMar w:top="567" w:right="1134" w:bottom="1701" w:left="1134" w:header="709" w:footer="709" w:gutter="0"/>
          <w:cols w:space="708"/>
          <w:docGrid w:linePitch="360"/>
        </w:sectPr>
      </w:pPr>
    </w:p>
    <w:p w:rsidR="009D62B6" w:rsidRPr="00DC1202" w:rsidRDefault="00B9628B" w:rsidP="00D86CF4">
      <w:pPr>
        <w:widowControl w:val="0"/>
        <w:autoSpaceDE w:val="0"/>
        <w:autoSpaceDN w:val="0"/>
        <w:spacing w:after="160"/>
        <w:jc w:val="center"/>
        <w:rPr>
          <w:b/>
          <w:color w:val="000000" w:themeColor="text1"/>
          <w:sz w:val="28"/>
          <w:szCs w:val="28"/>
        </w:rPr>
      </w:pPr>
      <w:r w:rsidRPr="00DC1202">
        <w:rPr>
          <w:b/>
          <w:color w:val="000000" w:themeColor="text1"/>
          <w:sz w:val="28"/>
          <w:szCs w:val="28"/>
        </w:rPr>
        <w:lastRenderedPageBreak/>
        <w:t>2.4.</w:t>
      </w:r>
      <w:r w:rsidR="00A2742C" w:rsidRPr="00DC1202">
        <w:rPr>
          <w:b/>
          <w:color w:val="000000" w:themeColor="text1"/>
          <w:sz w:val="28"/>
          <w:szCs w:val="28"/>
        </w:rPr>
        <w:t xml:space="preserve"> </w:t>
      </w:r>
      <w:r w:rsidR="009D62B6" w:rsidRPr="00DC1202">
        <w:rPr>
          <w:b/>
          <w:color w:val="000000" w:themeColor="text1"/>
          <w:sz w:val="28"/>
          <w:szCs w:val="28"/>
        </w:rPr>
        <w:t>Топливно-энергетический комплекс</w:t>
      </w:r>
    </w:p>
    <w:p w:rsidR="009D62B6" w:rsidRPr="00DC1202" w:rsidRDefault="00B9628B" w:rsidP="00D86CF4">
      <w:pPr>
        <w:widowControl w:val="0"/>
        <w:autoSpaceDE w:val="0"/>
        <w:autoSpaceDN w:val="0"/>
        <w:spacing w:after="160"/>
        <w:jc w:val="center"/>
        <w:rPr>
          <w:b/>
          <w:color w:val="000000" w:themeColor="text1"/>
          <w:sz w:val="28"/>
          <w:szCs w:val="28"/>
        </w:rPr>
      </w:pPr>
      <w:r w:rsidRPr="00DC1202">
        <w:rPr>
          <w:b/>
          <w:color w:val="000000" w:themeColor="text1"/>
          <w:sz w:val="28"/>
          <w:szCs w:val="28"/>
        </w:rPr>
        <w:t>2.4.1.</w:t>
      </w:r>
      <w:r w:rsidR="009D62B6" w:rsidRPr="00DC1202">
        <w:rPr>
          <w:b/>
          <w:color w:val="000000" w:themeColor="text1"/>
          <w:sz w:val="28"/>
          <w:szCs w:val="28"/>
        </w:rPr>
        <w:t xml:space="preserve"> Рынок купли-продажи электрической энергии (мощности) </w:t>
      </w:r>
      <w:r w:rsidR="00E30130" w:rsidRPr="00DC1202">
        <w:rPr>
          <w:b/>
          <w:color w:val="000000" w:themeColor="text1"/>
          <w:sz w:val="28"/>
          <w:szCs w:val="28"/>
        </w:rPr>
        <w:br/>
      </w:r>
      <w:r w:rsidR="009D62B6" w:rsidRPr="00DC1202">
        <w:rPr>
          <w:b/>
          <w:color w:val="000000" w:themeColor="text1"/>
          <w:sz w:val="28"/>
          <w:szCs w:val="28"/>
        </w:rPr>
        <w:t>на розничном рынке электрической энергии (мощности)</w:t>
      </w:r>
    </w:p>
    <w:p w:rsidR="00A820F0" w:rsidRPr="00DC1202" w:rsidRDefault="00E84027" w:rsidP="00A820F0">
      <w:pPr>
        <w:jc w:val="center"/>
        <w:rPr>
          <w:b/>
          <w:color w:val="000000" w:themeColor="text1"/>
          <w:sz w:val="28"/>
          <w:szCs w:val="28"/>
        </w:rPr>
      </w:pPr>
      <w:r w:rsidRPr="00DC1202">
        <w:rPr>
          <w:b/>
          <w:color w:val="000000" w:themeColor="text1"/>
          <w:sz w:val="28"/>
          <w:szCs w:val="28"/>
        </w:rPr>
        <w:t>2.4.1.2.</w:t>
      </w:r>
      <w:r w:rsidR="00A820F0" w:rsidRPr="00DC1202">
        <w:rPr>
          <w:b/>
          <w:color w:val="000000" w:themeColor="text1"/>
          <w:sz w:val="28"/>
          <w:szCs w:val="28"/>
        </w:rPr>
        <w:t xml:space="preserve"> Ключевые показатели</w:t>
      </w:r>
    </w:p>
    <w:p w:rsidR="00A820F0" w:rsidRPr="00DC1202" w:rsidRDefault="00A820F0" w:rsidP="00A820F0">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52262F" w:rsidRPr="00DC1202" w:rsidTr="0015143C">
        <w:trPr>
          <w:tblHeader/>
          <w:jc w:val="center"/>
        </w:trPr>
        <w:tc>
          <w:tcPr>
            <w:tcW w:w="722" w:type="dxa"/>
            <w:vAlign w:val="center"/>
          </w:tcPr>
          <w:p w:rsidR="0052262F" w:rsidRPr="00DC1202" w:rsidRDefault="0052262F" w:rsidP="00A820F0">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52262F" w:rsidRPr="00DC1202" w:rsidRDefault="0052262F" w:rsidP="00A820F0">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52262F" w:rsidRPr="00DC1202" w:rsidRDefault="0052262F" w:rsidP="00A820F0">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52262F" w:rsidRPr="00DC1202" w:rsidRDefault="0052262F" w:rsidP="0052262F">
            <w:pPr>
              <w:ind w:left="-57" w:right="-57"/>
              <w:jc w:val="center"/>
              <w:rPr>
                <w:b/>
                <w:bCs/>
                <w:color w:val="000000" w:themeColor="text1"/>
                <w:sz w:val="24"/>
                <w:szCs w:val="24"/>
              </w:rPr>
            </w:pPr>
            <w:r w:rsidRPr="00DC1202">
              <w:rPr>
                <w:b/>
                <w:bCs/>
                <w:color w:val="000000" w:themeColor="text1"/>
                <w:sz w:val="24"/>
                <w:szCs w:val="24"/>
              </w:rPr>
              <w:t>На</w:t>
            </w:r>
          </w:p>
          <w:p w:rsidR="0052262F" w:rsidRPr="00DC1202" w:rsidRDefault="0052262F" w:rsidP="0052262F">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52262F" w:rsidRPr="00DC1202" w:rsidRDefault="00E84027" w:rsidP="0052262F">
            <w:pPr>
              <w:ind w:left="-57" w:right="-57"/>
              <w:jc w:val="center"/>
              <w:rPr>
                <w:b/>
                <w:bCs/>
                <w:color w:val="000000" w:themeColor="text1"/>
                <w:sz w:val="24"/>
                <w:szCs w:val="24"/>
              </w:rPr>
            </w:pPr>
            <w:r w:rsidRPr="00DC1202">
              <w:rPr>
                <w:b/>
                <w:bCs/>
                <w:color w:val="000000" w:themeColor="text1"/>
                <w:sz w:val="24"/>
                <w:szCs w:val="24"/>
              </w:rPr>
              <w:t>(</w:t>
            </w:r>
            <w:r w:rsidR="0052262F"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52262F" w:rsidRPr="00DC1202" w:rsidRDefault="0052262F" w:rsidP="00A820F0">
            <w:pPr>
              <w:ind w:left="-57" w:right="-57"/>
              <w:jc w:val="center"/>
              <w:rPr>
                <w:b/>
                <w:bCs/>
                <w:color w:val="000000" w:themeColor="text1"/>
                <w:sz w:val="24"/>
                <w:szCs w:val="24"/>
              </w:rPr>
            </w:pPr>
            <w:r w:rsidRPr="00DC1202">
              <w:rPr>
                <w:b/>
                <w:bCs/>
                <w:color w:val="000000" w:themeColor="text1"/>
                <w:sz w:val="24"/>
                <w:szCs w:val="24"/>
              </w:rPr>
              <w:t xml:space="preserve">На </w:t>
            </w:r>
          </w:p>
          <w:p w:rsidR="0052262F" w:rsidRPr="00DC1202" w:rsidRDefault="0052262F" w:rsidP="00A820F0">
            <w:pPr>
              <w:ind w:left="-57" w:right="-57"/>
              <w:jc w:val="center"/>
              <w:rPr>
                <w:b/>
                <w:bCs/>
                <w:color w:val="000000" w:themeColor="text1"/>
                <w:sz w:val="24"/>
                <w:szCs w:val="24"/>
              </w:rPr>
            </w:pPr>
            <w:r w:rsidRPr="00DC1202">
              <w:rPr>
                <w:b/>
                <w:bCs/>
                <w:color w:val="000000" w:themeColor="text1"/>
                <w:sz w:val="24"/>
                <w:szCs w:val="24"/>
              </w:rPr>
              <w:t>1 января 2022 года</w:t>
            </w:r>
          </w:p>
          <w:p w:rsidR="0052262F" w:rsidRPr="00DC1202" w:rsidRDefault="00B6324C" w:rsidP="00A820F0">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52262F" w:rsidRPr="00DC1202" w:rsidRDefault="0052262F"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52262F" w:rsidRPr="00DC1202" w:rsidRDefault="00E84027" w:rsidP="00BC610A">
            <w:pPr>
              <w:ind w:left="-57" w:right="-57"/>
              <w:jc w:val="center"/>
              <w:rPr>
                <w:b/>
                <w:bCs/>
                <w:color w:val="000000" w:themeColor="text1"/>
                <w:sz w:val="24"/>
                <w:szCs w:val="24"/>
              </w:rPr>
            </w:pPr>
            <w:r w:rsidRPr="00DC1202">
              <w:rPr>
                <w:b/>
                <w:bCs/>
                <w:color w:val="000000" w:themeColor="text1"/>
                <w:sz w:val="24"/>
                <w:szCs w:val="24"/>
              </w:rPr>
              <w:t>(</w:t>
            </w:r>
            <w:r w:rsidR="0052262F"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52262F" w:rsidRPr="00DC1202" w:rsidRDefault="0052262F"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52262F" w:rsidRPr="00DC1202" w:rsidRDefault="00E84027" w:rsidP="007C6381">
            <w:pPr>
              <w:ind w:left="-57" w:right="-57"/>
              <w:jc w:val="center"/>
              <w:rPr>
                <w:b/>
                <w:bCs/>
                <w:color w:val="000000" w:themeColor="text1"/>
                <w:sz w:val="24"/>
                <w:szCs w:val="24"/>
              </w:rPr>
            </w:pPr>
            <w:r w:rsidRPr="00DC1202">
              <w:rPr>
                <w:b/>
                <w:bCs/>
                <w:color w:val="000000" w:themeColor="text1"/>
                <w:sz w:val="24"/>
                <w:szCs w:val="24"/>
              </w:rPr>
              <w:t>(</w:t>
            </w:r>
            <w:r w:rsidR="007C6381"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4350C8"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52262F"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52262F" w:rsidRPr="00DC1202" w:rsidRDefault="0052262F"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52262F" w:rsidRPr="00DC1202" w:rsidRDefault="00E84027" w:rsidP="00BC610A">
            <w:pPr>
              <w:jc w:val="center"/>
              <w:rPr>
                <w:b/>
                <w:bCs/>
                <w:color w:val="000000" w:themeColor="text1"/>
                <w:sz w:val="24"/>
                <w:szCs w:val="24"/>
              </w:rPr>
            </w:pPr>
            <w:r w:rsidRPr="00DC1202">
              <w:rPr>
                <w:b/>
                <w:bCs/>
                <w:color w:val="000000" w:themeColor="text1"/>
                <w:sz w:val="24"/>
                <w:szCs w:val="24"/>
              </w:rPr>
              <w:t>(</w:t>
            </w:r>
            <w:r w:rsidR="0052262F"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52262F" w:rsidRPr="00DC1202" w:rsidRDefault="0052262F" w:rsidP="00A820F0">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A820F0" w:rsidRPr="00DC1202" w:rsidTr="0015143C">
        <w:trPr>
          <w:jc w:val="center"/>
        </w:trPr>
        <w:tc>
          <w:tcPr>
            <w:tcW w:w="722" w:type="dxa"/>
          </w:tcPr>
          <w:p w:rsidR="00A820F0" w:rsidRPr="00DC1202" w:rsidRDefault="00E84027" w:rsidP="00A820F0">
            <w:pPr>
              <w:ind w:left="-57" w:right="-57"/>
              <w:jc w:val="center"/>
              <w:rPr>
                <w:color w:val="000000" w:themeColor="text1"/>
                <w:sz w:val="24"/>
                <w:szCs w:val="24"/>
              </w:rPr>
            </w:pPr>
            <w:r w:rsidRPr="00DC1202">
              <w:rPr>
                <w:color w:val="000000" w:themeColor="text1"/>
                <w:sz w:val="24"/>
                <w:szCs w:val="24"/>
              </w:rPr>
              <w:t>1.</w:t>
            </w:r>
          </w:p>
        </w:tc>
        <w:tc>
          <w:tcPr>
            <w:tcW w:w="6886" w:type="dxa"/>
          </w:tcPr>
          <w:p w:rsidR="00A820F0" w:rsidRPr="00DC1202" w:rsidRDefault="00A820F0" w:rsidP="00F4709D">
            <w:pPr>
              <w:jc w:val="both"/>
              <w:rPr>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купли-продажи электрической энергии (мощности) </w:t>
            </w:r>
            <w:r w:rsidR="0015143C" w:rsidRPr="00DC1202">
              <w:rPr>
                <w:rFonts w:eastAsiaTheme="minorHAnsi"/>
                <w:color w:val="000000" w:themeColor="text1"/>
                <w:sz w:val="24"/>
                <w:szCs w:val="24"/>
              </w:rPr>
              <w:br/>
            </w:r>
            <w:r w:rsidRPr="00DC1202">
              <w:rPr>
                <w:rFonts w:eastAsiaTheme="minorHAnsi"/>
                <w:color w:val="000000" w:themeColor="text1"/>
                <w:sz w:val="24"/>
                <w:szCs w:val="24"/>
              </w:rPr>
              <w:t xml:space="preserve">на розничном рынке электрической энергии (мощности) </w:t>
            </w:r>
            <w:r w:rsidR="0015143C" w:rsidRPr="00DC1202">
              <w:rPr>
                <w:rFonts w:eastAsiaTheme="minorHAnsi"/>
                <w:color w:val="000000" w:themeColor="text1"/>
                <w:sz w:val="24"/>
                <w:szCs w:val="24"/>
              </w:rPr>
              <w:br/>
            </w:r>
            <w:r w:rsidRPr="00DC1202">
              <w:rPr>
                <w:rFonts w:eastAsiaTheme="minorHAnsi"/>
                <w:color w:val="000000" w:themeColor="text1"/>
                <w:sz w:val="24"/>
                <w:szCs w:val="24"/>
              </w:rPr>
              <w:t>(по объему реализованных на рынке товаров, работ,</w:t>
            </w:r>
            <w:r w:rsidR="004930F8" w:rsidRPr="00DC1202">
              <w:rPr>
                <w:rFonts w:eastAsiaTheme="minorHAnsi"/>
                <w:color w:val="000000" w:themeColor="text1"/>
                <w:sz w:val="24"/>
                <w:szCs w:val="24"/>
              </w:rPr>
              <w:t xml:space="preserve"> </w:t>
            </w:r>
            <w:r w:rsidRPr="00DC1202">
              <w:rPr>
                <w:rFonts w:eastAsiaTheme="minorHAnsi"/>
                <w:color w:val="000000" w:themeColor="text1"/>
                <w:sz w:val="24"/>
                <w:szCs w:val="24"/>
              </w:rPr>
              <w:t>усл</w:t>
            </w:r>
            <w:r w:rsidR="001571D2" w:rsidRPr="00DC1202">
              <w:rPr>
                <w:rFonts w:eastAsiaTheme="minorHAnsi"/>
                <w:color w:val="000000" w:themeColor="text1"/>
                <w:sz w:val="24"/>
                <w:szCs w:val="24"/>
              </w:rPr>
              <w:t>уг</w:t>
            </w:r>
            <w:r w:rsidR="00E84027" w:rsidRPr="00DC1202">
              <w:rPr>
                <w:rFonts w:eastAsiaTheme="minorHAnsi"/>
                <w:color w:val="000000" w:themeColor="text1"/>
                <w:sz w:val="24"/>
                <w:szCs w:val="24"/>
              </w:rPr>
              <w:br/>
            </w:r>
            <w:r w:rsidR="001571D2" w:rsidRPr="00DC1202">
              <w:rPr>
                <w:rFonts w:eastAsiaTheme="minorHAnsi"/>
                <w:color w:val="000000" w:themeColor="text1"/>
                <w:sz w:val="24"/>
                <w:szCs w:val="24"/>
              </w:rPr>
              <w:t>в натуральном выражении (кВт/</w:t>
            </w:r>
            <w:r w:rsidRPr="00DC1202">
              <w:rPr>
                <w:rFonts w:eastAsiaTheme="minorHAnsi"/>
                <w:color w:val="000000" w:themeColor="text1"/>
                <w:sz w:val="24"/>
                <w:szCs w:val="24"/>
              </w:rPr>
              <w:t xml:space="preserve">ч) организациями частной формы собственности) </w:t>
            </w:r>
          </w:p>
        </w:tc>
        <w:tc>
          <w:tcPr>
            <w:tcW w:w="1039" w:type="dxa"/>
          </w:tcPr>
          <w:p w:rsidR="00A820F0" w:rsidRPr="00DC1202" w:rsidRDefault="00A820F0" w:rsidP="00982D9E">
            <w:pPr>
              <w:jc w:val="center"/>
              <w:rPr>
                <w:color w:val="000000" w:themeColor="text1"/>
                <w:sz w:val="24"/>
                <w:szCs w:val="24"/>
              </w:rPr>
            </w:pPr>
            <w:r w:rsidRPr="00DC1202">
              <w:rPr>
                <w:color w:val="000000" w:themeColor="text1"/>
                <w:sz w:val="24"/>
                <w:szCs w:val="24"/>
              </w:rPr>
              <w:t>%</w:t>
            </w:r>
          </w:p>
        </w:tc>
        <w:tc>
          <w:tcPr>
            <w:tcW w:w="1052" w:type="dxa"/>
          </w:tcPr>
          <w:p w:rsidR="00A820F0" w:rsidRPr="00DC1202" w:rsidRDefault="00A820F0" w:rsidP="00982D9E">
            <w:pPr>
              <w:jc w:val="center"/>
              <w:rPr>
                <w:color w:val="000000" w:themeColor="text1"/>
                <w:sz w:val="24"/>
                <w:szCs w:val="24"/>
              </w:rPr>
            </w:pPr>
            <w:r w:rsidRPr="00DC1202">
              <w:rPr>
                <w:color w:val="000000" w:themeColor="text1"/>
                <w:sz w:val="24"/>
                <w:szCs w:val="24"/>
              </w:rPr>
              <w:t>100</w:t>
            </w:r>
          </w:p>
        </w:tc>
        <w:tc>
          <w:tcPr>
            <w:tcW w:w="992" w:type="dxa"/>
          </w:tcPr>
          <w:p w:rsidR="00A820F0" w:rsidRPr="00DC1202" w:rsidRDefault="00A820F0" w:rsidP="00982D9E">
            <w:pPr>
              <w:jc w:val="center"/>
              <w:rPr>
                <w:color w:val="000000" w:themeColor="text1"/>
                <w:sz w:val="24"/>
                <w:szCs w:val="24"/>
              </w:rPr>
            </w:pPr>
            <w:r w:rsidRPr="00DC1202">
              <w:rPr>
                <w:color w:val="000000" w:themeColor="text1"/>
                <w:sz w:val="24"/>
                <w:szCs w:val="24"/>
              </w:rPr>
              <w:t>100</w:t>
            </w:r>
          </w:p>
        </w:tc>
        <w:tc>
          <w:tcPr>
            <w:tcW w:w="1014" w:type="dxa"/>
          </w:tcPr>
          <w:p w:rsidR="00A820F0" w:rsidRPr="00DC1202" w:rsidRDefault="00A6507A" w:rsidP="00982D9E">
            <w:pPr>
              <w:jc w:val="center"/>
              <w:rPr>
                <w:color w:val="000000" w:themeColor="text1"/>
                <w:sz w:val="24"/>
                <w:szCs w:val="24"/>
              </w:rPr>
            </w:pPr>
            <w:r w:rsidRPr="00DC1202">
              <w:rPr>
                <w:color w:val="000000" w:themeColor="text1"/>
                <w:sz w:val="24"/>
                <w:szCs w:val="24"/>
              </w:rPr>
              <w:t>100</w:t>
            </w:r>
          </w:p>
        </w:tc>
        <w:tc>
          <w:tcPr>
            <w:tcW w:w="1014" w:type="dxa"/>
          </w:tcPr>
          <w:p w:rsidR="00A820F0" w:rsidRPr="00DC1202" w:rsidRDefault="00A6507A" w:rsidP="00982D9E">
            <w:pPr>
              <w:jc w:val="center"/>
              <w:rPr>
                <w:color w:val="000000" w:themeColor="text1"/>
                <w:sz w:val="24"/>
                <w:szCs w:val="24"/>
              </w:rPr>
            </w:pPr>
            <w:r w:rsidRPr="00DC1202">
              <w:rPr>
                <w:color w:val="000000" w:themeColor="text1"/>
                <w:sz w:val="24"/>
                <w:szCs w:val="24"/>
              </w:rPr>
              <w:t>100</w:t>
            </w:r>
          </w:p>
        </w:tc>
        <w:tc>
          <w:tcPr>
            <w:tcW w:w="1014" w:type="dxa"/>
          </w:tcPr>
          <w:p w:rsidR="00A820F0" w:rsidRPr="00DC1202" w:rsidRDefault="00A6507A" w:rsidP="00982D9E">
            <w:pPr>
              <w:jc w:val="center"/>
              <w:rPr>
                <w:color w:val="000000" w:themeColor="text1"/>
                <w:sz w:val="24"/>
                <w:szCs w:val="24"/>
              </w:rPr>
            </w:pPr>
            <w:r w:rsidRPr="00DC1202">
              <w:rPr>
                <w:color w:val="000000" w:themeColor="text1"/>
                <w:sz w:val="24"/>
                <w:szCs w:val="24"/>
              </w:rPr>
              <w:t>100</w:t>
            </w:r>
          </w:p>
        </w:tc>
        <w:tc>
          <w:tcPr>
            <w:tcW w:w="1001" w:type="dxa"/>
          </w:tcPr>
          <w:p w:rsidR="00A820F0" w:rsidRPr="00DC1202" w:rsidRDefault="00A6507A" w:rsidP="00982D9E">
            <w:pPr>
              <w:jc w:val="center"/>
              <w:rPr>
                <w:color w:val="000000" w:themeColor="text1"/>
                <w:sz w:val="24"/>
                <w:szCs w:val="24"/>
              </w:rPr>
            </w:pPr>
            <w:r w:rsidRPr="00DC1202">
              <w:rPr>
                <w:color w:val="000000" w:themeColor="text1"/>
                <w:sz w:val="24"/>
                <w:szCs w:val="24"/>
              </w:rPr>
              <w:t>100</w:t>
            </w:r>
          </w:p>
        </w:tc>
        <w:tc>
          <w:tcPr>
            <w:tcW w:w="1768" w:type="dxa"/>
          </w:tcPr>
          <w:p w:rsidR="00A820F0" w:rsidRPr="00DC1202" w:rsidRDefault="00A820F0" w:rsidP="00982D9E">
            <w:pPr>
              <w:jc w:val="center"/>
              <w:rPr>
                <w:color w:val="000000" w:themeColor="text1"/>
                <w:sz w:val="24"/>
                <w:szCs w:val="24"/>
              </w:rPr>
            </w:pPr>
            <w:r w:rsidRPr="00DC1202">
              <w:rPr>
                <w:color w:val="000000" w:themeColor="text1"/>
                <w:sz w:val="24"/>
                <w:szCs w:val="24"/>
              </w:rPr>
              <w:t>30</w:t>
            </w:r>
          </w:p>
        </w:tc>
      </w:tr>
    </w:tbl>
    <w:p w:rsidR="00A820F0" w:rsidRPr="00DC1202" w:rsidRDefault="00A820F0" w:rsidP="00A820F0">
      <w:pPr>
        <w:widowControl w:val="0"/>
        <w:autoSpaceDE w:val="0"/>
        <w:autoSpaceDN w:val="0"/>
        <w:ind w:firstLine="709"/>
        <w:jc w:val="both"/>
        <w:rPr>
          <w:color w:val="000000" w:themeColor="text1"/>
          <w:sz w:val="28"/>
          <w:szCs w:val="28"/>
        </w:rPr>
      </w:pPr>
    </w:p>
    <w:p w:rsidR="00A820F0" w:rsidRPr="00DC1202" w:rsidRDefault="004F5030" w:rsidP="00A820F0">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2.4.1.3.</w:t>
      </w:r>
      <w:r w:rsidR="00A820F0" w:rsidRPr="00DC1202">
        <w:rPr>
          <w:rFonts w:eastAsia="Calibri"/>
          <w:b/>
          <w:color w:val="000000" w:themeColor="text1"/>
          <w:sz w:val="28"/>
          <w:szCs w:val="28"/>
          <w:lang w:eastAsia="en-US"/>
        </w:rPr>
        <w:t xml:space="preserve">  Мероприятия по содействию развитию конкуренции </w:t>
      </w:r>
    </w:p>
    <w:p w:rsidR="00A820F0" w:rsidRPr="00DC1202" w:rsidRDefault="00A820F0" w:rsidP="00A820F0">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A820F0" w:rsidRPr="00DC1202" w:rsidTr="0015143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DC1202" w:rsidRDefault="00A820F0" w:rsidP="00A820F0">
            <w:pPr>
              <w:ind w:left="-57" w:right="-57"/>
              <w:jc w:val="center"/>
              <w:rPr>
                <w:b/>
                <w:bCs/>
                <w:color w:val="000000" w:themeColor="text1"/>
                <w:sz w:val="24"/>
                <w:szCs w:val="24"/>
              </w:rPr>
            </w:pPr>
            <w:r w:rsidRPr="00DC1202">
              <w:rPr>
                <w:b/>
                <w:bCs/>
                <w:color w:val="000000" w:themeColor="text1"/>
                <w:sz w:val="24"/>
                <w:szCs w:val="24"/>
              </w:rPr>
              <w:t>№</w:t>
            </w:r>
          </w:p>
          <w:p w:rsidR="00A820F0" w:rsidRPr="00DC1202" w:rsidRDefault="00A820F0" w:rsidP="00A820F0">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DC1202" w:rsidRDefault="00A820F0" w:rsidP="00A820F0">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DC1202" w:rsidRDefault="00A820F0" w:rsidP="00A820F0">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DC1202" w:rsidRDefault="00A820F0" w:rsidP="00A820F0">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DC1202" w:rsidRDefault="00A820F0" w:rsidP="00A820F0">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A820F0" w:rsidRPr="00DC1202" w:rsidTr="0015143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820F0" w:rsidRPr="00DC1202" w:rsidRDefault="00A820F0" w:rsidP="00A820F0">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820F0" w:rsidRPr="00DC1202" w:rsidRDefault="00A820F0" w:rsidP="00A820F0">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820F0" w:rsidRPr="00DC1202" w:rsidRDefault="00A820F0" w:rsidP="00A820F0">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A820F0" w:rsidRPr="00DC1202" w:rsidRDefault="00A820F0" w:rsidP="00A820F0">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820F0" w:rsidRPr="00DC1202" w:rsidRDefault="00A820F0" w:rsidP="00A820F0">
            <w:pPr>
              <w:ind w:left="-57" w:right="-57"/>
              <w:rPr>
                <w:b/>
                <w:bCs/>
                <w:color w:val="000000" w:themeColor="text1"/>
                <w:sz w:val="24"/>
                <w:szCs w:val="24"/>
              </w:rPr>
            </w:pPr>
          </w:p>
        </w:tc>
      </w:tr>
      <w:tr w:rsidR="00A820F0" w:rsidRPr="00DC1202" w:rsidTr="0015143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820F0" w:rsidRPr="00DC1202" w:rsidRDefault="004F5030" w:rsidP="00A820F0">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A820F0" w:rsidRPr="00DC1202" w:rsidRDefault="00C84225" w:rsidP="00C84225">
            <w:pPr>
              <w:ind w:left="-57" w:right="-57"/>
              <w:jc w:val="both"/>
              <w:rPr>
                <w:color w:val="000000" w:themeColor="text1"/>
                <w:sz w:val="24"/>
                <w:szCs w:val="24"/>
              </w:rPr>
            </w:pPr>
            <w:r w:rsidRPr="00DC1202">
              <w:rPr>
                <w:color w:val="000000" w:themeColor="text1"/>
                <w:sz w:val="24"/>
                <w:szCs w:val="24"/>
              </w:rPr>
              <w:t>Консультационная помощь населению</w:t>
            </w:r>
            <w:r w:rsidR="004930F8" w:rsidRPr="00DC1202">
              <w:rPr>
                <w:color w:val="000000" w:themeColor="text1"/>
                <w:sz w:val="28"/>
                <w:szCs w:val="28"/>
              </w:rPr>
              <w:t xml:space="preserve"> </w:t>
            </w:r>
            <w:r w:rsidR="004930F8" w:rsidRPr="00DC1202">
              <w:rPr>
                <w:color w:val="000000" w:themeColor="text1"/>
                <w:sz w:val="24"/>
                <w:szCs w:val="24"/>
              </w:rPr>
              <w:t>Новооскольского городского округа</w:t>
            </w:r>
            <w:r w:rsidRPr="00DC1202">
              <w:rPr>
                <w:color w:val="000000" w:themeColor="text1"/>
                <w:sz w:val="24"/>
                <w:szCs w:val="24"/>
              </w:rPr>
              <w:t xml:space="preserve"> об уровне тарифов на электрическую энергию (мощность), установленных Комиссией по государственному </w:t>
            </w:r>
            <w:r w:rsidRPr="00DC1202">
              <w:rPr>
                <w:color w:val="000000" w:themeColor="text1"/>
                <w:sz w:val="24"/>
                <w:szCs w:val="24"/>
              </w:rPr>
              <w:lastRenderedPageBreak/>
              <w:t>регулированию цен и тарифов в Белгородской области</w:t>
            </w:r>
          </w:p>
        </w:tc>
        <w:tc>
          <w:tcPr>
            <w:tcW w:w="1656" w:type="dxa"/>
            <w:tcBorders>
              <w:top w:val="single" w:sz="4" w:space="0" w:color="auto"/>
              <w:left w:val="nil"/>
              <w:bottom w:val="single" w:sz="4" w:space="0" w:color="auto"/>
              <w:right w:val="single" w:sz="4" w:space="0" w:color="auto"/>
            </w:tcBorders>
            <w:shd w:val="clear" w:color="auto" w:fill="auto"/>
            <w:noWrap/>
          </w:tcPr>
          <w:p w:rsidR="00A820F0" w:rsidRPr="00DC1202" w:rsidRDefault="00594C2C" w:rsidP="00A6507A">
            <w:pPr>
              <w:ind w:left="-57" w:right="-57"/>
              <w:jc w:val="center"/>
              <w:rPr>
                <w:color w:val="000000" w:themeColor="text1"/>
                <w:sz w:val="24"/>
                <w:szCs w:val="24"/>
              </w:rPr>
            </w:pPr>
            <w:r w:rsidRPr="00DC1202">
              <w:rPr>
                <w:color w:val="000000" w:themeColor="text1"/>
                <w:sz w:val="24"/>
                <w:szCs w:val="24"/>
              </w:rPr>
              <w:lastRenderedPageBreak/>
              <w:t xml:space="preserve">2022 – 2025 </w:t>
            </w:r>
            <w:r w:rsidR="00A820F0"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820F0" w:rsidRPr="00DC1202" w:rsidRDefault="00B33C9E" w:rsidP="00982D9E">
            <w:pPr>
              <w:pStyle w:val="21"/>
              <w:shd w:val="clear" w:color="auto" w:fill="auto"/>
              <w:spacing w:before="0" w:line="240" w:lineRule="auto"/>
              <w:ind w:left="-57" w:right="-57"/>
              <w:rPr>
                <w:rFonts w:eastAsia="Calibri"/>
                <w:color w:val="000000" w:themeColor="text1"/>
                <w:sz w:val="24"/>
                <w:szCs w:val="24"/>
              </w:rPr>
            </w:pPr>
            <w:r w:rsidRPr="00DC1202">
              <w:rPr>
                <w:rFonts w:eastAsia="Calibri"/>
                <w:color w:val="000000" w:themeColor="text1"/>
                <w:sz w:val="24"/>
                <w:szCs w:val="24"/>
              </w:rPr>
              <w:t xml:space="preserve">В отчетном периоде постоянно оказывалась консультационная помощь населению </w:t>
            </w:r>
            <w:r w:rsidRPr="00DC1202">
              <w:rPr>
                <w:color w:val="000000" w:themeColor="text1"/>
                <w:sz w:val="24"/>
                <w:szCs w:val="24"/>
              </w:rPr>
              <w:t xml:space="preserve">Новооскольского </w:t>
            </w:r>
            <w:r w:rsidR="004350C8" w:rsidRPr="00DC1202">
              <w:rPr>
                <w:rFonts w:eastAsia="Calibri"/>
                <w:color w:val="000000" w:themeColor="text1"/>
                <w:sz w:val="24"/>
                <w:szCs w:val="24"/>
              </w:rPr>
              <w:t>муниципального</w:t>
            </w:r>
            <w:r w:rsidRPr="00DC1202">
              <w:rPr>
                <w:color w:val="000000" w:themeColor="text1"/>
                <w:sz w:val="24"/>
                <w:szCs w:val="24"/>
              </w:rPr>
              <w:t xml:space="preserve"> округа об уровне </w:t>
            </w:r>
            <w:r w:rsidRPr="00DC1202">
              <w:rPr>
                <w:color w:val="000000" w:themeColor="text1"/>
                <w:sz w:val="24"/>
                <w:szCs w:val="24"/>
              </w:rPr>
              <w:lastRenderedPageBreak/>
              <w:t>тарифов на электрическую энергию.</w:t>
            </w:r>
          </w:p>
        </w:tc>
        <w:tc>
          <w:tcPr>
            <w:tcW w:w="3868" w:type="dxa"/>
            <w:tcBorders>
              <w:top w:val="single" w:sz="4" w:space="0" w:color="auto"/>
              <w:left w:val="nil"/>
              <w:bottom w:val="single" w:sz="4" w:space="0" w:color="auto"/>
              <w:right w:val="single" w:sz="4" w:space="0" w:color="auto"/>
            </w:tcBorders>
            <w:shd w:val="clear" w:color="auto" w:fill="auto"/>
            <w:noWrap/>
          </w:tcPr>
          <w:p w:rsidR="00A820F0" w:rsidRPr="00DC1202" w:rsidRDefault="00C84225" w:rsidP="00A6507A">
            <w:pPr>
              <w:ind w:left="-57" w:right="-57"/>
              <w:jc w:val="center"/>
              <w:rPr>
                <w:color w:val="000000" w:themeColor="text1"/>
                <w:sz w:val="24"/>
                <w:szCs w:val="24"/>
              </w:rPr>
            </w:pPr>
            <w:r w:rsidRPr="00DC1202">
              <w:rPr>
                <w:color w:val="000000" w:themeColor="text1"/>
                <w:sz w:val="24"/>
                <w:szCs w:val="24"/>
              </w:rPr>
              <w:lastRenderedPageBreak/>
              <w:t xml:space="preserve">Управление городского хозяйства администрации Новооскольского </w:t>
            </w:r>
            <w:r w:rsidR="004350C8"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783013" w:rsidRPr="00DC1202" w:rsidRDefault="00783013" w:rsidP="00D33DB4">
      <w:pPr>
        <w:rPr>
          <w:color w:val="000000" w:themeColor="text1"/>
          <w:sz w:val="28"/>
          <w:szCs w:val="28"/>
        </w:rPr>
        <w:sectPr w:rsidR="00783013" w:rsidRPr="00DC1202" w:rsidSect="00783013">
          <w:pgSz w:w="16838" w:h="11906" w:orient="landscape"/>
          <w:pgMar w:top="567" w:right="1134" w:bottom="1701" w:left="1134" w:header="709" w:footer="709" w:gutter="0"/>
          <w:cols w:space="708"/>
          <w:docGrid w:linePitch="360"/>
        </w:sectPr>
      </w:pPr>
    </w:p>
    <w:p w:rsidR="005E42D8" w:rsidRPr="00DC1202" w:rsidRDefault="003B144F" w:rsidP="005E42D8">
      <w:pPr>
        <w:widowControl w:val="0"/>
        <w:autoSpaceDE w:val="0"/>
        <w:autoSpaceDN w:val="0"/>
        <w:jc w:val="center"/>
        <w:rPr>
          <w:b/>
          <w:color w:val="000000" w:themeColor="text1"/>
          <w:sz w:val="28"/>
          <w:szCs w:val="28"/>
        </w:rPr>
      </w:pPr>
      <w:r w:rsidRPr="00DC1202">
        <w:rPr>
          <w:b/>
          <w:color w:val="000000" w:themeColor="text1"/>
          <w:sz w:val="28"/>
          <w:szCs w:val="28"/>
        </w:rPr>
        <w:lastRenderedPageBreak/>
        <w:t>2.4.2</w:t>
      </w:r>
      <w:r w:rsidR="00672512" w:rsidRPr="00DC1202">
        <w:rPr>
          <w:b/>
          <w:color w:val="000000" w:themeColor="text1"/>
          <w:sz w:val="28"/>
          <w:szCs w:val="28"/>
        </w:rPr>
        <w:t>.</w:t>
      </w:r>
      <w:r w:rsidR="005E42D8" w:rsidRPr="00DC1202">
        <w:rPr>
          <w:b/>
          <w:color w:val="000000" w:themeColor="text1"/>
          <w:sz w:val="28"/>
          <w:szCs w:val="28"/>
        </w:rPr>
        <w:t xml:space="preserve"> Рынок нефтепродуктов</w:t>
      </w:r>
    </w:p>
    <w:p w:rsidR="005E42D8" w:rsidRPr="00DC1202" w:rsidRDefault="005E42D8" w:rsidP="005E42D8">
      <w:pPr>
        <w:widowControl w:val="0"/>
        <w:autoSpaceDE w:val="0"/>
        <w:autoSpaceDN w:val="0"/>
        <w:jc w:val="center"/>
        <w:rPr>
          <w:b/>
          <w:color w:val="000000" w:themeColor="text1"/>
          <w:sz w:val="26"/>
          <w:szCs w:val="26"/>
        </w:rPr>
      </w:pPr>
    </w:p>
    <w:p w:rsidR="00B7331F" w:rsidRPr="00DC1202" w:rsidRDefault="00892B3D" w:rsidP="00B7331F">
      <w:pPr>
        <w:jc w:val="center"/>
        <w:rPr>
          <w:b/>
          <w:color w:val="000000" w:themeColor="text1"/>
          <w:sz w:val="28"/>
          <w:szCs w:val="28"/>
        </w:rPr>
      </w:pPr>
      <w:r w:rsidRPr="00DC1202">
        <w:rPr>
          <w:b/>
          <w:color w:val="000000" w:themeColor="text1"/>
          <w:sz w:val="28"/>
          <w:szCs w:val="28"/>
        </w:rPr>
        <w:t>2.4.</w:t>
      </w:r>
      <w:r w:rsidR="003B144F" w:rsidRPr="00DC1202">
        <w:rPr>
          <w:b/>
          <w:color w:val="000000" w:themeColor="text1"/>
          <w:sz w:val="28"/>
          <w:szCs w:val="28"/>
        </w:rPr>
        <w:t>2</w:t>
      </w:r>
      <w:r w:rsidRPr="00DC1202">
        <w:rPr>
          <w:b/>
          <w:color w:val="000000" w:themeColor="text1"/>
          <w:sz w:val="28"/>
          <w:szCs w:val="28"/>
        </w:rPr>
        <w:t>.2.</w:t>
      </w:r>
      <w:r w:rsidR="00B7331F" w:rsidRPr="00DC1202">
        <w:rPr>
          <w:b/>
          <w:color w:val="000000" w:themeColor="text1"/>
          <w:sz w:val="28"/>
          <w:szCs w:val="28"/>
        </w:rPr>
        <w:t xml:space="preserve"> Ключевые показатели</w:t>
      </w:r>
    </w:p>
    <w:p w:rsidR="00B7331F" w:rsidRPr="00DC1202" w:rsidRDefault="00B7331F" w:rsidP="00B7331F">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120D28" w:rsidRPr="00DC1202" w:rsidTr="00A55361">
        <w:trPr>
          <w:tblHeader/>
          <w:jc w:val="center"/>
        </w:trPr>
        <w:tc>
          <w:tcPr>
            <w:tcW w:w="722" w:type="dxa"/>
            <w:vAlign w:val="center"/>
          </w:tcPr>
          <w:p w:rsidR="00120D28" w:rsidRPr="00DC1202" w:rsidRDefault="00120D28" w:rsidP="00982D9E">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120D28" w:rsidRPr="00DC1202" w:rsidRDefault="00120D28" w:rsidP="00982D9E">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120D28" w:rsidRPr="00DC1202" w:rsidRDefault="00120D28" w:rsidP="00982D9E">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120D28" w:rsidRPr="00DC1202" w:rsidRDefault="00120D28" w:rsidP="00120D28">
            <w:pPr>
              <w:ind w:left="-57" w:right="-57"/>
              <w:jc w:val="center"/>
              <w:rPr>
                <w:b/>
                <w:bCs/>
                <w:color w:val="000000" w:themeColor="text1"/>
                <w:sz w:val="24"/>
                <w:szCs w:val="24"/>
              </w:rPr>
            </w:pPr>
            <w:r w:rsidRPr="00DC1202">
              <w:rPr>
                <w:b/>
                <w:bCs/>
                <w:color w:val="000000" w:themeColor="text1"/>
                <w:sz w:val="24"/>
                <w:szCs w:val="24"/>
              </w:rPr>
              <w:t>На</w:t>
            </w:r>
          </w:p>
          <w:p w:rsidR="00120D28" w:rsidRPr="00DC1202" w:rsidRDefault="00120D28" w:rsidP="00120D28">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120D28" w:rsidRPr="00DC1202" w:rsidRDefault="00892B3D" w:rsidP="00120D28">
            <w:pPr>
              <w:ind w:left="-57" w:right="-57"/>
              <w:jc w:val="center"/>
              <w:rPr>
                <w:b/>
                <w:bCs/>
                <w:color w:val="000000" w:themeColor="text1"/>
                <w:sz w:val="24"/>
                <w:szCs w:val="24"/>
              </w:rPr>
            </w:pPr>
            <w:r w:rsidRPr="00DC1202">
              <w:rPr>
                <w:b/>
                <w:bCs/>
                <w:color w:val="000000" w:themeColor="text1"/>
                <w:sz w:val="24"/>
                <w:szCs w:val="24"/>
              </w:rPr>
              <w:t>(</w:t>
            </w:r>
            <w:r w:rsidR="00120D28"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120D28" w:rsidRPr="00DC1202" w:rsidRDefault="00120D28" w:rsidP="00982D9E">
            <w:pPr>
              <w:ind w:left="-57" w:right="-57"/>
              <w:jc w:val="center"/>
              <w:rPr>
                <w:b/>
                <w:bCs/>
                <w:color w:val="000000" w:themeColor="text1"/>
                <w:sz w:val="24"/>
                <w:szCs w:val="24"/>
              </w:rPr>
            </w:pPr>
            <w:r w:rsidRPr="00DC1202">
              <w:rPr>
                <w:b/>
                <w:bCs/>
                <w:color w:val="000000" w:themeColor="text1"/>
                <w:sz w:val="24"/>
                <w:szCs w:val="24"/>
              </w:rPr>
              <w:t xml:space="preserve">На </w:t>
            </w:r>
          </w:p>
          <w:p w:rsidR="00120D28" w:rsidRPr="00DC1202" w:rsidRDefault="00120D28" w:rsidP="00982D9E">
            <w:pPr>
              <w:ind w:left="-57" w:right="-57"/>
              <w:jc w:val="center"/>
              <w:rPr>
                <w:b/>
                <w:bCs/>
                <w:color w:val="000000" w:themeColor="text1"/>
                <w:sz w:val="24"/>
                <w:szCs w:val="24"/>
              </w:rPr>
            </w:pPr>
            <w:r w:rsidRPr="00DC1202">
              <w:rPr>
                <w:b/>
                <w:bCs/>
                <w:color w:val="000000" w:themeColor="text1"/>
                <w:sz w:val="24"/>
                <w:szCs w:val="24"/>
              </w:rPr>
              <w:t>1 января 2022 года</w:t>
            </w:r>
          </w:p>
          <w:p w:rsidR="00120D28" w:rsidRPr="00DC1202" w:rsidRDefault="00B6324C" w:rsidP="00982D9E">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120D28" w:rsidRPr="00DC1202" w:rsidRDefault="00120D28"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120D28" w:rsidRPr="00DC1202" w:rsidRDefault="00892B3D" w:rsidP="00BC610A">
            <w:pPr>
              <w:ind w:left="-57" w:right="-57"/>
              <w:jc w:val="center"/>
              <w:rPr>
                <w:b/>
                <w:bCs/>
                <w:color w:val="000000" w:themeColor="text1"/>
                <w:sz w:val="24"/>
                <w:szCs w:val="24"/>
              </w:rPr>
            </w:pPr>
            <w:r w:rsidRPr="00DC1202">
              <w:rPr>
                <w:b/>
                <w:bCs/>
                <w:color w:val="000000" w:themeColor="text1"/>
                <w:sz w:val="24"/>
                <w:szCs w:val="24"/>
              </w:rPr>
              <w:t>(</w:t>
            </w:r>
            <w:r w:rsidR="00120D28"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120D28" w:rsidRPr="00DC1202" w:rsidRDefault="00120D28"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120D28" w:rsidRPr="00DC1202" w:rsidRDefault="00892B3D" w:rsidP="007C6381">
            <w:pPr>
              <w:ind w:left="-57" w:right="-57"/>
              <w:jc w:val="center"/>
              <w:rPr>
                <w:b/>
                <w:bCs/>
                <w:color w:val="000000" w:themeColor="text1"/>
                <w:sz w:val="24"/>
                <w:szCs w:val="24"/>
              </w:rPr>
            </w:pPr>
            <w:r w:rsidRPr="00DC1202">
              <w:rPr>
                <w:b/>
                <w:bCs/>
                <w:color w:val="000000" w:themeColor="text1"/>
                <w:sz w:val="24"/>
                <w:szCs w:val="24"/>
              </w:rPr>
              <w:t>(</w:t>
            </w:r>
            <w:r w:rsidR="007C6381"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4350C8"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120D28"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120D28" w:rsidRPr="00DC1202" w:rsidRDefault="00120D28"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120D28" w:rsidRPr="00DC1202" w:rsidRDefault="00892B3D" w:rsidP="00BC610A">
            <w:pPr>
              <w:jc w:val="center"/>
              <w:rPr>
                <w:b/>
                <w:bCs/>
                <w:color w:val="000000" w:themeColor="text1"/>
                <w:sz w:val="24"/>
                <w:szCs w:val="24"/>
              </w:rPr>
            </w:pPr>
            <w:r w:rsidRPr="00DC1202">
              <w:rPr>
                <w:b/>
                <w:bCs/>
                <w:color w:val="000000" w:themeColor="text1"/>
                <w:sz w:val="24"/>
                <w:szCs w:val="24"/>
              </w:rPr>
              <w:t>(</w:t>
            </w:r>
            <w:r w:rsidR="00120D28"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120D28" w:rsidRPr="00DC1202" w:rsidRDefault="00120D28" w:rsidP="00982D9E">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B7331F" w:rsidRPr="00DC1202" w:rsidTr="00A55361">
        <w:trPr>
          <w:jc w:val="center"/>
        </w:trPr>
        <w:tc>
          <w:tcPr>
            <w:tcW w:w="722" w:type="dxa"/>
          </w:tcPr>
          <w:p w:rsidR="00B7331F" w:rsidRPr="00DC1202" w:rsidRDefault="00892B3D" w:rsidP="00B7331F">
            <w:pPr>
              <w:ind w:left="-57" w:right="-57"/>
              <w:jc w:val="center"/>
              <w:rPr>
                <w:color w:val="000000" w:themeColor="text1"/>
                <w:sz w:val="24"/>
                <w:szCs w:val="24"/>
              </w:rPr>
            </w:pPr>
            <w:r w:rsidRPr="00DC1202">
              <w:rPr>
                <w:color w:val="000000" w:themeColor="text1"/>
                <w:sz w:val="24"/>
                <w:szCs w:val="24"/>
              </w:rPr>
              <w:t>1.</w:t>
            </w:r>
          </w:p>
        </w:tc>
        <w:tc>
          <w:tcPr>
            <w:tcW w:w="6886" w:type="dxa"/>
          </w:tcPr>
          <w:p w:rsidR="00B7331F" w:rsidRPr="00DC1202" w:rsidRDefault="00B7331F" w:rsidP="00892B3D">
            <w:pPr>
              <w:autoSpaceDE w:val="0"/>
              <w:autoSpaceDN w:val="0"/>
              <w:adjustRightInd w:val="0"/>
              <w:spacing w:line="230" w:lineRule="auto"/>
              <w:jc w:val="both"/>
              <w:rPr>
                <w:rFonts w:eastAsiaTheme="minorHAnsi"/>
                <w:color w:val="000000" w:themeColor="text1"/>
                <w:sz w:val="24"/>
                <w:szCs w:val="24"/>
              </w:rPr>
            </w:pPr>
            <w:r w:rsidRPr="00DC1202">
              <w:rPr>
                <w:rFonts w:eastAsiaTheme="minorHAnsi"/>
                <w:color w:val="000000" w:themeColor="text1"/>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p>
        </w:tc>
        <w:tc>
          <w:tcPr>
            <w:tcW w:w="1039" w:type="dxa"/>
          </w:tcPr>
          <w:p w:rsidR="00B7331F" w:rsidRPr="00DC1202" w:rsidRDefault="00B7331F" w:rsidP="00982D9E">
            <w:pPr>
              <w:jc w:val="center"/>
              <w:rPr>
                <w:color w:val="000000" w:themeColor="text1"/>
                <w:sz w:val="24"/>
                <w:szCs w:val="24"/>
              </w:rPr>
            </w:pPr>
            <w:r w:rsidRPr="00DC1202">
              <w:rPr>
                <w:color w:val="000000" w:themeColor="text1"/>
                <w:sz w:val="24"/>
                <w:szCs w:val="24"/>
              </w:rPr>
              <w:t>%</w:t>
            </w:r>
          </w:p>
        </w:tc>
        <w:tc>
          <w:tcPr>
            <w:tcW w:w="1052" w:type="dxa"/>
          </w:tcPr>
          <w:p w:rsidR="00B7331F" w:rsidRPr="00DC1202" w:rsidRDefault="00B7331F" w:rsidP="00982D9E">
            <w:pPr>
              <w:jc w:val="center"/>
              <w:rPr>
                <w:color w:val="000000" w:themeColor="text1"/>
                <w:sz w:val="24"/>
                <w:szCs w:val="24"/>
              </w:rPr>
            </w:pPr>
            <w:r w:rsidRPr="00DC1202">
              <w:rPr>
                <w:color w:val="000000" w:themeColor="text1"/>
                <w:sz w:val="24"/>
                <w:szCs w:val="24"/>
              </w:rPr>
              <w:t>100</w:t>
            </w:r>
          </w:p>
        </w:tc>
        <w:tc>
          <w:tcPr>
            <w:tcW w:w="992" w:type="dxa"/>
          </w:tcPr>
          <w:p w:rsidR="00B7331F" w:rsidRPr="00DC1202" w:rsidRDefault="00B7331F" w:rsidP="00982D9E">
            <w:pPr>
              <w:jc w:val="center"/>
              <w:rPr>
                <w:color w:val="000000" w:themeColor="text1"/>
                <w:sz w:val="24"/>
                <w:szCs w:val="24"/>
              </w:rPr>
            </w:pPr>
            <w:r w:rsidRPr="00DC1202">
              <w:rPr>
                <w:color w:val="000000" w:themeColor="text1"/>
                <w:sz w:val="24"/>
                <w:szCs w:val="24"/>
              </w:rPr>
              <w:t>100</w:t>
            </w:r>
          </w:p>
        </w:tc>
        <w:tc>
          <w:tcPr>
            <w:tcW w:w="1014" w:type="dxa"/>
          </w:tcPr>
          <w:p w:rsidR="00B7331F" w:rsidRPr="00DC1202" w:rsidRDefault="005F7D7A" w:rsidP="00982D9E">
            <w:pPr>
              <w:jc w:val="center"/>
              <w:rPr>
                <w:color w:val="000000" w:themeColor="text1"/>
                <w:sz w:val="24"/>
                <w:szCs w:val="24"/>
              </w:rPr>
            </w:pPr>
            <w:r w:rsidRPr="00DC1202">
              <w:rPr>
                <w:color w:val="000000" w:themeColor="text1"/>
                <w:sz w:val="24"/>
                <w:szCs w:val="24"/>
              </w:rPr>
              <w:t>100</w:t>
            </w:r>
          </w:p>
        </w:tc>
        <w:tc>
          <w:tcPr>
            <w:tcW w:w="1014" w:type="dxa"/>
          </w:tcPr>
          <w:p w:rsidR="00B7331F" w:rsidRPr="00DC1202" w:rsidRDefault="005F7D7A" w:rsidP="00982D9E">
            <w:pPr>
              <w:jc w:val="center"/>
              <w:rPr>
                <w:color w:val="000000" w:themeColor="text1"/>
                <w:sz w:val="24"/>
                <w:szCs w:val="24"/>
              </w:rPr>
            </w:pPr>
            <w:r w:rsidRPr="00DC1202">
              <w:rPr>
                <w:color w:val="000000" w:themeColor="text1"/>
                <w:sz w:val="24"/>
                <w:szCs w:val="24"/>
              </w:rPr>
              <w:t>100</w:t>
            </w:r>
          </w:p>
        </w:tc>
        <w:tc>
          <w:tcPr>
            <w:tcW w:w="1014" w:type="dxa"/>
          </w:tcPr>
          <w:p w:rsidR="00B7331F" w:rsidRPr="00DC1202" w:rsidRDefault="005F7D7A" w:rsidP="00982D9E">
            <w:pPr>
              <w:jc w:val="center"/>
              <w:rPr>
                <w:color w:val="000000" w:themeColor="text1"/>
                <w:sz w:val="24"/>
                <w:szCs w:val="24"/>
              </w:rPr>
            </w:pPr>
            <w:r w:rsidRPr="00DC1202">
              <w:rPr>
                <w:color w:val="000000" w:themeColor="text1"/>
                <w:sz w:val="24"/>
                <w:szCs w:val="24"/>
              </w:rPr>
              <w:t>100</w:t>
            </w:r>
          </w:p>
        </w:tc>
        <w:tc>
          <w:tcPr>
            <w:tcW w:w="1001" w:type="dxa"/>
          </w:tcPr>
          <w:p w:rsidR="00B7331F" w:rsidRPr="00DC1202" w:rsidRDefault="005F7D7A" w:rsidP="00982D9E">
            <w:pPr>
              <w:jc w:val="center"/>
              <w:rPr>
                <w:color w:val="000000" w:themeColor="text1"/>
                <w:sz w:val="24"/>
                <w:szCs w:val="24"/>
              </w:rPr>
            </w:pPr>
            <w:r w:rsidRPr="00DC1202">
              <w:rPr>
                <w:color w:val="000000" w:themeColor="text1"/>
                <w:sz w:val="24"/>
                <w:szCs w:val="24"/>
              </w:rPr>
              <w:t>100</w:t>
            </w:r>
          </w:p>
        </w:tc>
        <w:tc>
          <w:tcPr>
            <w:tcW w:w="1768" w:type="dxa"/>
          </w:tcPr>
          <w:p w:rsidR="00B7331F" w:rsidRPr="00DC1202" w:rsidRDefault="00B7331F" w:rsidP="00982D9E">
            <w:pPr>
              <w:jc w:val="center"/>
              <w:rPr>
                <w:color w:val="000000" w:themeColor="text1"/>
                <w:sz w:val="24"/>
                <w:szCs w:val="24"/>
              </w:rPr>
            </w:pPr>
            <w:r w:rsidRPr="00DC1202">
              <w:rPr>
                <w:color w:val="000000" w:themeColor="text1"/>
                <w:sz w:val="24"/>
                <w:szCs w:val="24"/>
              </w:rPr>
              <w:t>90</w:t>
            </w:r>
          </w:p>
        </w:tc>
      </w:tr>
    </w:tbl>
    <w:p w:rsidR="00B7331F" w:rsidRPr="00DC1202" w:rsidRDefault="00B7331F" w:rsidP="00B7331F">
      <w:pPr>
        <w:widowControl w:val="0"/>
        <w:autoSpaceDE w:val="0"/>
        <w:autoSpaceDN w:val="0"/>
        <w:ind w:firstLine="709"/>
        <w:jc w:val="both"/>
        <w:rPr>
          <w:color w:val="000000" w:themeColor="text1"/>
          <w:sz w:val="28"/>
          <w:szCs w:val="28"/>
        </w:rPr>
      </w:pPr>
    </w:p>
    <w:p w:rsidR="00B7331F" w:rsidRPr="00DC1202" w:rsidRDefault="00BB6D4E" w:rsidP="00B7331F">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2.4.</w:t>
      </w:r>
      <w:r w:rsidR="003B144F" w:rsidRPr="00DC1202">
        <w:rPr>
          <w:rFonts w:eastAsia="Calibri"/>
          <w:b/>
          <w:color w:val="000000" w:themeColor="text1"/>
          <w:sz w:val="28"/>
          <w:szCs w:val="28"/>
          <w:lang w:eastAsia="en-US"/>
        </w:rPr>
        <w:t>2</w:t>
      </w:r>
      <w:r w:rsidRPr="00DC1202">
        <w:rPr>
          <w:rFonts w:eastAsia="Calibri"/>
          <w:b/>
          <w:color w:val="000000" w:themeColor="text1"/>
          <w:sz w:val="28"/>
          <w:szCs w:val="28"/>
          <w:lang w:eastAsia="en-US"/>
        </w:rPr>
        <w:t xml:space="preserve">.3. </w:t>
      </w:r>
      <w:r w:rsidR="00B7331F" w:rsidRPr="00DC1202">
        <w:rPr>
          <w:rFonts w:eastAsia="Calibri"/>
          <w:b/>
          <w:color w:val="000000" w:themeColor="text1"/>
          <w:sz w:val="28"/>
          <w:szCs w:val="28"/>
          <w:lang w:eastAsia="en-US"/>
        </w:rPr>
        <w:t xml:space="preserve">Мероприятия по содействию развитию конкуренции </w:t>
      </w:r>
    </w:p>
    <w:p w:rsidR="00B7331F" w:rsidRPr="00DC1202" w:rsidRDefault="00B7331F" w:rsidP="00B7331F">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B7331F" w:rsidRPr="00DC1202" w:rsidTr="00A5536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DC1202" w:rsidRDefault="00B7331F" w:rsidP="00982D9E">
            <w:pPr>
              <w:ind w:left="-57" w:right="-57"/>
              <w:jc w:val="center"/>
              <w:rPr>
                <w:b/>
                <w:bCs/>
                <w:color w:val="000000" w:themeColor="text1"/>
                <w:sz w:val="24"/>
                <w:szCs w:val="24"/>
              </w:rPr>
            </w:pPr>
            <w:r w:rsidRPr="00DC1202">
              <w:rPr>
                <w:b/>
                <w:bCs/>
                <w:color w:val="000000" w:themeColor="text1"/>
                <w:sz w:val="24"/>
                <w:szCs w:val="24"/>
              </w:rPr>
              <w:t>№</w:t>
            </w:r>
          </w:p>
          <w:p w:rsidR="00B7331F" w:rsidRPr="00DC1202" w:rsidRDefault="00B7331F" w:rsidP="00982D9E">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DC1202" w:rsidRDefault="00B7331F" w:rsidP="00982D9E">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DC1202" w:rsidRDefault="00B7331F" w:rsidP="00A55361">
            <w:pPr>
              <w:spacing w:line="230" w:lineRule="auto"/>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DC1202" w:rsidRDefault="00B7331F" w:rsidP="00982D9E">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DC1202" w:rsidRDefault="00B7331F" w:rsidP="00982D9E">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B7331F" w:rsidRPr="00DC1202" w:rsidTr="00A55361">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B7331F" w:rsidRPr="00DC1202" w:rsidRDefault="00B7331F" w:rsidP="00982D9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B7331F" w:rsidRPr="00DC1202" w:rsidRDefault="00B7331F" w:rsidP="00982D9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B7331F" w:rsidRPr="00DC1202" w:rsidRDefault="00B7331F" w:rsidP="00982D9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B7331F" w:rsidRPr="00DC1202" w:rsidRDefault="00B7331F" w:rsidP="00982D9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B7331F" w:rsidRPr="00DC1202" w:rsidRDefault="00B7331F" w:rsidP="00982D9E">
            <w:pPr>
              <w:ind w:left="-57" w:right="-57"/>
              <w:rPr>
                <w:b/>
                <w:bCs/>
                <w:color w:val="000000" w:themeColor="text1"/>
                <w:sz w:val="24"/>
                <w:szCs w:val="24"/>
              </w:rPr>
            </w:pPr>
          </w:p>
        </w:tc>
      </w:tr>
      <w:tr w:rsidR="00B7331F" w:rsidRPr="00DC1202" w:rsidTr="00A5536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B7331F" w:rsidRPr="00DC1202" w:rsidRDefault="00BB6D4E" w:rsidP="00B7331F">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B7331F" w:rsidRPr="00DC1202" w:rsidRDefault="000E20AD" w:rsidP="00A55361">
            <w:pPr>
              <w:pStyle w:val="ConsPlusNormal"/>
              <w:spacing w:line="221" w:lineRule="auto"/>
              <w:ind w:left="-57" w:right="-57"/>
              <w:jc w:val="both"/>
              <w:rPr>
                <w:color w:val="000000" w:themeColor="text1"/>
                <w:szCs w:val="24"/>
              </w:rPr>
            </w:pPr>
            <w:r w:rsidRPr="00DC1202">
              <w:rPr>
                <w:color w:val="000000" w:themeColor="text1"/>
                <w:szCs w:val="24"/>
              </w:rPr>
              <w:t>Оказание организационно</w:t>
            </w:r>
            <w:r w:rsidR="00125C3E" w:rsidRPr="00DC1202">
              <w:rPr>
                <w:color w:val="000000" w:themeColor="text1"/>
                <w:szCs w:val="24"/>
              </w:rPr>
              <w:t xml:space="preserve"> </w:t>
            </w:r>
            <w:r w:rsidRPr="00DC1202">
              <w:rPr>
                <w:color w:val="000000" w:themeColor="text1"/>
                <w:szCs w:val="24"/>
              </w:rPr>
              <w:t>-</w:t>
            </w:r>
            <w:r w:rsidR="00125C3E" w:rsidRPr="00DC1202">
              <w:rPr>
                <w:color w:val="000000" w:themeColor="text1"/>
                <w:szCs w:val="24"/>
              </w:rPr>
              <w:t xml:space="preserve"> </w:t>
            </w:r>
            <w:r w:rsidRPr="00DC1202">
              <w:rPr>
                <w:color w:val="000000" w:themeColor="text1"/>
                <w:szCs w:val="24"/>
              </w:rPr>
              <w:t xml:space="preserve">методической </w:t>
            </w:r>
            <w:r w:rsidRPr="00DC1202">
              <w:rPr>
                <w:color w:val="000000" w:themeColor="text1"/>
                <w:szCs w:val="24"/>
              </w:rPr>
              <w:br/>
              <w:t>и информационно</w:t>
            </w:r>
            <w:r w:rsidR="00125C3E" w:rsidRPr="00DC1202">
              <w:rPr>
                <w:color w:val="000000" w:themeColor="text1"/>
                <w:szCs w:val="24"/>
              </w:rPr>
              <w:t xml:space="preserve"> </w:t>
            </w:r>
            <w:r w:rsidRPr="00DC1202">
              <w:rPr>
                <w:color w:val="000000" w:themeColor="text1"/>
                <w:szCs w:val="24"/>
              </w:rPr>
              <w:t>-</w:t>
            </w:r>
            <w:r w:rsidR="00125C3E" w:rsidRPr="00DC1202">
              <w:rPr>
                <w:color w:val="000000" w:themeColor="text1"/>
                <w:szCs w:val="24"/>
              </w:rPr>
              <w:t xml:space="preserve"> </w:t>
            </w:r>
            <w:r w:rsidRPr="00DC1202">
              <w:rPr>
                <w:color w:val="000000" w:themeColor="text1"/>
                <w:szCs w:val="24"/>
              </w:rPr>
              <w:t>консультационной помощи частным организациям, предоставляющим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B7331F" w:rsidRPr="00DC1202" w:rsidRDefault="00594C2C" w:rsidP="00A55361">
            <w:pPr>
              <w:spacing w:line="228" w:lineRule="auto"/>
              <w:ind w:left="-57" w:right="-57"/>
              <w:jc w:val="center"/>
              <w:rPr>
                <w:color w:val="000000" w:themeColor="text1"/>
                <w:sz w:val="24"/>
                <w:szCs w:val="24"/>
              </w:rPr>
            </w:pPr>
            <w:r w:rsidRPr="00DC1202">
              <w:rPr>
                <w:color w:val="000000" w:themeColor="text1"/>
                <w:sz w:val="24"/>
                <w:szCs w:val="24"/>
              </w:rPr>
              <w:t xml:space="preserve">2022 – 2025 </w:t>
            </w:r>
            <w:r w:rsidR="00B7331F"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FB331F" w:rsidRPr="00DC1202" w:rsidRDefault="00E123D8" w:rsidP="004350C8">
            <w:pPr>
              <w:spacing w:line="228" w:lineRule="auto"/>
              <w:ind w:left="-57" w:right="-57"/>
              <w:jc w:val="both"/>
              <w:rPr>
                <w:color w:val="000000" w:themeColor="text1"/>
                <w:sz w:val="24"/>
                <w:szCs w:val="24"/>
              </w:rPr>
            </w:pPr>
            <w:r w:rsidRPr="00DC1202">
              <w:rPr>
                <w:rFonts w:eastAsia="Calibri"/>
                <w:sz w:val="24"/>
                <w:szCs w:val="24"/>
              </w:rPr>
              <w:t xml:space="preserve">На территории Новооскольского </w:t>
            </w:r>
            <w:r w:rsidR="004350C8" w:rsidRPr="00DC1202">
              <w:rPr>
                <w:rFonts w:eastAsia="Calibri"/>
                <w:color w:val="000000" w:themeColor="text1"/>
                <w:sz w:val="24"/>
                <w:szCs w:val="24"/>
                <w:lang w:eastAsia="en-US"/>
              </w:rPr>
              <w:t>муниципального</w:t>
            </w:r>
            <w:r w:rsidRPr="00DC1202">
              <w:rPr>
                <w:rFonts w:eastAsia="Calibri"/>
                <w:sz w:val="24"/>
                <w:szCs w:val="24"/>
              </w:rPr>
              <w:t xml:space="preserve"> округа функционирует 8 объектов, предоставляющих услуги на рынке нефтепродуктов. </w:t>
            </w:r>
            <w:r w:rsidRPr="00DC1202">
              <w:rPr>
                <w:color w:val="000000" w:themeColor="text1"/>
                <w:sz w:val="24"/>
                <w:szCs w:val="24"/>
              </w:rPr>
              <w:t xml:space="preserve">Управлением экономического развития и предпринимательства администрации Новооскольского </w:t>
            </w:r>
            <w:r w:rsidR="004350C8" w:rsidRPr="00DC1202">
              <w:rPr>
                <w:rFonts w:eastAsia="Calibri"/>
                <w:color w:val="000000" w:themeColor="text1"/>
                <w:sz w:val="24"/>
                <w:szCs w:val="24"/>
                <w:lang w:eastAsia="en-US"/>
              </w:rPr>
              <w:t>муниципального</w:t>
            </w:r>
            <w:r w:rsidR="004350C8" w:rsidRPr="00DC1202">
              <w:rPr>
                <w:color w:val="000000" w:themeColor="text1"/>
                <w:sz w:val="24"/>
                <w:szCs w:val="24"/>
              </w:rPr>
              <w:t xml:space="preserve"> округа </w:t>
            </w:r>
            <w:r w:rsidRPr="00DC1202">
              <w:rPr>
                <w:rFonts w:eastAsia="Calibri"/>
                <w:sz w:val="24"/>
                <w:szCs w:val="24"/>
              </w:rPr>
              <w:t xml:space="preserve">по мере необходимости оказывается консультационная помощь </w:t>
            </w:r>
            <w:r w:rsidRPr="00DC1202">
              <w:rPr>
                <w:rFonts w:eastAsia="Calibri"/>
                <w:sz w:val="24"/>
                <w:szCs w:val="24"/>
              </w:rPr>
              <w:lastRenderedPageBreak/>
              <w:t>частным организациям, предоставляющим услуги на рынке нефтепродуктов.</w:t>
            </w:r>
          </w:p>
        </w:tc>
        <w:tc>
          <w:tcPr>
            <w:tcW w:w="3868" w:type="dxa"/>
            <w:tcBorders>
              <w:top w:val="single" w:sz="4" w:space="0" w:color="auto"/>
              <w:left w:val="nil"/>
              <w:bottom w:val="single" w:sz="4" w:space="0" w:color="auto"/>
              <w:right w:val="single" w:sz="4" w:space="0" w:color="auto"/>
            </w:tcBorders>
            <w:shd w:val="clear" w:color="auto" w:fill="auto"/>
            <w:noWrap/>
          </w:tcPr>
          <w:p w:rsidR="00B7331F" w:rsidRPr="00DC1202" w:rsidRDefault="000E20AD" w:rsidP="006C5401">
            <w:pPr>
              <w:spacing w:line="228" w:lineRule="auto"/>
              <w:ind w:left="-57" w:right="-57"/>
              <w:jc w:val="center"/>
              <w:rPr>
                <w:color w:val="000000" w:themeColor="text1"/>
                <w:sz w:val="24"/>
                <w:szCs w:val="24"/>
              </w:rPr>
            </w:pPr>
            <w:r w:rsidRPr="00DC1202">
              <w:rPr>
                <w:color w:val="000000" w:themeColor="text1"/>
                <w:sz w:val="24"/>
                <w:szCs w:val="24"/>
              </w:rPr>
              <w:lastRenderedPageBreak/>
              <w:t xml:space="preserve">Управление экономического развития и предпринимательства администрации Новооскольского </w:t>
            </w:r>
            <w:r w:rsidR="004350C8"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045893" w:rsidRPr="00DC1202" w:rsidRDefault="00045893" w:rsidP="006C5401">
            <w:pPr>
              <w:spacing w:line="228" w:lineRule="auto"/>
              <w:ind w:left="-57" w:right="-57"/>
              <w:jc w:val="center"/>
              <w:rPr>
                <w:color w:val="000000" w:themeColor="text1"/>
                <w:sz w:val="24"/>
                <w:szCs w:val="24"/>
              </w:rPr>
            </w:pPr>
          </w:p>
        </w:tc>
      </w:tr>
      <w:tr w:rsidR="00B7331F" w:rsidRPr="00DC1202" w:rsidTr="00A5536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B7331F" w:rsidRPr="00DC1202" w:rsidRDefault="00DE42C2" w:rsidP="00B7331F">
            <w:pPr>
              <w:ind w:left="-57" w:right="-57"/>
              <w:jc w:val="center"/>
              <w:rPr>
                <w:color w:val="000000" w:themeColor="text1"/>
                <w:sz w:val="24"/>
                <w:szCs w:val="24"/>
              </w:rPr>
            </w:pPr>
            <w:r w:rsidRPr="00DC1202">
              <w:rPr>
                <w:color w:val="000000" w:themeColor="text1"/>
                <w:sz w:val="24"/>
                <w:szCs w:val="24"/>
              </w:rPr>
              <w:lastRenderedPageBreak/>
              <w:t>2</w:t>
            </w:r>
            <w:r w:rsidR="00BB6D4E"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B7331F" w:rsidRPr="00DC1202" w:rsidRDefault="00B7331F" w:rsidP="00A55361">
            <w:pPr>
              <w:pStyle w:val="ConsPlusNormal"/>
              <w:spacing w:line="228" w:lineRule="auto"/>
              <w:ind w:left="-57" w:right="-57"/>
              <w:jc w:val="both"/>
              <w:rPr>
                <w:color w:val="000000" w:themeColor="text1"/>
                <w:szCs w:val="24"/>
              </w:rPr>
            </w:pPr>
            <w:r w:rsidRPr="00DC1202">
              <w:rPr>
                <w:color w:val="000000" w:themeColor="text1"/>
                <w:szCs w:val="24"/>
              </w:rPr>
              <w:t>Мониторинг организаций, предоставляющих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B7331F" w:rsidRPr="00DC1202" w:rsidRDefault="00594C2C" w:rsidP="00A55361">
            <w:pPr>
              <w:spacing w:line="228" w:lineRule="auto"/>
              <w:ind w:left="-57" w:right="-57"/>
              <w:jc w:val="center"/>
              <w:rPr>
                <w:color w:val="000000" w:themeColor="text1"/>
                <w:sz w:val="24"/>
                <w:szCs w:val="24"/>
              </w:rPr>
            </w:pPr>
            <w:r w:rsidRPr="00DC1202">
              <w:rPr>
                <w:color w:val="000000" w:themeColor="text1"/>
                <w:sz w:val="24"/>
                <w:szCs w:val="24"/>
              </w:rPr>
              <w:t xml:space="preserve">2022 – 2025 </w:t>
            </w:r>
            <w:r w:rsidR="00B7331F"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55361" w:rsidRPr="00DC1202" w:rsidRDefault="00E123D8" w:rsidP="00A55361">
            <w:pPr>
              <w:spacing w:line="228" w:lineRule="auto"/>
              <w:ind w:left="-57" w:right="-57"/>
              <w:jc w:val="both"/>
              <w:rPr>
                <w:color w:val="000000" w:themeColor="text1"/>
                <w:sz w:val="24"/>
                <w:szCs w:val="24"/>
              </w:rPr>
            </w:pPr>
            <w:r w:rsidRPr="00DC1202">
              <w:rPr>
                <w:sz w:val="24"/>
                <w:szCs w:val="24"/>
              </w:rPr>
              <w:t xml:space="preserve">В целях анализа рынка услуг </w:t>
            </w:r>
            <w:r w:rsidRPr="00DC1202">
              <w:rPr>
                <w:color w:val="000000" w:themeColor="text1"/>
                <w:sz w:val="24"/>
                <w:szCs w:val="24"/>
              </w:rPr>
              <w:t>на рынке нефтепродуктов</w:t>
            </w:r>
            <w:r w:rsidRPr="00DC1202">
              <w:rPr>
                <w:sz w:val="24"/>
                <w:szCs w:val="24"/>
              </w:rPr>
              <w:t xml:space="preserve"> на территории Новооскольского </w:t>
            </w:r>
            <w:r w:rsidR="004350C8" w:rsidRPr="00DC1202">
              <w:rPr>
                <w:rFonts w:eastAsia="Calibri"/>
                <w:color w:val="000000" w:themeColor="text1"/>
                <w:sz w:val="24"/>
                <w:szCs w:val="24"/>
                <w:lang w:eastAsia="en-US"/>
              </w:rPr>
              <w:t>муниципального</w:t>
            </w:r>
            <w:r w:rsidRPr="00DC1202">
              <w:rPr>
                <w:sz w:val="24"/>
                <w:szCs w:val="24"/>
              </w:rPr>
              <w:t xml:space="preserve"> округа проводится постоянно</w:t>
            </w:r>
            <w:r w:rsidRPr="00DC1202">
              <w:rPr>
                <w:color w:val="000000" w:themeColor="text1"/>
                <w:sz w:val="24"/>
                <w:szCs w:val="24"/>
              </w:rPr>
              <w:t xml:space="preserve"> мониторинг организаций, оказывающих услуги на рынке нефтепродуктов</w:t>
            </w:r>
            <w:r w:rsidRPr="00DC1202">
              <w:rPr>
                <w:sz w:val="24"/>
                <w:szCs w:val="24"/>
              </w:rPr>
              <w:t xml:space="preserve">. Ведется реестр ИП и ЮЛ, оказывающих услуги </w:t>
            </w:r>
            <w:r w:rsidRPr="00DC1202">
              <w:rPr>
                <w:color w:val="000000" w:themeColor="text1"/>
                <w:sz w:val="24"/>
                <w:szCs w:val="24"/>
              </w:rPr>
              <w:t>на рынке нефтепродуктов</w:t>
            </w:r>
            <w:r w:rsidRPr="00DC1202">
              <w:rPr>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B7331F" w:rsidRPr="00DC1202" w:rsidRDefault="00DE42C2" w:rsidP="006C5401">
            <w:pPr>
              <w:spacing w:line="228" w:lineRule="auto"/>
              <w:ind w:left="-57" w:right="-57"/>
              <w:jc w:val="center"/>
              <w:rPr>
                <w:color w:val="000000" w:themeColor="text1"/>
                <w:sz w:val="24"/>
                <w:szCs w:val="24"/>
              </w:rPr>
            </w:pPr>
            <w:r w:rsidRPr="00DC1202">
              <w:rPr>
                <w:color w:val="000000" w:themeColor="text1"/>
                <w:sz w:val="24"/>
                <w:szCs w:val="24"/>
              </w:rPr>
              <w:t xml:space="preserve">Управление экономического развития и предпринимательства администрации Новооскольского </w:t>
            </w:r>
            <w:r w:rsidR="004350C8" w:rsidRPr="00DC1202">
              <w:rPr>
                <w:rFonts w:eastAsia="Calibri"/>
                <w:color w:val="000000" w:themeColor="text1"/>
                <w:sz w:val="24"/>
                <w:szCs w:val="24"/>
                <w:lang w:eastAsia="en-US"/>
              </w:rPr>
              <w:t>муниципального</w:t>
            </w:r>
            <w:r w:rsidR="004350C8" w:rsidRPr="00DC1202">
              <w:rPr>
                <w:color w:val="000000" w:themeColor="text1"/>
                <w:sz w:val="24"/>
                <w:szCs w:val="24"/>
              </w:rPr>
              <w:t xml:space="preserve"> </w:t>
            </w:r>
            <w:r w:rsidRPr="00DC1202">
              <w:rPr>
                <w:color w:val="000000" w:themeColor="text1"/>
                <w:sz w:val="24"/>
                <w:szCs w:val="24"/>
              </w:rPr>
              <w:t>округа</w:t>
            </w:r>
          </w:p>
        </w:tc>
      </w:tr>
    </w:tbl>
    <w:p w:rsidR="00783013" w:rsidRPr="00DC1202" w:rsidRDefault="00783013" w:rsidP="00D33DB4">
      <w:pPr>
        <w:rPr>
          <w:color w:val="000000" w:themeColor="text1"/>
          <w:sz w:val="28"/>
          <w:szCs w:val="28"/>
        </w:rPr>
        <w:sectPr w:rsidR="00783013" w:rsidRPr="00DC1202" w:rsidSect="00783013">
          <w:pgSz w:w="16838" w:h="11906" w:orient="landscape"/>
          <w:pgMar w:top="567" w:right="1134" w:bottom="1701" w:left="1134" w:header="709" w:footer="709" w:gutter="0"/>
          <w:cols w:space="708"/>
          <w:docGrid w:linePitch="360"/>
        </w:sectPr>
      </w:pPr>
    </w:p>
    <w:p w:rsidR="00982D9E" w:rsidRPr="00DC1202" w:rsidRDefault="00CD5B04" w:rsidP="00982D9E">
      <w:pPr>
        <w:widowControl w:val="0"/>
        <w:autoSpaceDE w:val="0"/>
        <w:autoSpaceDN w:val="0"/>
        <w:jc w:val="center"/>
        <w:rPr>
          <w:b/>
          <w:color w:val="000000" w:themeColor="text1"/>
          <w:sz w:val="28"/>
          <w:szCs w:val="28"/>
        </w:rPr>
      </w:pPr>
      <w:r w:rsidRPr="00DC1202">
        <w:rPr>
          <w:b/>
          <w:color w:val="000000" w:themeColor="text1"/>
          <w:sz w:val="28"/>
          <w:szCs w:val="28"/>
        </w:rPr>
        <w:lastRenderedPageBreak/>
        <w:t>2.4.</w:t>
      </w:r>
      <w:r w:rsidR="003B144F" w:rsidRPr="00DC1202">
        <w:rPr>
          <w:b/>
          <w:color w:val="000000" w:themeColor="text1"/>
          <w:sz w:val="28"/>
          <w:szCs w:val="28"/>
        </w:rPr>
        <w:t>3</w:t>
      </w:r>
      <w:r w:rsidRPr="00DC1202">
        <w:rPr>
          <w:b/>
          <w:color w:val="000000" w:themeColor="text1"/>
          <w:sz w:val="28"/>
          <w:szCs w:val="28"/>
        </w:rPr>
        <w:t>.</w:t>
      </w:r>
      <w:r w:rsidR="00982D9E" w:rsidRPr="00DC1202">
        <w:rPr>
          <w:b/>
          <w:color w:val="000000" w:themeColor="text1"/>
          <w:sz w:val="28"/>
          <w:szCs w:val="28"/>
        </w:rPr>
        <w:t xml:space="preserve"> Рынок </w:t>
      </w:r>
      <w:r w:rsidR="000320F7" w:rsidRPr="00DC1202">
        <w:rPr>
          <w:b/>
          <w:color w:val="000000" w:themeColor="text1"/>
          <w:sz w:val="28"/>
          <w:szCs w:val="28"/>
        </w:rPr>
        <w:t>газомоторного топлива</w:t>
      </w:r>
    </w:p>
    <w:p w:rsidR="00982D9E" w:rsidRPr="00DC1202" w:rsidRDefault="00982D9E" w:rsidP="00982D9E">
      <w:pPr>
        <w:widowControl w:val="0"/>
        <w:autoSpaceDE w:val="0"/>
        <w:autoSpaceDN w:val="0"/>
        <w:jc w:val="center"/>
        <w:rPr>
          <w:b/>
          <w:color w:val="000000" w:themeColor="text1"/>
          <w:sz w:val="26"/>
          <w:szCs w:val="26"/>
        </w:rPr>
      </w:pPr>
    </w:p>
    <w:p w:rsidR="00A028C1" w:rsidRPr="00DC1202" w:rsidRDefault="003B144F" w:rsidP="00A028C1">
      <w:pPr>
        <w:jc w:val="center"/>
        <w:rPr>
          <w:b/>
          <w:color w:val="000000" w:themeColor="text1"/>
          <w:sz w:val="28"/>
          <w:szCs w:val="28"/>
        </w:rPr>
      </w:pPr>
      <w:r w:rsidRPr="00DC1202">
        <w:rPr>
          <w:b/>
          <w:color w:val="000000" w:themeColor="text1"/>
          <w:sz w:val="28"/>
          <w:szCs w:val="28"/>
        </w:rPr>
        <w:t>2.4.3</w:t>
      </w:r>
      <w:r w:rsidR="00765D13" w:rsidRPr="00DC1202">
        <w:rPr>
          <w:b/>
          <w:color w:val="000000" w:themeColor="text1"/>
          <w:sz w:val="28"/>
          <w:szCs w:val="28"/>
        </w:rPr>
        <w:t>.2.</w:t>
      </w:r>
      <w:r w:rsidR="00A028C1" w:rsidRPr="00DC1202">
        <w:rPr>
          <w:b/>
          <w:color w:val="000000" w:themeColor="text1"/>
          <w:sz w:val="28"/>
          <w:szCs w:val="28"/>
        </w:rPr>
        <w:t xml:space="preserve"> Ключевые показатели</w:t>
      </w:r>
    </w:p>
    <w:p w:rsidR="00A028C1" w:rsidRPr="00DC1202" w:rsidRDefault="00A028C1" w:rsidP="00A028C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5B0538" w:rsidRPr="00DC1202" w:rsidTr="00984627">
        <w:trPr>
          <w:tblHeader/>
          <w:jc w:val="center"/>
        </w:trPr>
        <w:tc>
          <w:tcPr>
            <w:tcW w:w="711" w:type="dxa"/>
            <w:vAlign w:val="center"/>
          </w:tcPr>
          <w:p w:rsidR="005B0538" w:rsidRPr="00DC1202" w:rsidRDefault="005B0538" w:rsidP="00B53AB9">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5B0538" w:rsidRPr="00DC1202" w:rsidRDefault="005B0538" w:rsidP="00B53AB9">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5B0538" w:rsidRPr="00DC1202" w:rsidRDefault="005B0538" w:rsidP="00B53AB9">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5B0538" w:rsidRPr="00DC1202" w:rsidRDefault="005B0538" w:rsidP="005B0538">
            <w:pPr>
              <w:ind w:left="-57" w:right="-57"/>
              <w:jc w:val="center"/>
              <w:rPr>
                <w:b/>
                <w:bCs/>
                <w:color w:val="000000" w:themeColor="text1"/>
                <w:sz w:val="24"/>
                <w:szCs w:val="24"/>
              </w:rPr>
            </w:pPr>
            <w:r w:rsidRPr="00DC1202">
              <w:rPr>
                <w:b/>
                <w:bCs/>
                <w:color w:val="000000" w:themeColor="text1"/>
                <w:sz w:val="24"/>
                <w:szCs w:val="24"/>
              </w:rPr>
              <w:t>На</w:t>
            </w:r>
          </w:p>
          <w:p w:rsidR="005B0538" w:rsidRPr="00DC1202" w:rsidRDefault="005B0538" w:rsidP="005B0538">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5B0538" w:rsidRPr="00DC1202" w:rsidRDefault="00EE3C6A" w:rsidP="005B0538">
            <w:pPr>
              <w:ind w:left="-57" w:right="-57"/>
              <w:jc w:val="center"/>
              <w:rPr>
                <w:b/>
                <w:bCs/>
                <w:color w:val="000000" w:themeColor="text1"/>
                <w:sz w:val="24"/>
                <w:szCs w:val="24"/>
              </w:rPr>
            </w:pPr>
            <w:r w:rsidRPr="00DC1202">
              <w:rPr>
                <w:b/>
                <w:bCs/>
                <w:color w:val="000000" w:themeColor="text1"/>
                <w:sz w:val="24"/>
                <w:szCs w:val="24"/>
              </w:rPr>
              <w:t>(</w:t>
            </w:r>
            <w:r w:rsidR="005B0538"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5B0538" w:rsidRPr="00DC1202" w:rsidRDefault="005B0538" w:rsidP="00B53AB9">
            <w:pPr>
              <w:ind w:left="-57" w:right="-57"/>
              <w:jc w:val="center"/>
              <w:rPr>
                <w:b/>
                <w:bCs/>
                <w:color w:val="000000" w:themeColor="text1"/>
                <w:sz w:val="24"/>
                <w:szCs w:val="24"/>
              </w:rPr>
            </w:pPr>
            <w:r w:rsidRPr="00DC1202">
              <w:rPr>
                <w:b/>
                <w:bCs/>
                <w:color w:val="000000" w:themeColor="text1"/>
                <w:sz w:val="24"/>
                <w:szCs w:val="24"/>
              </w:rPr>
              <w:t xml:space="preserve">На </w:t>
            </w:r>
          </w:p>
          <w:p w:rsidR="005B0538" w:rsidRPr="00DC1202" w:rsidRDefault="005B0538" w:rsidP="00B53AB9">
            <w:pPr>
              <w:ind w:left="-57" w:right="-57"/>
              <w:jc w:val="center"/>
              <w:rPr>
                <w:b/>
                <w:bCs/>
                <w:color w:val="000000" w:themeColor="text1"/>
                <w:sz w:val="24"/>
                <w:szCs w:val="24"/>
              </w:rPr>
            </w:pPr>
            <w:r w:rsidRPr="00DC1202">
              <w:rPr>
                <w:b/>
                <w:bCs/>
                <w:color w:val="000000" w:themeColor="text1"/>
                <w:sz w:val="24"/>
                <w:szCs w:val="24"/>
              </w:rPr>
              <w:t>1 января 2022 года</w:t>
            </w:r>
          </w:p>
          <w:p w:rsidR="005B0538" w:rsidRPr="00DC1202" w:rsidRDefault="00B6324C" w:rsidP="00B53AB9">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5B0538" w:rsidRPr="00DC1202" w:rsidRDefault="005B0538"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5B0538" w:rsidRPr="00DC1202" w:rsidRDefault="00EE3C6A" w:rsidP="00BC610A">
            <w:pPr>
              <w:ind w:left="-57" w:right="-57"/>
              <w:jc w:val="center"/>
              <w:rPr>
                <w:b/>
                <w:bCs/>
                <w:color w:val="000000" w:themeColor="text1"/>
                <w:sz w:val="24"/>
                <w:szCs w:val="24"/>
              </w:rPr>
            </w:pPr>
            <w:r w:rsidRPr="00DC1202">
              <w:rPr>
                <w:b/>
                <w:bCs/>
                <w:color w:val="000000" w:themeColor="text1"/>
                <w:sz w:val="24"/>
                <w:szCs w:val="24"/>
              </w:rPr>
              <w:t>(</w:t>
            </w:r>
            <w:r w:rsidR="005B0538"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5B0538" w:rsidRPr="00DC1202" w:rsidRDefault="005B0538"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5B0538" w:rsidRPr="00DC1202" w:rsidRDefault="00EE3C6A" w:rsidP="00801919">
            <w:pPr>
              <w:ind w:left="-57" w:right="-57"/>
              <w:jc w:val="center"/>
              <w:rPr>
                <w:b/>
                <w:bCs/>
                <w:color w:val="000000" w:themeColor="text1"/>
                <w:sz w:val="24"/>
                <w:szCs w:val="24"/>
              </w:rPr>
            </w:pPr>
            <w:r w:rsidRPr="00DC1202">
              <w:rPr>
                <w:b/>
                <w:bCs/>
                <w:color w:val="000000" w:themeColor="text1"/>
                <w:sz w:val="24"/>
                <w:szCs w:val="24"/>
              </w:rPr>
              <w:t>(</w:t>
            </w:r>
            <w:r w:rsidR="00801919"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20749A"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5B0538"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5B0538" w:rsidRPr="00DC1202" w:rsidRDefault="005B0538"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5B0538" w:rsidRPr="00DC1202" w:rsidRDefault="00EE3C6A" w:rsidP="00BC610A">
            <w:pPr>
              <w:jc w:val="center"/>
              <w:rPr>
                <w:b/>
                <w:bCs/>
                <w:color w:val="000000" w:themeColor="text1"/>
                <w:sz w:val="24"/>
                <w:szCs w:val="24"/>
              </w:rPr>
            </w:pPr>
            <w:r w:rsidRPr="00DC1202">
              <w:rPr>
                <w:b/>
                <w:bCs/>
                <w:color w:val="000000" w:themeColor="text1"/>
                <w:sz w:val="24"/>
                <w:szCs w:val="24"/>
              </w:rPr>
              <w:t>(</w:t>
            </w:r>
            <w:r w:rsidR="005B0538"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5B0538" w:rsidRPr="00DC1202" w:rsidRDefault="005B0538" w:rsidP="00B53AB9">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984627" w:rsidRPr="00DC1202" w:rsidTr="00984627">
        <w:trPr>
          <w:jc w:val="center"/>
        </w:trPr>
        <w:tc>
          <w:tcPr>
            <w:tcW w:w="711" w:type="dxa"/>
          </w:tcPr>
          <w:p w:rsidR="00984627" w:rsidRPr="00DC1202" w:rsidRDefault="00984627" w:rsidP="00A028C1">
            <w:pPr>
              <w:ind w:left="-57" w:right="-57"/>
              <w:jc w:val="center"/>
              <w:rPr>
                <w:color w:val="000000" w:themeColor="text1"/>
                <w:sz w:val="24"/>
                <w:szCs w:val="24"/>
              </w:rPr>
            </w:pPr>
            <w:r w:rsidRPr="00DC1202">
              <w:rPr>
                <w:color w:val="000000" w:themeColor="text1"/>
                <w:sz w:val="24"/>
                <w:szCs w:val="24"/>
              </w:rPr>
              <w:t>1.</w:t>
            </w:r>
          </w:p>
        </w:tc>
        <w:tc>
          <w:tcPr>
            <w:tcW w:w="6761" w:type="dxa"/>
          </w:tcPr>
          <w:p w:rsidR="00984627" w:rsidRPr="00DC1202" w:rsidRDefault="00984627" w:rsidP="00B53AB9">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Количество транспортных средств, использующих природный газ (метан) в качестве моторного топлива (дополнительный показатель)</w:t>
            </w:r>
          </w:p>
        </w:tc>
        <w:tc>
          <w:tcPr>
            <w:tcW w:w="1022" w:type="dxa"/>
          </w:tcPr>
          <w:p w:rsidR="00984627" w:rsidRPr="00DC1202" w:rsidRDefault="00984627" w:rsidP="00B53AB9">
            <w:pPr>
              <w:jc w:val="center"/>
              <w:rPr>
                <w:color w:val="000000" w:themeColor="text1"/>
                <w:sz w:val="24"/>
                <w:szCs w:val="24"/>
              </w:rPr>
            </w:pPr>
            <w:r w:rsidRPr="00DC1202">
              <w:rPr>
                <w:color w:val="000000" w:themeColor="text1"/>
                <w:sz w:val="24"/>
                <w:szCs w:val="24"/>
              </w:rPr>
              <w:t>Ед.</w:t>
            </w:r>
          </w:p>
        </w:tc>
        <w:tc>
          <w:tcPr>
            <w:tcW w:w="1035" w:type="dxa"/>
          </w:tcPr>
          <w:p w:rsidR="00984627" w:rsidRPr="00DC1202" w:rsidRDefault="00984627" w:rsidP="00795431">
            <w:pPr>
              <w:jc w:val="center"/>
              <w:rPr>
                <w:color w:val="000000" w:themeColor="text1"/>
                <w:sz w:val="24"/>
                <w:szCs w:val="24"/>
              </w:rPr>
            </w:pPr>
            <w:r w:rsidRPr="00DC1202">
              <w:rPr>
                <w:color w:val="000000" w:themeColor="text1"/>
                <w:sz w:val="24"/>
                <w:szCs w:val="24"/>
              </w:rPr>
              <w:t>136</w:t>
            </w:r>
          </w:p>
        </w:tc>
        <w:tc>
          <w:tcPr>
            <w:tcW w:w="976" w:type="dxa"/>
          </w:tcPr>
          <w:p w:rsidR="00984627" w:rsidRPr="00DC1202" w:rsidRDefault="00984627" w:rsidP="00795431">
            <w:pPr>
              <w:jc w:val="center"/>
              <w:rPr>
                <w:color w:val="000000" w:themeColor="text1"/>
                <w:sz w:val="24"/>
                <w:szCs w:val="24"/>
              </w:rPr>
            </w:pPr>
            <w:r w:rsidRPr="00DC1202">
              <w:rPr>
                <w:color w:val="000000" w:themeColor="text1"/>
                <w:sz w:val="24"/>
                <w:szCs w:val="24"/>
              </w:rPr>
              <w:t>145</w:t>
            </w:r>
          </w:p>
        </w:tc>
        <w:tc>
          <w:tcPr>
            <w:tcW w:w="998" w:type="dxa"/>
          </w:tcPr>
          <w:p w:rsidR="00984627" w:rsidRPr="00DC1202" w:rsidRDefault="00984627" w:rsidP="00795431">
            <w:pPr>
              <w:jc w:val="center"/>
              <w:rPr>
                <w:color w:val="000000" w:themeColor="text1"/>
                <w:sz w:val="24"/>
                <w:szCs w:val="24"/>
              </w:rPr>
            </w:pPr>
            <w:r w:rsidRPr="00DC1202">
              <w:rPr>
                <w:color w:val="000000" w:themeColor="text1"/>
                <w:sz w:val="24"/>
                <w:szCs w:val="24"/>
              </w:rPr>
              <w:t>155</w:t>
            </w:r>
          </w:p>
        </w:tc>
        <w:tc>
          <w:tcPr>
            <w:tcW w:w="998" w:type="dxa"/>
            <w:shd w:val="clear" w:color="auto" w:fill="FFFFFF" w:themeFill="background1"/>
          </w:tcPr>
          <w:p w:rsidR="00984627" w:rsidRPr="00DC1202" w:rsidRDefault="00801919" w:rsidP="00795431">
            <w:pPr>
              <w:jc w:val="center"/>
              <w:rPr>
                <w:color w:val="000000" w:themeColor="text1"/>
                <w:sz w:val="24"/>
                <w:szCs w:val="24"/>
              </w:rPr>
            </w:pPr>
            <w:r w:rsidRPr="00DC1202">
              <w:rPr>
                <w:color w:val="000000" w:themeColor="text1"/>
                <w:sz w:val="24"/>
                <w:szCs w:val="24"/>
              </w:rPr>
              <w:t>168</w:t>
            </w:r>
          </w:p>
        </w:tc>
        <w:tc>
          <w:tcPr>
            <w:tcW w:w="998" w:type="dxa"/>
            <w:shd w:val="clear" w:color="auto" w:fill="FFFFFF" w:themeFill="background1"/>
          </w:tcPr>
          <w:p w:rsidR="00984627" w:rsidRPr="00DC1202" w:rsidRDefault="00984627" w:rsidP="00126012">
            <w:pPr>
              <w:jc w:val="center"/>
              <w:rPr>
                <w:color w:val="000000" w:themeColor="text1"/>
                <w:sz w:val="24"/>
                <w:szCs w:val="24"/>
              </w:rPr>
            </w:pPr>
            <w:r w:rsidRPr="00DC1202">
              <w:rPr>
                <w:color w:val="000000" w:themeColor="text1"/>
                <w:sz w:val="24"/>
                <w:szCs w:val="24"/>
              </w:rPr>
              <w:t>1</w:t>
            </w:r>
            <w:r w:rsidR="00126012" w:rsidRPr="00DC1202">
              <w:rPr>
                <w:color w:val="000000" w:themeColor="text1"/>
                <w:sz w:val="24"/>
                <w:szCs w:val="24"/>
              </w:rPr>
              <w:t>83</w:t>
            </w:r>
          </w:p>
        </w:tc>
        <w:tc>
          <w:tcPr>
            <w:tcW w:w="985" w:type="dxa"/>
            <w:shd w:val="clear" w:color="auto" w:fill="FFFFFF" w:themeFill="background1"/>
          </w:tcPr>
          <w:p w:rsidR="00984627" w:rsidRPr="00DC1202" w:rsidRDefault="00984627" w:rsidP="00795431">
            <w:pPr>
              <w:jc w:val="center"/>
              <w:rPr>
                <w:color w:val="000000" w:themeColor="text1"/>
                <w:sz w:val="24"/>
                <w:szCs w:val="24"/>
              </w:rPr>
            </w:pPr>
            <w:r w:rsidRPr="00DC1202">
              <w:rPr>
                <w:color w:val="000000" w:themeColor="text1"/>
                <w:sz w:val="24"/>
                <w:szCs w:val="24"/>
              </w:rPr>
              <w:t>200</w:t>
            </w:r>
          </w:p>
        </w:tc>
        <w:tc>
          <w:tcPr>
            <w:tcW w:w="1738" w:type="dxa"/>
          </w:tcPr>
          <w:p w:rsidR="00984627" w:rsidRPr="00DC1202" w:rsidRDefault="00984627" w:rsidP="00B53AB9">
            <w:pPr>
              <w:jc w:val="center"/>
              <w:rPr>
                <w:color w:val="000000" w:themeColor="text1"/>
                <w:sz w:val="24"/>
                <w:szCs w:val="24"/>
              </w:rPr>
            </w:pPr>
          </w:p>
        </w:tc>
      </w:tr>
    </w:tbl>
    <w:p w:rsidR="00A028C1" w:rsidRPr="00DC1202" w:rsidRDefault="00A028C1" w:rsidP="00A028C1">
      <w:pPr>
        <w:widowControl w:val="0"/>
        <w:autoSpaceDE w:val="0"/>
        <w:autoSpaceDN w:val="0"/>
        <w:ind w:firstLine="709"/>
        <w:jc w:val="both"/>
        <w:rPr>
          <w:color w:val="000000" w:themeColor="text1"/>
          <w:sz w:val="28"/>
          <w:szCs w:val="28"/>
        </w:rPr>
      </w:pPr>
    </w:p>
    <w:p w:rsidR="00A028C1" w:rsidRPr="00DC1202" w:rsidRDefault="003B144F" w:rsidP="00A028C1">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2.4.3</w:t>
      </w:r>
      <w:r w:rsidR="00F15912" w:rsidRPr="00DC1202">
        <w:rPr>
          <w:rFonts w:eastAsia="Calibri"/>
          <w:b/>
          <w:color w:val="000000" w:themeColor="text1"/>
          <w:sz w:val="28"/>
          <w:szCs w:val="28"/>
          <w:lang w:eastAsia="en-US"/>
        </w:rPr>
        <w:t>.3.</w:t>
      </w:r>
      <w:r w:rsidR="00A028C1" w:rsidRPr="00DC1202">
        <w:rPr>
          <w:rFonts w:eastAsia="Calibri"/>
          <w:b/>
          <w:color w:val="000000" w:themeColor="text1"/>
          <w:sz w:val="28"/>
          <w:szCs w:val="28"/>
          <w:lang w:eastAsia="en-US"/>
        </w:rPr>
        <w:t xml:space="preserve">  Мероприятия по содействию развитию конкуренции </w:t>
      </w:r>
    </w:p>
    <w:p w:rsidR="00A028C1" w:rsidRPr="00DC1202" w:rsidRDefault="00A028C1" w:rsidP="00A028C1">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32"/>
        <w:gridCol w:w="4394"/>
        <w:gridCol w:w="3868"/>
      </w:tblGrid>
      <w:tr w:rsidR="00A028C1" w:rsidRPr="00DC1202" w:rsidTr="00CA406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DC1202" w:rsidRDefault="00A028C1" w:rsidP="00B53AB9">
            <w:pPr>
              <w:ind w:left="-57" w:right="-57"/>
              <w:jc w:val="center"/>
              <w:rPr>
                <w:b/>
                <w:bCs/>
                <w:color w:val="000000" w:themeColor="text1"/>
                <w:sz w:val="24"/>
                <w:szCs w:val="24"/>
              </w:rPr>
            </w:pPr>
            <w:r w:rsidRPr="00DC1202">
              <w:rPr>
                <w:b/>
                <w:bCs/>
                <w:color w:val="000000" w:themeColor="text1"/>
                <w:sz w:val="24"/>
                <w:szCs w:val="24"/>
              </w:rPr>
              <w:t>№</w:t>
            </w:r>
          </w:p>
          <w:p w:rsidR="00A028C1" w:rsidRPr="00DC1202" w:rsidRDefault="00A028C1" w:rsidP="00B53AB9">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DC1202" w:rsidRDefault="00A028C1" w:rsidP="00B53AB9">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DC1202" w:rsidRDefault="00A028C1" w:rsidP="00B53AB9">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DC1202" w:rsidRDefault="00A028C1" w:rsidP="00B53AB9">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DC1202" w:rsidRDefault="00A028C1" w:rsidP="00B53AB9">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A028C1" w:rsidRPr="00DC1202" w:rsidTr="00CA406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028C1" w:rsidRPr="00DC1202" w:rsidRDefault="00A028C1" w:rsidP="00B53AB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028C1" w:rsidRPr="00DC1202" w:rsidRDefault="00A028C1" w:rsidP="00B53AB9">
            <w:pPr>
              <w:ind w:left="-57" w:right="-57"/>
              <w:rPr>
                <w:b/>
                <w:bCs/>
                <w:color w:val="000000" w:themeColor="text1"/>
                <w:sz w:val="24"/>
                <w:szCs w:val="24"/>
              </w:rPr>
            </w:pPr>
          </w:p>
        </w:tc>
        <w:tc>
          <w:tcPr>
            <w:tcW w:w="1632" w:type="dxa"/>
            <w:vMerge/>
            <w:tcBorders>
              <w:top w:val="single" w:sz="4" w:space="0" w:color="auto"/>
              <w:left w:val="single" w:sz="4" w:space="0" w:color="auto"/>
              <w:bottom w:val="single" w:sz="4" w:space="0" w:color="auto"/>
              <w:right w:val="single" w:sz="4" w:space="0" w:color="auto"/>
            </w:tcBorders>
            <w:hideMark/>
          </w:tcPr>
          <w:p w:rsidR="00A028C1" w:rsidRPr="00DC1202" w:rsidRDefault="00A028C1" w:rsidP="00B53AB9">
            <w:pPr>
              <w:ind w:left="-57" w:right="-57"/>
              <w:rPr>
                <w:b/>
                <w:bCs/>
                <w:color w:val="000000" w:themeColor="text1"/>
                <w:sz w:val="24"/>
                <w:szCs w:val="24"/>
              </w:rPr>
            </w:pPr>
          </w:p>
        </w:tc>
        <w:tc>
          <w:tcPr>
            <w:tcW w:w="4394" w:type="dxa"/>
            <w:vMerge/>
            <w:tcBorders>
              <w:top w:val="single" w:sz="4" w:space="0" w:color="auto"/>
              <w:left w:val="single" w:sz="4" w:space="0" w:color="auto"/>
              <w:bottom w:val="single" w:sz="4" w:space="0" w:color="auto"/>
              <w:right w:val="single" w:sz="4" w:space="0" w:color="auto"/>
            </w:tcBorders>
            <w:hideMark/>
          </w:tcPr>
          <w:p w:rsidR="00A028C1" w:rsidRPr="00DC1202" w:rsidRDefault="00A028C1" w:rsidP="00B53AB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028C1" w:rsidRPr="00DC1202" w:rsidRDefault="00A028C1" w:rsidP="00B53AB9">
            <w:pPr>
              <w:ind w:left="-57" w:right="-57"/>
              <w:rPr>
                <w:b/>
                <w:bCs/>
                <w:color w:val="000000" w:themeColor="text1"/>
                <w:sz w:val="24"/>
                <w:szCs w:val="24"/>
              </w:rPr>
            </w:pPr>
          </w:p>
        </w:tc>
      </w:tr>
      <w:tr w:rsidR="00984627" w:rsidRPr="00DC1202" w:rsidTr="00CA406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84627" w:rsidRPr="00DC1202" w:rsidRDefault="00984627" w:rsidP="00A028C1">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984627" w:rsidRPr="00DC1202" w:rsidRDefault="00984627" w:rsidP="00795431">
            <w:pPr>
              <w:pStyle w:val="ConsPlusNormal"/>
              <w:jc w:val="both"/>
              <w:rPr>
                <w:color w:val="000000" w:themeColor="text1"/>
              </w:rPr>
            </w:pPr>
            <w:r w:rsidRPr="00DC1202">
              <w:rPr>
                <w:color w:val="000000" w:themeColor="text1"/>
              </w:rPr>
              <w:t xml:space="preserve">Координация работы по переоборудованию транспортных средств жителями и организациями городского округа на использование природного газа (метана) в качестве моторного топлива </w:t>
            </w:r>
            <w:r w:rsidRPr="00DC1202">
              <w:rPr>
                <w:color w:val="000000" w:themeColor="text1"/>
              </w:rPr>
              <w:br/>
              <w:t xml:space="preserve">в соответствии с планом мероприятий («дорожной картой») по реализации пилотного проекта «Развитие рынка газомоторного топлива </w:t>
            </w:r>
            <w:r w:rsidRPr="00DC1202">
              <w:rPr>
                <w:color w:val="000000" w:themeColor="text1"/>
              </w:rPr>
              <w:br/>
              <w:t>в Белгородской области»</w:t>
            </w:r>
          </w:p>
          <w:p w:rsidR="00045893" w:rsidRPr="00DC1202" w:rsidRDefault="00045893" w:rsidP="00795431">
            <w:pPr>
              <w:pStyle w:val="ConsPlusNormal"/>
              <w:jc w:val="both"/>
              <w:rPr>
                <w:color w:val="000000" w:themeColor="text1"/>
              </w:rPr>
            </w:pPr>
          </w:p>
        </w:tc>
        <w:tc>
          <w:tcPr>
            <w:tcW w:w="1632" w:type="dxa"/>
            <w:tcBorders>
              <w:top w:val="single" w:sz="4" w:space="0" w:color="auto"/>
              <w:left w:val="nil"/>
              <w:bottom w:val="single" w:sz="4" w:space="0" w:color="auto"/>
              <w:right w:val="single" w:sz="4" w:space="0" w:color="auto"/>
            </w:tcBorders>
            <w:shd w:val="clear" w:color="auto" w:fill="auto"/>
            <w:noWrap/>
          </w:tcPr>
          <w:p w:rsidR="00984627" w:rsidRPr="00DC1202" w:rsidRDefault="00984627" w:rsidP="00040E82">
            <w:pPr>
              <w:pStyle w:val="ConsPlusNormal"/>
              <w:jc w:val="center"/>
              <w:rPr>
                <w:color w:val="000000" w:themeColor="text1"/>
              </w:rPr>
            </w:pPr>
            <w:r w:rsidRPr="00DC1202">
              <w:rPr>
                <w:color w:val="000000" w:themeColor="text1"/>
              </w:rPr>
              <w:t xml:space="preserve">2022 – </w:t>
            </w:r>
            <w:r w:rsidR="00FB069B" w:rsidRPr="00DC1202">
              <w:rPr>
                <w:color w:val="000000" w:themeColor="text1"/>
              </w:rPr>
              <w:t>2025</w:t>
            </w:r>
            <w:r w:rsidRPr="00DC1202">
              <w:rPr>
                <w:color w:val="000000" w:themeColor="text1"/>
              </w:rPr>
              <w:t xml:space="preserve"> годы</w:t>
            </w:r>
          </w:p>
        </w:tc>
        <w:tc>
          <w:tcPr>
            <w:tcW w:w="4394" w:type="dxa"/>
            <w:tcBorders>
              <w:top w:val="single" w:sz="4" w:space="0" w:color="auto"/>
              <w:left w:val="nil"/>
              <w:bottom w:val="single" w:sz="4" w:space="0" w:color="auto"/>
              <w:right w:val="single" w:sz="4" w:space="0" w:color="auto"/>
            </w:tcBorders>
            <w:shd w:val="clear" w:color="auto" w:fill="auto"/>
            <w:noWrap/>
          </w:tcPr>
          <w:p w:rsidR="00984627" w:rsidRPr="00DC1202" w:rsidRDefault="00E123D8" w:rsidP="00826950">
            <w:pPr>
              <w:pStyle w:val="ConsPlusNormal"/>
              <w:jc w:val="both"/>
              <w:rPr>
                <w:color w:val="000000" w:themeColor="text1"/>
              </w:rPr>
            </w:pPr>
            <w:r w:rsidRPr="00DC1202">
              <w:rPr>
                <w:szCs w:val="24"/>
              </w:rPr>
              <w:t xml:space="preserve">На территории Новооскольского </w:t>
            </w:r>
            <w:r w:rsidR="0020749A" w:rsidRPr="00DC1202">
              <w:rPr>
                <w:rFonts w:eastAsia="Calibri"/>
                <w:color w:val="000000" w:themeColor="text1"/>
                <w:szCs w:val="24"/>
                <w:lang w:eastAsia="en-US"/>
              </w:rPr>
              <w:t>муниципального</w:t>
            </w:r>
            <w:r w:rsidRPr="00DC1202">
              <w:rPr>
                <w:szCs w:val="24"/>
              </w:rPr>
              <w:t xml:space="preserve"> округа постоянно проводится работа с хозяйствующими субъектами по вопросу переоборудования автотранспортных средств на использование в качестве моторного топлива КГП. Также рекомендовано при обновлении парка автомобилей приобретать транспортные </w:t>
            </w:r>
            <w:r w:rsidRPr="00DC1202">
              <w:rPr>
                <w:szCs w:val="24"/>
              </w:rPr>
              <w:lastRenderedPageBreak/>
              <w:t xml:space="preserve">средства, использующие в качестве топлива КПГ. Проводится работа по популяризации среди жителей Новооскольского </w:t>
            </w:r>
            <w:r w:rsidR="0020749A" w:rsidRPr="00DC1202">
              <w:rPr>
                <w:rFonts w:eastAsia="Calibri"/>
                <w:color w:val="000000" w:themeColor="text1"/>
                <w:szCs w:val="24"/>
                <w:lang w:eastAsia="en-US"/>
              </w:rPr>
              <w:t>муниципального</w:t>
            </w:r>
            <w:r w:rsidRPr="00DC1202">
              <w:rPr>
                <w:szCs w:val="24"/>
              </w:rPr>
              <w:t xml:space="preserve"> округа использования природного газа (метана) в качестве моторного топлива для улучшения экологической обстановки </w:t>
            </w:r>
            <w:r w:rsidR="0020749A" w:rsidRPr="00DC1202">
              <w:rPr>
                <w:rFonts w:eastAsia="Calibri"/>
                <w:color w:val="000000" w:themeColor="text1"/>
                <w:szCs w:val="24"/>
                <w:lang w:eastAsia="en-US"/>
              </w:rPr>
              <w:t>муниципального</w:t>
            </w:r>
            <w:r w:rsidRPr="00DC1202">
              <w:rPr>
                <w:szCs w:val="24"/>
              </w:rPr>
              <w:t xml:space="preserve"> округа через СМИ.</w:t>
            </w:r>
          </w:p>
        </w:tc>
        <w:tc>
          <w:tcPr>
            <w:tcW w:w="3868" w:type="dxa"/>
            <w:tcBorders>
              <w:top w:val="single" w:sz="4" w:space="0" w:color="auto"/>
              <w:left w:val="nil"/>
              <w:bottom w:val="single" w:sz="4" w:space="0" w:color="auto"/>
              <w:right w:val="single" w:sz="4" w:space="0" w:color="auto"/>
            </w:tcBorders>
            <w:shd w:val="clear" w:color="auto" w:fill="auto"/>
            <w:noWrap/>
          </w:tcPr>
          <w:p w:rsidR="00984627" w:rsidRPr="00DC1202" w:rsidRDefault="00984627" w:rsidP="0020749A">
            <w:pPr>
              <w:pStyle w:val="ConsPlusNormal"/>
              <w:jc w:val="center"/>
              <w:rPr>
                <w:color w:val="000000" w:themeColor="text1"/>
              </w:rPr>
            </w:pPr>
            <w:r w:rsidRPr="00DC1202">
              <w:rPr>
                <w:color w:val="000000" w:themeColor="text1"/>
              </w:rPr>
              <w:lastRenderedPageBreak/>
              <w:t xml:space="preserve">Управление экономического развития и предпринимательства администрации Новооскольского </w:t>
            </w:r>
            <w:r w:rsidR="0020749A" w:rsidRPr="00DC1202">
              <w:rPr>
                <w:rFonts w:eastAsia="Calibri"/>
                <w:color w:val="000000" w:themeColor="text1"/>
                <w:szCs w:val="24"/>
                <w:lang w:eastAsia="en-US"/>
              </w:rPr>
              <w:t>муниципального</w:t>
            </w:r>
            <w:r w:rsidRPr="00DC1202">
              <w:rPr>
                <w:color w:val="000000" w:themeColor="text1"/>
              </w:rPr>
              <w:t xml:space="preserve"> округа </w:t>
            </w:r>
          </w:p>
        </w:tc>
      </w:tr>
      <w:tr w:rsidR="00984627" w:rsidRPr="00DC1202" w:rsidTr="00CA406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84627" w:rsidRPr="00DC1202" w:rsidRDefault="00984627" w:rsidP="00E03496">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984627" w:rsidRPr="00DC1202" w:rsidRDefault="00984627" w:rsidP="008F0C8E">
            <w:pPr>
              <w:pStyle w:val="ConsPlusNormal"/>
              <w:jc w:val="both"/>
              <w:rPr>
                <w:color w:val="000000" w:themeColor="text1"/>
              </w:rPr>
            </w:pPr>
            <w:r w:rsidRPr="00DC1202">
              <w:rPr>
                <w:color w:val="000000" w:themeColor="text1"/>
              </w:rPr>
              <w:t>Оказание информационно</w:t>
            </w:r>
            <w:r w:rsidR="00125C3E" w:rsidRPr="00DC1202">
              <w:rPr>
                <w:color w:val="000000" w:themeColor="text1"/>
              </w:rPr>
              <w:t xml:space="preserve"> </w:t>
            </w:r>
            <w:r w:rsidRPr="00DC1202">
              <w:rPr>
                <w:color w:val="000000" w:themeColor="text1"/>
              </w:rPr>
              <w:t>-</w:t>
            </w:r>
            <w:r w:rsidR="00125C3E" w:rsidRPr="00DC1202">
              <w:rPr>
                <w:color w:val="000000" w:themeColor="text1"/>
              </w:rPr>
              <w:t xml:space="preserve"> </w:t>
            </w:r>
            <w:r w:rsidRPr="00DC1202">
              <w:rPr>
                <w:color w:val="000000" w:themeColor="text1"/>
              </w:rPr>
              <w:t>методической поддержки пунктам по техническому обслуживанию и переоборудованию и владельцам транспортных средств</w:t>
            </w:r>
          </w:p>
        </w:tc>
        <w:tc>
          <w:tcPr>
            <w:tcW w:w="1632" w:type="dxa"/>
            <w:tcBorders>
              <w:top w:val="single" w:sz="4" w:space="0" w:color="auto"/>
              <w:left w:val="nil"/>
              <w:bottom w:val="single" w:sz="4" w:space="0" w:color="auto"/>
              <w:right w:val="single" w:sz="4" w:space="0" w:color="auto"/>
            </w:tcBorders>
            <w:shd w:val="clear" w:color="auto" w:fill="auto"/>
            <w:noWrap/>
          </w:tcPr>
          <w:p w:rsidR="00984627" w:rsidRPr="00DC1202" w:rsidRDefault="00984627" w:rsidP="00FB069B">
            <w:pPr>
              <w:pStyle w:val="ConsPlusNormal"/>
              <w:jc w:val="center"/>
              <w:rPr>
                <w:color w:val="000000" w:themeColor="text1"/>
              </w:rPr>
            </w:pPr>
            <w:r w:rsidRPr="00DC1202">
              <w:rPr>
                <w:color w:val="000000" w:themeColor="text1"/>
              </w:rPr>
              <w:t xml:space="preserve">2022 – </w:t>
            </w:r>
            <w:r w:rsidR="00FB069B" w:rsidRPr="00DC1202">
              <w:rPr>
                <w:color w:val="000000" w:themeColor="text1"/>
              </w:rPr>
              <w:t>2025</w:t>
            </w:r>
            <w:r w:rsidRPr="00DC1202">
              <w:rPr>
                <w:color w:val="000000" w:themeColor="text1"/>
              </w:rPr>
              <w:t xml:space="preserve"> годы</w:t>
            </w:r>
          </w:p>
        </w:tc>
        <w:tc>
          <w:tcPr>
            <w:tcW w:w="4394" w:type="dxa"/>
            <w:tcBorders>
              <w:top w:val="single" w:sz="4" w:space="0" w:color="auto"/>
              <w:left w:val="nil"/>
              <w:bottom w:val="single" w:sz="4" w:space="0" w:color="auto"/>
              <w:right w:val="single" w:sz="4" w:space="0" w:color="auto"/>
            </w:tcBorders>
            <w:shd w:val="clear" w:color="auto" w:fill="auto"/>
            <w:noWrap/>
          </w:tcPr>
          <w:p w:rsidR="00984627" w:rsidRPr="00DC1202" w:rsidRDefault="008F0C8E" w:rsidP="00795431">
            <w:pPr>
              <w:pStyle w:val="ConsPlusNormal"/>
              <w:jc w:val="both"/>
              <w:rPr>
                <w:color w:val="000000" w:themeColor="text1"/>
              </w:rPr>
            </w:pPr>
            <w:r w:rsidRPr="00DC1202">
              <w:rPr>
                <w:szCs w:val="24"/>
              </w:rPr>
              <w:t xml:space="preserve">Информационно - методическая поддержка </w:t>
            </w:r>
            <w:r w:rsidRPr="00DC1202">
              <w:rPr>
                <w:color w:val="000000" w:themeColor="text1"/>
                <w:szCs w:val="24"/>
              </w:rPr>
              <w:t>пунктам по техническому обслуживанию</w:t>
            </w:r>
            <w:r w:rsidRPr="00DC1202">
              <w:rPr>
                <w:szCs w:val="24"/>
              </w:rPr>
              <w:t xml:space="preserve"> и владельцам транспортных средств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984627" w:rsidRPr="00DC1202" w:rsidRDefault="00984627" w:rsidP="0020749A">
            <w:pPr>
              <w:pStyle w:val="ConsPlusNormal"/>
              <w:jc w:val="center"/>
              <w:rPr>
                <w:color w:val="000000" w:themeColor="text1"/>
              </w:rPr>
            </w:pPr>
            <w:r w:rsidRPr="00DC1202">
              <w:rPr>
                <w:color w:val="000000" w:themeColor="text1"/>
              </w:rPr>
              <w:t xml:space="preserve">Управление экономического развития и предпринимательства администрации Новооскольского </w:t>
            </w:r>
            <w:r w:rsidR="0020749A" w:rsidRPr="00DC1202">
              <w:rPr>
                <w:rFonts w:eastAsia="Calibri"/>
                <w:color w:val="000000" w:themeColor="text1"/>
                <w:szCs w:val="24"/>
                <w:lang w:eastAsia="en-US"/>
              </w:rPr>
              <w:t>муниципального</w:t>
            </w:r>
            <w:r w:rsidR="0020749A" w:rsidRPr="00DC1202">
              <w:rPr>
                <w:color w:val="000000" w:themeColor="text1"/>
              </w:rPr>
              <w:t xml:space="preserve"> </w:t>
            </w:r>
            <w:r w:rsidRPr="00DC1202">
              <w:rPr>
                <w:color w:val="000000" w:themeColor="text1"/>
              </w:rPr>
              <w:t>округа</w:t>
            </w:r>
          </w:p>
        </w:tc>
      </w:tr>
    </w:tbl>
    <w:p w:rsidR="00783013" w:rsidRPr="00DC1202" w:rsidRDefault="00783013" w:rsidP="00A028C1">
      <w:pPr>
        <w:ind w:firstLine="709"/>
        <w:jc w:val="both"/>
        <w:rPr>
          <w:color w:val="000000" w:themeColor="text1"/>
          <w:sz w:val="28"/>
          <w:szCs w:val="28"/>
        </w:rPr>
        <w:sectPr w:rsidR="00783013" w:rsidRPr="00DC1202" w:rsidSect="00783013">
          <w:pgSz w:w="16838" w:h="11906" w:orient="landscape"/>
          <w:pgMar w:top="567" w:right="1134" w:bottom="1701" w:left="1134" w:header="709" w:footer="709" w:gutter="0"/>
          <w:cols w:space="708"/>
          <w:docGrid w:linePitch="360"/>
        </w:sectPr>
      </w:pPr>
    </w:p>
    <w:p w:rsidR="00692599" w:rsidRPr="00DC1202" w:rsidRDefault="00CD1DBC" w:rsidP="00692599">
      <w:pPr>
        <w:widowControl w:val="0"/>
        <w:autoSpaceDE w:val="0"/>
        <w:autoSpaceDN w:val="0"/>
        <w:jc w:val="center"/>
        <w:rPr>
          <w:b/>
          <w:color w:val="000000" w:themeColor="text1"/>
          <w:sz w:val="28"/>
          <w:szCs w:val="28"/>
        </w:rPr>
      </w:pPr>
      <w:r w:rsidRPr="00DC1202">
        <w:rPr>
          <w:b/>
          <w:color w:val="000000" w:themeColor="text1"/>
          <w:sz w:val="28"/>
          <w:szCs w:val="28"/>
        </w:rPr>
        <w:lastRenderedPageBreak/>
        <w:t xml:space="preserve">2.5. </w:t>
      </w:r>
      <w:r w:rsidR="00692599" w:rsidRPr="00DC1202">
        <w:rPr>
          <w:b/>
          <w:color w:val="000000" w:themeColor="text1"/>
          <w:sz w:val="28"/>
          <w:szCs w:val="28"/>
        </w:rPr>
        <w:t>Транспортно-логистический комплекс</w:t>
      </w:r>
    </w:p>
    <w:p w:rsidR="00692599" w:rsidRPr="00DC1202" w:rsidRDefault="00692599" w:rsidP="00692599">
      <w:pPr>
        <w:widowControl w:val="0"/>
        <w:autoSpaceDE w:val="0"/>
        <w:autoSpaceDN w:val="0"/>
        <w:jc w:val="center"/>
        <w:rPr>
          <w:b/>
          <w:color w:val="000000" w:themeColor="text1"/>
          <w:sz w:val="28"/>
          <w:szCs w:val="28"/>
        </w:rPr>
      </w:pPr>
    </w:p>
    <w:p w:rsidR="00692599" w:rsidRPr="00DC1202" w:rsidRDefault="00CD1DBC" w:rsidP="00692599">
      <w:pPr>
        <w:widowControl w:val="0"/>
        <w:autoSpaceDE w:val="0"/>
        <w:autoSpaceDN w:val="0"/>
        <w:jc w:val="center"/>
        <w:rPr>
          <w:b/>
          <w:color w:val="000000" w:themeColor="text1"/>
          <w:sz w:val="28"/>
          <w:szCs w:val="28"/>
        </w:rPr>
      </w:pPr>
      <w:r w:rsidRPr="00DC1202">
        <w:rPr>
          <w:b/>
          <w:color w:val="000000" w:themeColor="text1"/>
          <w:sz w:val="28"/>
          <w:szCs w:val="28"/>
        </w:rPr>
        <w:t>2.5.1.</w:t>
      </w:r>
      <w:r w:rsidR="003B144F" w:rsidRPr="00DC1202">
        <w:rPr>
          <w:b/>
          <w:color w:val="000000" w:themeColor="text1"/>
          <w:sz w:val="28"/>
          <w:szCs w:val="28"/>
        </w:rPr>
        <w:t xml:space="preserve"> </w:t>
      </w:r>
      <w:r w:rsidR="00692599" w:rsidRPr="00DC1202">
        <w:rPr>
          <w:b/>
          <w:color w:val="000000" w:themeColor="text1"/>
          <w:sz w:val="28"/>
          <w:szCs w:val="28"/>
        </w:rPr>
        <w:t>Рынок оказания услуг по перевозке пассажиров</w:t>
      </w:r>
    </w:p>
    <w:p w:rsidR="00692599" w:rsidRPr="00DC1202" w:rsidRDefault="00692599" w:rsidP="00692599">
      <w:pPr>
        <w:widowControl w:val="0"/>
        <w:autoSpaceDE w:val="0"/>
        <w:autoSpaceDN w:val="0"/>
        <w:jc w:val="center"/>
        <w:rPr>
          <w:b/>
          <w:color w:val="000000" w:themeColor="text1"/>
          <w:sz w:val="28"/>
          <w:szCs w:val="28"/>
        </w:rPr>
      </w:pPr>
      <w:r w:rsidRPr="00DC1202">
        <w:rPr>
          <w:b/>
          <w:color w:val="000000" w:themeColor="text1"/>
          <w:sz w:val="28"/>
          <w:szCs w:val="28"/>
        </w:rPr>
        <w:t>автомобильным транспортом по муниципальным</w:t>
      </w:r>
    </w:p>
    <w:p w:rsidR="00692599" w:rsidRPr="00DC1202" w:rsidRDefault="00692599" w:rsidP="00692599">
      <w:pPr>
        <w:widowControl w:val="0"/>
        <w:autoSpaceDE w:val="0"/>
        <w:autoSpaceDN w:val="0"/>
        <w:jc w:val="center"/>
        <w:rPr>
          <w:b/>
          <w:color w:val="000000" w:themeColor="text1"/>
          <w:sz w:val="28"/>
          <w:szCs w:val="28"/>
        </w:rPr>
      </w:pPr>
      <w:r w:rsidRPr="00DC1202">
        <w:rPr>
          <w:b/>
          <w:color w:val="000000" w:themeColor="text1"/>
          <w:sz w:val="28"/>
          <w:szCs w:val="28"/>
        </w:rPr>
        <w:t>маршрутам регулярных перевозок</w:t>
      </w:r>
    </w:p>
    <w:p w:rsidR="00692599" w:rsidRPr="00DC1202" w:rsidRDefault="00692599" w:rsidP="00692599">
      <w:pPr>
        <w:widowControl w:val="0"/>
        <w:autoSpaceDE w:val="0"/>
        <w:autoSpaceDN w:val="0"/>
        <w:jc w:val="center"/>
        <w:rPr>
          <w:b/>
          <w:color w:val="000000" w:themeColor="text1"/>
          <w:sz w:val="26"/>
          <w:szCs w:val="26"/>
        </w:rPr>
      </w:pPr>
    </w:p>
    <w:p w:rsidR="00576252" w:rsidRPr="00DC1202" w:rsidRDefault="00ED31F2" w:rsidP="00576252">
      <w:pPr>
        <w:jc w:val="center"/>
        <w:rPr>
          <w:b/>
          <w:color w:val="000000" w:themeColor="text1"/>
          <w:sz w:val="28"/>
          <w:szCs w:val="28"/>
        </w:rPr>
      </w:pPr>
      <w:r w:rsidRPr="00DC1202">
        <w:rPr>
          <w:b/>
          <w:color w:val="000000" w:themeColor="text1"/>
          <w:sz w:val="28"/>
          <w:szCs w:val="28"/>
        </w:rPr>
        <w:t>2.5.1.2.</w:t>
      </w:r>
      <w:r w:rsidR="00576252" w:rsidRPr="00DC1202">
        <w:rPr>
          <w:b/>
          <w:color w:val="000000" w:themeColor="text1"/>
          <w:sz w:val="28"/>
          <w:szCs w:val="28"/>
        </w:rPr>
        <w:t xml:space="preserve"> Ключевые показатели</w:t>
      </w:r>
    </w:p>
    <w:p w:rsidR="00361C72" w:rsidRPr="00DC1202" w:rsidRDefault="00361C72" w:rsidP="00576252">
      <w:pPr>
        <w:jc w:val="center"/>
        <w:rPr>
          <w:b/>
          <w:color w:val="000000" w:themeColor="text1"/>
          <w:sz w:val="28"/>
          <w:szCs w:val="28"/>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F47E0" w:rsidRPr="00DC1202" w:rsidTr="00CB5E01">
        <w:trPr>
          <w:tblHeader/>
          <w:jc w:val="center"/>
        </w:trPr>
        <w:tc>
          <w:tcPr>
            <w:tcW w:w="711" w:type="dxa"/>
            <w:vAlign w:val="center"/>
          </w:tcPr>
          <w:p w:rsidR="00BF47E0" w:rsidRPr="00DC1202" w:rsidRDefault="00BF47E0" w:rsidP="00576252">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BF47E0" w:rsidRPr="00DC1202" w:rsidRDefault="00BF47E0" w:rsidP="00576252">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BF47E0" w:rsidRPr="00DC1202" w:rsidRDefault="00BF47E0" w:rsidP="00576252">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BF47E0" w:rsidRPr="00DC1202" w:rsidRDefault="00BF47E0" w:rsidP="00BF47E0">
            <w:pPr>
              <w:ind w:left="-57" w:right="-57"/>
              <w:jc w:val="center"/>
              <w:rPr>
                <w:b/>
                <w:bCs/>
                <w:color w:val="000000" w:themeColor="text1"/>
                <w:sz w:val="24"/>
                <w:szCs w:val="24"/>
              </w:rPr>
            </w:pPr>
            <w:r w:rsidRPr="00DC1202">
              <w:rPr>
                <w:b/>
                <w:bCs/>
                <w:color w:val="000000" w:themeColor="text1"/>
                <w:sz w:val="24"/>
                <w:szCs w:val="24"/>
              </w:rPr>
              <w:t>На</w:t>
            </w:r>
          </w:p>
          <w:p w:rsidR="00BF47E0" w:rsidRPr="00DC1202" w:rsidRDefault="00BF47E0" w:rsidP="00BF47E0">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BF47E0" w:rsidRPr="00DC1202" w:rsidRDefault="00ED31F2" w:rsidP="00BF47E0">
            <w:pPr>
              <w:ind w:left="-57" w:right="-57"/>
              <w:jc w:val="center"/>
              <w:rPr>
                <w:b/>
                <w:bCs/>
                <w:color w:val="000000" w:themeColor="text1"/>
                <w:sz w:val="24"/>
                <w:szCs w:val="24"/>
              </w:rPr>
            </w:pPr>
            <w:r w:rsidRPr="00DC1202">
              <w:rPr>
                <w:b/>
                <w:bCs/>
                <w:color w:val="000000" w:themeColor="text1"/>
                <w:sz w:val="24"/>
                <w:szCs w:val="24"/>
              </w:rPr>
              <w:t>(</w:t>
            </w:r>
            <w:r w:rsidR="00BF47E0"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BF47E0" w:rsidRPr="00DC1202" w:rsidRDefault="00BF47E0" w:rsidP="00576252">
            <w:pPr>
              <w:ind w:left="-57" w:right="-57"/>
              <w:jc w:val="center"/>
              <w:rPr>
                <w:b/>
                <w:bCs/>
                <w:color w:val="000000" w:themeColor="text1"/>
                <w:sz w:val="24"/>
                <w:szCs w:val="24"/>
              </w:rPr>
            </w:pPr>
            <w:r w:rsidRPr="00DC1202">
              <w:rPr>
                <w:b/>
                <w:bCs/>
                <w:color w:val="000000" w:themeColor="text1"/>
                <w:sz w:val="24"/>
                <w:szCs w:val="24"/>
              </w:rPr>
              <w:t xml:space="preserve">На </w:t>
            </w:r>
          </w:p>
          <w:p w:rsidR="00BF47E0" w:rsidRPr="00DC1202" w:rsidRDefault="00BF47E0" w:rsidP="00576252">
            <w:pPr>
              <w:ind w:left="-57" w:right="-57"/>
              <w:jc w:val="center"/>
              <w:rPr>
                <w:b/>
                <w:bCs/>
                <w:color w:val="000000" w:themeColor="text1"/>
                <w:sz w:val="24"/>
                <w:szCs w:val="24"/>
              </w:rPr>
            </w:pPr>
            <w:r w:rsidRPr="00DC1202">
              <w:rPr>
                <w:b/>
                <w:bCs/>
                <w:color w:val="000000" w:themeColor="text1"/>
                <w:sz w:val="24"/>
                <w:szCs w:val="24"/>
              </w:rPr>
              <w:t>1 января 2022 года</w:t>
            </w:r>
          </w:p>
          <w:p w:rsidR="00BF47E0" w:rsidRPr="00DC1202" w:rsidRDefault="00B6324C" w:rsidP="00576252">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BF47E0" w:rsidRPr="00DC1202" w:rsidRDefault="00BF47E0"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BF47E0" w:rsidRPr="00DC1202" w:rsidRDefault="00ED31F2" w:rsidP="00BC610A">
            <w:pPr>
              <w:ind w:left="-57" w:right="-57"/>
              <w:jc w:val="center"/>
              <w:rPr>
                <w:b/>
                <w:bCs/>
                <w:color w:val="000000" w:themeColor="text1"/>
                <w:sz w:val="24"/>
                <w:szCs w:val="24"/>
              </w:rPr>
            </w:pPr>
            <w:r w:rsidRPr="00DC1202">
              <w:rPr>
                <w:b/>
                <w:bCs/>
                <w:color w:val="000000" w:themeColor="text1"/>
                <w:sz w:val="24"/>
                <w:szCs w:val="24"/>
              </w:rPr>
              <w:t>(</w:t>
            </w:r>
            <w:r w:rsidR="00BF47E0"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BF47E0" w:rsidRPr="00DC1202" w:rsidRDefault="00BF47E0"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BF47E0" w:rsidRPr="00DC1202" w:rsidRDefault="00ED31F2" w:rsidP="007C6381">
            <w:pPr>
              <w:ind w:left="-57" w:right="-57"/>
              <w:jc w:val="center"/>
              <w:rPr>
                <w:b/>
                <w:bCs/>
                <w:color w:val="000000" w:themeColor="text1"/>
                <w:sz w:val="24"/>
                <w:szCs w:val="24"/>
              </w:rPr>
            </w:pPr>
            <w:r w:rsidRPr="00DC1202">
              <w:rPr>
                <w:b/>
                <w:bCs/>
                <w:color w:val="000000" w:themeColor="text1"/>
                <w:sz w:val="24"/>
                <w:szCs w:val="24"/>
              </w:rPr>
              <w:t>(</w:t>
            </w:r>
            <w:r w:rsidR="007C6381"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20749A"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BF47E0"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BF47E0" w:rsidRPr="00DC1202" w:rsidRDefault="00BF47E0"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BF47E0" w:rsidRPr="00DC1202" w:rsidRDefault="00ED31F2" w:rsidP="00BC610A">
            <w:pPr>
              <w:jc w:val="center"/>
              <w:rPr>
                <w:b/>
                <w:bCs/>
                <w:color w:val="000000" w:themeColor="text1"/>
                <w:sz w:val="24"/>
                <w:szCs w:val="24"/>
              </w:rPr>
            </w:pPr>
            <w:r w:rsidRPr="00DC1202">
              <w:rPr>
                <w:b/>
                <w:bCs/>
                <w:color w:val="000000" w:themeColor="text1"/>
                <w:sz w:val="24"/>
                <w:szCs w:val="24"/>
              </w:rPr>
              <w:t>(</w:t>
            </w:r>
            <w:r w:rsidR="00BF47E0"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BF47E0" w:rsidRPr="00DC1202" w:rsidRDefault="00BF47E0" w:rsidP="00576252">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CB5E01" w:rsidRPr="00DC1202" w:rsidTr="00CB5E01">
        <w:trPr>
          <w:jc w:val="center"/>
        </w:trPr>
        <w:tc>
          <w:tcPr>
            <w:tcW w:w="711" w:type="dxa"/>
          </w:tcPr>
          <w:p w:rsidR="00CB5E01" w:rsidRPr="00DC1202" w:rsidRDefault="00CB5E01" w:rsidP="00576252">
            <w:pPr>
              <w:ind w:left="-57" w:right="-57"/>
              <w:jc w:val="center"/>
              <w:rPr>
                <w:color w:val="000000" w:themeColor="text1"/>
                <w:sz w:val="24"/>
                <w:szCs w:val="24"/>
              </w:rPr>
            </w:pPr>
            <w:r w:rsidRPr="00DC1202">
              <w:rPr>
                <w:color w:val="000000" w:themeColor="text1"/>
                <w:sz w:val="24"/>
                <w:szCs w:val="24"/>
              </w:rPr>
              <w:t>1.</w:t>
            </w:r>
          </w:p>
        </w:tc>
        <w:tc>
          <w:tcPr>
            <w:tcW w:w="6761" w:type="dxa"/>
          </w:tcPr>
          <w:p w:rsidR="00CB5E01" w:rsidRPr="00DC1202" w:rsidRDefault="00CB5E01" w:rsidP="002B427F">
            <w:pPr>
              <w:autoSpaceDE w:val="0"/>
              <w:autoSpaceDN w:val="0"/>
              <w:adjustRightInd w:val="0"/>
              <w:jc w:val="both"/>
              <w:rPr>
                <w:b/>
                <w:i/>
                <w:color w:val="000000" w:themeColor="text1"/>
                <w:sz w:val="24"/>
                <w:szCs w:val="24"/>
              </w:rPr>
            </w:pPr>
            <w:r w:rsidRPr="00DC1202">
              <w:rPr>
                <w:rFonts w:eastAsiaTheme="minorHAnsi"/>
                <w:color w:val="000000" w:themeColor="text1"/>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w:t>
            </w:r>
          </w:p>
        </w:tc>
        <w:tc>
          <w:tcPr>
            <w:tcW w:w="1022" w:type="dxa"/>
          </w:tcPr>
          <w:p w:rsidR="00CB5E01" w:rsidRPr="00DC1202" w:rsidRDefault="00CB5E01" w:rsidP="002B427F">
            <w:pPr>
              <w:jc w:val="center"/>
              <w:rPr>
                <w:color w:val="000000" w:themeColor="text1"/>
                <w:sz w:val="24"/>
                <w:szCs w:val="24"/>
              </w:rPr>
            </w:pPr>
            <w:r w:rsidRPr="00DC1202">
              <w:rPr>
                <w:color w:val="000000" w:themeColor="text1"/>
                <w:sz w:val="24"/>
                <w:szCs w:val="24"/>
              </w:rPr>
              <w:t>%</w:t>
            </w:r>
          </w:p>
        </w:tc>
        <w:tc>
          <w:tcPr>
            <w:tcW w:w="1035" w:type="dxa"/>
          </w:tcPr>
          <w:p w:rsidR="00CB5E01" w:rsidRPr="00DC1202" w:rsidRDefault="00CB5E01" w:rsidP="002B427F">
            <w:pPr>
              <w:jc w:val="center"/>
              <w:rPr>
                <w:color w:val="000000" w:themeColor="text1"/>
                <w:sz w:val="24"/>
                <w:szCs w:val="24"/>
              </w:rPr>
            </w:pPr>
            <w:r w:rsidRPr="00DC1202">
              <w:rPr>
                <w:color w:val="000000" w:themeColor="text1"/>
                <w:sz w:val="24"/>
                <w:szCs w:val="24"/>
              </w:rPr>
              <w:t>100</w:t>
            </w:r>
          </w:p>
        </w:tc>
        <w:tc>
          <w:tcPr>
            <w:tcW w:w="976" w:type="dxa"/>
          </w:tcPr>
          <w:p w:rsidR="00CB5E01" w:rsidRPr="00DC1202" w:rsidRDefault="00CB5E01" w:rsidP="002B427F">
            <w:pPr>
              <w:jc w:val="center"/>
              <w:rPr>
                <w:color w:val="000000" w:themeColor="text1"/>
                <w:sz w:val="24"/>
                <w:szCs w:val="24"/>
              </w:rPr>
            </w:pPr>
            <w:r w:rsidRPr="00DC1202">
              <w:rPr>
                <w:color w:val="000000" w:themeColor="text1"/>
                <w:sz w:val="24"/>
                <w:szCs w:val="24"/>
              </w:rPr>
              <w:t>100</w:t>
            </w:r>
          </w:p>
        </w:tc>
        <w:tc>
          <w:tcPr>
            <w:tcW w:w="998" w:type="dxa"/>
          </w:tcPr>
          <w:p w:rsidR="00CB5E01" w:rsidRPr="00DC1202" w:rsidRDefault="005A05A1" w:rsidP="002B427F">
            <w:pPr>
              <w:jc w:val="center"/>
              <w:rPr>
                <w:color w:val="000000" w:themeColor="text1"/>
                <w:sz w:val="24"/>
                <w:szCs w:val="24"/>
              </w:rPr>
            </w:pPr>
            <w:r w:rsidRPr="00DC1202">
              <w:rPr>
                <w:color w:val="000000" w:themeColor="text1"/>
                <w:sz w:val="24"/>
                <w:szCs w:val="24"/>
              </w:rPr>
              <w:t>100</w:t>
            </w:r>
          </w:p>
        </w:tc>
        <w:tc>
          <w:tcPr>
            <w:tcW w:w="998" w:type="dxa"/>
          </w:tcPr>
          <w:p w:rsidR="00CB5E01" w:rsidRPr="00DC1202" w:rsidRDefault="005A05A1" w:rsidP="002B427F">
            <w:pPr>
              <w:jc w:val="center"/>
              <w:rPr>
                <w:color w:val="000000" w:themeColor="text1"/>
                <w:sz w:val="24"/>
                <w:szCs w:val="24"/>
              </w:rPr>
            </w:pPr>
            <w:r w:rsidRPr="00DC1202">
              <w:rPr>
                <w:color w:val="000000" w:themeColor="text1"/>
                <w:sz w:val="24"/>
                <w:szCs w:val="24"/>
              </w:rPr>
              <w:t>100</w:t>
            </w:r>
          </w:p>
        </w:tc>
        <w:tc>
          <w:tcPr>
            <w:tcW w:w="998" w:type="dxa"/>
          </w:tcPr>
          <w:p w:rsidR="00CB5E01" w:rsidRPr="00DC1202" w:rsidRDefault="005A05A1" w:rsidP="00BC4940">
            <w:pPr>
              <w:jc w:val="center"/>
              <w:rPr>
                <w:color w:val="000000" w:themeColor="text1"/>
                <w:sz w:val="24"/>
                <w:szCs w:val="24"/>
              </w:rPr>
            </w:pPr>
            <w:r w:rsidRPr="00DC1202">
              <w:rPr>
                <w:color w:val="000000" w:themeColor="text1"/>
                <w:sz w:val="24"/>
                <w:szCs w:val="24"/>
              </w:rPr>
              <w:t>100</w:t>
            </w:r>
          </w:p>
        </w:tc>
        <w:tc>
          <w:tcPr>
            <w:tcW w:w="985" w:type="dxa"/>
          </w:tcPr>
          <w:p w:rsidR="00CB5E01" w:rsidRPr="00DC1202" w:rsidRDefault="005A05A1" w:rsidP="002B427F">
            <w:pPr>
              <w:jc w:val="center"/>
              <w:rPr>
                <w:color w:val="000000" w:themeColor="text1"/>
                <w:sz w:val="24"/>
                <w:szCs w:val="24"/>
              </w:rPr>
            </w:pPr>
            <w:r w:rsidRPr="00DC1202">
              <w:rPr>
                <w:color w:val="000000" w:themeColor="text1"/>
                <w:sz w:val="24"/>
                <w:szCs w:val="24"/>
              </w:rPr>
              <w:t>100</w:t>
            </w:r>
          </w:p>
        </w:tc>
        <w:tc>
          <w:tcPr>
            <w:tcW w:w="1738" w:type="dxa"/>
          </w:tcPr>
          <w:p w:rsidR="00CB5E01" w:rsidRPr="00DC1202" w:rsidRDefault="00CB5E01" w:rsidP="009D0A8B">
            <w:pPr>
              <w:jc w:val="center"/>
              <w:rPr>
                <w:color w:val="000000" w:themeColor="text1"/>
                <w:sz w:val="24"/>
                <w:szCs w:val="24"/>
              </w:rPr>
            </w:pPr>
            <w:r w:rsidRPr="00DC1202">
              <w:rPr>
                <w:color w:val="000000" w:themeColor="text1"/>
                <w:sz w:val="24"/>
                <w:szCs w:val="24"/>
              </w:rPr>
              <w:t>Не менее 20</w:t>
            </w:r>
          </w:p>
        </w:tc>
      </w:tr>
    </w:tbl>
    <w:p w:rsidR="00576252" w:rsidRPr="00DC1202" w:rsidRDefault="00576252" w:rsidP="00576252">
      <w:pPr>
        <w:widowControl w:val="0"/>
        <w:autoSpaceDE w:val="0"/>
        <w:autoSpaceDN w:val="0"/>
        <w:ind w:firstLine="709"/>
        <w:jc w:val="both"/>
        <w:rPr>
          <w:color w:val="000000" w:themeColor="text1"/>
          <w:sz w:val="28"/>
          <w:szCs w:val="28"/>
        </w:rPr>
      </w:pPr>
    </w:p>
    <w:p w:rsidR="00826950" w:rsidRPr="00DC1202" w:rsidRDefault="00826950" w:rsidP="00576252">
      <w:pPr>
        <w:contextualSpacing/>
        <w:jc w:val="center"/>
        <w:rPr>
          <w:rFonts w:eastAsia="Calibri"/>
          <w:b/>
          <w:color w:val="000000" w:themeColor="text1"/>
          <w:sz w:val="28"/>
          <w:szCs w:val="28"/>
          <w:lang w:eastAsia="en-US"/>
        </w:rPr>
      </w:pPr>
    </w:p>
    <w:p w:rsidR="00826950" w:rsidRPr="00DC1202" w:rsidRDefault="00826950" w:rsidP="00576252">
      <w:pPr>
        <w:contextualSpacing/>
        <w:jc w:val="center"/>
        <w:rPr>
          <w:rFonts w:eastAsia="Calibri"/>
          <w:b/>
          <w:color w:val="000000" w:themeColor="text1"/>
          <w:sz w:val="28"/>
          <w:szCs w:val="28"/>
          <w:lang w:eastAsia="en-US"/>
        </w:rPr>
      </w:pPr>
    </w:p>
    <w:p w:rsidR="00826950" w:rsidRPr="00DC1202" w:rsidRDefault="00826950" w:rsidP="00576252">
      <w:pPr>
        <w:contextualSpacing/>
        <w:jc w:val="center"/>
        <w:rPr>
          <w:rFonts w:eastAsia="Calibri"/>
          <w:b/>
          <w:color w:val="000000" w:themeColor="text1"/>
          <w:sz w:val="28"/>
          <w:szCs w:val="28"/>
          <w:lang w:eastAsia="en-US"/>
        </w:rPr>
      </w:pPr>
    </w:p>
    <w:p w:rsidR="00576252" w:rsidRPr="00DC1202" w:rsidRDefault="00ED31F2" w:rsidP="00576252">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lastRenderedPageBreak/>
        <w:t>2.5.1.3.</w:t>
      </w:r>
      <w:r w:rsidR="00576252" w:rsidRPr="00DC1202">
        <w:rPr>
          <w:rFonts w:eastAsia="Calibri"/>
          <w:b/>
          <w:color w:val="000000" w:themeColor="text1"/>
          <w:sz w:val="28"/>
          <w:szCs w:val="28"/>
          <w:lang w:eastAsia="en-US"/>
        </w:rPr>
        <w:t xml:space="preserve"> Мероприятия по содействию развитию конкуренции </w:t>
      </w:r>
    </w:p>
    <w:p w:rsidR="00576252" w:rsidRPr="00DC1202" w:rsidRDefault="00576252" w:rsidP="00576252">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576252" w:rsidRPr="00DC1202" w:rsidTr="00CA406C">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DC1202" w:rsidRDefault="00576252" w:rsidP="00576252">
            <w:pPr>
              <w:ind w:left="-57" w:right="-57"/>
              <w:jc w:val="center"/>
              <w:rPr>
                <w:b/>
                <w:bCs/>
                <w:color w:val="000000" w:themeColor="text1"/>
                <w:sz w:val="24"/>
                <w:szCs w:val="24"/>
              </w:rPr>
            </w:pPr>
            <w:r w:rsidRPr="00DC1202">
              <w:rPr>
                <w:b/>
                <w:bCs/>
                <w:color w:val="000000" w:themeColor="text1"/>
                <w:sz w:val="24"/>
                <w:szCs w:val="24"/>
              </w:rPr>
              <w:t>№</w:t>
            </w:r>
          </w:p>
          <w:p w:rsidR="00576252" w:rsidRPr="00DC1202" w:rsidRDefault="00576252" w:rsidP="00576252">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DC1202" w:rsidRDefault="00576252" w:rsidP="00576252">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DC1202" w:rsidRDefault="00576252" w:rsidP="00576252">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DC1202" w:rsidRDefault="00576252" w:rsidP="00576252">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DC1202" w:rsidRDefault="00576252" w:rsidP="00576252">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576252" w:rsidRPr="00DC1202" w:rsidTr="00CA406C">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576252" w:rsidRPr="00DC1202" w:rsidRDefault="00576252" w:rsidP="00576252">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76252" w:rsidRPr="00DC1202" w:rsidRDefault="00576252" w:rsidP="00576252">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76252" w:rsidRPr="00DC1202" w:rsidRDefault="00576252" w:rsidP="00576252">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76252" w:rsidRPr="00DC1202" w:rsidRDefault="00576252" w:rsidP="00576252">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76252" w:rsidRPr="00DC1202" w:rsidRDefault="00576252" w:rsidP="00576252">
            <w:pPr>
              <w:ind w:left="-57" w:right="-57"/>
              <w:rPr>
                <w:b/>
                <w:bCs/>
                <w:color w:val="000000" w:themeColor="text1"/>
                <w:sz w:val="24"/>
                <w:szCs w:val="24"/>
              </w:rPr>
            </w:pPr>
          </w:p>
        </w:tc>
      </w:tr>
      <w:tr w:rsidR="00C4184D" w:rsidRPr="00DC1202"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4184D" w:rsidRPr="00DC1202" w:rsidRDefault="00ED31F2" w:rsidP="00576252">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C4184D" w:rsidRPr="00DC1202" w:rsidRDefault="00CB5E01" w:rsidP="00DC1955">
            <w:pPr>
              <w:pStyle w:val="ConsPlusNormal"/>
              <w:jc w:val="both"/>
              <w:rPr>
                <w:color w:val="000000" w:themeColor="text1"/>
              </w:rPr>
            </w:pPr>
            <w:r w:rsidRPr="00DC1202">
              <w:rPr>
                <w:color w:val="000000" w:themeColor="text1"/>
              </w:rPr>
              <w:t xml:space="preserve">Заключение муниципальных контрактов </w:t>
            </w:r>
            <w:r w:rsidRPr="00DC1202">
              <w:rPr>
                <w:color w:val="000000" w:themeColor="text1"/>
              </w:rPr>
              <w:br/>
              <w:t xml:space="preserve">на выполнение перевозчиками работ, связанных </w:t>
            </w:r>
            <w:r w:rsidRPr="00DC1202">
              <w:rPr>
                <w:color w:val="000000" w:themeColor="text1"/>
              </w:rPr>
              <w:br/>
              <w:t xml:space="preserve">с осуществлением регулярных перевозок </w:t>
            </w:r>
            <w:r w:rsidRPr="00DC1202">
              <w:rPr>
                <w:color w:val="000000" w:themeColor="text1"/>
              </w:rPr>
              <w:br/>
              <w:t xml:space="preserve">по регулируемым тарифам, в соответствии </w:t>
            </w:r>
            <w:r w:rsidRPr="00DC1202">
              <w:rPr>
                <w:color w:val="000000" w:themeColor="text1"/>
              </w:rPr>
              <w:br/>
              <w:t xml:space="preserve">с требованиями, установленными муниципальным заказчиком, в порядке, установленном законодательством Российской Федерации </w:t>
            </w:r>
            <w:r w:rsidRPr="00DC1202">
              <w:rPr>
                <w:color w:val="000000" w:themeColor="text1"/>
              </w:rPr>
              <w:br/>
              <w:t xml:space="preserve">о контрактной системе в сфере закупок товаров, работ, услуг для обеспечения государственных </w:t>
            </w:r>
            <w:r w:rsidRPr="00DC1202">
              <w:rPr>
                <w:color w:val="000000" w:themeColor="text1"/>
              </w:rPr>
              <w:br/>
              <w:t>и муниципальных нужд</w:t>
            </w:r>
          </w:p>
          <w:p w:rsidR="00045893" w:rsidRPr="00DC1202" w:rsidRDefault="00045893" w:rsidP="00DC1955">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C4184D" w:rsidRPr="00DC1202" w:rsidRDefault="00594C2C" w:rsidP="00DC1955">
            <w:pPr>
              <w:pStyle w:val="ConsPlusNormal"/>
              <w:jc w:val="center"/>
              <w:rPr>
                <w:color w:val="000000" w:themeColor="text1"/>
              </w:rPr>
            </w:pPr>
            <w:r w:rsidRPr="00DC1202">
              <w:rPr>
                <w:color w:val="000000" w:themeColor="text1"/>
              </w:rPr>
              <w:t xml:space="preserve">2022 – 2025 </w:t>
            </w:r>
            <w:r w:rsidR="00C4184D"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4184D" w:rsidRPr="00DC1202" w:rsidRDefault="004D7AD0" w:rsidP="00DC1955">
            <w:pPr>
              <w:pStyle w:val="ConsPlusNormal"/>
              <w:jc w:val="both"/>
              <w:rPr>
                <w:color w:val="000000" w:themeColor="text1"/>
              </w:rPr>
            </w:pPr>
            <w:r w:rsidRPr="00DC1202">
              <w:rPr>
                <w:bCs/>
                <w:iCs/>
                <w:color w:val="000000" w:themeColor="text1"/>
                <w:szCs w:val="24"/>
              </w:rPr>
              <w:t>В отчетном периоде</w:t>
            </w:r>
            <w:r w:rsidRPr="00DC1202">
              <w:rPr>
                <w:color w:val="000000" w:themeColor="text1"/>
                <w:szCs w:val="24"/>
              </w:rPr>
              <w:t xml:space="preserve"> управлением городского хозяйства </w:t>
            </w:r>
            <w:r w:rsidRPr="00DC1202">
              <w:rPr>
                <w:bCs/>
                <w:iCs/>
                <w:color w:val="000000" w:themeColor="text1"/>
                <w:szCs w:val="24"/>
              </w:rPr>
              <w:t>администрации Новооскольского муниципального округа</w:t>
            </w:r>
            <w:r w:rsidRPr="00DC1202">
              <w:rPr>
                <w:color w:val="000000" w:themeColor="text1"/>
                <w:szCs w:val="24"/>
              </w:rPr>
              <w:t xml:space="preserve"> </w:t>
            </w:r>
            <w:r w:rsidRPr="00DC1202">
              <w:rPr>
                <w:szCs w:val="24"/>
              </w:rPr>
              <w:t>заключен муниципальный контракт № 17.12.24/1 от 17 декабря 2024 года. Проведена процедура электронного аукциона на выполнение  услуг по перевозке пассажиров по регулируемым тарифам по регулярным маршрутам в  Новооскольском муниципальном  округе на  2025 год</w:t>
            </w:r>
            <w:r w:rsidRPr="00DC1202">
              <w:rPr>
                <w:color w:val="000000" w:themeColor="text1"/>
                <w:szCs w:val="24"/>
              </w:rPr>
              <w:t xml:space="preserve">. С победителем ИП Бондаренко Н.С. заключен муниципальный контракт       № 47-1/01-06 от 27 января 2025 года на оказание услуг по осуществлению регулярных пассажирских перевозок по регулируемым тарифам по муниципальным (городским, пригородным) маршрутам на территории </w:t>
            </w:r>
            <w:r w:rsidRPr="00DC1202">
              <w:rPr>
                <w:bCs/>
                <w:iCs/>
                <w:color w:val="000000" w:themeColor="text1"/>
                <w:szCs w:val="24"/>
              </w:rPr>
              <w:t>Новооскольского муниципального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4184D" w:rsidRPr="00DC1202" w:rsidRDefault="00DC551C" w:rsidP="00353099">
            <w:pPr>
              <w:pStyle w:val="ConsPlusNormal"/>
              <w:jc w:val="center"/>
              <w:rPr>
                <w:color w:val="000000" w:themeColor="text1"/>
              </w:rPr>
            </w:pPr>
            <w:r w:rsidRPr="00DC1202">
              <w:rPr>
                <w:color w:val="000000" w:themeColor="text1"/>
              </w:rPr>
              <w:t xml:space="preserve">Управление городского хозяйства администрации Новооскольского </w:t>
            </w:r>
            <w:r w:rsidRPr="00DC1202">
              <w:rPr>
                <w:bCs/>
                <w:iCs/>
                <w:color w:val="000000" w:themeColor="text1"/>
                <w:szCs w:val="24"/>
              </w:rPr>
              <w:t>муниципального</w:t>
            </w:r>
            <w:r w:rsidRPr="00DC1202">
              <w:rPr>
                <w:color w:val="000000" w:themeColor="text1"/>
              </w:rPr>
              <w:t xml:space="preserve"> округа</w:t>
            </w:r>
          </w:p>
        </w:tc>
      </w:tr>
      <w:tr w:rsidR="00CB5E01" w:rsidRPr="00DC1202"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DC1202" w:rsidRDefault="00CB5E01" w:rsidP="00576252">
            <w:pPr>
              <w:ind w:left="-57" w:right="-57"/>
              <w:jc w:val="center"/>
              <w:rPr>
                <w:color w:val="000000" w:themeColor="text1"/>
                <w:sz w:val="24"/>
                <w:szCs w:val="24"/>
              </w:rPr>
            </w:pPr>
            <w:r w:rsidRPr="00DC1202">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CB5E01">
            <w:pPr>
              <w:pStyle w:val="ConsPlusNormal"/>
              <w:jc w:val="both"/>
              <w:rPr>
                <w:color w:val="000000" w:themeColor="text1"/>
              </w:rPr>
            </w:pPr>
            <w:r w:rsidRPr="00DC1202">
              <w:rPr>
                <w:color w:val="000000" w:themeColor="text1"/>
              </w:rPr>
              <w:t xml:space="preserve">Организация взаимодействия перевозчиков </w:t>
            </w:r>
            <w:r w:rsidRPr="00DC1202">
              <w:rPr>
                <w:color w:val="000000" w:themeColor="text1"/>
              </w:rPr>
              <w:br/>
              <w:t xml:space="preserve">с администрацией Новооскольского </w:t>
            </w:r>
            <w:r w:rsidR="00025A3D" w:rsidRPr="00DC1202">
              <w:rPr>
                <w:color w:val="000000" w:themeColor="text1"/>
              </w:rPr>
              <w:t>муниципальн</w:t>
            </w:r>
            <w:r w:rsidRPr="00DC1202">
              <w:rPr>
                <w:color w:val="000000" w:themeColor="text1"/>
              </w:rPr>
              <w:t xml:space="preserve">ого округа при рассмотрении предложений об изменении регулируемых тарифов на перевозку пассажиров автомобильным транспортом по муниципальным маршрутам </w:t>
            </w:r>
            <w:r w:rsidRPr="00DC1202">
              <w:rPr>
                <w:color w:val="000000" w:themeColor="text1"/>
              </w:rPr>
              <w:lastRenderedPageBreak/>
              <w:t>регулярных перевозок в городском сообщении, установлении и изменении муниципальных маршрутов с учетом интересов потребителей</w:t>
            </w:r>
          </w:p>
          <w:p w:rsidR="005A05A1" w:rsidRPr="00DC1202" w:rsidRDefault="005A05A1" w:rsidP="00CB5E01">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DC1955">
            <w:pPr>
              <w:pStyle w:val="ConsPlusNormal"/>
              <w:jc w:val="center"/>
              <w:rPr>
                <w:color w:val="000000" w:themeColor="text1"/>
              </w:rPr>
            </w:pPr>
            <w:r w:rsidRPr="00DC1202">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DC1202" w:rsidRDefault="00F93CF7" w:rsidP="008901E4">
            <w:pPr>
              <w:pStyle w:val="ConsPlusNormal"/>
              <w:jc w:val="both"/>
              <w:rPr>
                <w:color w:val="000000" w:themeColor="text1"/>
              </w:rPr>
            </w:pPr>
            <w:r w:rsidRPr="00DC1202">
              <w:rPr>
                <w:color w:val="000000" w:themeColor="text1"/>
                <w:szCs w:val="24"/>
              </w:rPr>
              <w:t xml:space="preserve">Руководствуясь постановлением Правительства Белгородской области от 06 июня 2016 г. № 206-пп «О внедрении единой автоматизированной системы безналичной оплаты транспортных услуг в Белгородской области» и в </w:t>
            </w:r>
            <w:r w:rsidRPr="00DC1202">
              <w:rPr>
                <w:color w:val="000000" w:themeColor="text1"/>
                <w:szCs w:val="24"/>
              </w:rPr>
              <w:lastRenderedPageBreak/>
              <w:t xml:space="preserve">целях внедрения современных информационных технологий, способствующих улучшению транспортного обслуживания населения, повышения привлекательности безналичных расчетов за перевозку пассажиров и провоз  багажа по муниципальным маршрутам регулярных перевозок на территории Новооскольского муниципального округа, Решением Совета Депутатов Новооскольского городского округа Белгородской области от    27 декабря 2022 года «Об установлении регулируемых тарифов на перевозку по муниципальным маршрутам регулярных перевозок», размещенным на официальном сайте администрации  </w:t>
            </w:r>
            <w:r w:rsidRPr="00DC1202">
              <w:rPr>
                <w:color w:val="333333"/>
                <w:szCs w:val="24"/>
                <w:shd w:val="clear" w:color="auto" w:fill="FFFFFF"/>
              </w:rPr>
              <w:t>(</w:t>
            </w:r>
            <w:hyperlink r:id="rId9" w:history="1">
              <w:r w:rsidRPr="00DC1202">
                <w:rPr>
                  <w:rStyle w:val="a8"/>
                  <w:szCs w:val="24"/>
                  <w:shd w:val="clear" w:color="auto" w:fill="FFFFFF"/>
                </w:rPr>
                <w:t>https://novyjoskol-r31.gosweb.gosuslugi.ru/netcat_files/361/3011/861.pdf</w:t>
              </w:r>
            </w:hyperlink>
            <w:r w:rsidRPr="00DC1202">
              <w:rPr>
                <w:rFonts w:ascii="Segoe UI" w:hAnsi="Segoe UI" w:cs="Segoe UI"/>
                <w:color w:val="333333"/>
                <w:sz w:val="25"/>
                <w:szCs w:val="25"/>
                <w:shd w:val="clear" w:color="auto" w:fill="FFFFFF"/>
              </w:rPr>
              <w:t>)</w:t>
            </w:r>
            <w:r w:rsidRPr="00DC1202">
              <w:rPr>
                <w:color w:val="000000" w:themeColor="text1"/>
                <w:szCs w:val="24"/>
              </w:rPr>
              <w:t>, с 13 января 2023 года установлены тарифы на перевозки по муниципальным маршрутам за наличный и безналичный расчет за проезд пассажиров и провоз багажа</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DC1202" w:rsidRDefault="00025A3D" w:rsidP="002B427F">
            <w:pPr>
              <w:pStyle w:val="ConsPlusNormal"/>
              <w:jc w:val="center"/>
              <w:rPr>
                <w:color w:val="000000" w:themeColor="text1"/>
              </w:rPr>
            </w:pPr>
            <w:r w:rsidRPr="00DC1202">
              <w:rPr>
                <w:color w:val="000000" w:themeColor="text1"/>
              </w:rPr>
              <w:lastRenderedPageBreak/>
              <w:t xml:space="preserve">Управление городского хозяйства администрации Новооскольского </w:t>
            </w:r>
            <w:r w:rsidRPr="00DC1202">
              <w:rPr>
                <w:bCs/>
                <w:iCs/>
                <w:color w:val="000000" w:themeColor="text1"/>
                <w:szCs w:val="24"/>
              </w:rPr>
              <w:t>муниципального</w:t>
            </w:r>
            <w:r w:rsidRPr="00DC1202">
              <w:rPr>
                <w:color w:val="000000" w:themeColor="text1"/>
              </w:rPr>
              <w:t xml:space="preserve"> округа</w:t>
            </w:r>
          </w:p>
        </w:tc>
      </w:tr>
      <w:tr w:rsidR="00CB5E01" w:rsidRPr="00DC1202"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DC1202" w:rsidRDefault="00CB5E01" w:rsidP="00576252">
            <w:pPr>
              <w:ind w:left="-57" w:right="-57"/>
              <w:jc w:val="center"/>
              <w:rPr>
                <w:color w:val="000000" w:themeColor="text1"/>
                <w:sz w:val="24"/>
                <w:szCs w:val="24"/>
              </w:rPr>
            </w:pPr>
            <w:r w:rsidRPr="00DC1202">
              <w:rPr>
                <w:color w:val="000000" w:themeColor="text1"/>
                <w:sz w:val="24"/>
                <w:szCs w:val="24"/>
              </w:rPr>
              <w:lastRenderedPageBreak/>
              <w:t>3.</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CB5E01">
            <w:pPr>
              <w:pStyle w:val="ConsPlusNormal"/>
              <w:jc w:val="both"/>
              <w:rPr>
                <w:color w:val="000000" w:themeColor="text1"/>
              </w:rPr>
            </w:pPr>
            <w:r w:rsidRPr="00DC1202">
              <w:rPr>
                <w:color w:val="000000" w:themeColor="text1"/>
              </w:rPr>
              <w:t xml:space="preserve">Внесение в документ планирования регулярных перевозок по муниципальным маршрутам информации в порядке, установленном Федеральным </w:t>
            </w:r>
            <w:hyperlink r:id="rId10" w:tooltip="Федеральный закон от 13.07.2015 N 220-ФЗ (ред. от 08.06.2020)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history="1">
              <w:r w:rsidRPr="00DC1202">
                <w:rPr>
                  <w:color w:val="000000" w:themeColor="text1"/>
                </w:rPr>
                <w:t>законом</w:t>
              </w:r>
            </w:hyperlink>
            <w:r w:rsidRPr="00DC1202">
              <w:rPr>
                <w:color w:val="000000" w:themeColor="text1"/>
              </w:rPr>
              <w:t xml:space="preserve"> от 13 июля 2015 года </w:t>
            </w:r>
            <w:r w:rsidRPr="00DC1202">
              <w:rPr>
                <w:color w:val="000000" w:themeColor="text1"/>
              </w:rPr>
              <w:lastRenderedPageBreak/>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B5E01" w:rsidRPr="00DC1202" w:rsidRDefault="00CB5E01" w:rsidP="00CB5E01">
            <w:pPr>
              <w:pStyle w:val="ConsPlusNormal"/>
              <w:jc w:val="both"/>
              <w:rPr>
                <w:color w:val="000000" w:themeColor="text1"/>
              </w:rPr>
            </w:pPr>
            <w:r w:rsidRPr="00DC1202">
              <w:rPr>
                <w:color w:val="000000" w:themeColor="text1"/>
              </w:rPr>
              <w:t>- об изменении вида регулярных перевозок;</w:t>
            </w:r>
          </w:p>
          <w:p w:rsidR="005A05A1" w:rsidRPr="00DC1202" w:rsidRDefault="00CB5E01" w:rsidP="00CB5E01">
            <w:pPr>
              <w:pStyle w:val="ConsPlusNormal"/>
              <w:jc w:val="both"/>
              <w:rPr>
                <w:color w:val="000000" w:themeColor="text1"/>
              </w:rPr>
            </w:pPr>
            <w:r w:rsidRPr="00DC1202">
              <w:rPr>
                <w:color w:val="000000" w:themeColor="text1"/>
              </w:rPr>
              <w:t>- о планируемой отмене муниципального маршрута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DC1955">
            <w:pPr>
              <w:pStyle w:val="ConsPlusNormal"/>
              <w:jc w:val="center"/>
              <w:rPr>
                <w:color w:val="000000" w:themeColor="text1"/>
              </w:rPr>
            </w:pPr>
            <w:r w:rsidRPr="00DC1202">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DC1202" w:rsidRDefault="00025A3D" w:rsidP="00025A3D">
            <w:pPr>
              <w:pStyle w:val="ConsPlusNormal"/>
              <w:jc w:val="both"/>
              <w:rPr>
                <w:color w:val="000000" w:themeColor="text1"/>
              </w:rPr>
            </w:pPr>
            <w:r w:rsidRPr="00DC1202">
              <w:rPr>
                <w:color w:val="000000" w:themeColor="text1"/>
                <w:szCs w:val="24"/>
              </w:rPr>
              <w:t xml:space="preserve">Управление городского хозяйства администрации Новооскольского муниципального округа формирует документ планирования регулярных </w:t>
            </w:r>
            <w:r w:rsidRPr="00DC1202">
              <w:rPr>
                <w:color w:val="000000" w:themeColor="text1"/>
                <w:szCs w:val="24"/>
              </w:rPr>
              <w:lastRenderedPageBreak/>
              <w:t>перевозок по муниципальным маршрутам Новооскольского муниципального</w:t>
            </w:r>
            <w:r w:rsidR="00986443" w:rsidRPr="00DC1202">
              <w:rPr>
                <w:color w:val="000000" w:themeColor="text1"/>
                <w:szCs w:val="24"/>
              </w:rPr>
              <w:t xml:space="preserve">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DC1202" w:rsidRDefault="00B87469" w:rsidP="009D0A8B">
            <w:pPr>
              <w:pStyle w:val="ConsPlusNormal"/>
              <w:jc w:val="center"/>
              <w:rPr>
                <w:color w:val="000000" w:themeColor="text1"/>
              </w:rPr>
            </w:pPr>
            <w:r w:rsidRPr="00DC1202">
              <w:rPr>
                <w:color w:val="000000" w:themeColor="text1"/>
              </w:rPr>
              <w:lastRenderedPageBreak/>
              <w:t xml:space="preserve">Управление городского хозяйства администрации Новооскольского </w:t>
            </w:r>
            <w:r w:rsidR="00025A3D" w:rsidRPr="00DC1202">
              <w:rPr>
                <w:color w:val="000000" w:themeColor="text1"/>
                <w:szCs w:val="24"/>
              </w:rPr>
              <w:t>муниципального</w:t>
            </w:r>
            <w:r w:rsidRPr="00DC1202">
              <w:rPr>
                <w:color w:val="000000" w:themeColor="text1"/>
              </w:rPr>
              <w:t xml:space="preserve"> округа</w:t>
            </w:r>
          </w:p>
        </w:tc>
      </w:tr>
      <w:tr w:rsidR="00CB5E01" w:rsidRPr="00DC1202"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DC1202" w:rsidRDefault="00CB5E01" w:rsidP="00576252">
            <w:pPr>
              <w:ind w:left="-57" w:right="-57"/>
              <w:jc w:val="center"/>
              <w:rPr>
                <w:color w:val="000000" w:themeColor="text1"/>
                <w:sz w:val="24"/>
                <w:szCs w:val="24"/>
              </w:rPr>
            </w:pPr>
            <w:r w:rsidRPr="00DC1202">
              <w:rPr>
                <w:color w:val="000000" w:themeColor="text1"/>
                <w:sz w:val="24"/>
                <w:szCs w:val="24"/>
              </w:rPr>
              <w:lastRenderedPageBreak/>
              <w:t>4.</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DC1202" w:rsidRDefault="00B87469" w:rsidP="00A2742C">
            <w:pPr>
              <w:pStyle w:val="ConsPlusNormal"/>
              <w:jc w:val="both"/>
              <w:rPr>
                <w:color w:val="000000" w:themeColor="text1"/>
              </w:rPr>
            </w:pPr>
            <w:r w:rsidRPr="00DC1202">
              <w:rPr>
                <w:color w:val="000000" w:themeColor="text1"/>
              </w:rPr>
              <w:t>Вед</w:t>
            </w:r>
            <w:r w:rsidR="00BC4940" w:rsidRPr="00DC1202">
              <w:rPr>
                <w:color w:val="000000" w:themeColor="text1"/>
              </w:rPr>
              <w:t>ение на официальном сайте орган</w:t>
            </w:r>
            <w:r w:rsidRPr="00DC1202">
              <w:rPr>
                <w:color w:val="000000" w:themeColor="text1"/>
              </w:rPr>
              <w:t>а местного самоупр</w:t>
            </w:r>
            <w:r w:rsidR="00A2742C" w:rsidRPr="00DC1202">
              <w:rPr>
                <w:color w:val="000000" w:themeColor="text1"/>
              </w:rPr>
              <w:t xml:space="preserve">авления </w:t>
            </w:r>
            <w:r w:rsidR="00031059" w:rsidRPr="00DC1202">
              <w:rPr>
                <w:color w:val="000000" w:themeColor="text1"/>
              </w:rPr>
              <w:t xml:space="preserve">Новооскольского </w:t>
            </w:r>
            <w:r w:rsidR="00031059" w:rsidRPr="00DC1202">
              <w:rPr>
                <w:color w:val="000000" w:themeColor="text1"/>
                <w:szCs w:val="24"/>
              </w:rPr>
              <w:t>муниципального</w:t>
            </w:r>
            <w:r w:rsidR="00031059" w:rsidRPr="00DC1202">
              <w:rPr>
                <w:color w:val="000000" w:themeColor="text1"/>
              </w:rPr>
              <w:t xml:space="preserve"> округа</w:t>
            </w:r>
            <w:r w:rsidRPr="00DC1202">
              <w:rPr>
                <w:color w:val="000000" w:themeColor="text1"/>
              </w:rPr>
              <w:t xml:space="preserve"> реестров муниципальных маршрутов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1A4A86">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DC1202" w:rsidRDefault="00031059" w:rsidP="001A4A86">
            <w:pPr>
              <w:pStyle w:val="ConsPlusNormal"/>
              <w:jc w:val="both"/>
              <w:rPr>
                <w:color w:val="FF0000"/>
              </w:rPr>
            </w:pPr>
            <w:r w:rsidRPr="00DC1202">
              <w:rPr>
                <w:color w:val="000000" w:themeColor="text1"/>
                <w:szCs w:val="24"/>
              </w:rPr>
              <w:t>В отчетном периоде на официальном сайте органа местного самоуправления (</w:t>
            </w:r>
            <w:hyperlink r:id="rId11" w:history="1">
              <w:r w:rsidRPr="00DC1202">
                <w:rPr>
                  <w:color w:val="000000" w:themeColor="text1"/>
                  <w:szCs w:val="24"/>
                </w:rPr>
                <w:t>https://novyjoskolr31.gosweb.gosuslugi.ru</w:t>
              </w:r>
            </w:hyperlink>
            <w:r w:rsidRPr="00DC1202">
              <w:rPr>
                <w:color w:val="000000" w:themeColor="text1"/>
                <w:szCs w:val="24"/>
              </w:rPr>
              <w:t xml:space="preserve">.) в разделе благоустройство (нормативные документы) размещено постановление администрации Новооскольского </w:t>
            </w:r>
            <w:r w:rsidR="0020749A" w:rsidRPr="00DC1202">
              <w:rPr>
                <w:rFonts w:eastAsia="Calibri"/>
                <w:color w:val="000000" w:themeColor="text1"/>
                <w:szCs w:val="24"/>
                <w:lang w:eastAsia="en-US"/>
              </w:rPr>
              <w:t>муниципального</w:t>
            </w:r>
            <w:r w:rsidRPr="00DC1202">
              <w:rPr>
                <w:color w:val="000000" w:themeColor="text1"/>
                <w:szCs w:val="24"/>
              </w:rPr>
              <w:t xml:space="preserve"> округа «Об утверждении реестра пригородных и городских автобусных маршрутов регулярных перевозок муниципальной маршрутной сети на территории Новооскольского </w:t>
            </w:r>
            <w:r w:rsidR="0020749A" w:rsidRPr="00DC1202">
              <w:rPr>
                <w:rFonts w:eastAsia="Calibri"/>
                <w:color w:val="000000" w:themeColor="text1"/>
                <w:szCs w:val="24"/>
                <w:lang w:eastAsia="en-US"/>
              </w:rPr>
              <w:t>муниципального</w:t>
            </w:r>
            <w:r w:rsidRPr="00DC1202">
              <w:rPr>
                <w:color w:val="000000" w:themeColor="text1"/>
                <w:szCs w:val="24"/>
              </w:rPr>
              <w:t xml:space="preserve"> округа на 2024 год»</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DC1202" w:rsidRDefault="00031059" w:rsidP="001A4A86">
            <w:pPr>
              <w:pStyle w:val="ConsPlusNormal"/>
              <w:jc w:val="center"/>
              <w:rPr>
                <w:color w:val="000000" w:themeColor="text1"/>
              </w:rPr>
            </w:pPr>
            <w:r w:rsidRPr="00DC1202">
              <w:rPr>
                <w:color w:val="000000" w:themeColor="text1"/>
              </w:rPr>
              <w:t xml:space="preserve">Управление городского хозяйства администрации Новооскольского </w:t>
            </w:r>
            <w:r w:rsidRPr="00DC1202">
              <w:rPr>
                <w:color w:val="000000" w:themeColor="text1"/>
                <w:szCs w:val="24"/>
              </w:rPr>
              <w:t>муниципального</w:t>
            </w:r>
            <w:r w:rsidRPr="00DC1202">
              <w:rPr>
                <w:color w:val="000000" w:themeColor="text1"/>
              </w:rPr>
              <w:t xml:space="preserve"> округа</w:t>
            </w:r>
          </w:p>
        </w:tc>
      </w:tr>
      <w:tr w:rsidR="00CB5E01" w:rsidRPr="00DC1202" w:rsidTr="0063341A">
        <w:trPr>
          <w:trHeight w:val="946"/>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DC1202" w:rsidRDefault="00CB5E01" w:rsidP="00576252">
            <w:pPr>
              <w:ind w:left="-57" w:right="-57"/>
              <w:jc w:val="center"/>
              <w:rPr>
                <w:color w:val="000000" w:themeColor="text1"/>
                <w:sz w:val="24"/>
                <w:szCs w:val="24"/>
              </w:rPr>
            </w:pPr>
            <w:r w:rsidRPr="00DC1202">
              <w:rPr>
                <w:color w:val="000000" w:themeColor="text1"/>
                <w:sz w:val="24"/>
                <w:szCs w:val="24"/>
              </w:rPr>
              <w:t>5.</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1A4A86">
            <w:pPr>
              <w:pStyle w:val="ConsPlusNormal"/>
              <w:jc w:val="both"/>
              <w:rPr>
                <w:color w:val="000000" w:themeColor="text1"/>
              </w:rPr>
            </w:pPr>
            <w:r w:rsidRPr="00DC1202">
              <w:rPr>
                <w:color w:val="000000" w:themeColor="text1"/>
              </w:rPr>
              <w:t>Мониторинг пассажиропотока на муниципальных маршрутах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1A4A86">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DC1202" w:rsidRDefault="00031059" w:rsidP="009013B8">
            <w:pPr>
              <w:pStyle w:val="ConsPlusNormal"/>
              <w:jc w:val="both"/>
              <w:rPr>
                <w:color w:val="000000" w:themeColor="text1"/>
              </w:rPr>
            </w:pPr>
            <w:r w:rsidRPr="00DC1202">
              <w:rPr>
                <w:color w:val="000000" w:themeColor="text1"/>
                <w:szCs w:val="24"/>
              </w:rPr>
              <w:t>В отчетном периоде проходил ежемесячный мониторинг пассажиропотока на муниципальных маршрутах регулярных перевозок на территории Новооскольского муниципального округа. Всего было перевезено 100 660 человек</w:t>
            </w:r>
          </w:p>
        </w:tc>
        <w:tc>
          <w:tcPr>
            <w:tcW w:w="3868" w:type="dxa"/>
            <w:tcBorders>
              <w:top w:val="single" w:sz="4" w:space="0" w:color="auto"/>
              <w:left w:val="nil"/>
              <w:bottom w:val="single" w:sz="4" w:space="0" w:color="auto"/>
              <w:right w:val="single" w:sz="4" w:space="0" w:color="auto"/>
            </w:tcBorders>
            <w:shd w:val="clear" w:color="auto" w:fill="auto"/>
            <w:noWrap/>
          </w:tcPr>
          <w:p w:rsidR="005A05A1" w:rsidRPr="00DC1202" w:rsidRDefault="00B87469" w:rsidP="00045893">
            <w:pPr>
              <w:pStyle w:val="ConsPlusNormal"/>
              <w:jc w:val="center"/>
              <w:rPr>
                <w:color w:val="000000" w:themeColor="text1"/>
              </w:rPr>
            </w:pPr>
            <w:r w:rsidRPr="00DC1202">
              <w:rPr>
                <w:color w:val="000000" w:themeColor="text1"/>
              </w:rPr>
              <w:t xml:space="preserve">Управление городского хозяйства администрации </w:t>
            </w:r>
            <w:r w:rsidR="00031059" w:rsidRPr="00DC1202">
              <w:rPr>
                <w:color w:val="000000" w:themeColor="text1"/>
              </w:rPr>
              <w:t xml:space="preserve">Новооскольского </w:t>
            </w:r>
            <w:r w:rsidR="00031059" w:rsidRPr="00DC1202">
              <w:rPr>
                <w:color w:val="000000" w:themeColor="text1"/>
                <w:szCs w:val="24"/>
              </w:rPr>
              <w:t>муниципального</w:t>
            </w:r>
            <w:r w:rsidR="00031059" w:rsidRPr="00DC1202">
              <w:rPr>
                <w:color w:val="000000" w:themeColor="text1"/>
              </w:rPr>
              <w:t xml:space="preserve"> округа</w:t>
            </w:r>
          </w:p>
        </w:tc>
      </w:tr>
      <w:tr w:rsidR="00CB5E01" w:rsidRPr="00DC1202"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DC1202" w:rsidRDefault="00CB5E01" w:rsidP="00576252">
            <w:pPr>
              <w:ind w:left="-57" w:right="-57"/>
              <w:jc w:val="center"/>
              <w:rPr>
                <w:color w:val="000000" w:themeColor="text1"/>
                <w:sz w:val="24"/>
                <w:szCs w:val="24"/>
              </w:rPr>
            </w:pPr>
            <w:r w:rsidRPr="00DC1202">
              <w:rPr>
                <w:color w:val="000000" w:themeColor="text1"/>
                <w:sz w:val="24"/>
                <w:szCs w:val="24"/>
              </w:rPr>
              <w:lastRenderedPageBreak/>
              <w:t>6.</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D56C81">
            <w:pPr>
              <w:pStyle w:val="ConsPlusNormal"/>
              <w:jc w:val="both"/>
              <w:rPr>
                <w:color w:val="000000" w:themeColor="text1"/>
              </w:rPr>
            </w:pPr>
            <w:r w:rsidRPr="00DC1202">
              <w:rPr>
                <w:color w:val="000000" w:themeColor="text1"/>
              </w:rPr>
              <w:t xml:space="preserve">Проведение совместных мероприятий </w:t>
            </w:r>
            <w:r w:rsidRPr="00DC1202">
              <w:rPr>
                <w:color w:val="000000" w:themeColor="text1"/>
              </w:rPr>
              <w:br/>
              <w:t xml:space="preserve">с </w:t>
            </w:r>
            <w:r w:rsidR="00BC53D1" w:rsidRPr="00DC1202">
              <w:rPr>
                <w:color w:val="000000" w:themeColor="text1"/>
              </w:rPr>
              <w:t>О</w:t>
            </w:r>
            <w:r w:rsidRPr="00DC1202">
              <w:rPr>
                <w:color w:val="000000" w:themeColor="text1"/>
              </w:rPr>
              <w:t>ГИБДД</w:t>
            </w:r>
            <w:r w:rsidR="00BC53D1" w:rsidRPr="00DC1202">
              <w:rPr>
                <w:color w:val="000000" w:themeColor="text1"/>
              </w:rPr>
              <w:t xml:space="preserve"> ОМВД России по Новооскольскому </w:t>
            </w:r>
            <w:r w:rsidR="008E2C4E" w:rsidRPr="00DC1202">
              <w:rPr>
                <w:rFonts w:eastAsia="Calibri"/>
                <w:color w:val="000000" w:themeColor="text1"/>
                <w:szCs w:val="24"/>
                <w:lang w:eastAsia="en-US"/>
              </w:rPr>
              <w:t>муниципального</w:t>
            </w:r>
            <w:r w:rsidR="00BC53D1" w:rsidRPr="00DC1202">
              <w:rPr>
                <w:color w:val="000000" w:themeColor="text1"/>
              </w:rPr>
              <w:t xml:space="preserve"> округу</w:t>
            </w:r>
            <w:r w:rsidRPr="00DC1202">
              <w:rPr>
                <w:color w:val="000000" w:themeColor="text1"/>
              </w:rPr>
              <w:t xml:space="preserve"> по выявлению на территории </w:t>
            </w:r>
            <w:r w:rsidR="00BC53D1" w:rsidRPr="00DC1202">
              <w:rPr>
                <w:color w:val="000000" w:themeColor="text1"/>
              </w:rPr>
              <w:t xml:space="preserve">Новооскольского </w:t>
            </w:r>
            <w:r w:rsidR="00D56C81" w:rsidRPr="00DC1202">
              <w:rPr>
                <w:color w:val="000000" w:themeColor="text1"/>
              </w:rPr>
              <w:t>муниципального</w:t>
            </w:r>
            <w:r w:rsidR="00BC53D1" w:rsidRPr="00DC1202">
              <w:rPr>
                <w:color w:val="000000" w:themeColor="text1"/>
              </w:rPr>
              <w:t xml:space="preserve"> округа</w:t>
            </w:r>
            <w:r w:rsidRPr="00DC1202">
              <w:rPr>
                <w:color w:val="000000" w:themeColor="text1"/>
              </w:rPr>
              <w:t xml:space="preserve"> перевозчиков, нарушающих требования законодательства</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DC1202" w:rsidRDefault="00CB5E01" w:rsidP="001A4A86">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3341A" w:rsidRPr="00DC1202" w:rsidRDefault="00D56C81" w:rsidP="0023436C">
            <w:pPr>
              <w:pStyle w:val="ConsPlusNormal"/>
              <w:jc w:val="both"/>
              <w:rPr>
                <w:color w:val="000000" w:themeColor="text1"/>
              </w:rPr>
            </w:pPr>
            <w:r w:rsidRPr="00DC1202">
              <w:t>Сотрудниками ОМВД России «Новооскольский» по итогам 2024 года в результате проведенных мероприятий выявлено 2 факта осуществления предпринимательской деятельности в сфере перевозок без государственной регистрации или без специального разрешения (лицензии). Виновные лица привлечены к административной ответственности по ст. 14.1 КоАП РФ. Сотрудниками ОГИБДД ОМВД России «Новооскольский» по итогам 2024 года выявлено 317 административных правонарушений по линии нарушений Правил дорожного движения перевозчиками.</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DC1202" w:rsidRDefault="00BC53D1" w:rsidP="001A4A86">
            <w:pPr>
              <w:pStyle w:val="ConsPlusNormal"/>
              <w:jc w:val="center"/>
              <w:rPr>
                <w:color w:val="000000" w:themeColor="text1"/>
              </w:rPr>
            </w:pPr>
            <w:r w:rsidRPr="00DC1202">
              <w:rPr>
                <w:color w:val="000000" w:themeColor="text1"/>
              </w:rPr>
              <w:t xml:space="preserve">Управление городского хозяйства администрации Новооскольского </w:t>
            </w:r>
            <w:r w:rsidR="00D56C81" w:rsidRPr="00DC1202">
              <w:rPr>
                <w:color w:val="000000" w:themeColor="text1"/>
              </w:rPr>
              <w:t>муниципального</w:t>
            </w:r>
            <w:r w:rsidRPr="00DC1202">
              <w:rPr>
                <w:color w:val="000000" w:themeColor="text1"/>
              </w:rPr>
              <w:t xml:space="preserve"> округа</w:t>
            </w:r>
          </w:p>
          <w:p w:rsidR="00BC53D1" w:rsidRPr="00DC1202" w:rsidRDefault="00BC53D1" w:rsidP="001A4A86">
            <w:pPr>
              <w:pStyle w:val="ConsPlusNormal"/>
              <w:jc w:val="center"/>
              <w:rPr>
                <w:color w:val="000000" w:themeColor="text1"/>
              </w:rPr>
            </w:pPr>
          </w:p>
          <w:p w:rsidR="00BC53D1" w:rsidRPr="00DC1202" w:rsidRDefault="00BC53D1" w:rsidP="00D56C81">
            <w:pPr>
              <w:pStyle w:val="ConsPlusNormal"/>
              <w:jc w:val="center"/>
              <w:rPr>
                <w:color w:val="000000" w:themeColor="text1"/>
              </w:rPr>
            </w:pPr>
            <w:r w:rsidRPr="00DC1202">
              <w:rPr>
                <w:color w:val="000000" w:themeColor="text1"/>
              </w:rPr>
              <w:t xml:space="preserve">Управление по взаимодействию с правоохранительными </w:t>
            </w:r>
            <w:r w:rsidR="00AE7BC1" w:rsidRPr="00DC1202">
              <w:rPr>
                <w:color w:val="000000" w:themeColor="text1"/>
              </w:rPr>
              <w:t>и контрольно – надзорными орган</w:t>
            </w:r>
            <w:r w:rsidRPr="00DC1202">
              <w:rPr>
                <w:color w:val="000000" w:themeColor="text1"/>
              </w:rPr>
              <w:t xml:space="preserve">ами администрации Новооскольского </w:t>
            </w:r>
            <w:r w:rsidR="00D56C81" w:rsidRPr="00DC1202">
              <w:rPr>
                <w:color w:val="000000" w:themeColor="text1"/>
              </w:rPr>
              <w:t xml:space="preserve">муниципального </w:t>
            </w:r>
            <w:r w:rsidRPr="00DC1202">
              <w:rPr>
                <w:color w:val="000000" w:themeColor="text1"/>
              </w:rPr>
              <w:t>округа</w:t>
            </w:r>
          </w:p>
        </w:tc>
      </w:tr>
    </w:tbl>
    <w:p w:rsidR="0025311C" w:rsidRPr="00DC1202" w:rsidRDefault="0025311C" w:rsidP="004D778B">
      <w:pPr>
        <w:widowControl w:val="0"/>
        <w:autoSpaceDE w:val="0"/>
        <w:autoSpaceDN w:val="0"/>
        <w:spacing w:line="216" w:lineRule="auto"/>
        <w:rPr>
          <w:b/>
          <w:color w:val="000000" w:themeColor="text1"/>
          <w:sz w:val="28"/>
          <w:szCs w:val="28"/>
        </w:rPr>
        <w:sectPr w:rsidR="0025311C" w:rsidRPr="00DC1202" w:rsidSect="00783013">
          <w:pgSz w:w="16838" w:h="11906" w:orient="landscape"/>
          <w:pgMar w:top="567" w:right="1134" w:bottom="1701" w:left="1134" w:header="709" w:footer="709" w:gutter="0"/>
          <w:cols w:space="708"/>
          <w:docGrid w:linePitch="360"/>
        </w:sectPr>
      </w:pPr>
    </w:p>
    <w:p w:rsidR="00367148" w:rsidRPr="00DC1202" w:rsidRDefault="00367148" w:rsidP="004D778B">
      <w:pPr>
        <w:widowControl w:val="0"/>
        <w:autoSpaceDE w:val="0"/>
        <w:autoSpaceDN w:val="0"/>
        <w:spacing w:line="216" w:lineRule="auto"/>
        <w:jc w:val="center"/>
        <w:rPr>
          <w:b/>
          <w:bCs/>
          <w:color w:val="000000" w:themeColor="text1"/>
          <w:sz w:val="28"/>
          <w:szCs w:val="28"/>
        </w:rPr>
      </w:pPr>
      <w:r w:rsidRPr="00DC1202">
        <w:rPr>
          <w:b/>
          <w:color w:val="000000" w:themeColor="text1"/>
          <w:sz w:val="28"/>
          <w:szCs w:val="28"/>
        </w:rPr>
        <w:lastRenderedPageBreak/>
        <w:t xml:space="preserve">2.5.2. </w:t>
      </w:r>
      <w:r w:rsidRPr="00DC1202">
        <w:rPr>
          <w:b/>
          <w:bCs/>
          <w:color w:val="000000" w:themeColor="text1"/>
          <w:sz w:val="28"/>
          <w:szCs w:val="28"/>
        </w:rPr>
        <w:t xml:space="preserve">Рынок оказания услуг </w:t>
      </w:r>
      <w:r w:rsidRPr="00DC1202">
        <w:rPr>
          <w:b/>
          <w:bCs/>
          <w:color w:val="000000" w:themeColor="text1"/>
          <w:sz w:val="28"/>
          <w:szCs w:val="28"/>
        </w:rPr>
        <w:br/>
        <w:t xml:space="preserve">по перевозке пассажиров и багажа легковым такси на территории Новооскольского </w:t>
      </w:r>
      <w:r w:rsidR="008E2C4E" w:rsidRPr="00DC1202">
        <w:rPr>
          <w:rFonts w:eastAsia="Calibri"/>
          <w:b/>
          <w:color w:val="000000" w:themeColor="text1"/>
          <w:sz w:val="28"/>
          <w:szCs w:val="28"/>
          <w:lang w:eastAsia="en-US"/>
        </w:rPr>
        <w:t>муниципального</w:t>
      </w:r>
      <w:r w:rsidRPr="00DC1202">
        <w:rPr>
          <w:b/>
          <w:bCs/>
          <w:color w:val="000000" w:themeColor="text1"/>
          <w:sz w:val="28"/>
          <w:szCs w:val="28"/>
        </w:rPr>
        <w:t xml:space="preserve"> округа</w:t>
      </w:r>
    </w:p>
    <w:p w:rsidR="00367148" w:rsidRPr="00DC1202" w:rsidRDefault="00367148" w:rsidP="00367148">
      <w:pPr>
        <w:widowControl w:val="0"/>
        <w:autoSpaceDE w:val="0"/>
        <w:autoSpaceDN w:val="0"/>
        <w:spacing w:line="216" w:lineRule="auto"/>
        <w:jc w:val="center"/>
        <w:rPr>
          <w:b/>
          <w:bCs/>
          <w:color w:val="000000" w:themeColor="text1"/>
          <w:sz w:val="28"/>
          <w:szCs w:val="28"/>
        </w:rPr>
      </w:pPr>
    </w:p>
    <w:p w:rsidR="00071ACF" w:rsidRPr="00DC1202" w:rsidRDefault="00071ACF" w:rsidP="00CE4D97">
      <w:pPr>
        <w:jc w:val="center"/>
        <w:rPr>
          <w:b/>
          <w:color w:val="000000" w:themeColor="text1"/>
          <w:sz w:val="28"/>
          <w:szCs w:val="28"/>
        </w:rPr>
      </w:pPr>
      <w:r w:rsidRPr="00DC1202">
        <w:rPr>
          <w:b/>
          <w:color w:val="000000" w:themeColor="text1"/>
          <w:sz w:val="28"/>
          <w:szCs w:val="28"/>
        </w:rPr>
        <w:t>2.5.2.2. Ключевые показатели</w:t>
      </w:r>
    </w:p>
    <w:p w:rsidR="00071ACF" w:rsidRPr="00DC1202" w:rsidRDefault="00071ACF" w:rsidP="00071ACF">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071ACF" w:rsidRPr="00DC1202" w:rsidTr="00EB4538">
        <w:trPr>
          <w:tblHeader/>
          <w:jc w:val="center"/>
        </w:trPr>
        <w:tc>
          <w:tcPr>
            <w:tcW w:w="722" w:type="dxa"/>
            <w:vAlign w:val="center"/>
          </w:tcPr>
          <w:p w:rsidR="00071ACF" w:rsidRPr="00DC1202" w:rsidRDefault="00071ACF" w:rsidP="00EB4538">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071ACF" w:rsidRPr="00DC1202" w:rsidRDefault="00071ACF" w:rsidP="00EB4538">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071ACF" w:rsidRPr="00DC1202" w:rsidRDefault="00071ACF" w:rsidP="00EB4538">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На</w:t>
            </w:r>
          </w:p>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(отчет)</w:t>
            </w:r>
          </w:p>
        </w:tc>
        <w:tc>
          <w:tcPr>
            <w:tcW w:w="992" w:type="dxa"/>
            <w:vAlign w:val="center"/>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 xml:space="preserve">На </w:t>
            </w:r>
          </w:p>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1 января 2022 года</w:t>
            </w:r>
          </w:p>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(план)</w:t>
            </w:r>
          </w:p>
        </w:tc>
        <w:tc>
          <w:tcPr>
            <w:tcW w:w="1014" w:type="dxa"/>
            <w:vAlign w:val="center"/>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071ACF" w:rsidRPr="00DC1202" w:rsidRDefault="00071ACF" w:rsidP="007C6381">
            <w:pPr>
              <w:ind w:left="-57" w:right="-57"/>
              <w:jc w:val="center"/>
              <w:rPr>
                <w:b/>
                <w:bCs/>
                <w:color w:val="000000" w:themeColor="text1"/>
                <w:sz w:val="24"/>
                <w:szCs w:val="24"/>
              </w:rPr>
            </w:pPr>
            <w:r w:rsidRPr="00DC1202">
              <w:rPr>
                <w:b/>
                <w:bCs/>
                <w:color w:val="000000" w:themeColor="text1"/>
                <w:sz w:val="24"/>
                <w:szCs w:val="24"/>
              </w:rPr>
              <w:t>(</w:t>
            </w:r>
            <w:r w:rsidR="007C6381"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E2C4E" w:rsidRPr="00DC1202">
              <w:rPr>
                <w:b/>
                <w:bCs/>
                <w:color w:val="000000" w:themeColor="text1"/>
                <w:sz w:val="24"/>
                <w:szCs w:val="24"/>
              </w:rPr>
              <w:t>3</w:t>
            </w:r>
            <w:r w:rsidRPr="00DC1202">
              <w:rPr>
                <w:b/>
                <w:bCs/>
                <w:color w:val="000000" w:themeColor="text1"/>
                <w:sz w:val="24"/>
                <w:szCs w:val="24"/>
              </w:rPr>
              <w:t xml:space="preserve">1 </w:t>
            </w:r>
            <w:r w:rsidR="008E2C4E" w:rsidRPr="00DC1202">
              <w:rPr>
                <w:b/>
                <w:bCs/>
                <w:color w:val="000000" w:themeColor="text1"/>
                <w:sz w:val="24"/>
                <w:szCs w:val="24"/>
              </w:rPr>
              <w:t>декабря</w:t>
            </w:r>
            <w:r w:rsidRPr="00DC1202">
              <w:rPr>
                <w:b/>
                <w:bCs/>
                <w:color w:val="000000" w:themeColor="text1"/>
                <w:sz w:val="24"/>
                <w:szCs w:val="24"/>
              </w:rPr>
              <w:t xml:space="preserve"> 2024 года</w:t>
            </w:r>
          </w:p>
          <w:p w:rsidR="00071ACF"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071ACF" w:rsidRPr="00DC1202" w:rsidRDefault="00071ACF" w:rsidP="00EB4538">
            <w:pPr>
              <w:jc w:val="center"/>
              <w:rPr>
                <w:b/>
                <w:bCs/>
                <w:color w:val="000000" w:themeColor="text1"/>
                <w:sz w:val="24"/>
                <w:szCs w:val="24"/>
              </w:rPr>
            </w:pPr>
            <w:r w:rsidRPr="00DC1202">
              <w:rPr>
                <w:b/>
                <w:bCs/>
                <w:color w:val="000000" w:themeColor="text1"/>
                <w:sz w:val="24"/>
                <w:szCs w:val="24"/>
              </w:rPr>
              <w:t>(план)</w:t>
            </w:r>
          </w:p>
        </w:tc>
        <w:tc>
          <w:tcPr>
            <w:tcW w:w="1768" w:type="dxa"/>
            <w:shd w:val="clear" w:color="auto" w:fill="FFFFFF" w:themeFill="background1"/>
            <w:vAlign w:val="center"/>
          </w:tcPr>
          <w:p w:rsidR="00071ACF" w:rsidRPr="00DC1202" w:rsidRDefault="00071ACF" w:rsidP="00EB4538">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071ACF" w:rsidRPr="00DC1202" w:rsidTr="00EB4538">
        <w:trPr>
          <w:jc w:val="center"/>
        </w:trPr>
        <w:tc>
          <w:tcPr>
            <w:tcW w:w="722" w:type="dxa"/>
          </w:tcPr>
          <w:p w:rsidR="00071ACF" w:rsidRPr="00DC1202" w:rsidRDefault="00071ACF" w:rsidP="00EB4538">
            <w:pPr>
              <w:ind w:left="-57" w:right="-57"/>
              <w:jc w:val="center"/>
              <w:rPr>
                <w:color w:val="000000" w:themeColor="text1"/>
                <w:sz w:val="24"/>
                <w:szCs w:val="24"/>
              </w:rPr>
            </w:pPr>
            <w:r w:rsidRPr="00DC1202">
              <w:rPr>
                <w:color w:val="000000" w:themeColor="text1"/>
                <w:sz w:val="24"/>
                <w:szCs w:val="24"/>
              </w:rPr>
              <w:t>1.</w:t>
            </w:r>
          </w:p>
        </w:tc>
        <w:tc>
          <w:tcPr>
            <w:tcW w:w="6886" w:type="dxa"/>
          </w:tcPr>
          <w:p w:rsidR="00071ACF" w:rsidRPr="00DC1202" w:rsidRDefault="00071ACF" w:rsidP="00EB4538">
            <w:pPr>
              <w:spacing w:line="230" w:lineRule="auto"/>
              <w:jc w:val="both"/>
              <w:rPr>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оказания услуг </w:t>
            </w:r>
            <w:r w:rsidRPr="00DC1202">
              <w:rPr>
                <w:color w:val="000000" w:themeColor="text1"/>
                <w:sz w:val="24"/>
                <w:szCs w:val="24"/>
              </w:rPr>
              <w:t>по перевозке пассажиров и багажа легковым такси</w:t>
            </w:r>
          </w:p>
        </w:tc>
        <w:tc>
          <w:tcPr>
            <w:tcW w:w="1039" w:type="dxa"/>
          </w:tcPr>
          <w:p w:rsidR="00071ACF" w:rsidRPr="00DC1202" w:rsidRDefault="00071ACF" w:rsidP="00EB4538">
            <w:pPr>
              <w:jc w:val="center"/>
              <w:rPr>
                <w:color w:val="000000" w:themeColor="text1"/>
                <w:sz w:val="24"/>
                <w:szCs w:val="24"/>
              </w:rPr>
            </w:pPr>
            <w:r w:rsidRPr="00DC1202">
              <w:rPr>
                <w:color w:val="000000" w:themeColor="text1"/>
                <w:sz w:val="24"/>
                <w:szCs w:val="24"/>
              </w:rPr>
              <w:t>%</w:t>
            </w:r>
          </w:p>
        </w:tc>
        <w:tc>
          <w:tcPr>
            <w:tcW w:w="1052" w:type="dxa"/>
          </w:tcPr>
          <w:p w:rsidR="00071ACF" w:rsidRPr="00DC1202" w:rsidRDefault="00AE063C" w:rsidP="00EB4538">
            <w:pPr>
              <w:jc w:val="center"/>
              <w:rPr>
                <w:color w:val="000000" w:themeColor="text1"/>
                <w:sz w:val="24"/>
                <w:szCs w:val="24"/>
              </w:rPr>
            </w:pPr>
            <w:r w:rsidRPr="00DC1202">
              <w:rPr>
                <w:color w:val="000000" w:themeColor="text1"/>
                <w:sz w:val="24"/>
                <w:szCs w:val="24"/>
              </w:rPr>
              <w:t>100</w:t>
            </w:r>
          </w:p>
        </w:tc>
        <w:tc>
          <w:tcPr>
            <w:tcW w:w="992" w:type="dxa"/>
          </w:tcPr>
          <w:p w:rsidR="00071ACF" w:rsidRPr="00DC1202" w:rsidRDefault="00AE063C" w:rsidP="00EB4538">
            <w:pPr>
              <w:jc w:val="center"/>
              <w:rPr>
                <w:color w:val="000000" w:themeColor="text1"/>
                <w:sz w:val="24"/>
                <w:szCs w:val="24"/>
              </w:rPr>
            </w:pPr>
            <w:r w:rsidRPr="00DC1202">
              <w:rPr>
                <w:color w:val="000000" w:themeColor="text1"/>
                <w:sz w:val="24"/>
                <w:szCs w:val="24"/>
              </w:rPr>
              <w:t>100</w:t>
            </w:r>
          </w:p>
        </w:tc>
        <w:tc>
          <w:tcPr>
            <w:tcW w:w="1014" w:type="dxa"/>
          </w:tcPr>
          <w:p w:rsidR="00071ACF" w:rsidRPr="00DC1202" w:rsidRDefault="00AE063C" w:rsidP="00EB4538">
            <w:pPr>
              <w:jc w:val="center"/>
              <w:rPr>
                <w:color w:val="000000" w:themeColor="text1"/>
                <w:sz w:val="24"/>
                <w:szCs w:val="24"/>
              </w:rPr>
            </w:pPr>
            <w:r w:rsidRPr="00DC1202">
              <w:rPr>
                <w:color w:val="000000" w:themeColor="text1"/>
                <w:sz w:val="24"/>
                <w:szCs w:val="24"/>
              </w:rPr>
              <w:t>100</w:t>
            </w:r>
          </w:p>
        </w:tc>
        <w:tc>
          <w:tcPr>
            <w:tcW w:w="1014" w:type="dxa"/>
          </w:tcPr>
          <w:p w:rsidR="00071ACF" w:rsidRPr="00DC1202" w:rsidRDefault="00071ACF" w:rsidP="00EB4538">
            <w:pPr>
              <w:jc w:val="center"/>
              <w:rPr>
                <w:color w:val="000000" w:themeColor="text1"/>
                <w:sz w:val="24"/>
                <w:szCs w:val="24"/>
              </w:rPr>
            </w:pPr>
            <w:r w:rsidRPr="00DC1202">
              <w:rPr>
                <w:color w:val="000000" w:themeColor="text1"/>
                <w:sz w:val="24"/>
                <w:szCs w:val="24"/>
              </w:rPr>
              <w:t>100</w:t>
            </w:r>
          </w:p>
        </w:tc>
        <w:tc>
          <w:tcPr>
            <w:tcW w:w="1014" w:type="dxa"/>
          </w:tcPr>
          <w:p w:rsidR="00071ACF" w:rsidRPr="00DC1202" w:rsidRDefault="00071ACF" w:rsidP="00EB4538">
            <w:pPr>
              <w:jc w:val="center"/>
              <w:rPr>
                <w:color w:val="000000" w:themeColor="text1"/>
                <w:sz w:val="24"/>
                <w:szCs w:val="24"/>
              </w:rPr>
            </w:pPr>
            <w:r w:rsidRPr="00DC1202">
              <w:rPr>
                <w:color w:val="000000" w:themeColor="text1"/>
                <w:sz w:val="24"/>
                <w:szCs w:val="24"/>
              </w:rPr>
              <w:t>100</w:t>
            </w:r>
          </w:p>
        </w:tc>
        <w:tc>
          <w:tcPr>
            <w:tcW w:w="1001" w:type="dxa"/>
          </w:tcPr>
          <w:p w:rsidR="00071ACF" w:rsidRPr="00DC1202" w:rsidRDefault="00071ACF" w:rsidP="00EB4538">
            <w:pPr>
              <w:jc w:val="center"/>
              <w:rPr>
                <w:color w:val="000000" w:themeColor="text1"/>
                <w:sz w:val="24"/>
                <w:szCs w:val="24"/>
              </w:rPr>
            </w:pPr>
            <w:r w:rsidRPr="00DC1202">
              <w:rPr>
                <w:color w:val="000000" w:themeColor="text1"/>
                <w:sz w:val="24"/>
                <w:szCs w:val="24"/>
              </w:rPr>
              <w:t>100</w:t>
            </w:r>
          </w:p>
        </w:tc>
        <w:tc>
          <w:tcPr>
            <w:tcW w:w="1768" w:type="dxa"/>
          </w:tcPr>
          <w:p w:rsidR="00071ACF" w:rsidRPr="00DC1202" w:rsidRDefault="00071ACF" w:rsidP="00EB4538">
            <w:pPr>
              <w:jc w:val="center"/>
              <w:rPr>
                <w:color w:val="000000" w:themeColor="text1"/>
                <w:sz w:val="24"/>
                <w:szCs w:val="24"/>
              </w:rPr>
            </w:pPr>
            <w:r w:rsidRPr="00DC1202">
              <w:rPr>
                <w:color w:val="000000" w:themeColor="text1"/>
                <w:sz w:val="24"/>
                <w:szCs w:val="24"/>
              </w:rPr>
              <w:t>Не менее 40</w:t>
            </w:r>
          </w:p>
        </w:tc>
      </w:tr>
    </w:tbl>
    <w:p w:rsidR="00071ACF" w:rsidRPr="00DC1202" w:rsidRDefault="00071ACF" w:rsidP="00071ACF">
      <w:pPr>
        <w:widowControl w:val="0"/>
        <w:autoSpaceDE w:val="0"/>
        <w:autoSpaceDN w:val="0"/>
        <w:ind w:firstLine="709"/>
        <w:jc w:val="both"/>
        <w:rPr>
          <w:color w:val="000000" w:themeColor="text1"/>
          <w:sz w:val="28"/>
          <w:szCs w:val="28"/>
        </w:rPr>
      </w:pPr>
    </w:p>
    <w:p w:rsidR="00071ACF" w:rsidRPr="00DC1202" w:rsidRDefault="00071ACF" w:rsidP="00071ACF">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 xml:space="preserve">2.5.2.3.  Мероприятия по содействию развитию конкуренции </w:t>
      </w:r>
    </w:p>
    <w:p w:rsidR="00071ACF" w:rsidRPr="00DC1202" w:rsidRDefault="00071ACF" w:rsidP="00071ACF">
      <w:pPr>
        <w:contextualSpacing/>
        <w:jc w:val="center"/>
        <w:rPr>
          <w:rFonts w:eastAsia="Calibri"/>
          <w:b/>
          <w:color w:val="000000" w:themeColor="text1"/>
          <w:sz w:val="26"/>
          <w:szCs w:val="26"/>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071ACF" w:rsidRPr="00DC1202" w:rsidTr="00EB4538">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w:t>
            </w:r>
          </w:p>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ACF" w:rsidRPr="00DC1202" w:rsidRDefault="00071ACF" w:rsidP="00EB4538">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071ACF" w:rsidRPr="00DC1202" w:rsidTr="00EB4538">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071ACF" w:rsidRPr="00DC1202" w:rsidRDefault="00071ACF" w:rsidP="00EB453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71ACF" w:rsidRPr="00DC1202" w:rsidRDefault="00071ACF" w:rsidP="00EB453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71ACF" w:rsidRPr="00DC1202" w:rsidRDefault="00071ACF" w:rsidP="00EB453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71ACF" w:rsidRPr="00DC1202" w:rsidRDefault="00071ACF" w:rsidP="00EB453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71ACF" w:rsidRPr="00DC1202" w:rsidRDefault="00071ACF" w:rsidP="00EB4538">
            <w:pPr>
              <w:ind w:left="-57" w:right="-57"/>
              <w:rPr>
                <w:b/>
                <w:bCs/>
                <w:color w:val="000000" w:themeColor="text1"/>
                <w:sz w:val="24"/>
                <w:szCs w:val="24"/>
              </w:rPr>
            </w:pPr>
          </w:p>
        </w:tc>
      </w:tr>
      <w:tr w:rsidR="00071ACF" w:rsidRPr="00DC1202" w:rsidTr="00EB4538">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071ACF" w:rsidRPr="00DC1202" w:rsidRDefault="00071ACF" w:rsidP="00EB4538">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071ACF" w:rsidRPr="00DC1202" w:rsidRDefault="00071ACF" w:rsidP="00071ACF">
            <w:pPr>
              <w:pStyle w:val="ConsPlusNormal"/>
              <w:spacing w:line="230" w:lineRule="auto"/>
              <w:jc w:val="both"/>
              <w:rPr>
                <w:color w:val="000000" w:themeColor="text1"/>
              </w:rPr>
            </w:pPr>
            <w:r w:rsidRPr="00DC1202">
              <w:rPr>
                <w:color w:val="000000" w:themeColor="text1"/>
              </w:rPr>
              <w:t>Оказание информационно - консультационной помощи субъектам предпринимательской деятельности и потребителям товаров, работ и услуг о состоянии конкурентной среды в сфере оказания услуг по перевозке пассажиров и багажа легковым такси</w:t>
            </w:r>
          </w:p>
        </w:tc>
        <w:tc>
          <w:tcPr>
            <w:tcW w:w="1656" w:type="dxa"/>
            <w:tcBorders>
              <w:top w:val="single" w:sz="4" w:space="0" w:color="auto"/>
              <w:left w:val="nil"/>
              <w:bottom w:val="single" w:sz="4" w:space="0" w:color="auto"/>
              <w:right w:val="single" w:sz="4" w:space="0" w:color="auto"/>
            </w:tcBorders>
            <w:shd w:val="clear" w:color="auto" w:fill="auto"/>
            <w:noWrap/>
          </w:tcPr>
          <w:p w:rsidR="00071ACF" w:rsidRPr="00DC1202" w:rsidRDefault="00071ACF" w:rsidP="00EB4538">
            <w:pPr>
              <w:jc w:val="center"/>
              <w:rPr>
                <w:color w:val="000000" w:themeColor="text1"/>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D11E3" w:rsidRPr="00DC1202" w:rsidRDefault="008F0C8E" w:rsidP="00CD11E3">
            <w:pPr>
              <w:spacing w:line="230" w:lineRule="auto"/>
              <w:jc w:val="both"/>
              <w:rPr>
                <w:color w:val="000000" w:themeColor="text1"/>
                <w:sz w:val="24"/>
                <w:szCs w:val="24"/>
              </w:rPr>
            </w:pPr>
            <w:r w:rsidRPr="00DC1202">
              <w:rPr>
                <w:color w:val="000000" w:themeColor="text1"/>
                <w:sz w:val="24"/>
                <w:szCs w:val="24"/>
              </w:rPr>
              <w:t xml:space="preserve">Информационно - консультационная помощь субъектам предпринимательской деятельности и потребителям товаров, работ и услуг о состоянии конкурентной среды в сфере оказания услуг по перевозке пассажиров и багажа легковым такси </w:t>
            </w:r>
            <w:r w:rsidRPr="00DC1202">
              <w:rPr>
                <w:sz w:val="24"/>
                <w:szCs w:val="24"/>
              </w:rPr>
              <w:t>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071ACF" w:rsidRPr="00DC1202" w:rsidRDefault="00071ACF" w:rsidP="00EB4538">
            <w:pPr>
              <w:spacing w:line="230" w:lineRule="auto"/>
              <w:jc w:val="center"/>
              <w:rPr>
                <w:color w:val="000000" w:themeColor="text1"/>
                <w:sz w:val="24"/>
                <w:szCs w:val="24"/>
              </w:rPr>
            </w:pPr>
            <w:r w:rsidRPr="00DC1202">
              <w:rPr>
                <w:color w:val="000000" w:themeColor="text1"/>
                <w:sz w:val="24"/>
                <w:szCs w:val="24"/>
              </w:rPr>
              <w:t xml:space="preserve">Управление экономического развития и предпринимательства администрации Новооскольского </w:t>
            </w:r>
            <w:r w:rsidR="008E2C4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071ACF" w:rsidRPr="00DC1202" w:rsidRDefault="00071ACF" w:rsidP="00071ACF">
      <w:pPr>
        <w:spacing w:line="216" w:lineRule="auto"/>
        <w:jc w:val="both"/>
        <w:rPr>
          <w:color w:val="000000" w:themeColor="text1"/>
          <w:sz w:val="28"/>
          <w:szCs w:val="28"/>
        </w:rPr>
        <w:sectPr w:rsidR="00071ACF" w:rsidRPr="00DC1202" w:rsidSect="00071ACF">
          <w:pgSz w:w="16838" w:h="11906" w:orient="landscape"/>
          <w:pgMar w:top="567" w:right="1134" w:bottom="1701" w:left="1134" w:header="709" w:footer="709" w:gutter="0"/>
          <w:cols w:space="708"/>
          <w:docGrid w:linePitch="360"/>
        </w:sectPr>
      </w:pPr>
    </w:p>
    <w:p w:rsidR="0025311C" w:rsidRPr="00DC1202" w:rsidRDefault="0025311C" w:rsidP="00071ACF">
      <w:pPr>
        <w:widowControl w:val="0"/>
        <w:autoSpaceDE w:val="0"/>
        <w:autoSpaceDN w:val="0"/>
        <w:spacing w:line="216" w:lineRule="auto"/>
        <w:rPr>
          <w:b/>
          <w:color w:val="000000" w:themeColor="text1"/>
          <w:sz w:val="28"/>
          <w:szCs w:val="28"/>
        </w:rPr>
      </w:pPr>
    </w:p>
    <w:p w:rsidR="00123F30" w:rsidRPr="00DC1202" w:rsidRDefault="00071ACF" w:rsidP="006F72CC">
      <w:pPr>
        <w:widowControl w:val="0"/>
        <w:autoSpaceDE w:val="0"/>
        <w:autoSpaceDN w:val="0"/>
        <w:spacing w:line="216" w:lineRule="auto"/>
        <w:jc w:val="center"/>
        <w:rPr>
          <w:b/>
          <w:bCs/>
          <w:color w:val="000000" w:themeColor="text1"/>
          <w:sz w:val="28"/>
          <w:szCs w:val="28"/>
        </w:rPr>
      </w:pPr>
      <w:r w:rsidRPr="00DC1202">
        <w:rPr>
          <w:b/>
          <w:color w:val="000000" w:themeColor="text1"/>
          <w:sz w:val="28"/>
          <w:szCs w:val="28"/>
        </w:rPr>
        <w:t>2</w:t>
      </w:r>
      <w:r w:rsidR="00367148" w:rsidRPr="00DC1202">
        <w:rPr>
          <w:b/>
          <w:color w:val="000000" w:themeColor="text1"/>
          <w:sz w:val="28"/>
          <w:szCs w:val="28"/>
        </w:rPr>
        <w:t>.5.</w:t>
      </w:r>
      <w:r w:rsidRPr="00DC1202">
        <w:rPr>
          <w:b/>
          <w:color w:val="000000" w:themeColor="text1"/>
          <w:sz w:val="28"/>
          <w:szCs w:val="28"/>
        </w:rPr>
        <w:t>3</w:t>
      </w:r>
      <w:r w:rsidR="00367148" w:rsidRPr="00DC1202">
        <w:rPr>
          <w:b/>
          <w:color w:val="000000" w:themeColor="text1"/>
          <w:sz w:val="28"/>
          <w:szCs w:val="28"/>
        </w:rPr>
        <w:t xml:space="preserve">. </w:t>
      </w:r>
      <w:r w:rsidR="0012302E" w:rsidRPr="00DC1202">
        <w:rPr>
          <w:b/>
          <w:bCs/>
          <w:color w:val="000000" w:themeColor="text1"/>
          <w:sz w:val="28"/>
          <w:szCs w:val="28"/>
        </w:rPr>
        <w:t xml:space="preserve">Рынок оказания услуг </w:t>
      </w:r>
      <w:r w:rsidR="00212FCD" w:rsidRPr="00DC1202">
        <w:rPr>
          <w:b/>
          <w:bCs/>
          <w:color w:val="000000" w:themeColor="text1"/>
          <w:sz w:val="28"/>
          <w:szCs w:val="28"/>
        </w:rPr>
        <w:br/>
      </w:r>
      <w:r w:rsidR="0012302E" w:rsidRPr="00DC1202">
        <w:rPr>
          <w:b/>
          <w:bCs/>
          <w:color w:val="000000" w:themeColor="text1"/>
          <w:sz w:val="28"/>
          <w:szCs w:val="28"/>
        </w:rPr>
        <w:t>по</w:t>
      </w:r>
      <w:r w:rsidR="00984627" w:rsidRPr="00DC1202">
        <w:rPr>
          <w:b/>
          <w:bCs/>
          <w:color w:val="000000" w:themeColor="text1"/>
          <w:sz w:val="28"/>
          <w:szCs w:val="28"/>
        </w:rPr>
        <w:t xml:space="preserve"> </w:t>
      </w:r>
      <w:r w:rsidR="0012302E" w:rsidRPr="00DC1202">
        <w:rPr>
          <w:b/>
          <w:bCs/>
          <w:color w:val="000000" w:themeColor="text1"/>
          <w:sz w:val="28"/>
          <w:szCs w:val="28"/>
        </w:rPr>
        <w:t>ремонту автотранспортных средств</w:t>
      </w:r>
    </w:p>
    <w:p w:rsidR="0012302E" w:rsidRPr="00DC1202" w:rsidRDefault="0012302E" w:rsidP="006F72CC">
      <w:pPr>
        <w:widowControl w:val="0"/>
        <w:autoSpaceDE w:val="0"/>
        <w:autoSpaceDN w:val="0"/>
        <w:spacing w:line="216" w:lineRule="auto"/>
        <w:jc w:val="center"/>
        <w:rPr>
          <w:b/>
          <w:bCs/>
          <w:color w:val="000000" w:themeColor="text1"/>
          <w:sz w:val="28"/>
          <w:szCs w:val="28"/>
        </w:rPr>
      </w:pPr>
    </w:p>
    <w:p w:rsidR="00947FC1" w:rsidRPr="00DC1202" w:rsidRDefault="00F2549F" w:rsidP="00947FC1">
      <w:pPr>
        <w:jc w:val="center"/>
        <w:rPr>
          <w:b/>
          <w:color w:val="000000" w:themeColor="text1"/>
          <w:sz w:val="28"/>
          <w:szCs w:val="28"/>
        </w:rPr>
      </w:pPr>
      <w:r w:rsidRPr="00DC1202">
        <w:rPr>
          <w:b/>
          <w:color w:val="000000" w:themeColor="text1"/>
          <w:sz w:val="28"/>
          <w:szCs w:val="28"/>
        </w:rPr>
        <w:t>2.5.</w:t>
      </w:r>
      <w:r w:rsidR="00071ACF" w:rsidRPr="00DC1202">
        <w:rPr>
          <w:b/>
          <w:color w:val="000000" w:themeColor="text1"/>
          <w:sz w:val="28"/>
          <w:szCs w:val="28"/>
        </w:rPr>
        <w:t>3</w:t>
      </w:r>
      <w:r w:rsidRPr="00DC1202">
        <w:rPr>
          <w:b/>
          <w:color w:val="000000" w:themeColor="text1"/>
          <w:sz w:val="28"/>
          <w:szCs w:val="28"/>
        </w:rPr>
        <w:t>.2.</w:t>
      </w:r>
      <w:r w:rsidR="00947FC1" w:rsidRPr="00DC1202">
        <w:rPr>
          <w:b/>
          <w:color w:val="000000" w:themeColor="text1"/>
          <w:sz w:val="28"/>
          <w:szCs w:val="28"/>
        </w:rPr>
        <w:t xml:space="preserve"> Ключевые показатели</w:t>
      </w:r>
    </w:p>
    <w:p w:rsidR="00947FC1" w:rsidRPr="00DC1202" w:rsidRDefault="00947FC1" w:rsidP="00947FC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9D6456" w:rsidRPr="00DC1202" w:rsidTr="00C61C2E">
        <w:trPr>
          <w:tblHeader/>
          <w:jc w:val="center"/>
        </w:trPr>
        <w:tc>
          <w:tcPr>
            <w:tcW w:w="722" w:type="dxa"/>
            <w:vAlign w:val="center"/>
          </w:tcPr>
          <w:p w:rsidR="009D6456" w:rsidRPr="00DC1202" w:rsidRDefault="009D6456" w:rsidP="00AD02B9">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9D6456" w:rsidRPr="00DC1202" w:rsidRDefault="009D6456" w:rsidP="00AD02B9">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9D6456" w:rsidRPr="00DC1202" w:rsidRDefault="009D6456" w:rsidP="00AD02B9">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9D6456" w:rsidRPr="00DC1202" w:rsidRDefault="009D6456" w:rsidP="009D6456">
            <w:pPr>
              <w:ind w:left="-57" w:right="-57"/>
              <w:jc w:val="center"/>
              <w:rPr>
                <w:b/>
                <w:bCs/>
                <w:color w:val="000000" w:themeColor="text1"/>
                <w:sz w:val="24"/>
                <w:szCs w:val="24"/>
              </w:rPr>
            </w:pPr>
            <w:r w:rsidRPr="00DC1202">
              <w:rPr>
                <w:b/>
                <w:bCs/>
                <w:color w:val="000000" w:themeColor="text1"/>
                <w:sz w:val="24"/>
                <w:szCs w:val="24"/>
              </w:rPr>
              <w:t>На</w:t>
            </w:r>
          </w:p>
          <w:p w:rsidR="009D6456" w:rsidRPr="00DC1202" w:rsidRDefault="009D6456" w:rsidP="009D6456">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9D6456" w:rsidRPr="00DC1202" w:rsidRDefault="00F2549F" w:rsidP="009D6456">
            <w:pPr>
              <w:ind w:left="-57" w:right="-57"/>
              <w:jc w:val="center"/>
              <w:rPr>
                <w:b/>
                <w:bCs/>
                <w:color w:val="000000" w:themeColor="text1"/>
                <w:sz w:val="24"/>
                <w:szCs w:val="24"/>
              </w:rPr>
            </w:pPr>
            <w:r w:rsidRPr="00DC1202">
              <w:rPr>
                <w:b/>
                <w:bCs/>
                <w:color w:val="000000" w:themeColor="text1"/>
                <w:sz w:val="24"/>
                <w:szCs w:val="24"/>
              </w:rPr>
              <w:t>(</w:t>
            </w:r>
            <w:r w:rsidR="009D6456"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9D6456" w:rsidRPr="00DC1202" w:rsidRDefault="009D6456" w:rsidP="00AD02B9">
            <w:pPr>
              <w:ind w:left="-57" w:right="-57"/>
              <w:jc w:val="center"/>
              <w:rPr>
                <w:b/>
                <w:bCs/>
                <w:color w:val="000000" w:themeColor="text1"/>
                <w:sz w:val="24"/>
                <w:szCs w:val="24"/>
              </w:rPr>
            </w:pPr>
            <w:r w:rsidRPr="00DC1202">
              <w:rPr>
                <w:b/>
                <w:bCs/>
                <w:color w:val="000000" w:themeColor="text1"/>
                <w:sz w:val="24"/>
                <w:szCs w:val="24"/>
              </w:rPr>
              <w:t xml:space="preserve">На </w:t>
            </w:r>
          </w:p>
          <w:p w:rsidR="009D6456" w:rsidRPr="00DC1202" w:rsidRDefault="009D6456" w:rsidP="00AD02B9">
            <w:pPr>
              <w:ind w:left="-57" w:right="-57"/>
              <w:jc w:val="center"/>
              <w:rPr>
                <w:b/>
                <w:bCs/>
                <w:color w:val="000000" w:themeColor="text1"/>
                <w:sz w:val="24"/>
                <w:szCs w:val="24"/>
              </w:rPr>
            </w:pPr>
            <w:r w:rsidRPr="00DC1202">
              <w:rPr>
                <w:b/>
                <w:bCs/>
                <w:color w:val="000000" w:themeColor="text1"/>
                <w:sz w:val="24"/>
                <w:szCs w:val="24"/>
              </w:rPr>
              <w:t>1 января 2022 года</w:t>
            </w:r>
          </w:p>
          <w:p w:rsidR="009D6456" w:rsidRPr="00DC1202" w:rsidRDefault="00B6324C" w:rsidP="00AD02B9">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9D6456" w:rsidRPr="00DC1202" w:rsidRDefault="009D6456"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9D6456" w:rsidRPr="00DC1202" w:rsidRDefault="00F2549F" w:rsidP="00BC610A">
            <w:pPr>
              <w:ind w:left="-57" w:right="-57"/>
              <w:jc w:val="center"/>
              <w:rPr>
                <w:b/>
                <w:bCs/>
                <w:color w:val="000000" w:themeColor="text1"/>
                <w:sz w:val="24"/>
                <w:szCs w:val="24"/>
              </w:rPr>
            </w:pPr>
            <w:r w:rsidRPr="00DC1202">
              <w:rPr>
                <w:b/>
                <w:bCs/>
                <w:color w:val="000000" w:themeColor="text1"/>
                <w:sz w:val="24"/>
                <w:szCs w:val="24"/>
              </w:rPr>
              <w:t>(</w:t>
            </w:r>
            <w:r w:rsidR="009D6456"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9D6456" w:rsidRPr="00DC1202" w:rsidRDefault="009D6456"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9D6456" w:rsidRPr="00DC1202" w:rsidRDefault="00F2549F" w:rsidP="007C6381">
            <w:pPr>
              <w:ind w:left="-57" w:right="-57"/>
              <w:jc w:val="center"/>
              <w:rPr>
                <w:b/>
                <w:bCs/>
                <w:color w:val="000000" w:themeColor="text1"/>
                <w:sz w:val="24"/>
                <w:szCs w:val="24"/>
              </w:rPr>
            </w:pPr>
            <w:r w:rsidRPr="00DC1202">
              <w:rPr>
                <w:b/>
                <w:bCs/>
                <w:color w:val="000000" w:themeColor="text1"/>
                <w:sz w:val="24"/>
                <w:szCs w:val="24"/>
              </w:rPr>
              <w:t>(</w:t>
            </w:r>
            <w:r w:rsidR="007C6381"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E2C4E" w:rsidRPr="00DC1202">
              <w:rPr>
                <w:b/>
                <w:bCs/>
                <w:color w:val="000000" w:themeColor="text1"/>
                <w:sz w:val="24"/>
                <w:szCs w:val="24"/>
              </w:rPr>
              <w:t>3</w:t>
            </w:r>
            <w:r w:rsidRPr="00DC1202">
              <w:rPr>
                <w:b/>
                <w:bCs/>
                <w:color w:val="000000" w:themeColor="text1"/>
                <w:sz w:val="24"/>
                <w:szCs w:val="24"/>
              </w:rPr>
              <w:t xml:space="preserve">1 </w:t>
            </w:r>
            <w:r w:rsidR="008E2C4E" w:rsidRPr="00DC1202">
              <w:rPr>
                <w:b/>
                <w:bCs/>
                <w:color w:val="000000" w:themeColor="text1"/>
                <w:sz w:val="24"/>
                <w:szCs w:val="24"/>
              </w:rPr>
              <w:t>декабря</w:t>
            </w:r>
            <w:r w:rsidRPr="00DC1202">
              <w:rPr>
                <w:b/>
                <w:bCs/>
                <w:color w:val="000000" w:themeColor="text1"/>
                <w:sz w:val="24"/>
                <w:szCs w:val="24"/>
              </w:rPr>
              <w:t>2024 года</w:t>
            </w:r>
          </w:p>
          <w:p w:rsidR="009D6456"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9D6456" w:rsidRPr="00DC1202" w:rsidRDefault="009D6456"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9D6456" w:rsidRPr="00DC1202" w:rsidRDefault="00F2549F" w:rsidP="00BC610A">
            <w:pPr>
              <w:jc w:val="center"/>
              <w:rPr>
                <w:b/>
                <w:bCs/>
                <w:color w:val="000000" w:themeColor="text1"/>
                <w:sz w:val="24"/>
                <w:szCs w:val="24"/>
              </w:rPr>
            </w:pPr>
            <w:r w:rsidRPr="00DC1202">
              <w:rPr>
                <w:b/>
                <w:bCs/>
                <w:color w:val="000000" w:themeColor="text1"/>
                <w:sz w:val="24"/>
                <w:szCs w:val="24"/>
              </w:rPr>
              <w:t>(</w:t>
            </w:r>
            <w:r w:rsidR="009D6456"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9D6456" w:rsidRPr="00DC1202" w:rsidRDefault="009D6456" w:rsidP="00AD02B9">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947FC1" w:rsidRPr="00DC1202" w:rsidTr="00C61C2E">
        <w:trPr>
          <w:jc w:val="center"/>
        </w:trPr>
        <w:tc>
          <w:tcPr>
            <w:tcW w:w="722" w:type="dxa"/>
          </w:tcPr>
          <w:p w:rsidR="00947FC1" w:rsidRPr="00DC1202" w:rsidRDefault="00F2549F" w:rsidP="00947FC1">
            <w:pPr>
              <w:ind w:left="-57" w:right="-57"/>
              <w:jc w:val="center"/>
              <w:rPr>
                <w:color w:val="000000" w:themeColor="text1"/>
                <w:sz w:val="24"/>
                <w:szCs w:val="24"/>
              </w:rPr>
            </w:pPr>
            <w:r w:rsidRPr="00DC1202">
              <w:rPr>
                <w:color w:val="000000" w:themeColor="text1"/>
                <w:sz w:val="24"/>
                <w:szCs w:val="24"/>
              </w:rPr>
              <w:t>1.</w:t>
            </w:r>
          </w:p>
        </w:tc>
        <w:tc>
          <w:tcPr>
            <w:tcW w:w="6886" w:type="dxa"/>
          </w:tcPr>
          <w:p w:rsidR="00947FC1" w:rsidRPr="00DC1202" w:rsidRDefault="00947FC1" w:rsidP="00F2549F">
            <w:pPr>
              <w:spacing w:line="230" w:lineRule="auto"/>
              <w:jc w:val="both"/>
              <w:rPr>
                <w:color w:val="000000" w:themeColor="text1"/>
                <w:sz w:val="24"/>
                <w:szCs w:val="24"/>
              </w:rPr>
            </w:pPr>
            <w:r w:rsidRPr="00DC1202">
              <w:rPr>
                <w:rFonts w:eastAsiaTheme="minorHAnsi"/>
                <w:color w:val="000000" w:themeColor="text1"/>
                <w:sz w:val="24"/>
                <w:szCs w:val="24"/>
              </w:rPr>
              <w:t>Доля организаций частной формы собственности в сфере оказания услуг по ремонту автотранспортных средств</w:t>
            </w:r>
          </w:p>
        </w:tc>
        <w:tc>
          <w:tcPr>
            <w:tcW w:w="1039" w:type="dxa"/>
          </w:tcPr>
          <w:p w:rsidR="00947FC1" w:rsidRPr="00DC1202" w:rsidRDefault="00947FC1" w:rsidP="00AD02B9">
            <w:pPr>
              <w:jc w:val="center"/>
              <w:rPr>
                <w:color w:val="000000" w:themeColor="text1"/>
                <w:sz w:val="24"/>
                <w:szCs w:val="24"/>
              </w:rPr>
            </w:pPr>
            <w:r w:rsidRPr="00DC1202">
              <w:rPr>
                <w:color w:val="000000" w:themeColor="text1"/>
                <w:sz w:val="24"/>
                <w:szCs w:val="24"/>
              </w:rPr>
              <w:t>%</w:t>
            </w:r>
          </w:p>
        </w:tc>
        <w:tc>
          <w:tcPr>
            <w:tcW w:w="1052" w:type="dxa"/>
          </w:tcPr>
          <w:p w:rsidR="00947FC1" w:rsidRPr="00DC1202" w:rsidRDefault="00947FC1" w:rsidP="00AD02B9">
            <w:pPr>
              <w:jc w:val="center"/>
              <w:rPr>
                <w:color w:val="000000" w:themeColor="text1"/>
                <w:sz w:val="24"/>
                <w:szCs w:val="24"/>
              </w:rPr>
            </w:pPr>
            <w:r w:rsidRPr="00DC1202">
              <w:rPr>
                <w:color w:val="000000" w:themeColor="text1"/>
                <w:sz w:val="24"/>
                <w:szCs w:val="24"/>
              </w:rPr>
              <w:t>100</w:t>
            </w:r>
          </w:p>
        </w:tc>
        <w:tc>
          <w:tcPr>
            <w:tcW w:w="992" w:type="dxa"/>
          </w:tcPr>
          <w:p w:rsidR="00947FC1" w:rsidRPr="00DC1202" w:rsidRDefault="00947FC1" w:rsidP="00AD02B9">
            <w:pPr>
              <w:jc w:val="center"/>
              <w:rPr>
                <w:color w:val="000000" w:themeColor="text1"/>
                <w:sz w:val="24"/>
                <w:szCs w:val="24"/>
              </w:rPr>
            </w:pPr>
            <w:r w:rsidRPr="00DC1202">
              <w:rPr>
                <w:color w:val="000000" w:themeColor="text1"/>
                <w:sz w:val="24"/>
                <w:szCs w:val="24"/>
              </w:rPr>
              <w:t>100</w:t>
            </w:r>
          </w:p>
        </w:tc>
        <w:tc>
          <w:tcPr>
            <w:tcW w:w="1014" w:type="dxa"/>
          </w:tcPr>
          <w:p w:rsidR="00947FC1" w:rsidRPr="00DC1202" w:rsidRDefault="008829FF" w:rsidP="00AD02B9">
            <w:pPr>
              <w:jc w:val="center"/>
              <w:rPr>
                <w:color w:val="000000" w:themeColor="text1"/>
                <w:sz w:val="24"/>
                <w:szCs w:val="24"/>
              </w:rPr>
            </w:pPr>
            <w:r w:rsidRPr="00DC1202">
              <w:rPr>
                <w:color w:val="000000" w:themeColor="text1"/>
                <w:sz w:val="24"/>
                <w:szCs w:val="24"/>
              </w:rPr>
              <w:t>100</w:t>
            </w:r>
          </w:p>
        </w:tc>
        <w:tc>
          <w:tcPr>
            <w:tcW w:w="1014" w:type="dxa"/>
          </w:tcPr>
          <w:p w:rsidR="00947FC1" w:rsidRPr="00DC1202" w:rsidRDefault="008829FF" w:rsidP="00AD02B9">
            <w:pPr>
              <w:jc w:val="center"/>
              <w:rPr>
                <w:color w:val="000000" w:themeColor="text1"/>
                <w:sz w:val="24"/>
                <w:szCs w:val="24"/>
              </w:rPr>
            </w:pPr>
            <w:r w:rsidRPr="00DC1202">
              <w:rPr>
                <w:color w:val="000000" w:themeColor="text1"/>
                <w:sz w:val="24"/>
                <w:szCs w:val="24"/>
              </w:rPr>
              <w:t>100</w:t>
            </w:r>
          </w:p>
        </w:tc>
        <w:tc>
          <w:tcPr>
            <w:tcW w:w="1014" w:type="dxa"/>
          </w:tcPr>
          <w:p w:rsidR="00947FC1" w:rsidRPr="00DC1202" w:rsidRDefault="008829FF" w:rsidP="00AD02B9">
            <w:pPr>
              <w:jc w:val="center"/>
              <w:rPr>
                <w:color w:val="000000" w:themeColor="text1"/>
                <w:sz w:val="24"/>
                <w:szCs w:val="24"/>
              </w:rPr>
            </w:pPr>
            <w:r w:rsidRPr="00DC1202">
              <w:rPr>
                <w:color w:val="000000" w:themeColor="text1"/>
                <w:sz w:val="24"/>
                <w:szCs w:val="24"/>
              </w:rPr>
              <w:t>100</w:t>
            </w:r>
          </w:p>
        </w:tc>
        <w:tc>
          <w:tcPr>
            <w:tcW w:w="1001" w:type="dxa"/>
          </w:tcPr>
          <w:p w:rsidR="00947FC1" w:rsidRPr="00DC1202" w:rsidRDefault="008829FF" w:rsidP="00AD02B9">
            <w:pPr>
              <w:jc w:val="center"/>
              <w:rPr>
                <w:color w:val="000000" w:themeColor="text1"/>
                <w:sz w:val="24"/>
                <w:szCs w:val="24"/>
              </w:rPr>
            </w:pPr>
            <w:r w:rsidRPr="00DC1202">
              <w:rPr>
                <w:color w:val="000000" w:themeColor="text1"/>
                <w:sz w:val="24"/>
                <w:szCs w:val="24"/>
              </w:rPr>
              <w:t>100</w:t>
            </w:r>
          </w:p>
        </w:tc>
        <w:tc>
          <w:tcPr>
            <w:tcW w:w="1768" w:type="dxa"/>
          </w:tcPr>
          <w:p w:rsidR="00947FC1" w:rsidRPr="00DC1202" w:rsidRDefault="00947FC1" w:rsidP="00AD02B9">
            <w:pPr>
              <w:jc w:val="center"/>
              <w:rPr>
                <w:color w:val="000000" w:themeColor="text1"/>
                <w:sz w:val="24"/>
                <w:szCs w:val="24"/>
              </w:rPr>
            </w:pPr>
            <w:r w:rsidRPr="00DC1202">
              <w:rPr>
                <w:color w:val="000000" w:themeColor="text1"/>
                <w:sz w:val="24"/>
                <w:szCs w:val="24"/>
              </w:rPr>
              <w:t>Не менее 40</w:t>
            </w:r>
          </w:p>
        </w:tc>
      </w:tr>
    </w:tbl>
    <w:p w:rsidR="00947FC1" w:rsidRPr="00DC1202" w:rsidRDefault="00947FC1" w:rsidP="00947FC1">
      <w:pPr>
        <w:widowControl w:val="0"/>
        <w:autoSpaceDE w:val="0"/>
        <w:autoSpaceDN w:val="0"/>
        <w:ind w:firstLine="709"/>
        <w:jc w:val="both"/>
        <w:rPr>
          <w:color w:val="000000" w:themeColor="text1"/>
          <w:sz w:val="28"/>
          <w:szCs w:val="28"/>
        </w:rPr>
      </w:pPr>
    </w:p>
    <w:p w:rsidR="00947FC1" w:rsidRPr="00DC1202" w:rsidRDefault="00F2549F" w:rsidP="00947FC1">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2.5.</w:t>
      </w:r>
      <w:r w:rsidR="00603C80" w:rsidRPr="00DC1202">
        <w:rPr>
          <w:rFonts w:eastAsia="Calibri"/>
          <w:b/>
          <w:color w:val="000000" w:themeColor="text1"/>
          <w:sz w:val="28"/>
          <w:szCs w:val="28"/>
          <w:lang w:eastAsia="en-US"/>
        </w:rPr>
        <w:t>3</w:t>
      </w:r>
      <w:r w:rsidRPr="00DC1202">
        <w:rPr>
          <w:rFonts w:eastAsia="Calibri"/>
          <w:b/>
          <w:color w:val="000000" w:themeColor="text1"/>
          <w:sz w:val="28"/>
          <w:szCs w:val="28"/>
          <w:lang w:eastAsia="en-US"/>
        </w:rPr>
        <w:t>.3.</w:t>
      </w:r>
      <w:r w:rsidR="00947FC1" w:rsidRPr="00DC1202">
        <w:rPr>
          <w:rFonts w:eastAsia="Calibri"/>
          <w:b/>
          <w:color w:val="000000" w:themeColor="text1"/>
          <w:sz w:val="28"/>
          <w:szCs w:val="28"/>
          <w:lang w:eastAsia="en-US"/>
        </w:rPr>
        <w:t xml:space="preserve">  Мероприятия по содействию развитию конкуренции </w:t>
      </w:r>
    </w:p>
    <w:p w:rsidR="00947FC1" w:rsidRPr="00DC1202" w:rsidRDefault="00947FC1" w:rsidP="00947FC1">
      <w:pPr>
        <w:contextualSpacing/>
        <w:jc w:val="center"/>
        <w:rPr>
          <w:rFonts w:eastAsia="Calibri"/>
          <w:b/>
          <w:color w:val="000000" w:themeColor="text1"/>
          <w:sz w:val="26"/>
          <w:szCs w:val="26"/>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947FC1" w:rsidRPr="00DC1202" w:rsidTr="00C61C2E">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DC1202" w:rsidRDefault="00947FC1" w:rsidP="00AD02B9">
            <w:pPr>
              <w:ind w:left="-57" w:right="-57"/>
              <w:jc w:val="center"/>
              <w:rPr>
                <w:b/>
                <w:bCs/>
                <w:color w:val="000000" w:themeColor="text1"/>
                <w:sz w:val="24"/>
                <w:szCs w:val="24"/>
              </w:rPr>
            </w:pPr>
            <w:r w:rsidRPr="00DC1202">
              <w:rPr>
                <w:b/>
                <w:bCs/>
                <w:color w:val="000000" w:themeColor="text1"/>
                <w:sz w:val="24"/>
                <w:szCs w:val="24"/>
              </w:rPr>
              <w:t>№</w:t>
            </w:r>
          </w:p>
          <w:p w:rsidR="00947FC1" w:rsidRPr="00DC1202" w:rsidRDefault="00947FC1" w:rsidP="00AD02B9">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DC1202" w:rsidRDefault="00947FC1" w:rsidP="00AD02B9">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DC1202" w:rsidRDefault="00947FC1" w:rsidP="00AD02B9">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DC1202" w:rsidRDefault="00947FC1" w:rsidP="00AD02B9">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DC1202" w:rsidRDefault="00947FC1" w:rsidP="00AD02B9">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947FC1" w:rsidRPr="00DC1202" w:rsidTr="00C61C2E">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947FC1" w:rsidRPr="00DC1202" w:rsidRDefault="00947FC1" w:rsidP="00AD02B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947FC1" w:rsidRPr="00DC1202" w:rsidRDefault="00947FC1" w:rsidP="00AD02B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947FC1" w:rsidRPr="00DC1202" w:rsidRDefault="00947FC1" w:rsidP="00AD02B9">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947FC1" w:rsidRPr="00DC1202" w:rsidRDefault="00947FC1" w:rsidP="00AD02B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947FC1" w:rsidRPr="00DC1202" w:rsidRDefault="00947FC1" w:rsidP="00AD02B9">
            <w:pPr>
              <w:ind w:left="-57" w:right="-57"/>
              <w:rPr>
                <w:b/>
                <w:bCs/>
                <w:color w:val="000000" w:themeColor="text1"/>
                <w:sz w:val="24"/>
                <w:szCs w:val="24"/>
              </w:rPr>
            </w:pPr>
          </w:p>
        </w:tc>
      </w:tr>
      <w:tr w:rsidR="00A27A41" w:rsidRPr="00DC1202" w:rsidTr="00C61C2E">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A27A41" w:rsidRPr="00DC1202" w:rsidRDefault="00F2549F" w:rsidP="00947FC1">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A27A41" w:rsidRPr="00DC1202" w:rsidRDefault="00045893" w:rsidP="00651937">
            <w:pPr>
              <w:spacing w:line="226" w:lineRule="auto"/>
              <w:jc w:val="both"/>
              <w:rPr>
                <w:color w:val="000000" w:themeColor="text1"/>
                <w:sz w:val="24"/>
                <w:szCs w:val="24"/>
              </w:rPr>
            </w:pPr>
            <w:r w:rsidRPr="00DC1202">
              <w:rPr>
                <w:color w:val="000000" w:themeColor="text1"/>
                <w:sz w:val="24"/>
                <w:szCs w:val="24"/>
              </w:rPr>
              <w:t>Проведение</w:t>
            </w:r>
            <w:r w:rsidR="00401629" w:rsidRPr="00DC1202">
              <w:rPr>
                <w:color w:val="000000" w:themeColor="text1"/>
                <w:sz w:val="24"/>
                <w:szCs w:val="24"/>
              </w:rPr>
              <w:t xml:space="preserve"> </w:t>
            </w:r>
            <w:r w:rsidRPr="00DC1202">
              <w:rPr>
                <w:color w:val="000000" w:themeColor="text1"/>
                <w:sz w:val="24"/>
                <w:szCs w:val="24"/>
              </w:rPr>
              <w:t>мониторинга организаций, оказывающих услуги на рынке ремонта автотранспортных средств</w:t>
            </w:r>
            <w:r w:rsidR="00651937" w:rsidRPr="00DC1202">
              <w:rPr>
                <w:color w:val="000000" w:themeColor="text1"/>
                <w:sz w:val="24"/>
                <w:szCs w:val="24"/>
              </w:rPr>
              <w:t xml:space="preserve"> на территории</w:t>
            </w:r>
            <w:r w:rsidRPr="00DC1202">
              <w:rPr>
                <w:color w:val="000000" w:themeColor="text1"/>
                <w:sz w:val="24"/>
                <w:szCs w:val="24"/>
              </w:rPr>
              <w:t xml:space="preserve"> </w:t>
            </w:r>
            <w:r w:rsidR="00BE219D" w:rsidRPr="00DC1202">
              <w:rPr>
                <w:color w:val="000000" w:themeColor="text1"/>
                <w:sz w:val="24"/>
                <w:szCs w:val="24"/>
              </w:rPr>
              <w:t xml:space="preserve"> Новооскольского </w:t>
            </w:r>
            <w:r w:rsidR="008E2C4E" w:rsidRPr="00DC1202">
              <w:rPr>
                <w:rFonts w:eastAsia="Calibri"/>
                <w:color w:val="000000" w:themeColor="text1"/>
                <w:sz w:val="24"/>
                <w:szCs w:val="24"/>
                <w:lang w:eastAsia="en-US"/>
              </w:rPr>
              <w:t>муниципального</w:t>
            </w:r>
            <w:r w:rsidR="00BE219D" w:rsidRPr="00DC1202">
              <w:rPr>
                <w:color w:val="000000" w:themeColor="text1"/>
                <w:sz w:val="24"/>
                <w:szCs w:val="24"/>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A27A41" w:rsidRPr="00DC1202" w:rsidRDefault="00594C2C" w:rsidP="00C946BB">
            <w:pPr>
              <w:jc w:val="center"/>
              <w:rPr>
                <w:color w:val="000000" w:themeColor="text1"/>
                <w:sz w:val="24"/>
                <w:szCs w:val="24"/>
              </w:rPr>
            </w:pPr>
            <w:r w:rsidRPr="00DC1202">
              <w:rPr>
                <w:color w:val="000000" w:themeColor="text1"/>
                <w:sz w:val="24"/>
                <w:szCs w:val="24"/>
              </w:rPr>
              <w:t xml:space="preserve">2022 – 2025 </w:t>
            </w:r>
            <w:r w:rsidR="00A27A41"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DC1202" w:rsidRDefault="008F0C8E" w:rsidP="00C61C2E">
            <w:pPr>
              <w:spacing w:line="216" w:lineRule="auto"/>
              <w:jc w:val="both"/>
              <w:rPr>
                <w:color w:val="000000" w:themeColor="text1"/>
                <w:sz w:val="24"/>
                <w:szCs w:val="24"/>
              </w:rPr>
            </w:pPr>
            <w:r w:rsidRPr="00DC1202">
              <w:rPr>
                <w:sz w:val="24"/>
                <w:szCs w:val="24"/>
              </w:rPr>
              <w:t xml:space="preserve">В целях анализа рынка услуг по ремонту автотранспортных средств на территории Новооскольского </w:t>
            </w:r>
            <w:r w:rsidR="008E2C4E" w:rsidRPr="00DC1202">
              <w:rPr>
                <w:rFonts w:eastAsia="Calibri"/>
                <w:color w:val="000000" w:themeColor="text1"/>
                <w:sz w:val="24"/>
                <w:szCs w:val="24"/>
                <w:lang w:eastAsia="en-US"/>
              </w:rPr>
              <w:t>муниципального</w:t>
            </w:r>
            <w:r w:rsidRPr="00DC1202">
              <w:rPr>
                <w:sz w:val="24"/>
                <w:szCs w:val="24"/>
              </w:rPr>
              <w:t xml:space="preserve"> округа проводится постоянно</w:t>
            </w:r>
            <w:r w:rsidRPr="00DC1202">
              <w:rPr>
                <w:color w:val="000000" w:themeColor="text1"/>
                <w:sz w:val="24"/>
                <w:szCs w:val="24"/>
              </w:rPr>
              <w:t xml:space="preserve"> мониторинг организаций, оказывающих услуги на рынке ремонта автотранспортных средств</w:t>
            </w:r>
            <w:r w:rsidRPr="00DC1202">
              <w:rPr>
                <w:sz w:val="24"/>
                <w:szCs w:val="24"/>
              </w:rPr>
              <w:t>. Ведется реестр ИП и ЮЛ, оказывающих услуги по ремонту автотранспортных средств.</w:t>
            </w:r>
          </w:p>
        </w:tc>
        <w:tc>
          <w:tcPr>
            <w:tcW w:w="3868" w:type="dxa"/>
            <w:tcBorders>
              <w:top w:val="single" w:sz="4" w:space="0" w:color="auto"/>
              <w:left w:val="nil"/>
              <w:bottom w:val="single" w:sz="4" w:space="0" w:color="auto"/>
              <w:right w:val="single" w:sz="4" w:space="0" w:color="auto"/>
            </w:tcBorders>
            <w:shd w:val="clear" w:color="auto" w:fill="auto"/>
            <w:noWrap/>
          </w:tcPr>
          <w:p w:rsidR="00A27A41" w:rsidRPr="00DC1202" w:rsidRDefault="00BE219D" w:rsidP="00C61C2E">
            <w:pPr>
              <w:spacing w:line="221" w:lineRule="auto"/>
              <w:jc w:val="center"/>
              <w:rPr>
                <w:color w:val="000000" w:themeColor="text1"/>
                <w:sz w:val="24"/>
                <w:szCs w:val="24"/>
              </w:rPr>
            </w:pPr>
            <w:r w:rsidRPr="00DC1202">
              <w:rPr>
                <w:color w:val="000000" w:themeColor="text1"/>
                <w:sz w:val="24"/>
                <w:szCs w:val="24"/>
              </w:rPr>
              <w:t xml:space="preserve">Управление экономического развития и предпринимательства администрации Новооскольского </w:t>
            </w:r>
            <w:r w:rsidR="008E2C4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w:t>
            </w:r>
          </w:p>
        </w:tc>
      </w:tr>
      <w:tr w:rsidR="008F0C8E" w:rsidRPr="00DC1202" w:rsidTr="00C61C2E">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8F0C8E" w:rsidRPr="00DC1202" w:rsidRDefault="008F0C8E" w:rsidP="008F0C8E">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8F0C8E" w:rsidRPr="00DC1202" w:rsidRDefault="008F0C8E" w:rsidP="008F0C8E">
            <w:pPr>
              <w:pStyle w:val="ConsPlusNormal"/>
              <w:spacing w:line="230" w:lineRule="auto"/>
              <w:jc w:val="both"/>
              <w:rPr>
                <w:color w:val="000000" w:themeColor="text1"/>
              </w:rPr>
            </w:pPr>
            <w:r w:rsidRPr="00DC1202">
              <w:rPr>
                <w:color w:val="000000" w:themeColor="text1"/>
              </w:rPr>
              <w:t>Оказание информационно - 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656" w:type="dxa"/>
            <w:tcBorders>
              <w:top w:val="single" w:sz="4" w:space="0" w:color="auto"/>
              <w:left w:val="nil"/>
              <w:bottom w:val="single" w:sz="4" w:space="0" w:color="auto"/>
              <w:right w:val="single" w:sz="4" w:space="0" w:color="auto"/>
            </w:tcBorders>
            <w:shd w:val="clear" w:color="auto" w:fill="auto"/>
            <w:noWrap/>
          </w:tcPr>
          <w:p w:rsidR="008F0C8E" w:rsidRPr="00DC1202" w:rsidRDefault="008F0C8E" w:rsidP="008F0C8E">
            <w:pPr>
              <w:jc w:val="center"/>
              <w:rPr>
                <w:color w:val="000000" w:themeColor="text1"/>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F0C8E" w:rsidRPr="00DC1202" w:rsidRDefault="008F0C8E" w:rsidP="008F0C8E">
            <w:pPr>
              <w:spacing w:line="230" w:lineRule="auto"/>
              <w:jc w:val="both"/>
              <w:rPr>
                <w:color w:val="000000" w:themeColor="text1"/>
                <w:sz w:val="24"/>
                <w:szCs w:val="24"/>
              </w:rPr>
            </w:pPr>
            <w:r w:rsidRPr="00DC1202">
              <w:rPr>
                <w:color w:val="000000" w:themeColor="text1"/>
                <w:sz w:val="24"/>
                <w:szCs w:val="24"/>
              </w:rPr>
              <w:t xml:space="preserve">Управлением экономического развития и предпринимательства администрации Новооскольского </w:t>
            </w:r>
            <w:r w:rsidR="008E2C4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r w:rsidRPr="00DC1202">
              <w:rPr>
                <w:rFonts w:eastAsia="Calibri"/>
                <w:color w:val="000000" w:themeColor="text1"/>
                <w:sz w:val="24"/>
                <w:szCs w:val="24"/>
              </w:rPr>
              <w:t xml:space="preserve"> оказывается информационно-консультационная помощь субъектам предпринимательства, осуществляющим и планирующим осуществлять деятельность на рынке оказания услуг по ремонту автотранспортных средств. В отчетном периоде были согласованы 11 бизнес-планов для открытия собственного дела и предоставления социального контракта.</w:t>
            </w:r>
          </w:p>
        </w:tc>
        <w:tc>
          <w:tcPr>
            <w:tcW w:w="3868" w:type="dxa"/>
            <w:tcBorders>
              <w:top w:val="single" w:sz="4" w:space="0" w:color="auto"/>
              <w:left w:val="nil"/>
              <w:bottom w:val="single" w:sz="4" w:space="0" w:color="auto"/>
              <w:right w:val="single" w:sz="4" w:space="0" w:color="auto"/>
            </w:tcBorders>
            <w:shd w:val="clear" w:color="auto" w:fill="auto"/>
            <w:noWrap/>
          </w:tcPr>
          <w:p w:rsidR="008F0C8E" w:rsidRPr="00DC1202" w:rsidRDefault="008F0C8E" w:rsidP="008F0C8E">
            <w:pPr>
              <w:spacing w:line="230" w:lineRule="auto"/>
              <w:jc w:val="center"/>
              <w:rPr>
                <w:color w:val="000000" w:themeColor="text1"/>
                <w:sz w:val="24"/>
                <w:szCs w:val="24"/>
              </w:rPr>
            </w:pPr>
            <w:r w:rsidRPr="00DC1202">
              <w:rPr>
                <w:color w:val="000000" w:themeColor="text1"/>
                <w:sz w:val="24"/>
                <w:szCs w:val="24"/>
              </w:rPr>
              <w:t xml:space="preserve">Управление экономического развития и предпринимательства администрации Новооскольского </w:t>
            </w:r>
            <w:r w:rsidR="008E2C4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947FC1" w:rsidRPr="00DC1202" w:rsidRDefault="00947FC1" w:rsidP="00692599">
      <w:pPr>
        <w:ind w:firstLine="709"/>
        <w:jc w:val="both"/>
        <w:rPr>
          <w:color w:val="000000" w:themeColor="text1"/>
          <w:sz w:val="28"/>
          <w:szCs w:val="28"/>
        </w:rPr>
      </w:pPr>
    </w:p>
    <w:p w:rsidR="00071ACF" w:rsidRPr="00DC1202" w:rsidRDefault="00071ACF" w:rsidP="00692599">
      <w:pPr>
        <w:ind w:firstLine="709"/>
        <w:jc w:val="both"/>
        <w:rPr>
          <w:color w:val="000000" w:themeColor="text1"/>
          <w:sz w:val="28"/>
          <w:szCs w:val="28"/>
        </w:rPr>
        <w:sectPr w:rsidR="00071ACF" w:rsidRPr="00DC1202" w:rsidSect="00071ACF">
          <w:pgSz w:w="16838" w:h="11906" w:orient="landscape"/>
          <w:pgMar w:top="567" w:right="1134" w:bottom="1701" w:left="1134" w:header="709" w:footer="709" w:gutter="0"/>
          <w:cols w:space="708"/>
          <w:docGrid w:linePitch="360"/>
        </w:sectPr>
      </w:pPr>
    </w:p>
    <w:p w:rsidR="004F7362" w:rsidRPr="00DC1202" w:rsidRDefault="006C207E" w:rsidP="004F7362">
      <w:pPr>
        <w:widowControl w:val="0"/>
        <w:autoSpaceDE w:val="0"/>
        <w:autoSpaceDN w:val="0"/>
        <w:jc w:val="center"/>
        <w:rPr>
          <w:b/>
          <w:color w:val="000000" w:themeColor="text1"/>
          <w:sz w:val="28"/>
          <w:szCs w:val="28"/>
        </w:rPr>
      </w:pPr>
      <w:r w:rsidRPr="00DC1202">
        <w:rPr>
          <w:b/>
          <w:color w:val="000000" w:themeColor="text1"/>
          <w:sz w:val="28"/>
          <w:szCs w:val="28"/>
        </w:rPr>
        <w:lastRenderedPageBreak/>
        <w:t xml:space="preserve">2.6. </w:t>
      </w:r>
      <w:r w:rsidR="004F7362" w:rsidRPr="00DC1202">
        <w:rPr>
          <w:b/>
          <w:color w:val="000000" w:themeColor="text1"/>
          <w:sz w:val="28"/>
          <w:szCs w:val="28"/>
        </w:rPr>
        <w:t>IT-комплекс</w:t>
      </w:r>
    </w:p>
    <w:p w:rsidR="004F7362" w:rsidRPr="00DC1202" w:rsidRDefault="004F7362" w:rsidP="004F7362">
      <w:pPr>
        <w:widowControl w:val="0"/>
        <w:autoSpaceDE w:val="0"/>
        <w:autoSpaceDN w:val="0"/>
        <w:jc w:val="center"/>
        <w:rPr>
          <w:b/>
          <w:color w:val="000000" w:themeColor="text1"/>
          <w:sz w:val="28"/>
          <w:szCs w:val="28"/>
        </w:rPr>
      </w:pPr>
    </w:p>
    <w:p w:rsidR="004F7362" w:rsidRPr="00DC1202" w:rsidRDefault="006C207E" w:rsidP="004F7362">
      <w:pPr>
        <w:widowControl w:val="0"/>
        <w:autoSpaceDE w:val="0"/>
        <w:autoSpaceDN w:val="0"/>
        <w:jc w:val="center"/>
        <w:rPr>
          <w:b/>
          <w:color w:val="000000" w:themeColor="text1"/>
          <w:sz w:val="28"/>
          <w:szCs w:val="28"/>
        </w:rPr>
      </w:pPr>
      <w:r w:rsidRPr="00DC1202">
        <w:rPr>
          <w:b/>
          <w:color w:val="000000" w:themeColor="text1"/>
          <w:sz w:val="28"/>
          <w:szCs w:val="28"/>
        </w:rPr>
        <w:t>2.6.1.</w:t>
      </w:r>
      <w:r w:rsidR="004F7362" w:rsidRPr="00DC1202">
        <w:rPr>
          <w:b/>
          <w:color w:val="000000" w:themeColor="text1"/>
          <w:sz w:val="28"/>
          <w:szCs w:val="28"/>
        </w:rPr>
        <w:t xml:space="preserve"> Рынок услуг связи, в том числе услуг </w:t>
      </w:r>
      <w:r w:rsidR="001E6B72" w:rsidRPr="00DC1202">
        <w:rPr>
          <w:b/>
          <w:color w:val="000000" w:themeColor="text1"/>
          <w:sz w:val="28"/>
          <w:szCs w:val="28"/>
        </w:rPr>
        <w:br/>
      </w:r>
      <w:r w:rsidR="004F7362" w:rsidRPr="00DC1202">
        <w:rPr>
          <w:b/>
          <w:color w:val="000000" w:themeColor="text1"/>
          <w:sz w:val="28"/>
          <w:szCs w:val="28"/>
        </w:rPr>
        <w:t>по</w:t>
      </w:r>
      <w:r w:rsidR="00401629" w:rsidRPr="00DC1202">
        <w:rPr>
          <w:b/>
          <w:color w:val="000000" w:themeColor="text1"/>
          <w:sz w:val="28"/>
          <w:szCs w:val="28"/>
        </w:rPr>
        <w:t xml:space="preserve"> </w:t>
      </w:r>
      <w:r w:rsidR="004F7362" w:rsidRPr="00DC1202">
        <w:rPr>
          <w:b/>
          <w:color w:val="000000" w:themeColor="text1"/>
          <w:sz w:val="28"/>
          <w:szCs w:val="28"/>
        </w:rPr>
        <w:t>предоставлению широкополосного доступа к сети Интернет</w:t>
      </w:r>
    </w:p>
    <w:p w:rsidR="004F7362" w:rsidRPr="00DC1202" w:rsidRDefault="004F7362" w:rsidP="009A1CDA">
      <w:pPr>
        <w:widowControl w:val="0"/>
        <w:autoSpaceDE w:val="0"/>
        <w:autoSpaceDN w:val="0"/>
        <w:jc w:val="center"/>
        <w:rPr>
          <w:b/>
          <w:color w:val="000000" w:themeColor="text1"/>
          <w:sz w:val="28"/>
          <w:szCs w:val="28"/>
        </w:rPr>
      </w:pPr>
    </w:p>
    <w:p w:rsidR="00540C7B" w:rsidRPr="00DC1202" w:rsidRDefault="00E03496" w:rsidP="00540C7B">
      <w:pPr>
        <w:jc w:val="center"/>
        <w:rPr>
          <w:b/>
          <w:color w:val="000000" w:themeColor="text1"/>
          <w:sz w:val="28"/>
          <w:szCs w:val="28"/>
        </w:rPr>
      </w:pPr>
      <w:r w:rsidRPr="00DC1202">
        <w:rPr>
          <w:b/>
          <w:color w:val="000000" w:themeColor="text1"/>
          <w:sz w:val="28"/>
          <w:szCs w:val="28"/>
        </w:rPr>
        <w:t>2.6.1.2.</w:t>
      </w:r>
      <w:r w:rsidR="00540C7B" w:rsidRPr="00DC1202">
        <w:rPr>
          <w:b/>
          <w:color w:val="000000" w:themeColor="text1"/>
          <w:sz w:val="28"/>
          <w:szCs w:val="28"/>
        </w:rPr>
        <w:t xml:space="preserve"> Ключевые показатели</w:t>
      </w:r>
    </w:p>
    <w:p w:rsidR="00540C7B" w:rsidRPr="00DC1202" w:rsidRDefault="00540C7B" w:rsidP="00540C7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5456C3" w:rsidRPr="00DC1202" w:rsidTr="00F34D00">
        <w:trPr>
          <w:tblHeader/>
          <w:jc w:val="center"/>
        </w:trPr>
        <w:tc>
          <w:tcPr>
            <w:tcW w:w="711" w:type="dxa"/>
            <w:vAlign w:val="center"/>
          </w:tcPr>
          <w:p w:rsidR="005456C3" w:rsidRPr="00DC1202" w:rsidRDefault="005456C3" w:rsidP="00540C7B">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5456C3" w:rsidRPr="00DC1202" w:rsidRDefault="005456C3" w:rsidP="00540C7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5456C3" w:rsidRPr="00DC1202" w:rsidRDefault="005456C3" w:rsidP="00540C7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5456C3" w:rsidRPr="00DC1202" w:rsidRDefault="005456C3" w:rsidP="005456C3">
            <w:pPr>
              <w:ind w:left="-57" w:right="-57"/>
              <w:jc w:val="center"/>
              <w:rPr>
                <w:b/>
                <w:bCs/>
                <w:color w:val="000000" w:themeColor="text1"/>
                <w:sz w:val="24"/>
                <w:szCs w:val="24"/>
              </w:rPr>
            </w:pPr>
            <w:r w:rsidRPr="00DC1202">
              <w:rPr>
                <w:b/>
                <w:bCs/>
                <w:color w:val="000000" w:themeColor="text1"/>
                <w:sz w:val="24"/>
                <w:szCs w:val="24"/>
              </w:rPr>
              <w:t>На</w:t>
            </w:r>
          </w:p>
          <w:p w:rsidR="005456C3" w:rsidRPr="00DC1202" w:rsidRDefault="005456C3" w:rsidP="005456C3">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5456C3" w:rsidRPr="00DC1202" w:rsidRDefault="006D16EB" w:rsidP="005456C3">
            <w:pPr>
              <w:ind w:left="-57" w:right="-57"/>
              <w:jc w:val="center"/>
              <w:rPr>
                <w:b/>
                <w:bCs/>
                <w:color w:val="000000" w:themeColor="text1"/>
                <w:sz w:val="24"/>
                <w:szCs w:val="24"/>
              </w:rPr>
            </w:pPr>
            <w:r w:rsidRPr="00DC1202">
              <w:rPr>
                <w:b/>
                <w:bCs/>
                <w:color w:val="000000" w:themeColor="text1"/>
                <w:sz w:val="24"/>
                <w:szCs w:val="24"/>
              </w:rPr>
              <w:t>(</w:t>
            </w:r>
            <w:r w:rsidR="005456C3"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5456C3" w:rsidRPr="00DC1202" w:rsidRDefault="005456C3" w:rsidP="00540C7B">
            <w:pPr>
              <w:ind w:left="-57" w:right="-57"/>
              <w:jc w:val="center"/>
              <w:rPr>
                <w:b/>
                <w:bCs/>
                <w:color w:val="000000" w:themeColor="text1"/>
                <w:sz w:val="24"/>
                <w:szCs w:val="24"/>
              </w:rPr>
            </w:pPr>
            <w:r w:rsidRPr="00DC1202">
              <w:rPr>
                <w:b/>
                <w:bCs/>
                <w:color w:val="000000" w:themeColor="text1"/>
                <w:sz w:val="24"/>
                <w:szCs w:val="24"/>
              </w:rPr>
              <w:t xml:space="preserve">На </w:t>
            </w:r>
          </w:p>
          <w:p w:rsidR="005456C3" w:rsidRPr="00DC1202" w:rsidRDefault="005456C3" w:rsidP="00540C7B">
            <w:pPr>
              <w:ind w:left="-57" w:right="-57"/>
              <w:jc w:val="center"/>
              <w:rPr>
                <w:b/>
                <w:bCs/>
                <w:color w:val="000000" w:themeColor="text1"/>
                <w:sz w:val="24"/>
                <w:szCs w:val="24"/>
              </w:rPr>
            </w:pPr>
            <w:r w:rsidRPr="00DC1202">
              <w:rPr>
                <w:b/>
                <w:bCs/>
                <w:color w:val="000000" w:themeColor="text1"/>
                <w:sz w:val="24"/>
                <w:szCs w:val="24"/>
              </w:rPr>
              <w:t>1 января 2022 года</w:t>
            </w:r>
          </w:p>
          <w:p w:rsidR="005456C3" w:rsidRPr="00DC1202" w:rsidRDefault="006D16EB" w:rsidP="00540C7B">
            <w:pPr>
              <w:ind w:left="-57" w:right="-57"/>
              <w:jc w:val="center"/>
              <w:rPr>
                <w:b/>
                <w:bCs/>
                <w:color w:val="000000" w:themeColor="text1"/>
                <w:sz w:val="24"/>
                <w:szCs w:val="24"/>
              </w:rPr>
            </w:pPr>
            <w:r w:rsidRPr="00DC1202">
              <w:rPr>
                <w:b/>
                <w:bCs/>
                <w:color w:val="000000" w:themeColor="text1"/>
                <w:sz w:val="24"/>
                <w:szCs w:val="24"/>
              </w:rPr>
              <w:t>(</w:t>
            </w:r>
            <w:r w:rsidR="005456C3"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5456C3" w:rsidRPr="00DC1202" w:rsidRDefault="005456C3"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5456C3" w:rsidRPr="00DC1202" w:rsidRDefault="006D16EB" w:rsidP="00BC610A">
            <w:pPr>
              <w:ind w:left="-57" w:right="-57"/>
              <w:jc w:val="center"/>
              <w:rPr>
                <w:b/>
                <w:bCs/>
                <w:color w:val="000000" w:themeColor="text1"/>
                <w:sz w:val="24"/>
                <w:szCs w:val="24"/>
              </w:rPr>
            </w:pPr>
            <w:r w:rsidRPr="00DC1202">
              <w:rPr>
                <w:b/>
                <w:bCs/>
                <w:color w:val="000000" w:themeColor="text1"/>
                <w:sz w:val="24"/>
                <w:szCs w:val="24"/>
              </w:rPr>
              <w:t>(</w:t>
            </w:r>
            <w:r w:rsidR="005456C3"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5456C3" w:rsidRPr="00DC1202" w:rsidRDefault="005456C3"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5456C3" w:rsidRPr="00DC1202" w:rsidRDefault="006D16EB" w:rsidP="007C6381">
            <w:pPr>
              <w:ind w:left="-57" w:right="-57"/>
              <w:jc w:val="center"/>
              <w:rPr>
                <w:b/>
                <w:bCs/>
                <w:color w:val="000000" w:themeColor="text1"/>
                <w:sz w:val="24"/>
                <w:szCs w:val="24"/>
              </w:rPr>
            </w:pPr>
            <w:r w:rsidRPr="00DC1202">
              <w:rPr>
                <w:b/>
                <w:bCs/>
                <w:color w:val="000000" w:themeColor="text1"/>
                <w:sz w:val="24"/>
                <w:szCs w:val="24"/>
              </w:rPr>
              <w:t>(</w:t>
            </w:r>
            <w:r w:rsidR="007C6381"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E2C4E" w:rsidRPr="00DC1202">
              <w:rPr>
                <w:b/>
                <w:bCs/>
                <w:color w:val="000000" w:themeColor="text1"/>
                <w:sz w:val="24"/>
                <w:szCs w:val="24"/>
              </w:rPr>
              <w:t>3</w:t>
            </w:r>
            <w:r w:rsidRPr="00DC1202">
              <w:rPr>
                <w:b/>
                <w:bCs/>
                <w:color w:val="000000" w:themeColor="text1"/>
                <w:sz w:val="24"/>
                <w:szCs w:val="24"/>
              </w:rPr>
              <w:t xml:space="preserve">1 </w:t>
            </w:r>
            <w:r w:rsidR="008E2C4E" w:rsidRPr="00DC1202">
              <w:rPr>
                <w:b/>
                <w:bCs/>
                <w:color w:val="000000" w:themeColor="text1"/>
                <w:sz w:val="24"/>
                <w:szCs w:val="24"/>
              </w:rPr>
              <w:t>декабря</w:t>
            </w:r>
            <w:r w:rsidRPr="00DC1202">
              <w:rPr>
                <w:b/>
                <w:bCs/>
                <w:color w:val="000000" w:themeColor="text1"/>
                <w:sz w:val="24"/>
                <w:szCs w:val="24"/>
              </w:rPr>
              <w:t>2024 года</w:t>
            </w:r>
          </w:p>
          <w:p w:rsidR="005456C3"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5456C3" w:rsidRPr="00DC1202" w:rsidRDefault="005456C3"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5456C3" w:rsidRPr="00DC1202" w:rsidRDefault="006D16EB" w:rsidP="00BC610A">
            <w:pPr>
              <w:jc w:val="center"/>
              <w:rPr>
                <w:b/>
                <w:bCs/>
                <w:color w:val="000000" w:themeColor="text1"/>
                <w:sz w:val="24"/>
                <w:szCs w:val="24"/>
              </w:rPr>
            </w:pPr>
            <w:r w:rsidRPr="00DC1202">
              <w:rPr>
                <w:b/>
                <w:bCs/>
                <w:color w:val="000000" w:themeColor="text1"/>
                <w:sz w:val="24"/>
                <w:szCs w:val="24"/>
              </w:rPr>
              <w:t>(</w:t>
            </w:r>
            <w:r w:rsidR="005456C3"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5456C3" w:rsidRPr="00DC1202" w:rsidRDefault="005456C3" w:rsidP="00540C7B">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79330C" w:rsidRPr="00DC1202" w:rsidTr="00F34D00">
        <w:trPr>
          <w:jc w:val="center"/>
        </w:trPr>
        <w:tc>
          <w:tcPr>
            <w:tcW w:w="711" w:type="dxa"/>
          </w:tcPr>
          <w:p w:rsidR="0079330C" w:rsidRPr="00DC1202" w:rsidRDefault="00E03496" w:rsidP="00540C7B">
            <w:pPr>
              <w:ind w:left="-57" w:right="-57"/>
              <w:jc w:val="center"/>
              <w:rPr>
                <w:color w:val="000000" w:themeColor="text1"/>
                <w:sz w:val="24"/>
                <w:szCs w:val="24"/>
              </w:rPr>
            </w:pPr>
            <w:r w:rsidRPr="00DC1202">
              <w:rPr>
                <w:color w:val="000000" w:themeColor="text1"/>
                <w:sz w:val="24"/>
                <w:szCs w:val="24"/>
              </w:rPr>
              <w:t>1.</w:t>
            </w:r>
          </w:p>
        </w:tc>
        <w:tc>
          <w:tcPr>
            <w:tcW w:w="6761" w:type="dxa"/>
          </w:tcPr>
          <w:p w:rsidR="0079330C" w:rsidRPr="00DC1202" w:rsidRDefault="007C6381" w:rsidP="00E03496">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Доля</w:t>
            </w:r>
            <w:r w:rsidR="0079330C" w:rsidRPr="00DC1202">
              <w:rPr>
                <w:rFonts w:eastAsiaTheme="minorHAnsi"/>
                <w:color w:val="000000" w:themeColor="text1"/>
                <w:sz w:val="24"/>
                <w:szCs w:val="24"/>
              </w:rPr>
              <w:t xml:space="preserve"> объектов государственной </w:t>
            </w:r>
            <w:r w:rsidR="00AC24C2" w:rsidRPr="00DC1202">
              <w:rPr>
                <w:rFonts w:eastAsiaTheme="minorHAnsi"/>
                <w:color w:val="000000" w:themeColor="text1"/>
                <w:sz w:val="24"/>
                <w:szCs w:val="24"/>
              </w:rPr>
              <w:br/>
            </w:r>
            <w:r w:rsidR="0079330C" w:rsidRPr="00DC1202">
              <w:rPr>
                <w:rFonts w:eastAsiaTheme="minorHAnsi"/>
                <w:color w:val="000000" w:themeColor="text1"/>
                <w:sz w:val="24"/>
                <w:szCs w:val="24"/>
              </w:rPr>
              <w:t xml:space="preserve">и муниципальной собственности, фактически используемых операторами связи для размещения и строительства сетей </w:t>
            </w:r>
            <w:r w:rsidR="00AC24C2" w:rsidRPr="00DC1202">
              <w:rPr>
                <w:rFonts w:eastAsiaTheme="minorHAnsi"/>
                <w:color w:val="000000" w:themeColor="text1"/>
                <w:sz w:val="24"/>
                <w:szCs w:val="24"/>
              </w:rPr>
              <w:br/>
            </w:r>
            <w:r w:rsidR="0079330C" w:rsidRPr="00DC1202">
              <w:rPr>
                <w:rFonts w:eastAsiaTheme="minorHAnsi"/>
                <w:color w:val="000000" w:themeColor="text1"/>
                <w:sz w:val="24"/>
                <w:szCs w:val="24"/>
              </w:rPr>
              <w:t>и сооружений связи</w:t>
            </w:r>
          </w:p>
          <w:p w:rsidR="00401629" w:rsidRPr="00DC1202" w:rsidRDefault="00401629" w:rsidP="00E03496">
            <w:pPr>
              <w:autoSpaceDE w:val="0"/>
              <w:autoSpaceDN w:val="0"/>
              <w:adjustRightInd w:val="0"/>
              <w:jc w:val="both"/>
              <w:rPr>
                <w:rFonts w:eastAsiaTheme="minorHAnsi"/>
                <w:b/>
                <w:i/>
                <w:color w:val="000000" w:themeColor="text1"/>
                <w:sz w:val="24"/>
                <w:szCs w:val="24"/>
              </w:rPr>
            </w:pPr>
          </w:p>
        </w:tc>
        <w:tc>
          <w:tcPr>
            <w:tcW w:w="1022" w:type="dxa"/>
          </w:tcPr>
          <w:p w:rsidR="0079330C" w:rsidRPr="00DC1202" w:rsidRDefault="0079330C" w:rsidP="00AD02B9">
            <w:pPr>
              <w:ind w:right="-57" w:hanging="62"/>
              <w:jc w:val="center"/>
              <w:rPr>
                <w:color w:val="000000" w:themeColor="text1"/>
                <w:sz w:val="24"/>
                <w:szCs w:val="24"/>
              </w:rPr>
            </w:pPr>
            <w:r w:rsidRPr="00DC1202">
              <w:rPr>
                <w:rFonts w:eastAsiaTheme="minorHAnsi"/>
                <w:color w:val="000000" w:themeColor="text1"/>
              </w:rPr>
              <w:t>%</w:t>
            </w:r>
          </w:p>
        </w:tc>
        <w:tc>
          <w:tcPr>
            <w:tcW w:w="1035" w:type="dxa"/>
          </w:tcPr>
          <w:p w:rsidR="0079330C" w:rsidRPr="00DC1202" w:rsidRDefault="0079330C" w:rsidP="00AD02B9">
            <w:pPr>
              <w:jc w:val="center"/>
              <w:rPr>
                <w:color w:val="000000" w:themeColor="text1"/>
                <w:sz w:val="24"/>
                <w:szCs w:val="24"/>
              </w:rPr>
            </w:pPr>
            <w:r w:rsidRPr="00DC1202">
              <w:rPr>
                <w:color w:val="000000" w:themeColor="text1"/>
                <w:sz w:val="24"/>
                <w:szCs w:val="24"/>
              </w:rPr>
              <w:t>100</w:t>
            </w:r>
          </w:p>
        </w:tc>
        <w:tc>
          <w:tcPr>
            <w:tcW w:w="976" w:type="dxa"/>
          </w:tcPr>
          <w:p w:rsidR="0079330C" w:rsidRPr="00DC1202" w:rsidRDefault="0079330C" w:rsidP="00AD02B9">
            <w:pPr>
              <w:jc w:val="center"/>
              <w:rPr>
                <w:color w:val="000000" w:themeColor="text1"/>
                <w:sz w:val="24"/>
                <w:szCs w:val="24"/>
              </w:rPr>
            </w:pPr>
            <w:r w:rsidRPr="00DC1202">
              <w:rPr>
                <w:color w:val="000000" w:themeColor="text1"/>
                <w:sz w:val="24"/>
                <w:szCs w:val="24"/>
              </w:rPr>
              <w:t>100</w:t>
            </w:r>
          </w:p>
        </w:tc>
        <w:tc>
          <w:tcPr>
            <w:tcW w:w="998"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998"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998"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985"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1738" w:type="dxa"/>
          </w:tcPr>
          <w:p w:rsidR="0079330C" w:rsidRPr="00DC1202" w:rsidRDefault="0079330C" w:rsidP="00AD02B9">
            <w:pPr>
              <w:jc w:val="center"/>
              <w:rPr>
                <w:bCs/>
                <w:color w:val="000000" w:themeColor="text1"/>
                <w:sz w:val="24"/>
                <w:szCs w:val="24"/>
              </w:rPr>
            </w:pPr>
            <w:r w:rsidRPr="00DC1202">
              <w:rPr>
                <w:bCs/>
                <w:color w:val="000000" w:themeColor="text1"/>
                <w:sz w:val="24"/>
                <w:szCs w:val="24"/>
              </w:rPr>
              <w:t>Не менее 20</w:t>
            </w:r>
          </w:p>
        </w:tc>
      </w:tr>
      <w:tr w:rsidR="0079330C" w:rsidRPr="00DC1202" w:rsidTr="00F34D00">
        <w:trPr>
          <w:trHeight w:val="2666"/>
          <w:jc w:val="center"/>
        </w:trPr>
        <w:tc>
          <w:tcPr>
            <w:tcW w:w="711" w:type="dxa"/>
          </w:tcPr>
          <w:p w:rsidR="0079330C" w:rsidRPr="00DC1202" w:rsidRDefault="00E03496" w:rsidP="00540C7B">
            <w:pPr>
              <w:ind w:left="-57" w:right="-57"/>
              <w:jc w:val="center"/>
              <w:rPr>
                <w:color w:val="000000" w:themeColor="text1"/>
                <w:sz w:val="24"/>
                <w:szCs w:val="24"/>
              </w:rPr>
            </w:pPr>
            <w:r w:rsidRPr="00DC1202">
              <w:rPr>
                <w:color w:val="000000" w:themeColor="text1"/>
                <w:sz w:val="24"/>
                <w:szCs w:val="24"/>
              </w:rPr>
              <w:t>2.</w:t>
            </w:r>
          </w:p>
        </w:tc>
        <w:tc>
          <w:tcPr>
            <w:tcW w:w="6761" w:type="dxa"/>
          </w:tcPr>
          <w:p w:rsidR="0079330C" w:rsidRPr="00DC1202" w:rsidRDefault="0079330C" w:rsidP="00E03496">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оказания услуг по предоставлению широкополосного доступа                                      к сети Интернет (по объему реализованных на рынке товаров, работ, услуг </w:t>
            </w:r>
            <w:r w:rsidR="00E03496" w:rsidRPr="00DC1202">
              <w:rPr>
                <w:rFonts w:eastAsiaTheme="minorHAnsi"/>
                <w:color w:val="000000" w:themeColor="text1"/>
                <w:sz w:val="24"/>
                <w:szCs w:val="24"/>
              </w:rPr>
              <w:t xml:space="preserve">в </w:t>
            </w:r>
            <w:r w:rsidRPr="00DC1202">
              <w:rPr>
                <w:rFonts w:eastAsiaTheme="minorHAnsi"/>
                <w:color w:val="000000" w:themeColor="text1"/>
                <w:sz w:val="24"/>
                <w:szCs w:val="24"/>
              </w:rPr>
              <w:t>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w:t>
            </w:r>
            <w:r w:rsidR="00AC24C2" w:rsidRPr="00DC1202">
              <w:rPr>
                <w:rFonts w:eastAsiaTheme="minorHAnsi"/>
                <w:color w:val="000000" w:themeColor="text1"/>
                <w:sz w:val="24"/>
                <w:szCs w:val="24"/>
              </w:rPr>
              <w:br/>
            </w:r>
            <w:r w:rsidRPr="00DC1202">
              <w:rPr>
                <w:rFonts w:eastAsiaTheme="minorHAnsi"/>
                <w:color w:val="000000" w:themeColor="text1"/>
                <w:sz w:val="24"/>
                <w:szCs w:val="24"/>
              </w:rPr>
              <w:t xml:space="preserve"> в натуральном выражении хозяйствующими субъектами </w:t>
            </w:r>
            <w:r w:rsidR="00AC24C2" w:rsidRPr="00DC1202">
              <w:rPr>
                <w:rFonts w:eastAsiaTheme="minorHAnsi"/>
                <w:color w:val="000000" w:themeColor="text1"/>
                <w:sz w:val="24"/>
                <w:szCs w:val="24"/>
              </w:rPr>
              <w:br/>
            </w:r>
            <w:r w:rsidRPr="00DC1202">
              <w:rPr>
                <w:rFonts w:eastAsiaTheme="minorHAnsi"/>
                <w:color w:val="000000" w:themeColor="text1"/>
                <w:sz w:val="24"/>
                <w:szCs w:val="24"/>
              </w:rPr>
              <w:t>с государственным или муниципальным участием)</w:t>
            </w:r>
          </w:p>
        </w:tc>
        <w:tc>
          <w:tcPr>
            <w:tcW w:w="1022" w:type="dxa"/>
          </w:tcPr>
          <w:p w:rsidR="0079330C" w:rsidRPr="00DC1202" w:rsidRDefault="0079330C" w:rsidP="00AD02B9">
            <w:pPr>
              <w:jc w:val="center"/>
              <w:rPr>
                <w:rFonts w:eastAsiaTheme="minorHAnsi"/>
                <w:color w:val="000000" w:themeColor="text1"/>
                <w:sz w:val="24"/>
                <w:szCs w:val="24"/>
              </w:rPr>
            </w:pPr>
            <w:r w:rsidRPr="00DC1202">
              <w:rPr>
                <w:rFonts w:eastAsiaTheme="minorHAnsi"/>
                <w:color w:val="000000" w:themeColor="text1"/>
                <w:sz w:val="24"/>
                <w:szCs w:val="24"/>
              </w:rPr>
              <w:t>%</w:t>
            </w:r>
          </w:p>
        </w:tc>
        <w:tc>
          <w:tcPr>
            <w:tcW w:w="1035" w:type="dxa"/>
          </w:tcPr>
          <w:p w:rsidR="0079330C" w:rsidRPr="00DC1202" w:rsidRDefault="0079330C" w:rsidP="00AD02B9">
            <w:pPr>
              <w:jc w:val="center"/>
              <w:rPr>
                <w:color w:val="000000" w:themeColor="text1"/>
                <w:sz w:val="24"/>
                <w:szCs w:val="24"/>
              </w:rPr>
            </w:pPr>
            <w:r w:rsidRPr="00DC1202">
              <w:rPr>
                <w:color w:val="000000" w:themeColor="text1"/>
                <w:sz w:val="24"/>
                <w:szCs w:val="24"/>
              </w:rPr>
              <w:t>100</w:t>
            </w:r>
          </w:p>
        </w:tc>
        <w:tc>
          <w:tcPr>
            <w:tcW w:w="976" w:type="dxa"/>
          </w:tcPr>
          <w:p w:rsidR="0079330C" w:rsidRPr="00DC1202" w:rsidRDefault="0079330C" w:rsidP="00AD02B9">
            <w:pPr>
              <w:jc w:val="center"/>
              <w:rPr>
                <w:color w:val="000000" w:themeColor="text1"/>
                <w:sz w:val="24"/>
                <w:szCs w:val="24"/>
              </w:rPr>
            </w:pPr>
            <w:r w:rsidRPr="00DC1202">
              <w:rPr>
                <w:color w:val="000000" w:themeColor="text1"/>
                <w:sz w:val="24"/>
                <w:szCs w:val="24"/>
              </w:rPr>
              <w:t>100</w:t>
            </w:r>
          </w:p>
        </w:tc>
        <w:tc>
          <w:tcPr>
            <w:tcW w:w="998"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998"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998"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985" w:type="dxa"/>
          </w:tcPr>
          <w:p w:rsidR="0079330C" w:rsidRPr="00DC1202" w:rsidRDefault="0079330C" w:rsidP="0079330C">
            <w:pPr>
              <w:jc w:val="center"/>
              <w:rPr>
                <w:color w:val="000000" w:themeColor="text1"/>
              </w:rPr>
            </w:pPr>
            <w:r w:rsidRPr="00DC1202">
              <w:rPr>
                <w:color w:val="000000" w:themeColor="text1"/>
                <w:sz w:val="24"/>
                <w:szCs w:val="24"/>
              </w:rPr>
              <w:t>100</w:t>
            </w:r>
          </w:p>
        </w:tc>
        <w:tc>
          <w:tcPr>
            <w:tcW w:w="1738" w:type="dxa"/>
          </w:tcPr>
          <w:p w:rsidR="0079330C" w:rsidRPr="00DC1202" w:rsidRDefault="0079330C" w:rsidP="00AD02B9">
            <w:pPr>
              <w:jc w:val="center"/>
              <w:rPr>
                <w:bCs/>
                <w:color w:val="000000" w:themeColor="text1"/>
                <w:sz w:val="24"/>
                <w:szCs w:val="24"/>
              </w:rPr>
            </w:pPr>
            <w:r w:rsidRPr="00DC1202">
              <w:rPr>
                <w:bCs/>
                <w:color w:val="000000" w:themeColor="text1"/>
                <w:sz w:val="24"/>
                <w:szCs w:val="24"/>
              </w:rPr>
              <w:t>Не менее 98</w:t>
            </w:r>
          </w:p>
        </w:tc>
      </w:tr>
    </w:tbl>
    <w:p w:rsidR="00E03496" w:rsidRPr="00DC1202" w:rsidRDefault="00E03496" w:rsidP="00557E23">
      <w:pPr>
        <w:contextualSpacing/>
        <w:rPr>
          <w:rFonts w:eastAsia="Calibri"/>
          <w:b/>
          <w:color w:val="000000" w:themeColor="text1"/>
          <w:sz w:val="28"/>
          <w:szCs w:val="28"/>
          <w:lang w:eastAsia="en-US"/>
        </w:rPr>
      </w:pPr>
    </w:p>
    <w:p w:rsidR="00540C7B" w:rsidRPr="00DC1202" w:rsidRDefault="00531AE2" w:rsidP="00540C7B">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2.6.1.3.</w:t>
      </w:r>
      <w:r w:rsidR="00540C7B" w:rsidRPr="00DC1202">
        <w:rPr>
          <w:rFonts w:eastAsia="Calibri"/>
          <w:b/>
          <w:color w:val="000000" w:themeColor="text1"/>
          <w:sz w:val="28"/>
          <w:szCs w:val="28"/>
          <w:lang w:eastAsia="en-US"/>
        </w:rPr>
        <w:t xml:space="preserve">  Мероприятия по содействию развитию конкуренции </w:t>
      </w:r>
    </w:p>
    <w:p w:rsidR="00540C7B" w:rsidRPr="00DC1202" w:rsidRDefault="00540C7B" w:rsidP="00540C7B">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958"/>
        <w:gridCol w:w="5349"/>
        <w:gridCol w:w="1656"/>
        <w:gridCol w:w="4370"/>
        <w:gridCol w:w="3868"/>
      </w:tblGrid>
      <w:tr w:rsidR="00540C7B" w:rsidRPr="00DC1202" w:rsidTr="00FA3E52">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DC1202" w:rsidRDefault="00540C7B" w:rsidP="00540C7B">
            <w:pPr>
              <w:ind w:left="-57" w:right="-57"/>
              <w:jc w:val="center"/>
              <w:rPr>
                <w:b/>
                <w:bCs/>
                <w:color w:val="000000" w:themeColor="text1"/>
                <w:sz w:val="24"/>
                <w:szCs w:val="24"/>
              </w:rPr>
            </w:pPr>
            <w:r w:rsidRPr="00DC1202">
              <w:rPr>
                <w:b/>
                <w:bCs/>
                <w:color w:val="000000" w:themeColor="text1"/>
                <w:sz w:val="24"/>
                <w:szCs w:val="24"/>
              </w:rPr>
              <w:t>№</w:t>
            </w:r>
          </w:p>
          <w:p w:rsidR="00540C7B" w:rsidRPr="00DC1202" w:rsidRDefault="00540C7B" w:rsidP="00540C7B">
            <w:pPr>
              <w:ind w:left="-57" w:right="-57"/>
              <w:jc w:val="center"/>
              <w:rPr>
                <w:b/>
                <w:bCs/>
                <w:color w:val="000000" w:themeColor="text1"/>
                <w:sz w:val="24"/>
                <w:szCs w:val="24"/>
              </w:rPr>
            </w:pPr>
            <w:r w:rsidRPr="00DC1202">
              <w:rPr>
                <w:b/>
                <w:bCs/>
                <w:color w:val="000000" w:themeColor="text1"/>
                <w:sz w:val="24"/>
                <w:szCs w:val="24"/>
              </w:rPr>
              <w:t>п/п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DC1202" w:rsidRDefault="00540C7B" w:rsidP="00540C7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DC1202" w:rsidRDefault="00540C7B" w:rsidP="00540C7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DC1202" w:rsidRDefault="00540C7B" w:rsidP="00540C7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DC1202" w:rsidRDefault="00540C7B" w:rsidP="00540C7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540C7B" w:rsidRPr="00DC1202" w:rsidTr="00FA3E52">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540C7B" w:rsidRPr="00DC1202" w:rsidRDefault="00540C7B" w:rsidP="00540C7B">
            <w:pPr>
              <w:ind w:left="-57" w:right="-57"/>
              <w:rPr>
                <w:b/>
                <w:bCs/>
                <w:color w:val="000000" w:themeColor="text1"/>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540C7B" w:rsidRPr="00DC1202" w:rsidRDefault="00540C7B" w:rsidP="00540C7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40C7B" w:rsidRPr="00DC1202" w:rsidRDefault="00540C7B" w:rsidP="00540C7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40C7B" w:rsidRPr="00DC1202" w:rsidRDefault="00540C7B" w:rsidP="00540C7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40C7B" w:rsidRPr="00DC1202" w:rsidRDefault="00540C7B" w:rsidP="00540C7B">
            <w:pPr>
              <w:ind w:left="-57" w:right="-57"/>
              <w:rPr>
                <w:b/>
                <w:bCs/>
                <w:color w:val="000000" w:themeColor="text1"/>
                <w:sz w:val="24"/>
                <w:szCs w:val="24"/>
              </w:rPr>
            </w:pPr>
          </w:p>
        </w:tc>
      </w:tr>
      <w:tr w:rsidR="005303FD" w:rsidRPr="00DC1202"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DC1202" w:rsidRDefault="003D3639" w:rsidP="00540C7B">
            <w:pPr>
              <w:ind w:left="-57" w:right="-57"/>
              <w:jc w:val="center"/>
              <w:rPr>
                <w:color w:val="000000" w:themeColor="text1"/>
                <w:sz w:val="24"/>
                <w:szCs w:val="24"/>
              </w:rPr>
            </w:pPr>
            <w:r w:rsidRPr="00DC1202">
              <w:rPr>
                <w:color w:val="000000" w:themeColor="text1"/>
                <w:sz w:val="24"/>
                <w:szCs w:val="24"/>
              </w:rPr>
              <w:t>1</w:t>
            </w:r>
            <w:r w:rsidR="00531AE2" w:rsidRPr="00DC1202">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DC1202" w:rsidRDefault="00DE1106" w:rsidP="00AC24C2">
            <w:pPr>
              <w:pStyle w:val="ConsPlusNormal"/>
              <w:jc w:val="both"/>
              <w:rPr>
                <w:color w:val="000000" w:themeColor="text1"/>
              </w:rPr>
            </w:pPr>
            <w:r w:rsidRPr="00DC1202">
              <w:rPr>
                <w:color w:val="000000" w:themeColor="text1"/>
              </w:rPr>
              <w:t>Информирование населения об изменениях зон покрытия базовых станций, внедрение операторами связи новых услуг и стандартов</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DC1202" w:rsidRDefault="00594C2C" w:rsidP="00AC24C2">
            <w:pPr>
              <w:pStyle w:val="ConsPlusNormal"/>
              <w:jc w:val="center"/>
              <w:rPr>
                <w:color w:val="000000" w:themeColor="text1"/>
              </w:rPr>
            </w:pPr>
            <w:r w:rsidRPr="00DC1202">
              <w:rPr>
                <w:color w:val="000000" w:themeColor="text1"/>
              </w:rPr>
              <w:t xml:space="preserve">2022 – 2025 </w:t>
            </w:r>
            <w:r w:rsidR="00DE1106"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DC1202" w:rsidRDefault="00031059" w:rsidP="00031059">
            <w:pPr>
              <w:pStyle w:val="ConsPlusNormal"/>
              <w:jc w:val="both"/>
              <w:rPr>
                <w:color w:val="000000" w:themeColor="text1"/>
              </w:rPr>
            </w:pPr>
            <w:r w:rsidRPr="00DC1202">
              <w:rPr>
                <w:szCs w:val="24"/>
                <w:lang w:eastAsia="en-US"/>
              </w:rPr>
              <w:t xml:space="preserve">Администрацией </w:t>
            </w:r>
            <w:r w:rsidRPr="00DC1202">
              <w:rPr>
                <w:color w:val="000000" w:themeColor="text1"/>
                <w:lang w:eastAsia="en-US"/>
              </w:rPr>
              <w:t>Новооскольского</w:t>
            </w:r>
            <w:r w:rsidRPr="00DC1202">
              <w:rPr>
                <w:bCs/>
                <w:iCs/>
                <w:color w:val="000000" w:themeColor="text1"/>
                <w:szCs w:val="24"/>
              </w:rPr>
              <w:t xml:space="preserve"> муниципального</w:t>
            </w:r>
            <w:r w:rsidRPr="00DC1202">
              <w:rPr>
                <w:color w:val="000000" w:themeColor="text1"/>
                <w:lang w:eastAsia="en-US"/>
              </w:rPr>
              <w:t xml:space="preserve"> </w:t>
            </w:r>
            <w:r w:rsidRPr="00DC1202">
              <w:rPr>
                <w:szCs w:val="24"/>
                <w:lang w:eastAsia="en-US"/>
              </w:rPr>
              <w:t xml:space="preserve">округа на постоянной основе в сети интернет и в социальных сетях проводится </w:t>
            </w:r>
            <w:r w:rsidRPr="00DC1202">
              <w:rPr>
                <w:color w:val="000000" w:themeColor="text1"/>
                <w:lang w:eastAsia="en-US"/>
              </w:rPr>
              <w:t>информирование населения об изменениях зон покрытия базовых станций, внедрение операторами связи новых услуг и стандартов.</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DC1202" w:rsidRDefault="00D077F1" w:rsidP="00031059">
            <w:pPr>
              <w:pStyle w:val="ConsPlusNormal"/>
              <w:jc w:val="center"/>
              <w:rPr>
                <w:color w:val="000000" w:themeColor="text1"/>
              </w:rPr>
            </w:pPr>
            <w:r w:rsidRPr="00DC1202">
              <w:rPr>
                <w:color w:val="000000" w:themeColor="text1"/>
              </w:rPr>
              <w:t xml:space="preserve">Управление городского хозяйства администрации Новооскольского </w:t>
            </w:r>
            <w:r w:rsidR="00031059" w:rsidRPr="00DC1202">
              <w:rPr>
                <w:color w:val="000000" w:themeColor="text1"/>
              </w:rPr>
              <w:t>муниципального</w:t>
            </w:r>
            <w:r w:rsidRPr="00DC1202">
              <w:rPr>
                <w:color w:val="000000" w:themeColor="text1"/>
              </w:rPr>
              <w:t xml:space="preserve"> округа</w:t>
            </w:r>
          </w:p>
        </w:tc>
      </w:tr>
      <w:tr w:rsidR="005303FD" w:rsidRPr="00DC1202"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DC1202" w:rsidRDefault="003D3639" w:rsidP="00540C7B">
            <w:pPr>
              <w:ind w:left="-57" w:right="-57"/>
              <w:jc w:val="center"/>
              <w:rPr>
                <w:color w:val="000000" w:themeColor="text1"/>
                <w:sz w:val="24"/>
                <w:szCs w:val="24"/>
              </w:rPr>
            </w:pPr>
            <w:r w:rsidRPr="00DC1202">
              <w:rPr>
                <w:color w:val="000000" w:themeColor="text1"/>
                <w:sz w:val="24"/>
                <w:szCs w:val="24"/>
              </w:rPr>
              <w:t>2</w:t>
            </w:r>
            <w:r w:rsidR="00531AE2" w:rsidRPr="00DC1202">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DC1202" w:rsidRDefault="00DE1106" w:rsidP="00AC24C2">
            <w:pPr>
              <w:pStyle w:val="ConsPlusNormal"/>
              <w:jc w:val="both"/>
              <w:rPr>
                <w:color w:val="000000" w:themeColor="text1"/>
              </w:rPr>
            </w:pPr>
            <w:r w:rsidRPr="00DC1202">
              <w:rPr>
                <w:color w:val="000000" w:themeColor="text1"/>
              </w:rPr>
              <w:t>Рассмотрение обращений граждан по вопросам отсутствия связи</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DC1202" w:rsidRDefault="00594C2C" w:rsidP="00AC24C2">
            <w:pPr>
              <w:pStyle w:val="ConsPlusNormal"/>
              <w:jc w:val="center"/>
              <w:rPr>
                <w:color w:val="000000" w:themeColor="text1"/>
              </w:rPr>
            </w:pPr>
            <w:r w:rsidRPr="00DC1202">
              <w:rPr>
                <w:color w:val="000000" w:themeColor="text1"/>
              </w:rPr>
              <w:t xml:space="preserve">2022 – 2025 </w:t>
            </w:r>
            <w:r w:rsidR="00DE1106"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DC1202" w:rsidRDefault="00031059" w:rsidP="009013B8">
            <w:pPr>
              <w:pStyle w:val="ConsPlusNormal"/>
              <w:jc w:val="both"/>
              <w:rPr>
                <w:color w:val="FF0000"/>
              </w:rPr>
            </w:pPr>
            <w:r w:rsidRPr="00DC1202">
              <w:rPr>
                <w:rStyle w:val="100"/>
                <w:rFonts w:eastAsia="Candara"/>
                <w:b w:val="0"/>
                <w:color w:val="000000" w:themeColor="text1"/>
                <w:sz w:val="24"/>
                <w:szCs w:val="24"/>
                <w:lang w:eastAsia="en-US"/>
              </w:rPr>
              <w:t xml:space="preserve">Управлением городского хозяйства были рассмотрены и отработаны поступившие обращения в срок. На основании обращений граждан на территории Новооскольского </w:t>
            </w:r>
            <w:r w:rsidRPr="00DC1202">
              <w:rPr>
                <w:bCs/>
                <w:iCs/>
                <w:color w:val="000000" w:themeColor="text1"/>
                <w:szCs w:val="24"/>
              </w:rPr>
              <w:t>муниципального</w:t>
            </w:r>
            <w:r w:rsidRPr="00DC1202">
              <w:rPr>
                <w:rStyle w:val="100"/>
                <w:rFonts w:eastAsia="Candara"/>
                <w:b w:val="0"/>
                <w:color w:val="000000" w:themeColor="text1"/>
                <w:sz w:val="24"/>
                <w:szCs w:val="24"/>
                <w:lang w:eastAsia="en-US"/>
              </w:rPr>
              <w:t xml:space="preserve"> округа было установлено 8 сотовых вышек.</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DC1202" w:rsidRDefault="00D077F1" w:rsidP="00AD02B9">
            <w:pPr>
              <w:pStyle w:val="ConsPlusNormal"/>
              <w:jc w:val="center"/>
              <w:rPr>
                <w:color w:val="000000" w:themeColor="text1"/>
              </w:rPr>
            </w:pPr>
            <w:r w:rsidRPr="00DC1202">
              <w:rPr>
                <w:color w:val="000000" w:themeColor="text1"/>
              </w:rPr>
              <w:t xml:space="preserve">Управление городского хозяйства администрации </w:t>
            </w:r>
            <w:r w:rsidR="00031059" w:rsidRPr="00DC1202">
              <w:rPr>
                <w:color w:val="000000" w:themeColor="text1"/>
              </w:rPr>
              <w:t>Новооскольского муниципального округа</w:t>
            </w:r>
          </w:p>
        </w:tc>
      </w:tr>
      <w:tr w:rsidR="005303FD" w:rsidRPr="00DC1202"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DC1202" w:rsidRDefault="003D3639" w:rsidP="00540C7B">
            <w:pPr>
              <w:ind w:left="-57" w:right="-57"/>
              <w:jc w:val="center"/>
              <w:rPr>
                <w:color w:val="000000" w:themeColor="text1"/>
                <w:sz w:val="24"/>
                <w:szCs w:val="24"/>
              </w:rPr>
            </w:pPr>
            <w:r w:rsidRPr="00DC1202">
              <w:rPr>
                <w:color w:val="000000" w:themeColor="text1"/>
                <w:sz w:val="24"/>
                <w:szCs w:val="24"/>
              </w:rPr>
              <w:t>3</w:t>
            </w:r>
            <w:r w:rsidR="00531AE2" w:rsidRPr="00DC1202">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DC1202" w:rsidRDefault="00DE1106" w:rsidP="00AC24C2">
            <w:pPr>
              <w:pStyle w:val="ConsPlusNormal"/>
              <w:jc w:val="both"/>
              <w:rPr>
                <w:color w:val="000000" w:themeColor="text1"/>
              </w:rPr>
            </w:pPr>
            <w:r w:rsidRPr="00DC1202">
              <w:rPr>
                <w:color w:val="000000" w:themeColor="text1"/>
              </w:rPr>
              <w:t xml:space="preserve">Проведение мониторинга подключения к сети Интернет населенных пунктов </w:t>
            </w:r>
            <w:r w:rsidR="00D077F1" w:rsidRPr="00DC1202">
              <w:rPr>
                <w:color w:val="000000" w:themeColor="text1"/>
              </w:rPr>
              <w:t xml:space="preserve">Новооскольского </w:t>
            </w:r>
            <w:r w:rsidR="00031059" w:rsidRPr="00DC1202">
              <w:rPr>
                <w:color w:val="000000" w:themeColor="text1"/>
              </w:rPr>
              <w:t>муниципального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DC1202" w:rsidRDefault="00594C2C" w:rsidP="00AC24C2">
            <w:pPr>
              <w:pStyle w:val="ConsPlusNormal"/>
              <w:jc w:val="center"/>
              <w:rPr>
                <w:color w:val="000000" w:themeColor="text1"/>
              </w:rPr>
            </w:pPr>
            <w:r w:rsidRPr="00DC1202">
              <w:rPr>
                <w:color w:val="000000" w:themeColor="text1"/>
              </w:rPr>
              <w:t xml:space="preserve">2022 – 2025 </w:t>
            </w:r>
            <w:r w:rsidR="00DE1106"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31059" w:rsidRPr="00DC1202" w:rsidRDefault="00031059" w:rsidP="00031059">
            <w:pPr>
              <w:pStyle w:val="ConsPlusNormal"/>
              <w:spacing w:line="276" w:lineRule="auto"/>
              <w:jc w:val="both"/>
              <w:rPr>
                <w:rStyle w:val="100"/>
                <w:rFonts w:eastAsia="Candara"/>
                <w:b w:val="0"/>
                <w:sz w:val="24"/>
                <w:szCs w:val="24"/>
              </w:rPr>
            </w:pPr>
            <w:r w:rsidRPr="00DC1202">
              <w:rPr>
                <w:rStyle w:val="100"/>
                <w:rFonts w:eastAsia="Candara"/>
                <w:b w:val="0"/>
                <w:sz w:val="24"/>
                <w:szCs w:val="24"/>
                <w:lang w:eastAsia="en-US"/>
              </w:rPr>
              <w:t xml:space="preserve">Реестр населенных пунктов Новооскольского </w:t>
            </w:r>
            <w:r w:rsidRPr="00DC1202">
              <w:rPr>
                <w:bCs/>
                <w:iCs/>
                <w:color w:val="000000" w:themeColor="text1"/>
                <w:szCs w:val="24"/>
              </w:rPr>
              <w:t>муниципального</w:t>
            </w:r>
            <w:r w:rsidRPr="00DC1202">
              <w:rPr>
                <w:rStyle w:val="100"/>
                <w:rFonts w:eastAsia="Candara"/>
                <w:b w:val="0"/>
                <w:sz w:val="24"/>
                <w:szCs w:val="24"/>
                <w:lang w:eastAsia="en-US"/>
              </w:rPr>
              <w:t xml:space="preserve"> округа, к которым проложены волоконно-оптические линии связи:                      </w:t>
            </w:r>
          </w:p>
          <w:p w:rsidR="00031059" w:rsidRPr="00DC1202" w:rsidRDefault="00031059" w:rsidP="00031059">
            <w:pPr>
              <w:jc w:val="both"/>
              <w:rPr>
                <w:rFonts w:eastAsia="Calibri"/>
                <w:sz w:val="24"/>
                <w:szCs w:val="24"/>
              </w:rPr>
            </w:pPr>
            <w:r w:rsidRPr="00DC1202">
              <w:rPr>
                <w:rFonts w:eastAsia="Calibri"/>
                <w:sz w:val="24"/>
                <w:szCs w:val="24"/>
              </w:rPr>
              <w:t xml:space="preserve">г. Новый Оскол – 8; </w:t>
            </w:r>
          </w:p>
          <w:p w:rsidR="00031059" w:rsidRPr="00DC1202" w:rsidRDefault="00031059" w:rsidP="00031059">
            <w:pPr>
              <w:jc w:val="both"/>
              <w:rPr>
                <w:rFonts w:eastAsia="Calibri"/>
                <w:sz w:val="24"/>
                <w:szCs w:val="24"/>
              </w:rPr>
            </w:pPr>
            <w:r w:rsidRPr="00DC1202">
              <w:rPr>
                <w:rFonts w:eastAsia="Calibri"/>
                <w:sz w:val="24"/>
                <w:szCs w:val="24"/>
              </w:rPr>
              <w:t>с. Новая Безгинка -2;</w:t>
            </w:r>
          </w:p>
          <w:p w:rsidR="00031059" w:rsidRPr="00DC1202" w:rsidRDefault="00031059" w:rsidP="00031059">
            <w:pPr>
              <w:jc w:val="both"/>
              <w:rPr>
                <w:rFonts w:eastAsia="Calibri"/>
                <w:sz w:val="24"/>
                <w:szCs w:val="24"/>
              </w:rPr>
            </w:pPr>
            <w:r w:rsidRPr="00DC1202">
              <w:rPr>
                <w:rFonts w:eastAsia="Calibri"/>
                <w:sz w:val="24"/>
                <w:szCs w:val="24"/>
              </w:rPr>
              <w:t>х. Сабельный -  1;</w:t>
            </w:r>
          </w:p>
          <w:p w:rsidR="00031059" w:rsidRPr="00DC1202" w:rsidRDefault="00031059" w:rsidP="00031059">
            <w:pPr>
              <w:jc w:val="both"/>
              <w:rPr>
                <w:rFonts w:eastAsia="Calibri"/>
                <w:sz w:val="24"/>
                <w:szCs w:val="24"/>
              </w:rPr>
            </w:pPr>
            <w:r w:rsidRPr="00DC1202">
              <w:rPr>
                <w:rFonts w:eastAsia="Calibri"/>
                <w:sz w:val="24"/>
                <w:szCs w:val="24"/>
              </w:rPr>
              <w:t>с. Елецкое-1;</w:t>
            </w:r>
          </w:p>
          <w:p w:rsidR="00031059" w:rsidRPr="00DC1202" w:rsidRDefault="00031059" w:rsidP="00031059">
            <w:pPr>
              <w:jc w:val="both"/>
              <w:rPr>
                <w:rFonts w:eastAsia="Calibri"/>
                <w:sz w:val="24"/>
                <w:szCs w:val="24"/>
              </w:rPr>
            </w:pPr>
            <w:r w:rsidRPr="00DC1202">
              <w:rPr>
                <w:rFonts w:eastAsia="Calibri"/>
                <w:sz w:val="24"/>
                <w:szCs w:val="24"/>
              </w:rPr>
              <w:t>с. Голубино -1;</w:t>
            </w:r>
          </w:p>
          <w:p w:rsidR="00031059" w:rsidRPr="00DC1202" w:rsidRDefault="00031059" w:rsidP="00031059">
            <w:pPr>
              <w:jc w:val="both"/>
              <w:rPr>
                <w:rFonts w:eastAsia="Calibri"/>
                <w:sz w:val="24"/>
                <w:szCs w:val="24"/>
              </w:rPr>
            </w:pPr>
            <w:r w:rsidRPr="00DC1202">
              <w:rPr>
                <w:rFonts w:eastAsia="Calibri"/>
                <w:sz w:val="24"/>
                <w:szCs w:val="24"/>
              </w:rPr>
              <w:t>с. Солонец Поляна – 1;</w:t>
            </w:r>
          </w:p>
          <w:p w:rsidR="00031059" w:rsidRPr="00DC1202" w:rsidRDefault="00031059" w:rsidP="00031059">
            <w:pPr>
              <w:jc w:val="both"/>
              <w:rPr>
                <w:rFonts w:eastAsia="Calibri"/>
                <w:sz w:val="24"/>
                <w:szCs w:val="24"/>
              </w:rPr>
            </w:pPr>
            <w:r w:rsidRPr="00DC1202">
              <w:rPr>
                <w:rFonts w:eastAsia="Calibri"/>
                <w:sz w:val="24"/>
                <w:szCs w:val="24"/>
              </w:rPr>
              <w:lastRenderedPageBreak/>
              <w:t>с. Беломестное – 2;</w:t>
            </w:r>
          </w:p>
          <w:p w:rsidR="00031059" w:rsidRPr="00DC1202" w:rsidRDefault="00031059" w:rsidP="00031059">
            <w:pPr>
              <w:jc w:val="both"/>
              <w:rPr>
                <w:rFonts w:eastAsia="Calibri"/>
                <w:sz w:val="24"/>
                <w:szCs w:val="24"/>
              </w:rPr>
            </w:pPr>
            <w:r w:rsidRPr="00DC1202">
              <w:rPr>
                <w:rFonts w:eastAsia="Calibri"/>
                <w:sz w:val="24"/>
                <w:szCs w:val="24"/>
              </w:rPr>
              <w:t>с. Ольховатка– 1;</w:t>
            </w:r>
          </w:p>
          <w:p w:rsidR="00031059" w:rsidRPr="00DC1202" w:rsidRDefault="00031059" w:rsidP="00031059">
            <w:pPr>
              <w:jc w:val="both"/>
              <w:rPr>
                <w:rFonts w:eastAsia="Calibri"/>
                <w:sz w:val="24"/>
                <w:szCs w:val="24"/>
              </w:rPr>
            </w:pPr>
            <w:r w:rsidRPr="00DC1202">
              <w:rPr>
                <w:rFonts w:eastAsia="Calibri"/>
                <w:sz w:val="24"/>
                <w:szCs w:val="24"/>
              </w:rPr>
              <w:t>с. Слоновка- 2;</w:t>
            </w:r>
          </w:p>
          <w:p w:rsidR="00031059" w:rsidRPr="00DC1202" w:rsidRDefault="00031059" w:rsidP="00031059">
            <w:pPr>
              <w:jc w:val="both"/>
              <w:rPr>
                <w:rFonts w:eastAsia="Calibri"/>
                <w:sz w:val="24"/>
                <w:szCs w:val="24"/>
              </w:rPr>
            </w:pPr>
            <w:r w:rsidRPr="00DC1202">
              <w:rPr>
                <w:rFonts w:eastAsia="Calibri"/>
                <w:sz w:val="24"/>
                <w:szCs w:val="24"/>
              </w:rPr>
              <w:t>с. Боровки – 1;</w:t>
            </w:r>
          </w:p>
          <w:p w:rsidR="00031059" w:rsidRPr="00DC1202" w:rsidRDefault="00031059" w:rsidP="00031059">
            <w:pPr>
              <w:jc w:val="both"/>
              <w:rPr>
                <w:rFonts w:eastAsia="Calibri"/>
                <w:sz w:val="24"/>
                <w:szCs w:val="24"/>
              </w:rPr>
            </w:pPr>
            <w:r w:rsidRPr="00DC1202">
              <w:rPr>
                <w:rFonts w:eastAsia="Calibri"/>
                <w:sz w:val="24"/>
                <w:szCs w:val="24"/>
              </w:rPr>
              <w:t>с. Немцево– 1;</w:t>
            </w:r>
          </w:p>
          <w:p w:rsidR="00031059" w:rsidRPr="00DC1202" w:rsidRDefault="00031059" w:rsidP="00031059">
            <w:pPr>
              <w:jc w:val="both"/>
              <w:rPr>
                <w:rFonts w:eastAsia="Calibri"/>
                <w:sz w:val="24"/>
                <w:szCs w:val="24"/>
              </w:rPr>
            </w:pPr>
            <w:r w:rsidRPr="00DC1202">
              <w:rPr>
                <w:rFonts w:eastAsia="Calibri"/>
                <w:sz w:val="24"/>
                <w:szCs w:val="24"/>
              </w:rPr>
              <w:t>х. Скрынников -1;</w:t>
            </w:r>
          </w:p>
          <w:p w:rsidR="00031059" w:rsidRPr="00DC1202" w:rsidRDefault="00031059" w:rsidP="00031059">
            <w:pPr>
              <w:jc w:val="both"/>
              <w:rPr>
                <w:rFonts w:eastAsia="Calibri"/>
                <w:sz w:val="24"/>
                <w:szCs w:val="24"/>
              </w:rPr>
            </w:pPr>
            <w:r w:rsidRPr="00DC1202">
              <w:rPr>
                <w:rFonts w:eastAsia="Calibri"/>
                <w:sz w:val="24"/>
                <w:szCs w:val="24"/>
              </w:rPr>
              <w:t>х. Мазепин – 1;</w:t>
            </w:r>
          </w:p>
          <w:p w:rsidR="00031059" w:rsidRPr="00DC1202" w:rsidRDefault="00031059" w:rsidP="00031059">
            <w:pPr>
              <w:jc w:val="both"/>
              <w:rPr>
                <w:rFonts w:eastAsia="Calibri"/>
                <w:sz w:val="24"/>
                <w:szCs w:val="24"/>
              </w:rPr>
            </w:pPr>
            <w:r w:rsidRPr="00DC1202">
              <w:rPr>
                <w:rFonts w:eastAsia="Calibri"/>
                <w:sz w:val="24"/>
                <w:szCs w:val="24"/>
              </w:rPr>
              <w:t>с. Гринев –1;</w:t>
            </w:r>
          </w:p>
          <w:p w:rsidR="00031059" w:rsidRPr="00DC1202" w:rsidRDefault="00031059" w:rsidP="00031059">
            <w:pPr>
              <w:jc w:val="both"/>
              <w:rPr>
                <w:rFonts w:eastAsia="Calibri"/>
                <w:sz w:val="24"/>
                <w:szCs w:val="24"/>
              </w:rPr>
            </w:pPr>
            <w:r w:rsidRPr="00DC1202">
              <w:rPr>
                <w:rFonts w:eastAsia="Calibri"/>
                <w:sz w:val="24"/>
                <w:szCs w:val="24"/>
              </w:rPr>
              <w:t>п. Полевой – 1;</w:t>
            </w:r>
          </w:p>
          <w:p w:rsidR="00031059" w:rsidRPr="00DC1202" w:rsidRDefault="00031059" w:rsidP="00031059">
            <w:pPr>
              <w:jc w:val="both"/>
              <w:rPr>
                <w:rFonts w:eastAsia="Calibri"/>
                <w:sz w:val="24"/>
                <w:szCs w:val="24"/>
              </w:rPr>
            </w:pPr>
            <w:r w:rsidRPr="00DC1202">
              <w:rPr>
                <w:rFonts w:eastAsia="Calibri"/>
                <w:sz w:val="24"/>
                <w:szCs w:val="24"/>
              </w:rPr>
              <w:t>с. Тростенец - 2;</w:t>
            </w:r>
          </w:p>
          <w:p w:rsidR="00031059" w:rsidRPr="00DC1202" w:rsidRDefault="00031059" w:rsidP="00031059">
            <w:pPr>
              <w:jc w:val="both"/>
              <w:rPr>
                <w:rFonts w:eastAsia="Calibri"/>
                <w:sz w:val="24"/>
                <w:szCs w:val="24"/>
              </w:rPr>
            </w:pPr>
            <w:r w:rsidRPr="00DC1202">
              <w:rPr>
                <w:rFonts w:eastAsia="Calibri"/>
                <w:sz w:val="24"/>
                <w:szCs w:val="24"/>
              </w:rPr>
              <w:t>с. Ярское–2;</w:t>
            </w:r>
          </w:p>
          <w:p w:rsidR="00031059" w:rsidRPr="00DC1202" w:rsidRDefault="00031059" w:rsidP="00031059">
            <w:pPr>
              <w:jc w:val="both"/>
              <w:rPr>
                <w:rFonts w:eastAsia="Calibri"/>
                <w:sz w:val="24"/>
                <w:szCs w:val="24"/>
              </w:rPr>
            </w:pPr>
            <w:r w:rsidRPr="00DC1202">
              <w:rPr>
                <w:rFonts w:eastAsia="Calibri"/>
                <w:sz w:val="24"/>
                <w:szCs w:val="24"/>
              </w:rPr>
              <w:t>с. Глинное– 2;</w:t>
            </w:r>
          </w:p>
          <w:p w:rsidR="00031059" w:rsidRPr="00DC1202" w:rsidRDefault="00031059" w:rsidP="00031059">
            <w:pPr>
              <w:jc w:val="both"/>
              <w:rPr>
                <w:rFonts w:eastAsia="Calibri"/>
                <w:sz w:val="24"/>
                <w:szCs w:val="24"/>
              </w:rPr>
            </w:pPr>
            <w:r w:rsidRPr="00DC1202">
              <w:rPr>
                <w:rFonts w:eastAsia="Calibri"/>
                <w:sz w:val="24"/>
                <w:szCs w:val="24"/>
              </w:rPr>
              <w:t>с. Гущенка– 1;</w:t>
            </w:r>
          </w:p>
          <w:p w:rsidR="00031059" w:rsidRPr="00DC1202" w:rsidRDefault="00031059" w:rsidP="00031059">
            <w:pPr>
              <w:jc w:val="both"/>
              <w:rPr>
                <w:rFonts w:eastAsia="Calibri"/>
                <w:sz w:val="24"/>
                <w:szCs w:val="24"/>
              </w:rPr>
            </w:pPr>
            <w:r w:rsidRPr="00DC1202">
              <w:rPr>
                <w:rFonts w:eastAsia="Calibri"/>
                <w:sz w:val="24"/>
                <w:szCs w:val="24"/>
              </w:rPr>
              <w:t>с. Николаевка – 1;</w:t>
            </w:r>
          </w:p>
          <w:p w:rsidR="00031059" w:rsidRPr="00DC1202" w:rsidRDefault="00031059" w:rsidP="00031059">
            <w:pPr>
              <w:jc w:val="both"/>
              <w:rPr>
                <w:rFonts w:eastAsia="Calibri"/>
                <w:sz w:val="24"/>
                <w:szCs w:val="24"/>
              </w:rPr>
            </w:pPr>
            <w:r w:rsidRPr="00DC1202">
              <w:rPr>
                <w:rFonts w:eastAsia="Calibri"/>
                <w:sz w:val="24"/>
                <w:szCs w:val="24"/>
              </w:rPr>
              <w:t>с. Ниновка -  1;</w:t>
            </w:r>
          </w:p>
          <w:p w:rsidR="00031059" w:rsidRPr="00DC1202" w:rsidRDefault="00031059" w:rsidP="00031059">
            <w:pPr>
              <w:jc w:val="both"/>
              <w:rPr>
                <w:rFonts w:eastAsia="Calibri"/>
                <w:sz w:val="24"/>
                <w:szCs w:val="24"/>
              </w:rPr>
            </w:pPr>
            <w:r w:rsidRPr="00DC1202">
              <w:rPr>
                <w:rFonts w:eastAsia="Calibri"/>
                <w:sz w:val="24"/>
                <w:szCs w:val="24"/>
              </w:rPr>
              <w:t>п. Прибрежный – 1;</w:t>
            </w:r>
          </w:p>
          <w:p w:rsidR="00031059" w:rsidRPr="00DC1202" w:rsidRDefault="00031059" w:rsidP="00031059">
            <w:pPr>
              <w:jc w:val="both"/>
              <w:rPr>
                <w:rFonts w:eastAsia="Calibri"/>
                <w:sz w:val="24"/>
                <w:szCs w:val="24"/>
              </w:rPr>
            </w:pPr>
            <w:r w:rsidRPr="00DC1202">
              <w:rPr>
                <w:rFonts w:eastAsia="Calibri"/>
                <w:sz w:val="24"/>
                <w:szCs w:val="24"/>
              </w:rPr>
              <w:t>с. Васильдол – 1;</w:t>
            </w:r>
          </w:p>
          <w:p w:rsidR="00031059" w:rsidRPr="00DC1202" w:rsidRDefault="00031059" w:rsidP="00031059">
            <w:pPr>
              <w:jc w:val="both"/>
              <w:rPr>
                <w:rFonts w:eastAsia="Calibri"/>
                <w:sz w:val="24"/>
                <w:szCs w:val="24"/>
              </w:rPr>
            </w:pPr>
            <w:r w:rsidRPr="00DC1202">
              <w:rPr>
                <w:rFonts w:eastAsia="Calibri"/>
                <w:sz w:val="24"/>
                <w:szCs w:val="24"/>
              </w:rPr>
              <w:t>с. Великомихайловка– 3;</w:t>
            </w:r>
          </w:p>
          <w:p w:rsidR="00031059" w:rsidRPr="00DC1202" w:rsidRDefault="00031059" w:rsidP="00031059">
            <w:pPr>
              <w:jc w:val="both"/>
              <w:rPr>
                <w:rFonts w:eastAsia="Calibri"/>
                <w:sz w:val="24"/>
                <w:szCs w:val="24"/>
              </w:rPr>
            </w:pPr>
            <w:r w:rsidRPr="00DC1202">
              <w:rPr>
                <w:rFonts w:eastAsia="Calibri"/>
                <w:sz w:val="24"/>
                <w:szCs w:val="24"/>
              </w:rPr>
              <w:t>с. Старая Безгинка– 1;</w:t>
            </w:r>
          </w:p>
          <w:p w:rsidR="00031059" w:rsidRPr="00DC1202" w:rsidRDefault="00031059" w:rsidP="00031059">
            <w:pPr>
              <w:jc w:val="both"/>
              <w:rPr>
                <w:rFonts w:eastAsia="Calibri"/>
                <w:sz w:val="24"/>
                <w:szCs w:val="24"/>
              </w:rPr>
            </w:pPr>
            <w:r w:rsidRPr="00DC1202">
              <w:rPr>
                <w:rFonts w:eastAsia="Calibri"/>
                <w:sz w:val="24"/>
                <w:szCs w:val="24"/>
              </w:rPr>
              <w:t>х. Развильный, -1;</w:t>
            </w:r>
          </w:p>
          <w:p w:rsidR="00031059" w:rsidRPr="00DC1202" w:rsidRDefault="00031059" w:rsidP="00031059">
            <w:pPr>
              <w:jc w:val="both"/>
              <w:rPr>
                <w:rFonts w:eastAsia="Calibri"/>
                <w:sz w:val="24"/>
                <w:szCs w:val="24"/>
              </w:rPr>
            </w:pPr>
            <w:r w:rsidRPr="00DC1202">
              <w:rPr>
                <w:rFonts w:eastAsia="Calibri"/>
                <w:sz w:val="24"/>
                <w:szCs w:val="24"/>
              </w:rPr>
              <w:t>с. Шараповка– 2;</w:t>
            </w:r>
          </w:p>
          <w:p w:rsidR="00031059" w:rsidRPr="00DC1202" w:rsidRDefault="00031059" w:rsidP="00031059">
            <w:pPr>
              <w:jc w:val="both"/>
              <w:rPr>
                <w:rFonts w:eastAsia="Calibri"/>
                <w:sz w:val="24"/>
                <w:szCs w:val="24"/>
              </w:rPr>
            </w:pPr>
            <w:r w:rsidRPr="00DC1202">
              <w:rPr>
                <w:rFonts w:eastAsia="Calibri"/>
                <w:sz w:val="24"/>
                <w:szCs w:val="24"/>
              </w:rPr>
              <w:t>с. Яковлевка -1;</w:t>
            </w:r>
          </w:p>
          <w:p w:rsidR="00031059" w:rsidRPr="00DC1202" w:rsidRDefault="00031059" w:rsidP="00031059">
            <w:pPr>
              <w:jc w:val="both"/>
              <w:rPr>
                <w:rFonts w:eastAsia="Calibri"/>
                <w:sz w:val="24"/>
                <w:szCs w:val="24"/>
              </w:rPr>
            </w:pPr>
            <w:r w:rsidRPr="00DC1202">
              <w:rPr>
                <w:rFonts w:eastAsia="Calibri"/>
                <w:sz w:val="24"/>
                <w:szCs w:val="24"/>
              </w:rPr>
              <w:t>с. Крюк– 1;</w:t>
            </w:r>
          </w:p>
          <w:p w:rsidR="00031059" w:rsidRPr="00DC1202" w:rsidRDefault="00031059" w:rsidP="00031059">
            <w:pPr>
              <w:jc w:val="both"/>
              <w:rPr>
                <w:rFonts w:eastAsia="Calibri"/>
                <w:sz w:val="24"/>
                <w:szCs w:val="24"/>
              </w:rPr>
            </w:pPr>
            <w:r w:rsidRPr="00DC1202">
              <w:rPr>
                <w:rFonts w:eastAsia="Calibri"/>
                <w:sz w:val="24"/>
                <w:szCs w:val="24"/>
              </w:rPr>
              <w:t>с. Леоновка -1;</w:t>
            </w:r>
          </w:p>
          <w:p w:rsidR="00031059" w:rsidRPr="00DC1202" w:rsidRDefault="00031059" w:rsidP="00031059">
            <w:pPr>
              <w:jc w:val="both"/>
              <w:rPr>
                <w:rFonts w:eastAsia="Calibri"/>
                <w:sz w:val="24"/>
                <w:szCs w:val="24"/>
              </w:rPr>
            </w:pPr>
            <w:r w:rsidRPr="00DC1202">
              <w:rPr>
                <w:rFonts w:eastAsia="Calibri"/>
                <w:sz w:val="24"/>
                <w:szCs w:val="24"/>
              </w:rPr>
              <w:t>с. Оскольское – 1;</w:t>
            </w:r>
          </w:p>
          <w:p w:rsidR="00031059" w:rsidRPr="00DC1202" w:rsidRDefault="00031059" w:rsidP="00031059">
            <w:pPr>
              <w:jc w:val="both"/>
              <w:rPr>
                <w:rFonts w:eastAsia="Calibri"/>
                <w:sz w:val="24"/>
                <w:szCs w:val="24"/>
              </w:rPr>
            </w:pPr>
            <w:r w:rsidRPr="00DC1202">
              <w:rPr>
                <w:rFonts w:eastAsia="Calibri"/>
                <w:sz w:val="24"/>
                <w:szCs w:val="24"/>
              </w:rPr>
              <w:t>х. Погромец – 1;</w:t>
            </w:r>
          </w:p>
          <w:p w:rsidR="00031059" w:rsidRPr="00DC1202" w:rsidRDefault="00031059" w:rsidP="00031059">
            <w:pPr>
              <w:jc w:val="both"/>
              <w:rPr>
                <w:rFonts w:eastAsia="Calibri"/>
                <w:sz w:val="24"/>
                <w:szCs w:val="24"/>
              </w:rPr>
            </w:pPr>
            <w:r w:rsidRPr="00DC1202">
              <w:rPr>
                <w:rFonts w:eastAsia="Calibri"/>
                <w:sz w:val="24"/>
                <w:szCs w:val="24"/>
              </w:rPr>
              <w:t>с. Косицыно – 1;</w:t>
            </w:r>
          </w:p>
          <w:p w:rsidR="00031059" w:rsidRPr="00DC1202" w:rsidRDefault="00031059" w:rsidP="00031059">
            <w:pPr>
              <w:jc w:val="both"/>
              <w:rPr>
                <w:rFonts w:eastAsia="Calibri"/>
                <w:sz w:val="24"/>
                <w:szCs w:val="24"/>
              </w:rPr>
            </w:pPr>
            <w:r w:rsidRPr="00DC1202">
              <w:rPr>
                <w:rFonts w:eastAsia="Calibri"/>
                <w:sz w:val="24"/>
                <w:szCs w:val="24"/>
              </w:rPr>
              <w:t>с. Подвислое -1,</w:t>
            </w:r>
          </w:p>
          <w:p w:rsidR="00031059" w:rsidRPr="00DC1202" w:rsidRDefault="00031059" w:rsidP="00031059">
            <w:pPr>
              <w:jc w:val="both"/>
              <w:rPr>
                <w:rFonts w:eastAsia="Calibri"/>
                <w:sz w:val="24"/>
                <w:szCs w:val="24"/>
              </w:rPr>
            </w:pPr>
            <w:r w:rsidRPr="00DC1202">
              <w:rPr>
                <w:rFonts w:eastAsia="Calibri"/>
                <w:sz w:val="24"/>
                <w:szCs w:val="24"/>
              </w:rPr>
              <w:t>с. Боровое -1,</w:t>
            </w:r>
          </w:p>
          <w:p w:rsidR="00031059" w:rsidRPr="00DC1202" w:rsidRDefault="00031059" w:rsidP="00031059">
            <w:pPr>
              <w:jc w:val="both"/>
              <w:rPr>
                <w:rFonts w:eastAsia="Calibri"/>
                <w:sz w:val="24"/>
                <w:szCs w:val="24"/>
              </w:rPr>
            </w:pPr>
            <w:r w:rsidRPr="00DC1202">
              <w:rPr>
                <w:rFonts w:eastAsia="Calibri"/>
                <w:sz w:val="24"/>
                <w:szCs w:val="24"/>
              </w:rPr>
              <w:lastRenderedPageBreak/>
              <w:t>с. Богдановка – 1,</w:t>
            </w:r>
          </w:p>
          <w:p w:rsidR="00031059" w:rsidRPr="00DC1202" w:rsidRDefault="00031059" w:rsidP="00031059">
            <w:pPr>
              <w:jc w:val="both"/>
              <w:rPr>
                <w:sz w:val="24"/>
                <w:szCs w:val="24"/>
              </w:rPr>
            </w:pPr>
            <w:r w:rsidRPr="00DC1202">
              <w:rPr>
                <w:sz w:val="24"/>
                <w:szCs w:val="24"/>
              </w:rPr>
              <w:t>с. Леоновка, с. Оскольское,</w:t>
            </w:r>
          </w:p>
          <w:p w:rsidR="00031059" w:rsidRPr="00DC1202" w:rsidRDefault="00031059" w:rsidP="00031059">
            <w:pPr>
              <w:jc w:val="both"/>
              <w:rPr>
                <w:sz w:val="24"/>
                <w:szCs w:val="24"/>
              </w:rPr>
            </w:pPr>
            <w:r w:rsidRPr="00DC1202">
              <w:rPr>
                <w:sz w:val="24"/>
                <w:szCs w:val="24"/>
              </w:rPr>
              <w:t>х. Погромец,</w:t>
            </w:r>
          </w:p>
          <w:p w:rsidR="00031059" w:rsidRPr="00DC1202" w:rsidRDefault="00031059" w:rsidP="00031059">
            <w:pPr>
              <w:jc w:val="both"/>
              <w:rPr>
                <w:sz w:val="24"/>
                <w:szCs w:val="24"/>
              </w:rPr>
            </w:pPr>
            <w:r w:rsidRPr="00DC1202">
              <w:rPr>
                <w:sz w:val="24"/>
                <w:szCs w:val="24"/>
              </w:rPr>
              <w:t>с. Косицыно,</w:t>
            </w:r>
          </w:p>
          <w:p w:rsidR="00031059" w:rsidRPr="00DC1202" w:rsidRDefault="00031059" w:rsidP="00031059">
            <w:pPr>
              <w:jc w:val="both"/>
              <w:rPr>
                <w:sz w:val="24"/>
                <w:szCs w:val="24"/>
              </w:rPr>
            </w:pPr>
            <w:r w:rsidRPr="00DC1202">
              <w:rPr>
                <w:sz w:val="24"/>
                <w:szCs w:val="24"/>
              </w:rPr>
              <w:t>с. Боровое,</w:t>
            </w:r>
          </w:p>
          <w:p w:rsidR="00031059" w:rsidRPr="00DC1202" w:rsidRDefault="00031059" w:rsidP="00031059">
            <w:pPr>
              <w:jc w:val="both"/>
              <w:rPr>
                <w:sz w:val="24"/>
                <w:szCs w:val="24"/>
              </w:rPr>
            </w:pPr>
            <w:r w:rsidRPr="00DC1202">
              <w:rPr>
                <w:sz w:val="24"/>
                <w:szCs w:val="24"/>
              </w:rPr>
              <w:t>с. Богдановка,</w:t>
            </w:r>
          </w:p>
          <w:p w:rsidR="00031059" w:rsidRPr="00DC1202" w:rsidRDefault="00031059" w:rsidP="00031059">
            <w:pPr>
              <w:jc w:val="both"/>
              <w:rPr>
                <w:sz w:val="24"/>
                <w:szCs w:val="24"/>
              </w:rPr>
            </w:pPr>
            <w:r w:rsidRPr="00DC1202">
              <w:rPr>
                <w:sz w:val="24"/>
                <w:szCs w:val="24"/>
              </w:rPr>
              <w:t xml:space="preserve">с. Подвислое,  </w:t>
            </w:r>
          </w:p>
          <w:p w:rsidR="00401629" w:rsidRPr="00DC1202" w:rsidRDefault="00031059" w:rsidP="00031059">
            <w:pPr>
              <w:pStyle w:val="ConsPlusNormal"/>
              <w:jc w:val="both"/>
              <w:rPr>
                <w:color w:val="000000" w:themeColor="text1"/>
              </w:rPr>
            </w:pPr>
            <w:r w:rsidRPr="00DC1202">
              <w:rPr>
                <w:szCs w:val="24"/>
              </w:rPr>
              <w:t>х. Севальный</w:t>
            </w:r>
            <w:r w:rsidRPr="00DC1202">
              <w:rPr>
                <w:rFonts w:eastAsia="Calibri"/>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DC1202" w:rsidRDefault="00D077F1" w:rsidP="00AD02B9">
            <w:pPr>
              <w:pStyle w:val="ConsPlusNormal"/>
              <w:jc w:val="center"/>
              <w:rPr>
                <w:color w:val="000000" w:themeColor="text1"/>
              </w:rPr>
            </w:pPr>
            <w:r w:rsidRPr="00DC1202">
              <w:rPr>
                <w:color w:val="000000" w:themeColor="text1"/>
              </w:rPr>
              <w:lastRenderedPageBreak/>
              <w:t xml:space="preserve">Управление городского хозяйства администрации Новооскольского </w:t>
            </w:r>
            <w:r w:rsidR="00031059" w:rsidRPr="00DC1202">
              <w:rPr>
                <w:color w:val="000000" w:themeColor="text1"/>
              </w:rPr>
              <w:t>муниципального округа</w:t>
            </w:r>
          </w:p>
        </w:tc>
      </w:tr>
      <w:tr w:rsidR="00051220" w:rsidRPr="00DC1202"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051220" w:rsidRPr="00DC1202" w:rsidRDefault="00051220" w:rsidP="00051220">
            <w:pPr>
              <w:ind w:left="-57" w:right="-57"/>
              <w:jc w:val="center"/>
              <w:rPr>
                <w:color w:val="000000" w:themeColor="text1"/>
                <w:sz w:val="24"/>
                <w:szCs w:val="24"/>
              </w:rPr>
            </w:pPr>
            <w:r w:rsidRPr="00DC1202">
              <w:rPr>
                <w:color w:val="000000" w:themeColor="text1"/>
                <w:sz w:val="24"/>
                <w:szCs w:val="24"/>
              </w:rPr>
              <w:lastRenderedPageBreak/>
              <w:t>4.</w:t>
            </w:r>
          </w:p>
        </w:tc>
        <w:tc>
          <w:tcPr>
            <w:tcW w:w="5349" w:type="dxa"/>
            <w:tcBorders>
              <w:top w:val="single" w:sz="4" w:space="0" w:color="auto"/>
              <w:left w:val="nil"/>
              <w:bottom w:val="single" w:sz="4" w:space="0" w:color="auto"/>
              <w:right w:val="single" w:sz="4" w:space="0" w:color="auto"/>
            </w:tcBorders>
            <w:shd w:val="clear" w:color="auto" w:fill="auto"/>
            <w:noWrap/>
          </w:tcPr>
          <w:p w:rsidR="00051220" w:rsidRPr="00DC1202" w:rsidRDefault="00051220" w:rsidP="00051220">
            <w:pPr>
              <w:pStyle w:val="ConsPlusNormal"/>
              <w:jc w:val="both"/>
              <w:rPr>
                <w:color w:val="000000" w:themeColor="text1"/>
              </w:rPr>
            </w:pPr>
            <w:r w:rsidRPr="00DC1202">
              <w:rPr>
                <w:color w:val="000000" w:themeColor="text1"/>
              </w:rPr>
              <w:t xml:space="preserve">Оказание содействия организациям связи, оказывающим универсальные услуги связи, </w:t>
            </w:r>
            <w:r w:rsidRPr="00DC1202">
              <w:rPr>
                <w:color w:val="000000" w:themeColor="text1"/>
              </w:rPr>
              <w:br/>
              <w:t xml:space="preserve">в получении и (или) строительстве сооружений связи и помещений, предназначенных </w:t>
            </w:r>
            <w:r w:rsidRPr="00DC1202">
              <w:rPr>
                <w:color w:val="000000" w:themeColor="text1"/>
              </w:rPr>
              <w:br/>
              <w:t>для оказания универсальных услуг связи</w:t>
            </w:r>
          </w:p>
        </w:tc>
        <w:tc>
          <w:tcPr>
            <w:tcW w:w="1656" w:type="dxa"/>
            <w:tcBorders>
              <w:top w:val="single" w:sz="4" w:space="0" w:color="auto"/>
              <w:left w:val="nil"/>
              <w:bottom w:val="single" w:sz="4" w:space="0" w:color="auto"/>
              <w:right w:val="single" w:sz="4" w:space="0" w:color="auto"/>
            </w:tcBorders>
            <w:shd w:val="clear" w:color="auto" w:fill="auto"/>
            <w:noWrap/>
          </w:tcPr>
          <w:p w:rsidR="00051220" w:rsidRPr="00DC1202" w:rsidRDefault="00051220" w:rsidP="00051220">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051220" w:rsidRPr="00DC1202" w:rsidRDefault="00031059" w:rsidP="00EB6418">
            <w:pPr>
              <w:pStyle w:val="ConsPlusNormal"/>
              <w:jc w:val="both"/>
              <w:rPr>
                <w:b/>
                <w:color w:val="000000" w:themeColor="text1"/>
                <w:szCs w:val="24"/>
                <w:lang w:eastAsia="en-US"/>
              </w:rPr>
            </w:pPr>
            <w:r w:rsidRPr="00DC1202">
              <w:rPr>
                <w:rStyle w:val="105pt"/>
                <w:rFonts w:eastAsia="Candara"/>
                <w:b w:val="0"/>
                <w:color w:val="000000" w:themeColor="text1"/>
                <w:sz w:val="24"/>
                <w:szCs w:val="24"/>
              </w:rPr>
              <w:t xml:space="preserve">В отчетном периоде от оператора связи поступила заявка о предоставлении </w:t>
            </w:r>
            <w:r w:rsidRPr="00DC1202">
              <w:rPr>
                <w:rStyle w:val="105pt"/>
                <w:rFonts w:eastAsiaTheme="minorHAnsi"/>
                <w:b w:val="0"/>
                <w:color w:val="000000" w:themeColor="text1"/>
                <w:sz w:val="24"/>
                <w:szCs w:val="24"/>
              </w:rPr>
              <w:t xml:space="preserve">возможности размещения оборудования связи для предоставления услуг населению на территории </w:t>
            </w:r>
            <w:r w:rsidRPr="00DC1202">
              <w:rPr>
                <w:color w:val="000000" w:themeColor="text1"/>
                <w:szCs w:val="24"/>
              </w:rPr>
              <w:t xml:space="preserve">Новооскольского </w:t>
            </w:r>
            <w:r w:rsidRPr="00DC1202">
              <w:rPr>
                <w:bCs/>
                <w:iCs/>
                <w:color w:val="000000" w:themeColor="text1"/>
                <w:szCs w:val="24"/>
              </w:rPr>
              <w:t>муниципального</w:t>
            </w:r>
            <w:r w:rsidRPr="00DC1202">
              <w:rPr>
                <w:color w:val="000000" w:themeColor="text1"/>
                <w:szCs w:val="24"/>
              </w:rPr>
              <w:t xml:space="preserve"> округа, установка вышки запланирована на 2025 год.</w:t>
            </w:r>
          </w:p>
        </w:tc>
        <w:tc>
          <w:tcPr>
            <w:tcW w:w="3868" w:type="dxa"/>
            <w:tcBorders>
              <w:top w:val="single" w:sz="4" w:space="0" w:color="auto"/>
              <w:left w:val="nil"/>
              <w:bottom w:val="single" w:sz="4" w:space="0" w:color="auto"/>
              <w:right w:val="single" w:sz="4" w:space="0" w:color="auto"/>
            </w:tcBorders>
            <w:shd w:val="clear" w:color="auto" w:fill="auto"/>
            <w:noWrap/>
          </w:tcPr>
          <w:p w:rsidR="00051220" w:rsidRPr="00DC1202" w:rsidRDefault="00031059" w:rsidP="00051220">
            <w:pPr>
              <w:pStyle w:val="ConsPlusNormal"/>
              <w:jc w:val="center"/>
              <w:rPr>
                <w:color w:val="000000" w:themeColor="text1"/>
                <w:szCs w:val="24"/>
              </w:rPr>
            </w:pPr>
            <w:r w:rsidRPr="00DC1202">
              <w:rPr>
                <w:color w:val="000000" w:themeColor="text1"/>
              </w:rPr>
              <w:t>Управление городского хозяйства администрации Новооскольского муниципального округа</w:t>
            </w:r>
          </w:p>
        </w:tc>
      </w:tr>
    </w:tbl>
    <w:p w:rsidR="003D3639" w:rsidRPr="00DC1202" w:rsidRDefault="003D3639" w:rsidP="00692599">
      <w:pPr>
        <w:ind w:firstLine="709"/>
        <w:jc w:val="both"/>
        <w:rPr>
          <w:color w:val="000000" w:themeColor="text1"/>
          <w:sz w:val="28"/>
          <w:szCs w:val="28"/>
        </w:rPr>
        <w:sectPr w:rsidR="003D3639" w:rsidRPr="00DC1202" w:rsidSect="00557E23">
          <w:pgSz w:w="16838" w:h="11906" w:orient="landscape"/>
          <w:pgMar w:top="567" w:right="1134" w:bottom="1701" w:left="1134" w:header="709" w:footer="709" w:gutter="0"/>
          <w:cols w:space="708"/>
          <w:docGrid w:linePitch="360"/>
        </w:sectPr>
      </w:pPr>
    </w:p>
    <w:p w:rsidR="00243330" w:rsidRPr="00DC1202" w:rsidRDefault="004D6FD1" w:rsidP="0009751A">
      <w:pPr>
        <w:widowControl w:val="0"/>
        <w:autoSpaceDE w:val="0"/>
        <w:autoSpaceDN w:val="0"/>
        <w:spacing w:line="221" w:lineRule="auto"/>
        <w:jc w:val="center"/>
        <w:rPr>
          <w:b/>
          <w:color w:val="000000" w:themeColor="text1"/>
          <w:sz w:val="28"/>
          <w:szCs w:val="28"/>
        </w:rPr>
      </w:pPr>
      <w:r w:rsidRPr="00DC1202">
        <w:rPr>
          <w:b/>
          <w:color w:val="000000" w:themeColor="text1"/>
          <w:sz w:val="28"/>
          <w:szCs w:val="28"/>
        </w:rPr>
        <w:lastRenderedPageBreak/>
        <w:t xml:space="preserve">2.7. </w:t>
      </w:r>
      <w:r w:rsidR="00243330" w:rsidRPr="00DC1202">
        <w:rPr>
          <w:b/>
          <w:color w:val="000000" w:themeColor="text1"/>
          <w:sz w:val="28"/>
          <w:szCs w:val="28"/>
        </w:rPr>
        <w:t>Строительный комплекс</w:t>
      </w:r>
    </w:p>
    <w:p w:rsidR="00243330" w:rsidRPr="00DC1202" w:rsidRDefault="00243330" w:rsidP="0009751A">
      <w:pPr>
        <w:widowControl w:val="0"/>
        <w:autoSpaceDE w:val="0"/>
        <w:autoSpaceDN w:val="0"/>
        <w:spacing w:line="221" w:lineRule="auto"/>
        <w:jc w:val="center"/>
        <w:rPr>
          <w:b/>
          <w:color w:val="000000" w:themeColor="text1"/>
          <w:sz w:val="28"/>
          <w:szCs w:val="28"/>
        </w:rPr>
      </w:pPr>
    </w:p>
    <w:p w:rsidR="00AD02B9" w:rsidRPr="00DC1202" w:rsidRDefault="004D6FD1" w:rsidP="0009751A">
      <w:pPr>
        <w:widowControl w:val="0"/>
        <w:autoSpaceDE w:val="0"/>
        <w:autoSpaceDN w:val="0"/>
        <w:spacing w:line="221" w:lineRule="auto"/>
        <w:jc w:val="center"/>
        <w:rPr>
          <w:b/>
          <w:color w:val="000000" w:themeColor="text1"/>
          <w:sz w:val="28"/>
          <w:szCs w:val="28"/>
        </w:rPr>
      </w:pPr>
      <w:r w:rsidRPr="00DC1202">
        <w:rPr>
          <w:b/>
          <w:color w:val="000000" w:themeColor="text1"/>
          <w:sz w:val="28"/>
          <w:szCs w:val="28"/>
        </w:rPr>
        <w:t xml:space="preserve">2.7.1. </w:t>
      </w:r>
      <w:r w:rsidR="00AD02B9" w:rsidRPr="00DC1202">
        <w:rPr>
          <w:b/>
          <w:color w:val="000000" w:themeColor="text1"/>
          <w:sz w:val="28"/>
          <w:szCs w:val="28"/>
        </w:rPr>
        <w:t xml:space="preserve">Рынок </w:t>
      </w:r>
      <w:r w:rsidR="00401629" w:rsidRPr="00DC1202">
        <w:rPr>
          <w:b/>
          <w:color w:val="000000" w:themeColor="text1"/>
          <w:sz w:val="28"/>
          <w:szCs w:val="28"/>
        </w:rPr>
        <w:t xml:space="preserve"> </w:t>
      </w:r>
      <w:r w:rsidR="00AD02B9" w:rsidRPr="00DC1202">
        <w:rPr>
          <w:b/>
          <w:color w:val="000000" w:themeColor="text1"/>
          <w:sz w:val="28"/>
          <w:szCs w:val="28"/>
        </w:rPr>
        <w:t>жилищного строительства (за исключением</w:t>
      </w:r>
    </w:p>
    <w:p w:rsidR="00AD02B9" w:rsidRPr="00DC1202" w:rsidRDefault="00AD02B9" w:rsidP="0009751A">
      <w:pPr>
        <w:widowControl w:val="0"/>
        <w:autoSpaceDE w:val="0"/>
        <w:autoSpaceDN w:val="0"/>
        <w:spacing w:line="221" w:lineRule="auto"/>
        <w:jc w:val="center"/>
        <w:rPr>
          <w:b/>
          <w:color w:val="000000" w:themeColor="text1"/>
          <w:sz w:val="28"/>
          <w:szCs w:val="28"/>
        </w:rPr>
      </w:pPr>
      <w:r w:rsidRPr="00DC1202">
        <w:rPr>
          <w:b/>
          <w:color w:val="000000" w:themeColor="text1"/>
          <w:sz w:val="28"/>
          <w:szCs w:val="28"/>
        </w:rPr>
        <w:t>Московского фонда реновации жилой застройки</w:t>
      </w:r>
    </w:p>
    <w:p w:rsidR="00AD02B9" w:rsidRPr="00DC1202" w:rsidRDefault="00AD02B9" w:rsidP="0009751A">
      <w:pPr>
        <w:widowControl w:val="0"/>
        <w:autoSpaceDE w:val="0"/>
        <w:autoSpaceDN w:val="0"/>
        <w:spacing w:line="221" w:lineRule="auto"/>
        <w:jc w:val="center"/>
        <w:rPr>
          <w:b/>
          <w:color w:val="000000" w:themeColor="text1"/>
          <w:sz w:val="28"/>
          <w:szCs w:val="28"/>
        </w:rPr>
      </w:pPr>
      <w:r w:rsidRPr="00DC1202">
        <w:rPr>
          <w:b/>
          <w:color w:val="000000" w:themeColor="text1"/>
          <w:sz w:val="28"/>
          <w:szCs w:val="28"/>
        </w:rPr>
        <w:t>и индивидуального жилищного строительства)</w:t>
      </w:r>
    </w:p>
    <w:p w:rsidR="00243330" w:rsidRPr="00DC1202" w:rsidRDefault="00243330" w:rsidP="0009751A">
      <w:pPr>
        <w:widowControl w:val="0"/>
        <w:autoSpaceDE w:val="0"/>
        <w:autoSpaceDN w:val="0"/>
        <w:spacing w:line="221" w:lineRule="auto"/>
        <w:jc w:val="center"/>
        <w:rPr>
          <w:b/>
          <w:color w:val="000000" w:themeColor="text1"/>
          <w:sz w:val="28"/>
          <w:szCs w:val="28"/>
        </w:rPr>
      </w:pPr>
    </w:p>
    <w:p w:rsidR="00EB467E" w:rsidRPr="00DC1202" w:rsidRDefault="00680BC9" w:rsidP="00EB467E">
      <w:pPr>
        <w:jc w:val="center"/>
        <w:rPr>
          <w:b/>
          <w:color w:val="000000" w:themeColor="text1"/>
          <w:sz w:val="28"/>
          <w:szCs w:val="28"/>
        </w:rPr>
      </w:pPr>
      <w:r w:rsidRPr="00DC1202">
        <w:rPr>
          <w:b/>
          <w:color w:val="000000" w:themeColor="text1"/>
          <w:sz w:val="28"/>
          <w:szCs w:val="28"/>
        </w:rPr>
        <w:t>2.7.1.2.</w:t>
      </w:r>
      <w:r w:rsidR="00EB467E" w:rsidRPr="00DC1202">
        <w:rPr>
          <w:b/>
          <w:color w:val="000000" w:themeColor="text1"/>
          <w:sz w:val="28"/>
          <w:szCs w:val="28"/>
        </w:rPr>
        <w:t xml:space="preserve"> Ключевые показатели</w:t>
      </w:r>
    </w:p>
    <w:p w:rsidR="00EB467E" w:rsidRPr="00DC1202" w:rsidRDefault="00EB467E" w:rsidP="00EB467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2B7F37" w:rsidRPr="00DC1202" w:rsidTr="00BB00E6">
        <w:trPr>
          <w:tblHeader/>
          <w:jc w:val="center"/>
        </w:trPr>
        <w:tc>
          <w:tcPr>
            <w:tcW w:w="722" w:type="dxa"/>
            <w:vAlign w:val="center"/>
          </w:tcPr>
          <w:p w:rsidR="002B7F37" w:rsidRPr="00DC1202" w:rsidRDefault="002B7F37" w:rsidP="00923D4B">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2B7F37" w:rsidRPr="00DC1202" w:rsidRDefault="002B7F37" w:rsidP="00923D4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2B7F37" w:rsidRPr="00DC1202" w:rsidRDefault="002B7F37" w:rsidP="00923D4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2B7F37" w:rsidRPr="00DC1202" w:rsidRDefault="002B7F37" w:rsidP="002B7F37">
            <w:pPr>
              <w:ind w:left="-57" w:right="-57"/>
              <w:jc w:val="center"/>
              <w:rPr>
                <w:b/>
                <w:bCs/>
                <w:color w:val="000000" w:themeColor="text1"/>
                <w:sz w:val="24"/>
                <w:szCs w:val="24"/>
              </w:rPr>
            </w:pPr>
            <w:r w:rsidRPr="00DC1202">
              <w:rPr>
                <w:b/>
                <w:bCs/>
                <w:color w:val="000000" w:themeColor="text1"/>
                <w:sz w:val="24"/>
                <w:szCs w:val="24"/>
              </w:rPr>
              <w:t>На</w:t>
            </w:r>
          </w:p>
          <w:p w:rsidR="002B7F37" w:rsidRPr="00DC1202" w:rsidRDefault="002B7F37" w:rsidP="002B7F37">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2B7F37" w:rsidRPr="00DC1202" w:rsidRDefault="00680BC9" w:rsidP="002B7F37">
            <w:pPr>
              <w:ind w:left="-57" w:right="-57"/>
              <w:jc w:val="center"/>
              <w:rPr>
                <w:b/>
                <w:bCs/>
                <w:color w:val="000000" w:themeColor="text1"/>
                <w:sz w:val="24"/>
                <w:szCs w:val="24"/>
              </w:rPr>
            </w:pPr>
            <w:r w:rsidRPr="00DC1202">
              <w:rPr>
                <w:b/>
                <w:bCs/>
                <w:color w:val="000000" w:themeColor="text1"/>
                <w:sz w:val="24"/>
                <w:szCs w:val="24"/>
              </w:rPr>
              <w:t>(</w:t>
            </w:r>
            <w:r w:rsidR="002B7F37"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2B7F37" w:rsidRPr="00DC1202" w:rsidRDefault="002B7F37" w:rsidP="00923D4B">
            <w:pPr>
              <w:ind w:left="-57" w:right="-57"/>
              <w:jc w:val="center"/>
              <w:rPr>
                <w:b/>
                <w:bCs/>
                <w:color w:val="000000" w:themeColor="text1"/>
                <w:sz w:val="24"/>
                <w:szCs w:val="24"/>
              </w:rPr>
            </w:pPr>
            <w:r w:rsidRPr="00DC1202">
              <w:rPr>
                <w:b/>
                <w:bCs/>
                <w:color w:val="000000" w:themeColor="text1"/>
                <w:sz w:val="24"/>
                <w:szCs w:val="24"/>
              </w:rPr>
              <w:t xml:space="preserve">На </w:t>
            </w:r>
          </w:p>
          <w:p w:rsidR="002B7F37" w:rsidRPr="00DC1202" w:rsidRDefault="002B7F37" w:rsidP="00923D4B">
            <w:pPr>
              <w:ind w:left="-57" w:right="-57"/>
              <w:jc w:val="center"/>
              <w:rPr>
                <w:b/>
                <w:bCs/>
                <w:color w:val="000000" w:themeColor="text1"/>
                <w:sz w:val="24"/>
                <w:szCs w:val="24"/>
              </w:rPr>
            </w:pPr>
            <w:r w:rsidRPr="00DC1202">
              <w:rPr>
                <w:b/>
                <w:bCs/>
                <w:color w:val="000000" w:themeColor="text1"/>
                <w:sz w:val="24"/>
                <w:szCs w:val="24"/>
              </w:rPr>
              <w:t>1 января 2022 года</w:t>
            </w:r>
          </w:p>
          <w:p w:rsidR="002B7F37" w:rsidRPr="00DC1202" w:rsidRDefault="00B6324C" w:rsidP="00923D4B">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2B7F37" w:rsidRPr="00DC1202" w:rsidRDefault="002B7F37"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2B7F37" w:rsidRPr="00DC1202" w:rsidRDefault="00680BC9" w:rsidP="00BC610A">
            <w:pPr>
              <w:ind w:left="-57" w:right="-57"/>
              <w:jc w:val="center"/>
              <w:rPr>
                <w:b/>
                <w:bCs/>
                <w:color w:val="000000" w:themeColor="text1"/>
                <w:sz w:val="24"/>
                <w:szCs w:val="24"/>
              </w:rPr>
            </w:pPr>
            <w:r w:rsidRPr="00DC1202">
              <w:rPr>
                <w:b/>
                <w:bCs/>
                <w:color w:val="000000" w:themeColor="text1"/>
                <w:sz w:val="24"/>
                <w:szCs w:val="24"/>
              </w:rPr>
              <w:t>(</w:t>
            </w:r>
            <w:r w:rsidR="002B7F37"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2B7F37" w:rsidRPr="00DC1202" w:rsidRDefault="002B7F37"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2B7F37" w:rsidRPr="00DC1202" w:rsidRDefault="00680BC9"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126012" w:rsidRPr="00DC1202">
              <w:rPr>
                <w:b/>
                <w:bCs/>
                <w:color w:val="000000" w:themeColor="text1"/>
                <w:sz w:val="24"/>
                <w:szCs w:val="24"/>
              </w:rPr>
              <w:t>31</w:t>
            </w:r>
            <w:r w:rsidRPr="00DC1202">
              <w:rPr>
                <w:b/>
                <w:bCs/>
                <w:color w:val="000000" w:themeColor="text1"/>
                <w:sz w:val="24"/>
                <w:szCs w:val="24"/>
              </w:rPr>
              <w:t xml:space="preserve"> </w:t>
            </w:r>
            <w:r w:rsidR="00126012" w:rsidRPr="00DC1202">
              <w:rPr>
                <w:b/>
                <w:bCs/>
                <w:color w:val="000000" w:themeColor="text1"/>
                <w:sz w:val="24"/>
                <w:szCs w:val="24"/>
              </w:rPr>
              <w:t>декабря</w:t>
            </w:r>
            <w:r w:rsidRPr="00DC1202">
              <w:rPr>
                <w:b/>
                <w:bCs/>
                <w:color w:val="000000" w:themeColor="text1"/>
                <w:sz w:val="24"/>
                <w:szCs w:val="24"/>
              </w:rPr>
              <w:t xml:space="preserve"> 2024 года</w:t>
            </w:r>
          </w:p>
          <w:p w:rsidR="002B7F37"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2B7F37" w:rsidRPr="00DC1202" w:rsidRDefault="002B7F37"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2B7F37" w:rsidRPr="00DC1202" w:rsidRDefault="00680BC9" w:rsidP="00BC610A">
            <w:pPr>
              <w:jc w:val="center"/>
              <w:rPr>
                <w:b/>
                <w:bCs/>
                <w:color w:val="000000" w:themeColor="text1"/>
                <w:sz w:val="24"/>
                <w:szCs w:val="24"/>
              </w:rPr>
            </w:pPr>
            <w:r w:rsidRPr="00DC1202">
              <w:rPr>
                <w:b/>
                <w:bCs/>
                <w:color w:val="000000" w:themeColor="text1"/>
                <w:sz w:val="24"/>
                <w:szCs w:val="24"/>
              </w:rPr>
              <w:t>(</w:t>
            </w:r>
            <w:r w:rsidR="002B7F37"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2B7F37" w:rsidRPr="00DC1202" w:rsidRDefault="002B7F37" w:rsidP="003E1556">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EB467E" w:rsidRPr="00DC1202" w:rsidTr="00BB00E6">
        <w:trPr>
          <w:jc w:val="center"/>
        </w:trPr>
        <w:tc>
          <w:tcPr>
            <w:tcW w:w="722" w:type="dxa"/>
          </w:tcPr>
          <w:p w:rsidR="00EB467E" w:rsidRPr="00DC1202" w:rsidRDefault="00680BC9" w:rsidP="00EB467E">
            <w:pPr>
              <w:ind w:left="-57" w:right="-57"/>
              <w:jc w:val="center"/>
              <w:rPr>
                <w:color w:val="000000" w:themeColor="text1"/>
                <w:sz w:val="24"/>
                <w:szCs w:val="24"/>
              </w:rPr>
            </w:pPr>
            <w:r w:rsidRPr="00DC1202">
              <w:rPr>
                <w:color w:val="000000" w:themeColor="text1"/>
                <w:sz w:val="24"/>
                <w:szCs w:val="24"/>
              </w:rPr>
              <w:t>1.</w:t>
            </w:r>
          </w:p>
        </w:tc>
        <w:tc>
          <w:tcPr>
            <w:tcW w:w="6886" w:type="dxa"/>
          </w:tcPr>
          <w:p w:rsidR="00EB467E" w:rsidRPr="00DC1202" w:rsidRDefault="00EB467E" w:rsidP="0098402B">
            <w:pPr>
              <w:autoSpaceDE w:val="0"/>
              <w:autoSpaceDN w:val="0"/>
              <w:adjustRightInd w:val="0"/>
              <w:spacing w:line="230" w:lineRule="auto"/>
              <w:jc w:val="both"/>
              <w:rPr>
                <w:rFonts w:eastAsiaTheme="minorHAnsi"/>
                <w:bCs/>
                <w:color w:val="000000" w:themeColor="text1"/>
                <w:sz w:val="24"/>
                <w:szCs w:val="24"/>
              </w:rPr>
            </w:pPr>
            <w:r w:rsidRPr="00DC1202">
              <w:rPr>
                <w:rFonts w:eastAsiaTheme="minorHAnsi"/>
                <w:bCs/>
                <w:color w:val="000000" w:themeColor="text1"/>
                <w:sz w:val="24"/>
                <w:szCs w:val="24"/>
              </w:rP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(по объему реализованных на рынке товаров, работ, услуг в натуральном выражении организациями частной формы собственности) </w:t>
            </w:r>
          </w:p>
        </w:tc>
        <w:tc>
          <w:tcPr>
            <w:tcW w:w="1039" w:type="dxa"/>
          </w:tcPr>
          <w:p w:rsidR="00EB467E" w:rsidRPr="00DC1202" w:rsidRDefault="00EB467E" w:rsidP="00923D4B">
            <w:pPr>
              <w:jc w:val="center"/>
              <w:rPr>
                <w:color w:val="000000" w:themeColor="text1"/>
                <w:sz w:val="24"/>
                <w:szCs w:val="24"/>
                <w:lang w:val="en-US"/>
              </w:rPr>
            </w:pPr>
            <w:r w:rsidRPr="00DC1202">
              <w:rPr>
                <w:color w:val="000000" w:themeColor="text1"/>
                <w:sz w:val="24"/>
                <w:szCs w:val="24"/>
                <w:lang w:val="en-US"/>
              </w:rPr>
              <w:t>%</w:t>
            </w:r>
          </w:p>
        </w:tc>
        <w:tc>
          <w:tcPr>
            <w:tcW w:w="1052" w:type="dxa"/>
          </w:tcPr>
          <w:p w:rsidR="00EB467E" w:rsidRPr="00DC1202" w:rsidRDefault="005C148C" w:rsidP="00923D4B">
            <w:pPr>
              <w:jc w:val="center"/>
              <w:rPr>
                <w:color w:val="000000" w:themeColor="text1"/>
                <w:sz w:val="24"/>
                <w:szCs w:val="24"/>
              </w:rPr>
            </w:pPr>
            <w:r w:rsidRPr="00DC1202">
              <w:rPr>
                <w:color w:val="000000" w:themeColor="text1"/>
                <w:sz w:val="24"/>
                <w:szCs w:val="24"/>
              </w:rPr>
              <w:t>100</w:t>
            </w:r>
          </w:p>
        </w:tc>
        <w:tc>
          <w:tcPr>
            <w:tcW w:w="992" w:type="dxa"/>
          </w:tcPr>
          <w:p w:rsidR="00EB467E" w:rsidRPr="00DC1202" w:rsidRDefault="005C148C" w:rsidP="00923D4B">
            <w:pPr>
              <w:jc w:val="center"/>
              <w:rPr>
                <w:color w:val="000000" w:themeColor="text1"/>
                <w:sz w:val="24"/>
                <w:szCs w:val="24"/>
              </w:rPr>
            </w:pPr>
            <w:r w:rsidRPr="00DC1202">
              <w:rPr>
                <w:color w:val="000000" w:themeColor="text1"/>
                <w:sz w:val="24"/>
                <w:szCs w:val="24"/>
              </w:rPr>
              <w:t>10</w:t>
            </w:r>
            <w:r w:rsidR="003E1556" w:rsidRPr="00DC1202">
              <w:rPr>
                <w:color w:val="000000" w:themeColor="text1"/>
                <w:sz w:val="24"/>
                <w:szCs w:val="24"/>
              </w:rPr>
              <w:t>0</w:t>
            </w:r>
          </w:p>
        </w:tc>
        <w:tc>
          <w:tcPr>
            <w:tcW w:w="1014" w:type="dxa"/>
          </w:tcPr>
          <w:p w:rsidR="00EB467E" w:rsidRPr="00DC1202" w:rsidRDefault="005C148C" w:rsidP="00923D4B">
            <w:pPr>
              <w:jc w:val="center"/>
              <w:rPr>
                <w:color w:val="000000" w:themeColor="text1"/>
                <w:sz w:val="24"/>
                <w:szCs w:val="24"/>
              </w:rPr>
            </w:pPr>
            <w:r w:rsidRPr="00DC1202">
              <w:rPr>
                <w:color w:val="000000" w:themeColor="text1"/>
                <w:sz w:val="24"/>
                <w:szCs w:val="24"/>
              </w:rPr>
              <w:t>10</w:t>
            </w:r>
            <w:r w:rsidR="003E1556" w:rsidRPr="00DC1202">
              <w:rPr>
                <w:color w:val="000000" w:themeColor="text1"/>
                <w:sz w:val="24"/>
                <w:szCs w:val="24"/>
              </w:rPr>
              <w:t>0</w:t>
            </w:r>
          </w:p>
        </w:tc>
        <w:tc>
          <w:tcPr>
            <w:tcW w:w="1014" w:type="dxa"/>
          </w:tcPr>
          <w:p w:rsidR="00EB467E" w:rsidRPr="00DC1202" w:rsidRDefault="005C148C" w:rsidP="00923D4B">
            <w:pPr>
              <w:jc w:val="center"/>
              <w:rPr>
                <w:color w:val="000000" w:themeColor="text1"/>
                <w:sz w:val="24"/>
                <w:szCs w:val="24"/>
              </w:rPr>
            </w:pPr>
            <w:r w:rsidRPr="00DC1202">
              <w:rPr>
                <w:color w:val="000000" w:themeColor="text1"/>
                <w:sz w:val="24"/>
                <w:szCs w:val="24"/>
              </w:rPr>
              <w:t>10</w:t>
            </w:r>
            <w:r w:rsidR="003E1556" w:rsidRPr="00DC1202">
              <w:rPr>
                <w:color w:val="000000" w:themeColor="text1"/>
                <w:sz w:val="24"/>
                <w:szCs w:val="24"/>
              </w:rPr>
              <w:t>0</w:t>
            </w:r>
          </w:p>
        </w:tc>
        <w:tc>
          <w:tcPr>
            <w:tcW w:w="1014" w:type="dxa"/>
          </w:tcPr>
          <w:p w:rsidR="00EB467E" w:rsidRPr="00DC1202" w:rsidRDefault="005C148C" w:rsidP="00923D4B">
            <w:pPr>
              <w:jc w:val="center"/>
              <w:rPr>
                <w:color w:val="000000" w:themeColor="text1"/>
                <w:sz w:val="24"/>
                <w:szCs w:val="24"/>
              </w:rPr>
            </w:pPr>
            <w:r w:rsidRPr="00DC1202">
              <w:rPr>
                <w:color w:val="000000" w:themeColor="text1"/>
                <w:sz w:val="24"/>
                <w:szCs w:val="24"/>
              </w:rPr>
              <w:t>10</w:t>
            </w:r>
            <w:r w:rsidR="003E1556" w:rsidRPr="00DC1202">
              <w:rPr>
                <w:color w:val="000000" w:themeColor="text1"/>
                <w:sz w:val="24"/>
                <w:szCs w:val="24"/>
              </w:rPr>
              <w:t>0</w:t>
            </w:r>
          </w:p>
        </w:tc>
        <w:tc>
          <w:tcPr>
            <w:tcW w:w="1001" w:type="dxa"/>
          </w:tcPr>
          <w:p w:rsidR="00EB467E" w:rsidRPr="00DC1202" w:rsidRDefault="005C148C" w:rsidP="00923D4B">
            <w:pPr>
              <w:contextualSpacing/>
              <w:jc w:val="center"/>
              <w:rPr>
                <w:color w:val="000000" w:themeColor="text1"/>
                <w:sz w:val="24"/>
                <w:szCs w:val="24"/>
              </w:rPr>
            </w:pPr>
            <w:r w:rsidRPr="00DC1202">
              <w:rPr>
                <w:color w:val="000000" w:themeColor="text1"/>
                <w:sz w:val="24"/>
                <w:szCs w:val="24"/>
              </w:rPr>
              <w:t>10</w:t>
            </w:r>
            <w:r w:rsidR="003E1556" w:rsidRPr="00DC1202">
              <w:rPr>
                <w:color w:val="000000" w:themeColor="text1"/>
                <w:sz w:val="24"/>
                <w:szCs w:val="24"/>
              </w:rPr>
              <w:t>0</w:t>
            </w:r>
          </w:p>
        </w:tc>
        <w:tc>
          <w:tcPr>
            <w:tcW w:w="1768" w:type="dxa"/>
          </w:tcPr>
          <w:p w:rsidR="00EB467E" w:rsidRPr="00DC1202" w:rsidRDefault="00EB467E" w:rsidP="00923D4B">
            <w:pPr>
              <w:contextualSpacing/>
              <w:jc w:val="center"/>
              <w:rPr>
                <w:color w:val="000000" w:themeColor="text1"/>
                <w:sz w:val="24"/>
                <w:szCs w:val="24"/>
                <w:lang w:val="en-US"/>
              </w:rPr>
            </w:pPr>
            <w:r w:rsidRPr="00DC1202">
              <w:rPr>
                <w:color w:val="000000" w:themeColor="text1"/>
                <w:sz w:val="24"/>
                <w:szCs w:val="24"/>
              </w:rPr>
              <w:t xml:space="preserve">Не менее </w:t>
            </w:r>
            <w:r w:rsidRPr="00DC1202">
              <w:rPr>
                <w:color w:val="000000" w:themeColor="text1"/>
                <w:sz w:val="24"/>
                <w:szCs w:val="24"/>
                <w:lang w:val="en-US"/>
              </w:rPr>
              <w:t>80</w:t>
            </w:r>
          </w:p>
        </w:tc>
      </w:tr>
    </w:tbl>
    <w:p w:rsidR="00EB467E" w:rsidRPr="00DC1202" w:rsidRDefault="00EB467E" w:rsidP="00EB467E">
      <w:pPr>
        <w:widowControl w:val="0"/>
        <w:autoSpaceDE w:val="0"/>
        <w:autoSpaceDN w:val="0"/>
        <w:ind w:firstLine="709"/>
        <w:jc w:val="both"/>
        <w:rPr>
          <w:color w:val="000000" w:themeColor="text1"/>
          <w:sz w:val="28"/>
          <w:szCs w:val="28"/>
        </w:rPr>
      </w:pPr>
    </w:p>
    <w:p w:rsidR="00EB467E" w:rsidRPr="00DC1202" w:rsidRDefault="00B15BDF" w:rsidP="00EB467E">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2.7.1.3.</w:t>
      </w:r>
      <w:r w:rsidR="00EB467E" w:rsidRPr="00DC1202">
        <w:rPr>
          <w:rFonts w:eastAsia="Calibri"/>
          <w:b/>
          <w:color w:val="000000" w:themeColor="text1"/>
          <w:sz w:val="28"/>
          <w:szCs w:val="28"/>
          <w:lang w:eastAsia="en-US"/>
        </w:rPr>
        <w:t xml:space="preserve"> Мероприятия по содействию развитию конкуренции </w:t>
      </w:r>
    </w:p>
    <w:p w:rsidR="00EB467E" w:rsidRPr="00DC1202" w:rsidRDefault="00EB467E" w:rsidP="00EB467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EB467E" w:rsidRPr="00DC1202" w:rsidTr="00BB00E6">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DC1202" w:rsidRDefault="00EB467E" w:rsidP="00923D4B">
            <w:pPr>
              <w:ind w:left="-57" w:right="-57"/>
              <w:jc w:val="center"/>
              <w:rPr>
                <w:b/>
                <w:bCs/>
                <w:color w:val="000000" w:themeColor="text1"/>
                <w:sz w:val="24"/>
                <w:szCs w:val="24"/>
              </w:rPr>
            </w:pPr>
            <w:r w:rsidRPr="00DC1202">
              <w:rPr>
                <w:b/>
                <w:bCs/>
                <w:color w:val="000000" w:themeColor="text1"/>
                <w:sz w:val="24"/>
                <w:szCs w:val="24"/>
              </w:rPr>
              <w:t>№</w:t>
            </w:r>
          </w:p>
          <w:p w:rsidR="00EB467E" w:rsidRPr="00DC1202" w:rsidRDefault="00EB467E" w:rsidP="00923D4B">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DC1202" w:rsidRDefault="00EB467E" w:rsidP="00923D4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DC1202" w:rsidRDefault="00EB467E" w:rsidP="00923D4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DC1202" w:rsidRDefault="00EB467E" w:rsidP="00923D4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DC1202" w:rsidRDefault="00EB467E" w:rsidP="00923D4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EB467E" w:rsidRPr="00DC1202" w:rsidTr="00BB00E6">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B467E" w:rsidRPr="00DC1202" w:rsidRDefault="00EB467E" w:rsidP="00923D4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B467E" w:rsidRPr="00DC1202" w:rsidRDefault="00EB467E" w:rsidP="00923D4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B467E" w:rsidRPr="00DC1202" w:rsidRDefault="00EB467E" w:rsidP="00923D4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B467E" w:rsidRPr="00DC1202" w:rsidRDefault="00EB467E" w:rsidP="00923D4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B467E" w:rsidRPr="00DC1202" w:rsidRDefault="00EB467E" w:rsidP="00923D4B">
            <w:pPr>
              <w:ind w:left="-57" w:right="-57"/>
              <w:rPr>
                <w:b/>
                <w:bCs/>
                <w:color w:val="000000" w:themeColor="text1"/>
                <w:sz w:val="24"/>
                <w:szCs w:val="24"/>
              </w:rPr>
            </w:pPr>
          </w:p>
        </w:tc>
      </w:tr>
      <w:tr w:rsidR="004E2C90" w:rsidRPr="00DC1202" w:rsidTr="00BB00E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E2C90" w:rsidRPr="00DC1202" w:rsidRDefault="005C148C" w:rsidP="00BF24C1">
            <w:pPr>
              <w:ind w:left="-57" w:right="-57"/>
              <w:jc w:val="center"/>
              <w:rPr>
                <w:color w:val="000000" w:themeColor="text1"/>
                <w:sz w:val="24"/>
                <w:szCs w:val="24"/>
              </w:rPr>
            </w:pPr>
            <w:r w:rsidRPr="00DC1202">
              <w:rPr>
                <w:color w:val="000000" w:themeColor="text1"/>
                <w:sz w:val="24"/>
                <w:szCs w:val="24"/>
              </w:rPr>
              <w:t>1</w:t>
            </w:r>
            <w:r w:rsidR="004E2C90"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4E2C90" w:rsidRPr="00DC1202" w:rsidRDefault="003D3639" w:rsidP="00BF24C1">
            <w:pPr>
              <w:pStyle w:val="ConsPlusNormal"/>
              <w:spacing w:line="230" w:lineRule="auto"/>
              <w:jc w:val="both"/>
              <w:rPr>
                <w:color w:val="000000" w:themeColor="text1"/>
              </w:rPr>
            </w:pPr>
            <w:r w:rsidRPr="00DC1202">
              <w:rPr>
                <w:color w:val="000000" w:themeColor="text1"/>
              </w:rPr>
              <w:t>Участие в реализации</w:t>
            </w:r>
            <w:r w:rsidR="004E2C90" w:rsidRPr="00DC1202">
              <w:rPr>
                <w:color w:val="000000" w:themeColor="text1"/>
              </w:rPr>
              <w:t xml:space="preserve"> проекта по внедрению Стандарта качества жилья на территории </w:t>
            </w:r>
            <w:r w:rsidR="004E2C90" w:rsidRPr="00DC1202">
              <w:rPr>
                <w:color w:val="000000" w:themeColor="text1"/>
              </w:rPr>
              <w:lastRenderedPageBreak/>
              <w:t xml:space="preserve">Новооскольского </w:t>
            </w:r>
            <w:r w:rsidR="008766F1" w:rsidRPr="00DC1202">
              <w:rPr>
                <w:rFonts w:eastAsia="Calibri"/>
                <w:color w:val="000000" w:themeColor="text1"/>
                <w:szCs w:val="24"/>
                <w:lang w:eastAsia="en-US"/>
              </w:rPr>
              <w:t>муниципального</w:t>
            </w:r>
            <w:r w:rsidR="004E2C90" w:rsidRPr="00DC1202">
              <w:rPr>
                <w:color w:val="000000" w:themeColor="text1"/>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4E2C90" w:rsidRPr="00DC1202" w:rsidRDefault="004E2C90" w:rsidP="00BF24C1">
            <w:pPr>
              <w:pStyle w:val="ConsPlusNormal"/>
              <w:spacing w:line="230" w:lineRule="auto"/>
              <w:jc w:val="center"/>
              <w:rPr>
                <w:color w:val="000000" w:themeColor="text1"/>
              </w:rPr>
            </w:pPr>
            <w:r w:rsidRPr="00DC1202">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F82659" w:rsidRPr="00DC1202" w:rsidRDefault="00F82659" w:rsidP="00F82659">
            <w:pPr>
              <w:pStyle w:val="ConsPlusNormal"/>
              <w:spacing w:line="230" w:lineRule="auto"/>
              <w:jc w:val="both"/>
              <w:rPr>
                <w:color w:val="000000" w:themeColor="text1"/>
              </w:rPr>
            </w:pPr>
            <w:r w:rsidRPr="00DC1202">
              <w:rPr>
                <w:color w:val="000000" w:themeColor="text1"/>
              </w:rPr>
              <w:t xml:space="preserve">Создание и стимулирование внедрения новых подходов к формированию </w:t>
            </w:r>
            <w:r w:rsidRPr="00DC1202">
              <w:rPr>
                <w:color w:val="000000" w:themeColor="text1"/>
              </w:rPr>
              <w:lastRenderedPageBreak/>
              <w:t xml:space="preserve">внешнего облика и архитектуры жилых зданий, отвечающего потребностям ценностям и интересам жителей. Все объекты, планируемые к строительству, реконструкции или на которых будет осуществляться капитальный ремонт, получают </w:t>
            </w:r>
            <w:r w:rsidRPr="00DC1202">
              <w:rPr>
                <w:color w:val="000000" w:themeColor="text1"/>
                <w:shd w:val="clear" w:color="auto" w:fill="FFFFFF"/>
              </w:rPr>
              <w:t>свидетельство о согласовании архитектурно-градостроительного облика, соответствующего Стандарту жилья.</w:t>
            </w:r>
          </w:p>
          <w:p w:rsidR="008C61D6" w:rsidRPr="00DC1202" w:rsidRDefault="008C61D6" w:rsidP="00BF24C1">
            <w:pPr>
              <w:pStyle w:val="ConsPlusNormal"/>
              <w:spacing w:line="230" w:lineRule="auto"/>
              <w:jc w:val="both"/>
              <w:rPr>
                <w:color w:val="000000" w:themeColor="text1"/>
                <w:sz w:val="22"/>
                <w:szCs w:val="22"/>
              </w:rPr>
            </w:pPr>
          </w:p>
        </w:tc>
        <w:tc>
          <w:tcPr>
            <w:tcW w:w="3868" w:type="dxa"/>
            <w:tcBorders>
              <w:top w:val="single" w:sz="4" w:space="0" w:color="auto"/>
              <w:left w:val="nil"/>
              <w:bottom w:val="single" w:sz="4" w:space="0" w:color="auto"/>
              <w:right w:val="single" w:sz="4" w:space="0" w:color="auto"/>
            </w:tcBorders>
            <w:shd w:val="clear" w:color="auto" w:fill="auto"/>
            <w:noWrap/>
          </w:tcPr>
          <w:p w:rsidR="004E2C90" w:rsidRPr="00DC1202" w:rsidRDefault="00BB4D1C" w:rsidP="00BF24C1">
            <w:pPr>
              <w:pStyle w:val="ConsPlusNormal"/>
              <w:spacing w:line="230" w:lineRule="auto"/>
              <w:jc w:val="center"/>
              <w:rPr>
                <w:color w:val="000000" w:themeColor="text1"/>
              </w:rPr>
            </w:pPr>
            <w:r w:rsidRPr="00DC1202">
              <w:rPr>
                <w:color w:val="000000" w:themeColor="text1"/>
              </w:rPr>
              <w:lastRenderedPageBreak/>
              <w:t xml:space="preserve">Отдел территориального планирования и ведения ИСОГД </w:t>
            </w:r>
            <w:r w:rsidR="004E2C90" w:rsidRPr="00DC1202">
              <w:rPr>
                <w:color w:val="000000" w:themeColor="text1"/>
              </w:rPr>
              <w:t xml:space="preserve">  </w:t>
            </w:r>
            <w:r w:rsidR="004E2C90" w:rsidRPr="00DC1202">
              <w:rPr>
                <w:color w:val="000000" w:themeColor="text1"/>
              </w:rPr>
              <w:lastRenderedPageBreak/>
              <w:t xml:space="preserve">администрации Новооскольского </w:t>
            </w:r>
            <w:r w:rsidR="008766F1" w:rsidRPr="00DC1202">
              <w:rPr>
                <w:rFonts w:eastAsia="Calibri"/>
                <w:color w:val="000000" w:themeColor="text1"/>
                <w:szCs w:val="24"/>
                <w:lang w:eastAsia="en-US"/>
              </w:rPr>
              <w:t>муниципального</w:t>
            </w:r>
            <w:r w:rsidR="004E2C90" w:rsidRPr="00DC1202">
              <w:rPr>
                <w:color w:val="000000" w:themeColor="text1"/>
              </w:rPr>
              <w:t xml:space="preserve"> округа</w:t>
            </w:r>
          </w:p>
        </w:tc>
      </w:tr>
      <w:tr w:rsidR="004E2C90" w:rsidRPr="00DC1202" w:rsidTr="00BB00E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E2C90" w:rsidRPr="00DC1202" w:rsidRDefault="005C148C" w:rsidP="00BF24C1">
            <w:pPr>
              <w:ind w:left="-57" w:right="-57"/>
              <w:jc w:val="center"/>
              <w:rPr>
                <w:color w:val="000000" w:themeColor="text1"/>
                <w:sz w:val="24"/>
                <w:szCs w:val="24"/>
              </w:rPr>
            </w:pPr>
            <w:r w:rsidRPr="00DC1202">
              <w:rPr>
                <w:color w:val="000000" w:themeColor="text1"/>
                <w:sz w:val="24"/>
                <w:szCs w:val="24"/>
              </w:rPr>
              <w:lastRenderedPageBreak/>
              <w:t>2</w:t>
            </w:r>
            <w:r w:rsidR="004E2C90"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4E2C90" w:rsidRPr="00DC1202" w:rsidRDefault="004E2C90" w:rsidP="00BF24C1">
            <w:pPr>
              <w:pStyle w:val="ConsPlusNormal"/>
              <w:spacing w:line="230" w:lineRule="auto"/>
              <w:jc w:val="both"/>
              <w:rPr>
                <w:color w:val="000000" w:themeColor="text1"/>
              </w:rPr>
            </w:pPr>
            <w:r w:rsidRPr="00DC1202">
              <w:rPr>
                <w:color w:val="000000" w:themeColor="text1"/>
              </w:rPr>
              <w:t>Участие в областном конкурсе на лучшую организацию в сфере строительства</w:t>
            </w:r>
          </w:p>
        </w:tc>
        <w:tc>
          <w:tcPr>
            <w:tcW w:w="1656" w:type="dxa"/>
            <w:tcBorders>
              <w:top w:val="single" w:sz="4" w:space="0" w:color="auto"/>
              <w:left w:val="nil"/>
              <w:bottom w:val="single" w:sz="4" w:space="0" w:color="auto"/>
              <w:right w:val="single" w:sz="4" w:space="0" w:color="auto"/>
            </w:tcBorders>
            <w:shd w:val="clear" w:color="auto" w:fill="auto"/>
            <w:noWrap/>
          </w:tcPr>
          <w:p w:rsidR="004E2C90" w:rsidRPr="00DC1202" w:rsidRDefault="004E2C90" w:rsidP="00BF24C1">
            <w:pPr>
              <w:pStyle w:val="ConsPlusNormal"/>
              <w:spacing w:line="230" w:lineRule="auto"/>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4E2C90" w:rsidRPr="00DC1202" w:rsidRDefault="00662235" w:rsidP="00BF24C1">
            <w:pPr>
              <w:pStyle w:val="ConsPlusNormal"/>
              <w:spacing w:line="230" w:lineRule="auto"/>
              <w:jc w:val="both"/>
              <w:rPr>
                <w:color w:val="000000" w:themeColor="text1"/>
                <w:sz w:val="22"/>
                <w:szCs w:val="22"/>
              </w:rPr>
            </w:pPr>
            <w:r w:rsidRPr="00DC1202">
              <w:rPr>
                <w:color w:val="000000" w:themeColor="text1"/>
              </w:rPr>
              <w:t>В отчетном периоде заявок на участие в областном конкурсе на лучшую организацию в сфере строительства не поступало.</w:t>
            </w:r>
          </w:p>
        </w:tc>
        <w:tc>
          <w:tcPr>
            <w:tcW w:w="3868" w:type="dxa"/>
            <w:tcBorders>
              <w:top w:val="single" w:sz="4" w:space="0" w:color="auto"/>
              <w:left w:val="nil"/>
              <w:bottom w:val="single" w:sz="4" w:space="0" w:color="auto"/>
              <w:right w:val="single" w:sz="4" w:space="0" w:color="auto"/>
            </w:tcBorders>
            <w:shd w:val="clear" w:color="auto" w:fill="auto"/>
            <w:noWrap/>
          </w:tcPr>
          <w:p w:rsidR="004E2C90" w:rsidRPr="00DC1202" w:rsidRDefault="004E2C90" w:rsidP="00BF24C1">
            <w:pPr>
              <w:pStyle w:val="ConsPlusNormal"/>
              <w:spacing w:line="230" w:lineRule="auto"/>
              <w:jc w:val="center"/>
              <w:rPr>
                <w:color w:val="000000" w:themeColor="text1"/>
              </w:rPr>
            </w:pPr>
            <w:r w:rsidRPr="00DC1202">
              <w:rPr>
                <w:color w:val="000000" w:themeColor="text1"/>
              </w:rPr>
              <w:t xml:space="preserve">Отдел капитального строительства администрации Новооскольского </w:t>
            </w:r>
            <w:r w:rsidR="008766F1" w:rsidRPr="00DC1202">
              <w:rPr>
                <w:rFonts w:eastAsia="Calibri"/>
                <w:color w:val="000000" w:themeColor="text1"/>
                <w:szCs w:val="24"/>
                <w:lang w:eastAsia="en-US"/>
              </w:rPr>
              <w:t>муниципального</w:t>
            </w:r>
            <w:r w:rsidR="008766F1" w:rsidRPr="00DC1202">
              <w:rPr>
                <w:color w:val="000000" w:themeColor="text1"/>
              </w:rPr>
              <w:t xml:space="preserve"> </w:t>
            </w:r>
            <w:r w:rsidRPr="00DC1202">
              <w:rPr>
                <w:color w:val="000000" w:themeColor="text1"/>
              </w:rPr>
              <w:t>округа</w:t>
            </w:r>
          </w:p>
        </w:tc>
      </w:tr>
    </w:tbl>
    <w:p w:rsidR="00EE050F" w:rsidRPr="00DC1202" w:rsidRDefault="00EE050F" w:rsidP="00522619">
      <w:pPr>
        <w:ind w:firstLine="709"/>
        <w:jc w:val="both"/>
        <w:rPr>
          <w:color w:val="000000" w:themeColor="text1"/>
          <w:sz w:val="28"/>
          <w:szCs w:val="28"/>
        </w:rPr>
        <w:sectPr w:rsidR="00EE050F" w:rsidRPr="00DC1202" w:rsidSect="00EE050F">
          <w:pgSz w:w="16838" w:h="11906" w:orient="landscape"/>
          <w:pgMar w:top="567" w:right="1134" w:bottom="1701" w:left="1134" w:header="709" w:footer="709" w:gutter="0"/>
          <w:cols w:space="708"/>
          <w:docGrid w:linePitch="360"/>
        </w:sectPr>
      </w:pPr>
    </w:p>
    <w:p w:rsidR="0071784E" w:rsidRPr="00DC1202" w:rsidRDefault="001308A2" w:rsidP="006175A9">
      <w:pPr>
        <w:widowControl w:val="0"/>
        <w:autoSpaceDE w:val="0"/>
        <w:autoSpaceDN w:val="0"/>
        <w:jc w:val="center"/>
        <w:rPr>
          <w:b/>
          <w:color w:val="000000" w:themeColor="text1"/>
          <w:sz w:val="28"/>
          <w:szCs w:val="28"/>
        </w:rPr>
      </w:pPr>
      <w:r w:rsidRPr="00DC1202">
        <w:rPr>
          <w:b/>
          <w:color w:val="000000" w:themeColor="text1"/>
          <w:sz w:val="28"/>
          <w:szCs w:val="28"/>
        </w:rPr>
        <w:lastRenderedPageBreak/>
        <w:t>2.7.2.</w:t>
      </w:r>
      <w:r w:rsidR="003B144F" w:rsidRPr="00DC1202">
        <w:rPr>
          <w:b/>
          <w:color w:val="000000" w:themeColor="text1"/>
          <w:sz w:val="28"/>
          <w:szCs w:val="28"/>
        </w:rPr>
        <w:t xml:space="preserve"> </w:t>
      </w:r>
      <w:r w:rsidR="00B200E5" w:rsidRPr="00DC1202">
        <w:rPr>
          <w:b/>
          <w:color w:val="000000" w:themeColor="text1"/>
          <w:sz w:val="28"/>
          <w:szCs w:val="28"/>
        </w:rPr>
        <w:t>Рынок строительства объектов капитального</w:t>
      </w:r>
      <w:r w:rsidR="00CA6D89" w:rsidRPr="00DC1202">
        <w:rPr>
          <w:b/>
          <w:color w:val="000000" w:themeColor="text1"/>
          <w:sz w:val="28"/>
          <w:szCs w:val="28"/>
        </w:rPr>
        <w:t xml:space="preserve"> </w:t>
      </w:r>
      <w:r w:rsidR="00B200E5" w:rsidRPr="00DC1202">
        <w:rPr>
          <w:b/>
          <w:color w:val="000000" w:themeColor="text1"/>
          <w:sz w:val="28"/>
          <w:szCs w:val="28"/>
        </w:rPr>
        <w:t>строительства,</w:t>
      </w:r>
    </w:p>
    <w:p w:rsidR="00B200E5" w:rsidRPr="00DC1202" w:rsidRDefault="00B200E5" w:rsidP="006175A9">
      <w:pPr>
        <w:widowControl w:val="0"/>
        <w:autoSpaceDE w:val="0"/>
        <w:autoSpaceDN w:val="0"/>
        <w:jc w:val="center"/>
        <w:rPr>
          <w:b/>
          <w:color w:val="000000" w:themeColor="text1"/>
          <w:sz w:val="28"/>
          <w:szCs w:val="28"/>
        </w:rPr>
      </w:pPr>
      <w:r w:rsidRPr="00DC1202">
        <w:rPr>
          <w:b/>
          <w:color w:val="000000" w:themeColor="text1"/>
          <w:sz w:val="28"/>
          <w:szCs w:val="28"/>
        </w:rPr>
        <w:t>за исключением жилищного</w:t>
      </w:r>
      <w:r w:rsidR="00CA6D89" w:rsidRPr="00DC1202">
        <w:rPr>
          <w:b/>
          <w:color w:val="000000" w:themeColor="text1"/>
          <w:sz w:val="28"/>
          <w:szCs w:val="28"/>
        </w:rPr>
        <w:t xml:space="preserve"> </w:t>
      </w:r>
      <w:r w:rsidRPr="00DC1202">
        <w:rPr>
          <w:b/>
          <w:color w:val="000000" w:themeColor="text1"/>
          <w:sz w:val="28"/>
          <w:szCs w:val="28"/>
        </w:rPr>
        <w:t>и дорожного строительства</w:t>
      </w:r>
    </w:p>
    <w:p w:rsidR="00B200E5" w:rsidRPr="00DC1202" w:rsidRDefault="00B200E5" w:rsidP="00B200E5">
      <w:pPr>
        <w:widowControl w:val="0"/>
        <w:autoSpaceDE w:val="0"/>
        <w:autoSpaceDN w:val="0"/>
        <w:jc w:val="center"/>
        <w:rPr>
          <w:b/>
          <w:color w:val="000000" w:themeColor="text1"/>
          <w:sz w:val="28"/>
          <w:szCs w:val="28"/>
        </w:rPr>
      </w:pPr>
    </w:p>
    <w:p w:rsidR="00250BF5" w:rsidRPr="00DC1202" w:rsidRDefault="00F438BE" w:rsidP="00250BF5">
      <w:pPr>
        <w:jc w:val="center"/>
        <w:rPr>
          <w:b/>
          <w:color w:val="000000" w:themeColor="text1"/>
          <w:sz w:val="28"/>
          <w:szCs w:val="28"/>
        </w:rPr>
      </w:pPr>
      <w:r w:rsidRPr="00DC1202">
        <w:rPr>
          <w:b/>
          <w:color w:val="000000" w:themeColor="text1"/>
          <w:sz w:val="28"/>
          <w:szCs w:val="28"/>
        </w:rPr>
        <w:t>2.7.2.2.</w:t>
      </w:r>
      <w:r w:rsidR="00250BF5" w:rsidRPr="00DC1202">
        <w:rPr>
          <w:b/>
          <w:color w:val="000000" w:themeColor="text1"/>
          <w:sz w:val="28"/>
          <w:szCs w:val="28"/>
        </w:rPr>
        <w:t xml:space="preserve"> Ключевые показатели</w:t>
      </w:r>
    </w:p>
    <w:p w:rsidR="00250BF5" w:rsidRPr="00DC1202" w:rsidRDefault="00250BF5" w:rsidP="00250BF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B281F" w:rsidRPr="00DC1202" w:rsidTr="00D3059A">
        <w:trPr>
          <w:tblHeader/>
          <w:jc w:val="center"/>
        </w:trPr>
        <w:tc>
          <w:tcPr>
            <w:tcW w:w="711" w:type="dxa"/>
            <w:vAlign w:val="center"/>
          </w:tcPr>
          <w:p w:rsidR="00BB281F" w:rsidRPr="00DC1202" w:rsidRDefault="00BB281F" w:rsidP="00250BF5">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BB281F" w:rsidRPr="00DC1202" w:rsidRDefault="00BB281F" w:rsidP="00250BF5">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BB281F" w:rsidRPr="00DC1202" w:rsidRDefault="00BB281F" w:rsidP="00250BF5">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BB281F" w:rsidRPr="00DC1202" w:rsidRDefault="00BB281F" w:rsidP="00BB281F">
            <w:pPr>
              <w:ind w:left="-57" w:right="-57"/>
              <w:jc w:val="center"/>
              <w:rPr>
                <w:b/>
                <w:bCs/>
                <w:color w:val="000000" w:themeColor="text1"/>
                <w:sz w:val="24"/>
                <w:szCs w:val="24"/>
              </w:rPr>
            </w:pPr>
            <w:r w:rsidRPr="00DC1202">
              <w:rPr>
                <w:b/>
                <w:bCs/>
                <w:color w:val="000000" w:themeColor="text1"/>
                <w:sz w:val="24"/>
                <w:szCs w:val="24"/>
              </w:rPr>
              <w:t>На</w:t>
            </w:r>
          </w:p>
          <w:p w:rsidR="00BB281F" w:rsidRPr="00DC1202" w:rsidRDefault="00BB281F" w:rsidP="00BB281F">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BB281F" w:rsidRPr="00DC1202" w:rsidRDefault="00F438BE" w:rsidP="00BB281F">
            <w:pPr>
              <w:ind w:left="-57" w:right="-57"/>
              <w:jc w:val="center"/>
              <w:rPr>
                <w:b/>
                <w:bCs/>
                <w:color w:val="000000" w:themeColor="text1"/>
                <w:sz w:val="24"/>
                <w:szCs w:val="24"/>
              </w:rPr>
            </w:pPr>
            <w:r w:rsidRPr="00DC1202">
              <w:rPr>
                <w:b/>
                <w:bCs/>
                <w:color w:val="000000" w:themeColor="text1"/>
                <w:sz w:val="24"/>
                <w:szCs w:val="24"/>
              </w:rPr>
              <w:t>(</w:t>
            </w:r>
            <w:r w:rsidR="00BB281F"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BB281F" w:rsidRPr="00DC1202" w:rsidRDefault="00BB281F" w:rsidP="00250BF5">
            <w:pPr>
              <w:ind w:left="-57" w:right="-57"/>
              <w:jc w:val="center"/>
              <w:rPr>
                <w:b/>
                <w:bCs/>
                <w:color w:val="000000" w:themeColor="text1"/>
                <w:sz w:val="24"/>
                <w:szCs w:val="24"/>
              </w:rPr>
            </w:pPr>
            <w:r w:rsidRPr="00DC1202">
              <w:rPr>
                <w:b/>
                <w:bCs/>
                <w:color w:val="000000" w:themeColor="text1"/>
                <w:sz w:val="24"/>
                <w:szCs w:val="24"/>
              </w:rPr>
              <w:t xml:space="preserve">На </w:t>
            </w:r>
          </w:p>
          <w:p w:rsidR="00BB281F" w:rsidRPr="00DC1202" w:rsidRDefault="00BB281F" w:rsidP="00250BF5">
            <w:pPr>
              <w:ind w:left="-57" w:right="-57"/>
              <w:jc w:val="center"/>
              <w:rPr>
                <w:b/>
                <w:bCs/>
                <w:color w:val="000000" w:themeColor="text1"/>
                <w:sz w:val="24"/>
                <w:szCs w:val="24"/>
              </w:rPr>
            </w:pPr>
            <w:r w:rsidRPr="00DC1202">
              <w:rPr>
                <w:b/>
                <w:bCs/>
                <w:color w:val="000000" w:themeColor="text1"/>
                <w:sz w:val="24"/>
                <w:szCs w:val="24"/>
              </w:rPr>
              <w:t>1 января 2022 года</w:t>
            </w:r>
          </w:p>
          <w:p w:rsidR="00BB281F" w:rsidRPr="00DC1202" w:rsidRDefault="00B6324C" w:rsidP="00250BF5">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BB281F" w:rsidRPr="00DC1202" w:rsidRDefault="00BB281F"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BB281F" w:rsidRPr="00DC1202" w:rsidRDefault="00F438BE" w:rsidP="00BC610A">
            <w:pPr>
              <w:ind w:left="-57" w:right="-57"/>
              <w:jc w:val="center"/>
              <w:rPr>
                <w:b/>
                <w:bCs/>
                <w:color w:val="000000" w:themeColor="text1"/>
                <w:sz w:val="24"/>
                <w:szCs w:val="24"/>
              </w:rPr>
            </w:pPr>
            <w:r w:rsidRPr="00DC1202">
              <w:rPr>
                <w:b/>
                <w:bCs/>
                <w:color w:val="000000" w:themeColor="text1"/>
                <w:sz w:val="24"/>
                <w:szCs w:val="24"/>
              </w:rPr>
              <w:t>(</w:t>
            </w:r>
            <w:r w:rsidR="00BB281F"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BB281F" w:rsidRPr="00DC1202" w:rsidRDefault="00BB281F"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BB281F" w:rsidRPr="00DC1202" w:rsidRDefault="00F438BE"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766F1" w:rsidRPr="00DC1202">
              <w:rPr>
                <w:b/>
                <w:bCs/>
                <w:color w:val="000000" w:themeColor="text1"/>
                <w:sz w:val="24"/>
                <w:szCs w:val="24"/>
              </w:rPr>
              <w:t>3</w:t>
            </w:r>
            <w:r w:rsidRPr="00DC1202">
              <w:rPr>
                <w:b/>
                <w:bCs/>
                <w:color w:val="000000" w:themeColor="text1"/>
                <w:sz w:val="24"/>
                <w:szCs w:val="24"/>
              </w:rPr>
              <w:t xml:space="preserve">1 </w:t>
            </w:r>
            <w:r w:rsidR="008E454F" w:rsidRPr="00DC1202">
              <w:rPr>
                <w:b/>
                <w:bCs/>
                <w:color w:val="000000" w:themeColor="text1"/>
                <w:sz w:val="24"/>
                <w:szCs w:val="24"/>
              </w:rPr>
              <w:t>декабря</w:t>
            </w:r>
            <w:r w:rsidRPr="00DC1202">
              <w:rPr>
                <w:b/>
                <w:bCs/>
                <w:color w:val="000000" w:themeColor="text1"/>
                <w:sz w:val="24"/>
                <w:szCs w:val="24"/>
              </w:rPr>
              <w:t xml:space="preserve"> 2024 года</w:t>
            </w:r>
          </w:p>
          <w:p w:rsidR="00BB281F"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BB281F" w:rsidRPr="00DC1202" w:rsidRDefault="00BB281F"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BB281F" w:rsidRPr="00DC1202" w:rsidRDefault="00F438BE" w:rsidP="00BC610A">
            <w:pPr>
              <w:jc w:val="center"/>
              <w:rPr>
                <w:b/>
                <w:bCs/>
                <w:color w:val="000000" w:themeColor="text1"/>
                <w:sz w:val="24"/>
                <w:szCs w:val="24"/>
              </w:rPr>
            </w:pPr>
            <w:r w:rsidRPr="00DC1202">
              <w:rPr>
                <w:b/>
                <w:bCs/>
                <w:color w:val="000000" w:themeColor="text1"/>
                <w:sz w:val="24"/>
                <w:szCs w:val="24"/>
              </w:rPr>
              <w:t>(</w:t>
            </w:r>
            <w:r w:rsidR="00BB281F"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BB281F" w:rsidRPr="00DC1202" w:rsidRDefault="00BB281F" w:rsidP="00250BF5">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8F1288"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3E1556" w:rsidRPr="00DC1202" w:rsidTr="00D3059A">
        <w:trPr>
          <w:jc w:val="center"/>
        </w:trPr>
        <w:tc>
          <w:tcPr>
            <w:tcW w:w="711" w:type="dxa"/>
          </w:tcPr>
          <w:p w:rsidR="003E1556" w:rsidRPr="00DC1202" w:rsidRDefault="00F438BE" w:rsidP="00250BF5">
            <w:pPr>
              <w:ind w:left="-57" w:right="-57"/>
              <w:jc w:val="center"/>
              <w:rPr>
                <w:color w:val="000000" w:themeColor="text1"/>
                <w:sz w:val="24"/>
                <w:szCs w:val="24"/>
              </w:rPr>
            </w:pPr>
            <w:r w:rsidRPr="00DC1202">
              <w:rPr>
                <w:color w:val="000000" w:themeColor="text1"/>
                <w:sz w:val="24"/>
                <w:szCs w:val="24"/>
              </w:rPr>
              <w:t>1.</w:t>
            </w:r>
          </w:p>
        </w:tc>
        <w:tc>
          <w:tcPr>
            <w:tcW w:w="6761" w:type="dxa"/>
          </w:tcPr>
          <w:p w:rsidR="003E1556" w:rsidRPr="00DC1202" w:rsidRDefault="003E1556" w:rsidP="00F438BE">
            <w:pPr>
              <w:jc w:val="both"/>
              <w:rPr>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строительства объектов капитального строительства, </w:t>
            </w:r>
            <w:r w:rsidR="006F7087" w:rsidRPr="00DC1202">
              <w:rPr>
                <w:rFonts w:eastAsiaTheme="minorHAnsi"/>
                <w:color w:val="000000" w:themeColor="text1"/>
                <w:sz w:val="24"/>
                <w:szCs w:val="24"/>
              </w:rPr>
              <w:br/>
            </w:r>
            <w:r w:rsidRPr="00DC1202">
              <w:rPr>
                <w:rFonts w:eastAsiaTheme="minorHAnsi"/>
                <w:color w:val="000000" w:themeColor="text1"/>
                <w:sz w:val="24"/>
                <w:szCs w:val="24"/>
              </w:rPr>
              <w:t xml:space="preserve">за исключением жилищного и дорожного строительства </w:t>
            </w:r>
            <w:r w:rsidR="006F7087" w:rsidRPr="00DC1202">
              <w:rPr>
                <w:rFonts w:eastAsiaTheme="minorHAnsi"/>
                <w:color w:val="000000" w:themeColor="text1"/>
                <w:sz w:val="24"/>
                <w:szCs w:val="24"/>
              </w:rPr>
              <w:br/>
            </w:r>
            <w:r w:rsidRPr="00DC1202">
              <w:rPr>
                <w:rFonts w:eastAsiaTheme="minorHAnsi"/>
                <w:color w:val="000000" w:themeColor="text1"/>
                <w:sz w:val="24"/>
                <w:szCs w:val="24"/>
              </w:rPr>
              <w:t xml:space="preserve">(по объему выручки организаций частной формы собственности) </w:t>
            </w:r>
          </w:p>
        </w:tc>
        <w:tc>
          <w:tcPr>
            <w:tcW w:w="1022" w:type="dxa"/>
          </w:tcPr>
          <w:p w:rsidR="003E1556" w:rsidRPr="00DC1202" w:rsidRDefault="003E1556" w:rsidP="00923D4B">
            <w:pPr>
              <w:jc w:val="center"/>
              <w:rPr>
                <w:color w:val="000000" w:themeColor="text1"/>
                <w:sz w:val="24"/>
                <w:szCs w:val="24"/>
              </w:rPr>
            </w:pPr>
            <w:r w:rsidRPr="00DC1202">
              <w:rPr>
                <w:color w:val="000000" w:themeColor="text1"/>
                <w:sz w:val="24"/>
                <w:szCs w:val="24"/>
              </w:rPr>
              <w:t>%</w:t>
            </w:r>
          </w:p>
        </w:tc>
        <w:tc>
          <w:tcPr>
            <w:tcW w:w="1035" w:type="dxa"/>
          </w:tcPr>
          <w:p w:rsidR="003E1556" w:rsidRPr="00DC1202" w:rsidRDefault="003E1556" w:rsidP="00923D4B">
            <w:pPr>
              <w:jc w:val="center"/>
              <w:rPr>
                <w:color w:val="000000" w:themeColor="text1"/>
                <w:sz w:val="24"/>
                <w:szCs w:val="24"/>
              </w:rPr>
            </w:pPr>
            <w:r w:rsidRPr="00DC1202">
              <w:rPr>
                <w:color w:val="000000" w:themeColor="text1"/>
                <w:sz w:val="24"/>
                <w:szCs w:val="24"/>
              </w:rPr>
              <w:t>100</w:t>
            </w:r>
          </w:p>
        </w:tc>
        <w:tc>
          <w:tcPr>
            <w:tcW w:w="976" w:type="dxa"/>
          </w:tcPr>
          <w:p w:rsidR="003E1556" w:rsidRPr="00DC1202" w:rsidRDefault="003E1556" w:rsidP="00923D4B">
            <w:pPr>
              <w:jc w:val="center"/>
              <w:rPr>
                <w:color w:val="000000" w:themeColor="text1"/>
                <w:sz w:val="24"/>
                <w:szCs w:val="24"/>
              </w:rPr>
            </w:pPr>
            <w:r w:rsidRPr="00DC1202">
              <w:rPr>
                <w:color w:val="000000" w:themeColor="text1"/>
                <w:sz w:val="24"/>
                <w:szCs w:val="24"/>
              </w:rPr>
              <w:t>100</w:t>
            </w:r>
          </w:p>
        </w:tc>
        <w:tc>
          <w:tcPr>
            <w:tcW w:w="998" w:type="dxa"/>
          </w:tcPr>
          <w:p w:rsidR="003E1556" w:rsidRPr="00DC1202" w:rsidRDefault="003E1556" w:rsidP="003E1556">
            <w:pPr>
              <w:jc w:val="center"/>
              <w:rPr>
                <w:color w:val="000000" w:themeColor="text1"/>
                <w:sz w:val="24"/>
                <w:szCs w:val="24"/>
              </w:rPr>
            </w:pPr>
            <w:r w:rsidRPr="00DC1202">
              <w:rPr>
                <w:color w:val="000000" w:themeColor="text1"/>
                <w:sz w:val="24"/>
                <w:szCs w:val="24"/>
              </w:rPr>
              <w:t>100</w:t>
            </w:r>
          </w:p>
        </w:tc>
        <w:tc>
          <w:tcPr>
            <w:tcW w:w="998" w:type="dxa"/>
          </w:tcPr>
          <w:p w:rsidR="003E1556" w:rsidRPr="00DC1202" w:rsidRDefault="003E1556" w:rsidP="003E1556">
            <w:pPr>
              <w:jc w:val="center"/>
              <w:rPr>
                <w:color w:val="000000" w:themeColor="text1"/>
                <w:sz w:val="24"/>
                <w:szCs w:val="24"/>
              </w:rPr>
            </w:pPr>
            <w:r w:rsidRPr="00DC1202">
              <w:rPr>
                <w:color w:val="000000" w:themeColor="text1"/>
                <w:sz w:val="24"/>
                <w:szCs w:val="24"/>
              </w:rPr>
              <w:t>100</w:t>
            </w:r>
          </w:p>
        </w:tc>
        <w:tc>
          <w:tcPr>
            <w:tcW w:w="998" w:type="dxa"/>
          </w:tcPr>
          <w:p w:rsidR="003E1556" w:rsidRPr="00DC1202" w:rsidRDefault="003E1556" w:rsidP="003E1556">
            <w:pPr>
              <w:jc w:val="center"/>
              <w:rPr>
                <w:color w:val="000000" w:themeColor="text1"/>
                <w:sz w:val="24"/>
                <w:szCs w:val="24"/>
              </w:rPr>
            </w:pPr>
            <w:r w:rsidRPr="00DC1202">
              <w:rPr>
                <w:color w:val="000000" w:themeColor="text1"/>
                <w:sz w:val="24"/>
                <w:szCs w:val="24"/>
              </w:rPr>
              <w:t>100</w:t>
            </w:r>
          </w:p>
        </w:tc>
        <w:tc>
          <w:tcPr>
            <w:tcW w:w="985" w:type="dxa"/>
          </w:tcPr>
          <w:p w:rsidR="003E1556" w:rsidRPr="00DC1202" w:rsidRDefault="003E1556" w:rsidP="003E1556">
            <w:pPr>
              <w:jc w:val="center"/>
              <w:rPr>
                <w:color w:val="000000" w:themeColor="text1"/>
                <w:sz w:val="24"/>
                <w:szCs w:val="24"/>
              </w:rPr>
            </w:pPr>
            <w:r w:rsidRPr="00DC1202">
              <w:rPr>
                <w:color w:val="000000" w:themeColor="text1"/>
                <w:sz w:val="24"/>
                <w:szCs w:val="24"/>
              </w:rPr>
              <w:t>100</w:t>
            </w:r>
          </w:p>
        </w:tc>
        <w:tc>
          <w:tcPr>
            <w:tcW w:w="1738" w:type="dxa"/>
          </w:tcPr>
          <w:p w:rsidR="003E1556" w:rsidRPr="00DC1202" w:rsidRDefault="003E1556" w:rsidP="00923D4B">
            <w:pPr>
              <w:contextualSpacing/>
              <w:jc w:val="center"/>
              <w:rPr>
                <w:color w:val="000000" w:themeColor="text1"/>
                <w:sz w:val="24"/>
                <w:szCs w:val="24"/>
              </w:rPr>
            </w:pPr>
            <w:r w:rsidRPr="00DC1202">
              <w:rPr>
                <w:color w:val="000000" w:themeColor="text1"/>
                <w:sz w:val="24"/>
                <w:szCs w:val="24"/>
              </w:rPr>
              <w:t>Не менее 80</w:t>
            </w:r>
          </w:p>
        </w:tc>
      </w:tr>
    </w:tbl>
    <w:p w:rsidR="00250BF5" w:rsidRPr="00DC1202" w:rsidRDefault="00250BF5" w:rsidP="00250BF5">
      <w:pPr>
        <w:widowControl w:val="0"/>
        <w:autoSpaceDE w:val="0"/>
        <w:autoSpaceDN w:val="0"/>
        <w:ind w:firstLine="709"/>
        <w:jc w:val="both"/>
        <w:rPr>
          <w:color w:val="000000" w:themeColor="text1"/>
          <w:sz w:val="28"/>
          <w:szCs w:val="28"/>
        </w:rPr>
      </w:pPr>
    </w:p>
    <w:p w:rsidR="00250BF5" w:rsidRPr="00DC1202" w:rsidRDefault="004F687A" w:rsidP="00250BF5">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2.7.2.3.</w:t>
      </w:r>
      <w:r w:rsidR="00250BF5" w:rsidRPr="00DC1202">
        <w:rPr>
          <w:rFonts w:eastAsia="Calibri"/>
          <w:b/>
          <w:color w:val="000000" w:themeColor="text1"/>
          <w:sz w:val="28"/>
          <w:szCs w:val="28"/>
          <w:lang w:eastAsia="en-US"/>
        </w:rPr>
        <w:t xml:space="preserve"> Мероприятия по содействию развитию конкуренции </w:t>
      </w:r>
    </w:p>
    <w:p w:rsidR="00250BF5" w:rsidRPr="00DC1202" w:rsidRDefault="00250BF5" w:rsidP="00250BF5">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250BF5" w:rsidRPr="00DC1202" w:rsidTr="006F7087">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DC1202" w:rsidRDefault="00250BF5" w:rsidP="00250BF5">
            <w:pPr>
              <w:ind w:left="-57" w:right="-57"/>
              <w:jc w:val="center"/>
              <w:rPr>
                <w:b/>
                <w:bCs/>
                <w:color w:val="000000" w:themeColor="text1"/>
                <w:sz w:val="24"/>
                <w:szCs w:val="24"/>
              </w:rPr>
            </w:pPr>
            <w:r w:rsidRPr="00DC1202">
              <w:rPr>
                <w:b/>
                <w:bCs/>
                <w:color w:val="000000" w:themeColor="text1"/>
                <w:sz w:val="24"/>
                <w:szCs w:val="24"/>
              </w:rPr>
              <w:t>№</w:t>
            </w:r>
          </w:p>
          <w:p w:rsidR="00250BF5" w:rsidRPr="00DC1202" w:rsidRDefault="00250BF5" w:rsidP="00250BF5">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DC1202" w:rsidRDefault="00250BF5" w:rsidP="00250BF5">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DC1202" w:rsidRDefault="00250BF5" w:rsidP="00250BF5">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DC1202" w:rsidRDefault="00250BF5" w:rsidP="00250BF5">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DC1202" w:rsidRDefault="00250BF5" w:rsidP="00250BF5">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250BF5" w:rsidRPr="00DC1202" w:rsidTr="006F7087">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250BF5" w:rsidRPr="00DC1202" w:rsidRDefault="00250BF5" w:rsidP="00250BF5">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250BF5" w:rsidRPr="00DC1202" w:rsidRDefault="00250BF5" w:rsidP="00250BF5">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50BF5" w:rsidRPr="00DC1202" w:rsidRDefault="00250BF5" w:rsidP="00250BF5">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50BF5" w:rsidRPr="00DC1202" w:rsidRDefault="00250BF5" w:rsidP="00250BF5">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50BF5" w:rsidRPr="00DC1202" w:rsidRDefault="00250BF5" w:rsidP="00250BF5">
            <w:pPr>
              <w:ind w:left="-57" w:right="-57"/>
              <w:rPr>
                <w:b/>
                <w:bCs/>
                <w:color w:val="000000" w:themeColor="text1"/>
                <w:sz w:val="24"/>
                <w:szCs w:val="24"/>
              </w:rPr>
            </w:pPr>
          </w:p>
        </w:tc>
      </w:tr>
      <w:tr w:rsidR="004E6D26" w:rsidRPr="00DC1202" w:rsidTr="006F7087">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4E6D26" w:rsidRPr="00DC1202" w:rsidRDefault="004F687A" w:rsidP="00250BF5">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4E6D26" w:rsidRPr="00DC1202" w:rsidRDefault="00D3059A" w:rsidP="00125885">
            <w:pPr>
              <w:pStyle w:val="ConsPlusNormal"/>
              <w:jc w:val="both"/>
              <w:rPr>
                <w:color w:val="000000" w:themeColor="text1"/>
              </w:rPr>
            </w:pPr>
            <w:r w:rsidRPr="00DC1202">
              <w:rPr>
                <w:color w:val="000000" w:themeColor="text1"/>
              </w:rPr>
              <w:t xml:space="preserve">Мониторинг ситуации на рынке строительства 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4E6D26" w:rsidRPr="00DC1202" w:rsidRDefault="004E6D26" w:rsidP="00125885">
            <w:pPr>
              <w:pStyle w:val="ConsPlusNormal"/>
              <w:jc w:val="center"/>
              <w:rPr>
                <w:color w:val="000000" w:themeColor="text1"/>
              </w:rPr>
            </w:pPr>
            <w:r w:rsidRPr="00DC1202">
              <w:rPr>
                <w:color w:val="000000" w:themeColor="text1"/>
              </w:rPr>
              <w:t>20</w:t>
            </w:r>
            <w:r w:rsidR="00125885" w:rsidRPr="00DC1202">
              <w:rPr>
                <w:color w:val="000000" w:themeColor="text1"/>
              </w:rPr>
              <w:t>22–</w:t>
            </w:r>
            <w:r w:rsidRPr="00DC1202">
              <w:rPr>
                <w:color w:val="000000" w:themeColor="text1"/>
              </w:rPr>
              <w:t xml:space="preserve"> 202</w:t>
            </w:r>
            <w:r w:rsidR="00125885" w:rsidRPr="00DC1202">
              <w:rPr>
                <w:color w:val="000000" w:themeColor="text1"/>
              </w:rPr>
              <w:t xml:space="preserve">5 </w:t>
            </w:r>
            <w:r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DC1202" w:rsidRDefault="00722390" w:rsidP="00125885">
            <w:pPr>
              <w:pStyle w:val="ConsPlusNormal"/>
              <w:jc w:val="both"/>
              <w:rPr>
                <w:color w:val="000000" w:themeColor="text1"/>
              </w:rPr>
            </w:pPr>
            <w:r w:rsidRPr="00DC1202">
              <w:rPr>
                <w:color w:val="000000" w:themeColor="text1"/>
              </w:rPr>
              <w:t xml:space="preserve">Еженедельно на объектах капитального строительства социальной сферы проводился мониторинг выполнения работ. </w:t>
            </w:r>
          </w:p>
        </w:tc>
        <w:tc>
          <w:tcPr>
            <w:tcW w:w="3868" w:type="dxa"/>
            <w:tcBorders>
              <w:top w:val="single" w:sz="4" w:space="0" w:color="auto"/>
              <w:left w:val="nil"/>
              <w:bottom w:val="single" w:sz="4" w:space="0" w:color="auto"/>
              <w:right w:val="single" w:sz="4" w:space="0" w:color="auto"/>
            </w:tcBorders>
            <w:shd w:val="clear" w:color="auto" w:fill="auto"/>
            <w:noWrap/>
          </w:tcPr>
          <w:p w:rsidR="004E6D26" w:rsidRPr="00DC1202" w:rsidRDefault="00D3059A" w:rsidP="00923D4B">
            <w:pPr>
              <w:pStyle w:val="ConsPlusNormal"/>
              <w:jc w:val="center"/>
              <w:rPr>
                <w:color w:val="000000" w:themeColor="text1"/>
              </w:rPr>
            </w:pPr>
            <w:r w:rsidRPr="00DC1202">
              <w:rPr>
                <w:color w:val="000000" w:themeColor="text1"/>
              </w:rPr>
              <w:t xml:space="preserve">Отдел капитального строительства администрации 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w:t>
            </w:r>
          </w:p>
        </w:tc>
      </w:tr>
      <w:tr w:rsidR="00D3059A" w:rsidRPr="00DC1202" w:rsidTr="006F7087">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3059A" w:rsidRPr="00DC1202" w:rsidRDefault="00D3059A" w:rsidP="00250BF5">
            <w:pPr>
              <w:ind w:left="-57" w:right="-57"/>
              <w:jc w:val="center"/>
              <w:rPr>
                <w:color w:val="000000" w:themeColor="text1"/>
                <w:sz w:val="24"/>
                <w:szCs w:val="24"/>
              </w:rPr>
            </w:pPr>
            <w:r w:rsidRPr="00DC1202">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D3059A" w:rsidRPr="00DC1202" w:rsidRDefault="00D3059A" w:rsidP="00BF24C1">
            <w:pPr>
              <w:pStyle w:val="ConsPlusNormal"/>
              <w:jc w:val="both"/>
              <w:rPr>
                <w:color w:val="000000" w:themeColor="text1"/>
              </w:rPr>
            </w:pPr>
            <w:r w:rsidRPr="00DC1202">
              <w:rPr>
                <w:color w:val="000000" w:themeColor="text1"/>
              </w:rPr>
              <w:t xml:space="preserve">Развитие государственно-частного партнерства </w:t>
            </w:r>
            <w:r w:rsidRPr="00DC1202">
              <w:rPr>
                <w:color w:val="000000" w:themeColor="text1"/>
              </w:rPr>
              <w:br/>
              <w:t xml:space="preserve">в строительстве, включая различные системы </w:t>
            </w:r>
            <w:r w:rsidRPr="00DC1202">
              <w:rPr>
                <w:color w:val="000000" w:themeColor="text1"/>
              </w:rPr>
              <w:lastRenderedPageBreak/>
              <w:t xml:space="preserve">концессионных отношений при строительстве </w:t>
            </w:r>
            <w:r w:rsidRPr="00DC1202">
              <w:rPr>
                <w:color w:val="000000" w:themeColor="text1"/>
              </w:rPr>
              <w:br/>
              <w:t>и эксплуатации инфраструктурных объектов</w:t>
            </w:r>
          </w:p>
        </w:tc>
        <w:tc>
          <w:tcPr>
            <w:tcW w:w="1656" w:type="dxa"/>
            <w:tcBorders>
              <w:top w:val="single" w:sz="4" w:space="0" w:color="auto"/>
              <w:left w:val="nil"/>
              <w:bottom w:val="single" w:sz="4" w:space="0" w:color="auto"/>
              <w:right w:val="single" w:sz="4" w:space="0" w:color="auto"/>
            </w:tcBorders>
            <w:shd w:val="clear" w:color="auto" w:fill="auto"/>
            <w:noWrap/>
          </w:tcPr>
          <w:p w:rsidR="00D3059A" w:rsidRPr="00DC1202" w:rsidRDefault="00D3059A" w:rsidP="00BF24C1">
            <w:pPr>
              <w:pStyle w:val="ConsPlusNormal"/>
              <w:jc w:val="center"/>
              <w:rPr>
                <w:color w:val="000000" w:themeColor="text1"/>
              </w:rPr>
            </w:pPr>
            <w:r w:rsidRPr="00DC1202">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3059A" w:rsidRPr="00DC1202" w:rsidRDefault="00722390" w:rsidP="00BF24C1">
            <w:pPr>
              <w:pStyle w:val="ConsPlusNormal"/>
              <w:jc w:val="both"/>
              <w:rPr>
                <w:color w:val="000000" w:themeColor="text1"/>
              </w:rPr>
            </w:pPr>
            <w:r w:rsidRPr="00DC1202">
              <w:rPr>
                <w:color w:val="000000" w:themeColor="text1"/>
              </w:rPr>
              <w:t xml:space="preserve">Проводятся мероприятия по повышению взаимодействия с </w:t>
            </w:r>
            <w:r w:rsidRPr="00DC1202">
              <w:rPr>
                <w:color w:val="000000" w:themeColor="text1"/>
              </w:rPr>
              <w:lastRenderedPageBreak/>
              <w:t>предпринимательским сообществом.</w:t>
            </w:r>
          </w:p>
        </w:tc>
        <w:tc>
          <w:tcPr>
            <w:tcW w:w="3868" w:type="dxa"/>
            <w:tcBorders>
              <w:top w:val="single" w:sz="4" w:space="0" w:color="auto"/>
              <w:left w:val="nil"/>
              <w:bottom w:val="single" w:sz="4" w:space="0" w:color="auto"/>
              <w:right w:val="single" w:sz="4" w:space="0" w:color="auto"/>
            </w:tcBorders>
            <w:shd w:val="clear" w:color="auto" w:fill="auto"/>
            <w:noWrap/>
          </w:tcPr>
          <w:p w:rsidR="00D3059A" w:rsidRPr="00DC1202" w:rsidRDefault="00D3059A" w:rsidP="00BF24C1">
            <w:pPr>
              <w:pStyle w:val="ConsPlusNormal"/>
              <w:jc w:val="center"/>
              <w:rPr>
                <w:color w:val="000000" w:themeColor="text1"/>
              </w:rPr>
            </w:pPr>
            <w:r w:rsidRPr="00DC1202">
              <w:rPr>
                <w:color w:val="000000" w:themeColor="text1"/>
              </w:rPr>
              <w:lastRenderedPageBreak/>
              <w:t xml:space="preserve">Отдел капитального строительства администрации Новооскольского </w:t>
            </w:r>
            <w:r w:rsidR="008E454F" w:rsidRPr="00DC1202">
              <w:rPr>
                <w:rFonts w:eastAsia="Calibri"/>
                <w:color w:val="000000" w:themeColor="text1"/>
                <w:szCs w:val="24"/>
                <w:lang w:eastAsia="en-US"/>
              </w:rPr>
              <w:lastRenderedPageBreak/>
              <w:t>муниципального</w:t>
            </w:r>
            <w:r w:rsidR="008E454F" w:rsidRPr="00DC1202">
              <w:rPr>
                <w:color w:val="000000" w:themeColor="text1"/>
              </w:rPr>
              <w:t xml:space="preserve"> </w:t>
            </w:r>
            <w:r w:rsidRPr="00DC1202">
              <w:rPr>
                <w:color w:val="000000" w:themeColor="text1"/>
              </w:rPr>
              <w:t>округа</w:t>
            </w:r>
          </w:p>
        </w:tc>
      </w:tr>
    </w:tbl>
    <w:p w:rsidR="00250BF5" w:rsidRPr="00DC1202" w:rsidRDefault="00250BF5" w:rsidP="00B200E5">
      <w:pPr>
        <w:ind w:firstLine="709"/>
        <w:jc w:val="both"/>
        <w:rPr>
          <w:color w:val="000000" w:themeColor="text1"/>
          <w:sz w:val="28"/>
          <w:szCs w:val="28"/>
        </w:rPr>
      </w:pPr>
    </w:p>
    <w:p w:rsidR="00EE050F" w:rsidRPr="00DC1202" w:rsidRDefault="00EE050F" w:rsidP="00B200E5">
      <w:pPr>
        <w:ind w:firstLine="709"/>
        <w:jc w:val="both"/>
        <w:rPr>
          <w:color w:val="000000" w:themeColor="text1"/>
          <w:sz w:val="28"/>
          <w:szCs w:val="28"/>
        </w:rPr>
        <w:sectPr w:rsidR="00EE050F" w:rsidRPr="00DC1202" w:rsidSect="00EE050F">
          <w:pgSz w:w="16838" w:h="11906" w:orient="landscape"/>
          <w:pgMar w:top="567" w:right="1134" w:bottom="1701" w:left="1134" w:header="709" w:footer="709" w:gutter="0"/>
          <w:cols w:space="708"/>
          <w:docGrid w:linePitch="360"/>
        </w:sectPr>
      </w:pPr>
    </w:p>
    <w:p w:rsidR="000A79D5" w:rsidRPr="00DC1202" w:rsidRDefault="00207DF3" w:rsidP="000A79D5">
      <w:pPr>
        <w:widowControl w:val="0"/>
        <w:autoSpaceDE w:val="0"/>
        <w:autoSpaceDN w:val="0"/>
        <w:jc w:val="center"/>
        <w:rPr>
          <w:b/>
          <w:color w:val="000000" w:themeColor="text1"/>
          <w:sz w:val="28"/>
          <w:szCs w:val="28"/>
        </w:rPr>
      </w:pPr>
      <w:r w:rsidRPr="00DC1202">
        <w:rPr>
          <w:b/>
          <w:color w:val="000000" w:themeColor="text1"/>
          <w:sz w:val="28"/>
          <w:szCs w:val="28"/>
        </w:rPr>
        <w:lastRenderedPageBreak/>
        <w:t>2.7.3.</w:t>
      </w:r>
      <w:r w:rsidR="003B144F" w:rsidRPr="00DC1202">
        <w:rPr>
          <w:b/>
          <w:color w:val="000000" w:themeColor="text1"/>
          <w:sz w:val="28"/>
          <w:szCs w:val="28"/>
        </w:rPr>
        <w:t xml:space="preserve"> </w:t>
      </w:r>
      <w:r w:rsidR="000A79D5" w:rsidRPr="00DC1202">
        <w:rPr>
          <w:b/>
          <w:color w:val="000000" w:themeColor="text1"/>
          <w:sz w:val="28"/>
          <w:szCs w:val="28"/>
        </w:rPr>
        <w:t>Рынок дорожной деятельности</w:t>
      </w:r>
    </w:p>
    <w:p w:rsidR="000A79D5" w:rsidRPr="00DC1202" w:rsidRDefault="000A79D5" w:rsidP="000A79D5">
      <w:pPr>
        <w:widowControl w:val="0"/>
        <w:autoSpaceDE w:val="0"/>
        <w:autoSpaceDN w:val="0"/>
        <w:jc w:val="center"/>
        <w:rPr>
          <w:b/>
          <w:color w:val="000000" w:themeColor="text1"/>
          <w:sz w:val="28"/>
          <w:szCs w:val="28"/>
        </w:rPr>
      </w:pPr>
      <w:r w:rsidRPr="00DC1202">
        <w:rPr>
          <w:b/>
          <w:color w:val="000000" w:themeColor="text1"/>
          <w:sz w:val="28"/>
          <w:szCs w:val="28"/>
        </w:rPr>
        <w:t>(за исключением проектирования)</w:t>
      </w:r>
    </w:p>
    <w:p w:rsidR="000A79D5" w:rsidRPr="00DC1202" w:rsidRDefault="000A79D5" w:rsidP="000A79D5">
      <w:pPr>
        <w:widowControl w:val="0"/>
        <w:autoSpaceDE w:val="0"/>
        <w:autoSpaceDN w:val="0"/>
        <w:jc w:val="center"/>
        <w:rPr>
          <w:b/>
          <w:color w:val="000000" w:themeColor="text1"/>
          <w:sz w:val="28"/>
          <w:szCs w:val="28"/>
        </w:rPr>
      </w:pPr>
    </w:p>
    <w:p w:rsidR="000A79D5" w:rsidRPr="00DC1202" w:rsidRDefault="00FC5E79" w:rsidP="000A79D5">
      <w:pPr>
        <w:jc w:val="center"/>
        <w:rPr>
          <w:b/>
          <w:color w:val="000000" w:themeColor="text1"/>
          <w:sz w:val="28"/>
          <w:szCs w:val="28"/>
        </w:rPr>
      </w:pPr>
      <w:r w:rsidRPr="00DC1202">
        <w:rPr>
          <w:b/>
          <w:color w:val="000000" w:themeColor="text1"/>
          <w:sz w:val="28"/>
          <w:szCs w:val="28"/>
        </w:rPr>
        <w:t>2.7.3.2</w:t>
      </w:r>
      <w:r w:rsidR="000A79D5" w:rsidRPr="00DC1202">
        <w:rPr>
          <w:b/>
          <w:color w:val="000000" w:themeColor="text1"/>
          <w:sz w:val="28"/>
          <w:szCs w:val="28"/>
        </w:rPr>
        <w:t>. Ключевые показатели</w:t>
      </w:r>
    </w:p>
    <w:p w:rsidR="000A79D5" w:rsidRPr="00DC1202" w:rsidRDefault="000A79D5" w:rsidP="000A79D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74F5B" w:rsidRPr="00DC1202" w:rsidTr="00850337">
        <w:trPr>
          <w:tblHeader/>
          <w:jc w:val="center"/>
        </w:trPr>
        <w:tc>
          <w:tcPr>
            <w:tcW w:w="722" w:type="dxa"/>
            <w:vAlign w:val="center"/>
          </w:tcPr>
          <w:p w:rsidR="00B74F5B" w:rsidRPr="00DC1202" w:rsidRDefault="00B74F5B" w:rsidP="00923D4B">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B74F5B" w:rsidRPr="00DC1202" w:rsidRDefault="00B74F5B" w:rsidP="00923D4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B74F5B" w:rsidRPr="00DC1202" w:rsidRDefault="00B74F5B" w:rsidP="00923D4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B74F5B" w:rsidRPr="00DC1202" w:rsidRDefault="00B74F5B" w:rsidP="00B74F5B">
            <w:pPr>
              <w:ind w:left="-57" w:right="-57"/>
              <w:jc w:val="center"/>
              <w:rPr>
                <w:b/>
                <w:bCs/>
                <w:color w:val="000000" w:themeColor="text1"/>
                <w:sz w:val="24"/>
                <w:szCs w:val="24"/>
              </w:rPr>
            </w:pPr>
            <w:r w:rsidRPr="00DC1202">
              <w:rPr>
                <w:b/>
                <w:bCs/>
                <w:color w:val="000000" w:themeColor="text1"/>
                <w:sz w:val="24"/>
                <w:szCs w:val="24"/>
              </w:rPr>
              <w:t>На</w:t>
            </w:r>
          </w:p>
          <w:p w:rsidR="00B74F5B" w:rsidRPr="00DC1202" w:rsidRDefault="00B74F5B" w:rsidP="00B74F5B">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B74F5B" w:rsidRPr="00DC1202" w:rsidRDefault="00FC5E79" w:rsidP="00B74F5B">
            <w:pPr>
              <w:ind w:left="-57" w:right="-57"/>
              <w:jc w:val="center"/>
              <w:rPr>
                <w:b/>
                <w:bCs/>
                <w:color w:val="000000" w:themeColor="text1"/>
                <w:sz w:val="24"/>
                <w:szCs w:val="24"/>
              </w:rPr>
            </w:pPr>
            <w:r w:rsidRPr="00DC1202">
              <w:rPr>
                <w:b/>
                <w:bCs/>
                <w:color w:val="000000" w:themeColor="text1"/>
                <w:sz w:val="24"/>
                <w:szCs w:val="24"/>
              </w:rPr>
              <w:t>(</w:t>
            </w:r>
            <w:r w:rsidR="00B74F5B"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B74F5B" w:rsidRPr="00DC1202" w:rsidRDefault="00B74F5B" w:rsidP="00923D4B">
            <w:pPr>
              <w:ind w:left="-57" w:right="-57"/>
              <w:jc w:val="center"/>
              <w:rPr>
                <w:b/>
                <w:bCs/>
                <w:color w:val="000000" w:themeColor="text1"/>
                <w:sz w:val="24"/>
                <w:szCs w:val="24"/>
              </w:rPr>
            </w:pPr>
            <w:r w:rsidRPr="00DC1202">
              <w:rPr>
                <w:b/>
                <w:bCs/>
                <w:color w:val="000000" w:themeColor="text1"/>
                <w:sz w:val="24"/>
                <w:szCs w:val="24"/>
              </w:rPr>
              <w:t xml:space="preserve">На </w:t>
            </w:r>
          </w:p>
          <w:p w:rsidR="00B74F5B" w:rsidRPr="00DC1202" w:rsidRDefault="00B74F5B" w:rsidP="00923D4B">
            <w:pPr>
              <w:ind w:left="-57" w:right="-57"/>
              <w:jc w:val="center"/>
              <w:rPr>
                <w:b/>
                <w:bCs/>
                <w:color w:val="000000" w:themeColor="text1"/>
                <w:sz w:val="24"/>
                <w:szCs w:val="24"/>
              </w:rPr>
            </w:pPr>
            <w:r w:rsidRPr="00DC1202">
              <w:rPr>
                <w:b/>
                <w:bCs/>
                <w:color w:val="000000" w:themeColor="text1"/>
                <w:sz w:val="24"/>
                <w:szCs w:val="24"/>
              </w:rPr>
              <w:t>1 января 2022 года</w:t>
            </w:r>
          </w:p>
          <w:p w:rsidR="00B74F5B" w:rsidRPr="00DC1202" w:rsidRDefault="00B6324C" w:rsidP="00923D4B">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B74F5B" w:rsidRPr="00DC1202" w:rsidRDefault="00B74F5B"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B74F5B" w:rsidRPr="00DC1202" w:rsidRDefault="00FC5E79" w:rsidP="00BC610A">
            <w:pPr>
              <w:ind w:left="-57" w:right="-57"/>
              <w:jc w:val="center"/>
              <w:rPr>
                <w:b/>
                <w:bCs/>
                <w:color w:val="000000" w:themeColor="text1"/>
                <w:sz w:val="24"/>
                <w:szCs w:val="24"/>
              </w:rPr>
            </w:pPr>
            <w:r w:rsidRPr="00DC1202">
              <w:rPr>
                <w:b/>
                <w:bCs/>
                <w:color w:val="000000" w:themeColor="text1"/>
                <w:sz w:val="24"/>
                <w:szCs w:val="24"/>
              </w:rPr>
              <w:t>(</w:t>
            </w:r>
            <w:r w:rsidR="00B74F5B"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B74F5B" w:rsidRPr="00DC1202" w:rsidRDefault="00B74F5B"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B74F5B" w:rsidRPr="00DC1202" w:rsidRDefault="00FC5E79"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E454F" w:rsidRPr="00DC1202">
              <w:rPr>
                <w:b/>
                <w:bCs/>
                <w:color w:val="000000" w:themeColor="text1"/>
                <w:sz w:val="24"/>
                <w:szCs w:val="24"/>
              </w:rPr>
              <w:t>3</w:t>
            </w:r>
            <w:r w:rsidRPr="00DC1202">
              <w:rPr>
                <w:b/>
                <w:bCs/>
                <w:color w:val="000000" w:themeColor="text1"/>
                <w:sz w:val="24"/>
                <w:szCs w:val="24"/>
              </w:rPr>
              <w:t xml:space="preserve">1 </w:t>
            </w:r>
            <w:r w:rsidR="008E454F" w:rsidRPr="00DC1202">
              <w:rPr>
                <w:b/>
                <w:bCs/>
                <w:color w:val="000000" w:themeColor="text1"/>
                <w:sz w:val="24"/>
                <w:szCs w:val="24"/>
              </w:rPr>
              <w:t>декабря</w:t>
            </w:r>
            <w:r w:rsidRPr="00DC1202">
              <w:rPr>
                <w:b/>
                <w:bCs/>
                <w:color w:val="000000" w:themeColor="text1"/>
                <w:sz w:val="24"/>
                <w:szCs w:val="24"/>
              </w:rPr>
              <w:t xml:space="preserve"> 2024 года</w:t>
            </w:r>
          </w:p>
          <w:p w:rsidR="00B74F5B"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B74F5B" w:rsidRPr="00DC1202" w:rsidRDefault="00B74F5B"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B74F5B" w:rsidRPr="00DC1202" w:rsidRDefault="00FC5E79" w:rsidP="00BC610A">
            <w:pPr>
              <w:jc w:val="center"/>
              <w:rPr>
                <w:b/>
                <w:bCs/>
                <w:color w:val="000000" w:themeColor="text1"/>
                <w:sz w:val="24"/>
                <w:szCs w:val="24"/>
              </w:rPr>
            </w:pPr>
            <w:r w:rsidRPr="00DC1202">
              <w:rPr>
                <w:b/>
                <w:bCs/>
                <w:color w:val="000000" w:themeColor="text1"/>
                <w:sz w:val="24"/>
                <w:szCs w:val="24"/>
              </w:rPr>
              <w:t>(</w:t>
            </w:r>
            <w:r w:rsidR="00B74F5B"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B74F5B" w:rsidRPr="00DC1202" w:rsidRDefault="00B74F5B" w:rsidP="00923D4B">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BC610A"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3E1556" w:rsidRPr="00DC1202" w:rsidTr="00850337">
        <w:trPr>
          <w:jc w:val="center"/>
        </w:trPr>
        <w:tc>
          <w:tcPr>
            <w:tcW w:w="722" w:type="dxa"/>
          </w:tcPr>
          <w:p w:rsidR="003E1556" w:rsidRPr="00DC1202" w:rsidRDefault="00FC5E79" w:rsidP="000A79D5">
            <w:pPr>
              <w:ind w:left="-57" w:right="-57"/>
              <w:jc w:val="center"/>
              <w:rPr>
                <w:color w:val="000000" w:themeColor="text1"/>
                <w:sz w:val="24"/>
                <w:szCs w:val="24"/>
              </w:rPr>
            </w:pPr>
            <w:r w:rsidRPr="00DC1202">
              <w:rPr>
                <w:color w:val="000000" w:themeColor="text1"/>
                <w:sz w:val="24"/>
                <w:szCs w:val="24"/>
              </w:rPr>
              <w:t>1.</w:t>
            </w:r>
          </w:p>
        </w:tc>
        <w:tc>
          <w:tcPr>
            <w:tcW w:w="6886" w:type="dxa"/>
          </w:tcPr>
          <w:p w:rsidR="003E1556" w:rsidRPr="00DC1202" w:rsidRDefault="003E1556" w:rsidP="00FC5E79">
            <w:pPr>
              <w:autoSpaceDE w:val="0"/>
              <w:autoSpaceDN w:val="0"/>
              <w:adjustRightInd w:val="0"/>
              <w:jc w:val="both"/>
              <w:rPr>
                <w:rFonts w:eastAsiaTheme="minorHAnsi"/>
                <w:bCs/>
                <w:color w:val="000000" w:themeColor="text1"/>
                <w:sz w:val="24"/>
                <w:szCs w:val="24"/>
              </w:rPr>
            </w:pPr>
            <w:r w:rsidRPr="00DC1202">
              <w:rPr>
                <w:rFonts w:eastAsiaTheme="minorHAnsi"/>
                <w:bCs/>
                <w:color w:val="000000" w:themeColor="text1"/>
                <w:sz w:val="24"/>
                <w:szCs w:val="24"/>
              </w:rPr>
              <w:t xml:space="preserve">Доля организаций частной формы собственности в сфере дорожной деятельности (за исключением проектирования) </w:t>
            </w:r>
            <w:r w:rsidR="00830986" w:rsidRPr="00DC1202">
              <w:rPr>
                <w:rFonts w:eastAsiaTheme="minorHAnsi"/>
                <w:bCs/>
                <w:color w:val="000000" w:themeColor="text1"/>
                <w:sz w:val="24"/>
                <w:szCs w:val="24"/>
              </w:rPr>
              <w:br/>
            </w:r>
            <w:r w:rsidRPr="00DC1202">
              <w:rPr>
                <w:rFonts w:eastAsiaTheme="minorHAnsi"/>
                <w:bCs/>
                <w:color w:val="000000" w:themeColor="text1"/>
                <w:sz w:val="24"/>
                <w:szCs w:val="24"/>
              </w:rPr>
              <w:t xml:space="preserve">по объему выручки организаций частной формы собственности) </w:t>
            </w:r>
          </w:p>
        </w:tc>
        <w:tc>
          <w:tcPr>
            <w:tcW w:w="1039" w:type="dxa"/>
          </w:tcPr>
          <w:p w:rsidR="003E1556" w:rsidRPr="00DC1202" w:rsidRDefault="003E1556" w:rsidP="00923D4B">
            <w:pPr>
              <w:jc w:val="center"/>
              <w:rPr>
                <w:color w:val="000000" w:themeColor="text1"/>
                <w:sz w:val="24"/>
                <w:szCs w:val="24"/>
              </w:rPr>
            </w:pPr>
            <w:r w:rsidRPr="00DC1202">
              <w:rPr>
                <w:color w:val="000000" w:themeColor="text1"/>
                <w:sz w:val="24"/>
                <w:szCs w:val="24"/>
              </w:rPr>
              <w:t>%</w:t>
            </w:r>
          </w:p>
        </w:tc>
        <w:tc>
          <w:tcPr>
            <w:tcW w:w="1052" w:type="dxa"/>
          </w:tcPr>
          <w:p w:rsidR="003E1556" w:rsidRPr="00DC1202" w:rsidRDefault="0083394F" w:rsidP="00923D4B">
            <w:pPr>
              <w:jc w:val="center"/>
              <w:rPr>
                <w:color w:val="000000" w:themeColor="text1"/>
                <w:sz w:val="24"/>
                <w:szCs w:val="24"/>
              </w:rPr>
            </w:pPr>
            <w:r w:rsidRPr="00DC1202">
              <w:rPr>
                <w:color w:val="000000" w:themeColor="text1"/>
                <w:sz w:val="24"/>
                <w:szCs w:val="24"/>
              </w:rPr>
              <w:t>100</w:t>
            </w:r>
          </w:p>
        </w:tc>
        <w:tc>
          <w:tcPr>
            <w:tcW w:w="992" w:type="dxa"/>
          </w:tcPr>
          <w:p w:rsidR="003E1556" w:rsidRPr="00DC1202" w:rsidRDefault="0083394F" w:rsidP="002C7869">
            <w:pPr>
              <w:jc w:val="center"/>
              <w:rPr>
                <w:color w:val="000000" w:themeColor="text1"/>
                <w:sz w:val="24"/>
                <w:szCs w:val="24"/>
              </w:rPr>
            </w:pPr>
            <w:r w:rsidRPr="00DC1202">
              <w:rPr>
                <w:color w:val="000000" w:themeColor="text1"/>
                <w:sz w:val="24"/>
                <w:szCs w:val="24"/>
              </w:rPr>
              <w:t>100</w:t>
            </w:r>
          </w:p>
        </w:tc>
        <w:tc>
          <w:tcPr>
            <w:tcW w:w="1014" w:type="dxa"/>
          </w:tcPr>
          <w:p w:rsidR="003E1556" w:rsidRPr="00DC1202" w:rsidRDefault="0083394F" w:rsidP="003E1556">
            <w:pPr>
              <w:jc w:val="center"/>
              <w:rPr>
                <w:color w:val="000000" w:themeColor="text1"/>
                <w:sz w:val="24"/>
                <w:szCs w:val="24"/>
              </w:rPr>
            </w:pPr>
            <w:r w:rsidRPr="00DC1202">
              <w:rPr>
                <w:color w:val="000000" w:themeColor="text1"/>
                <w:sz w:val="24"/>
                <w:szCs w:val="24"/>
              </w:rPr>
              <w:t>100</w:t>
            </w:r>
          </w:p>
        </w:tc>
        <w:tc>
          <w:tcPr>
            <w:tcW w:w="1014" w:type="dxa"/>
          </w:tcPr>
          <w:p w:rsidR="003E1556" w:rsidRPr="00DC1202" w:rsidRDefault="0083394F" w:rsidP="003E1556">
            <w:pPr>
              <w:jc w:val="center"/>
              <w:rPr>
                <w:color w:val="000000" w:themeColor="text1"/>
                <w:sz w:val="24"/>
                <w:szCs w:val="24"/>
              </w:rPr>
            </w:pPr>
            <w:r w:rsidRPr="00DC1202">
              <w:rPr>
                <w:color w:val="000000" w:themeColor="text1"/>
                <w:sz w:val="24"/>
                <w:szCs w:val="24"/>
              </w:rPr>
              <w:t>100</w:t>
            </w:r>
          </w:p>
        </w:tc>
        <w:tc>
          <w:tcPr>
            <w:tcW w:w="1014" w:type="dxa"/>
          </w:tcPr>
          <w:p w:rsidR="003E1556" w:rsidRPr="00DC1202" w:rsidRDefault="0083394F" w:rsidP="003E1556">
            <w:pPr>
              <w:jc w:val="center"/>
              <w:rPr>
                <w:color w:val="000000" w:themeColor="text1"/>
                <w:sz w:val="24"/>
                <w:szCs w:val="24"/>
              </w:rPr>
            </w:pPr>
            <w:r w:rsidRPr="00DC1202">
              <w:rPr>
                <w:color w:val="000000" w:themeColor="text1"/>
                <w:sz w:val="24"/>
                <w:szCs w:val="24"/>
              </w:rPr>
              <w:t>100</w:t>
            </w:r>
          </w:p>
        </w:tc>
        <w:tc>
          <w:tcPr>
            <w:tcW w:w="1001" w:type="dxa"/>
          </w:tcPr>
          <w:p w:rsidR="003E1556" w:rsidRPr="00DC1202" w:rsidRDefault="0083394F" w:rsidP="003E1556">
            <w:pPr>
              <w:jc w:val="center"/>
              <w:rPr>
                <w:color w:val="000000" w:themeColor="text1"/>
                <w:sz w:val="24"/>
                <w:szCs w:val="24"/>
              </w:rPr>
            </w:pPr>
            <w:r w:rsidRPr="00DC1202">
              <w:rPr>
                <w:color w:val="000000" w:themeColor="text1"/>
                <w:sz w:val="24"/>
                <w:szCs w:val="24"/>
              </w:rPr>
              <w:t>100</w:t>
            </w:r>
          </w:p>
        </w:tc>
        <w:tc>
          <w:tcPr>
            <w:tcW w:w="1768" w:type="dxa"/>
          </w:tcPr>
          <w:p w:rsidR="003E1556" w:rsidRPr="00DC1202" w:rsidRDefault="003E1556" w:rsidP="00923D4B">
            <w:pPr>
              <w:contextualSpacing/>
              <w:jc w:val="center"/>
              <w:rPr>
                <w:color w:val="000000" w:themeColor="text1"/>
                <w:sz w:val="24"/>
                <w:szCs w:val="24"/>
              </w:rPr>
            </w:pPr>
            <w:r w:rsidRPr="00DC1202">
              <w:rPr>
                <w:color w:val="000000" w:themeColor="text1"/>
                <w:sz w:val="24"/>
                <w:szCs w:val="24"/>
              </w:rPr>
              <w:t>Не менее 80</w:t>
            </w:r>
          </w:p>
        </w:tc>
      </w:tr>
    </w:tbl>
    <w:p w:rsidR="000A79D5" w:rsidRPr="00DC1202" w:rsidRDefault="000A79D5" w:rsidP="000A79D5">
      <w:pPr>
        <w:widowControl w:val="0"/>
        <w:autoSpaceDE w:val="0"/>
        <w:autoSpaceDN w:val="0"/>
        <w:ind w:firstLine="709"/>
        <w:jc w:val="both"/>
        <w:rPr>
          <w:color w:val="000000" w:themeColor="text1"/>
          <w:sz w:val="28"/>
          <w:szCs w:val="28"/>
        </w:rPr>
      </w:pPr>
    </w:p>
    <w:p w:rsidR="000A79D5" w:rsidRPr="00DC1202" w:rsidRDefault="00A1744F" w:rsidP="000A79D5">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2.7.3.3.</w:t>
      </w:r>
      <w:r w:rsidR="000A79D5" w:rsidRPr="00DC1202">
        <w:rPr>
          <w:rFonts w:eastAsia="Calibri"/>
          <w:b/>
          <w:color w:val="000000" w:themeColor="text1"/>
          <w:sz w:val="28"/>
          <w:szCs w:val="28"/>
          <w:lang w:eastAsia="en-US"/>
        </w:rPr>
        <w:t xml:space="preserve"> Мероприятия по содействию развитию конкуренции </w:t>
      </w:r>
    </w:p>
    <w:p w:rsidR="000A79D5" w:rsidRPr="00DC1202" w:rsidRDefault="000A79D5" w:rsidP="000A79D5">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0A79D5" w:rsidRPr="00DC1202" w:rsidTr="00850337">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DC1202" w:rsidRDefault="000A79D5" w:rsidP="00923D4B">
            <w:pPr>
              <w:ind w:left="-57" w:right="-57"/>
              <w:jc w:val="center"/>
              <w:rPr>
                <w:b/>
                <w:bCs/>
                <w:color w:val="000000" w:themeColor="text1"/>
                <w:sz w:val="24"/>
                <w:szCs w:val="24"/>
              </w:rPr>
            </w:pPr>
            <w:r w:rsidRPr="00DC1202">
              <w:rPr>
                <w:b/>
                <w:bCs/>
                <w:color w:val="000000" w:themeColor="text1"/>
                <w:sz w:val="24"/>
                <w:szCs w:val="24"/>
              </w:rPr>
              <w:t>№</w:t>
            </w:r>
          </w:p>
          <w:p w:rsidR="000A79D5" w:rsidRPr="00DC1202" w:rsidRDefault="000A79D5" w:rsidP="00923D4B">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DC1202" w:rsidRDefault="000A79D5" w:rsidP="00923D4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DC1202" w:rsidRDefault="000A79D5" w:rsidP="00923D4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DC1202" w:rsidRDefault="000A79D5" w:rsidP="00923D4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DC1202" w:rsidRDefault="000A79D5" w:rsidP="00923D4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0A79D5" w:rsidRPr="00DC1202" w:rsidTr="00850337">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0A79D5" w:rsidRPr="00DC1202" w:rsidRDefault="000A79D5" w:rsidP="00923D4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A79D5" w:rsidRPr="00DC1202" w:rsidRDefault="000A79D5" w:rsidP="00923D4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A79D5" w:rsidRPr="00DC1202" w:rsidRDefault="000A79D5" w:rsidP="00923D4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A79D5" w:rsidRPr="00DC1202" w:rsidRDefault="000A79D5" w:rsidP="00923D4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A79D5" w:rsidRPr="00DC1202" w:rsidRDefault="000A79D5" w:rsidP="00923D4B">
            <w:pPr>
              <w:ind w:left="-57" w:right="-57"/>
              <w:rPr>
                <w:b/>
                <w:bCs/>
                <w:color w:val="000000" w:themeColor="text1"/>
                <w:sz w:val="24"/>
                <w:szCs w:val="24"/>
              </w:rPr>
            </w:pPr>
          </w:p>
        </w:tc>
      </w:tr>
      <w:tr w:rsidR="005303FD" w:rsidRPr="00DC1202" w:rsidTr="00850337">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D492D" w:rsidRPr="00DC1202" w:rsidRDefault="005303FD" w:rsidP="000A79D5">
            <w:pPr>
              <w:ind w:left="-57" w:right="-57"/>
              <w:jc w:val="center"/>
              <w:rPr>
                <w:color w:val="000000" w:themeColor="text1"/>
                <w:sz w:val="24"/>
                <w:szCs w:val="24"/>
              </w:rPr>
            </w:pPr>
            <w:r w:rsidRPr="00DC1202">
              <w:rPr>
                <w:color w:val="000000" w:themeColor="text1"/>
                <w:sz w:val="24"/>
                <w:szCs w:val="24"/>
              </w:rPr>
              <w:t>1</w:t>
            </w:r>
            <w:r w:rsidR="00A1744F"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8D492D" w:rsidRPr="00DC1202" w:rsidRDefault="008D492D" w:rsidP="00533C47">
            <w:pPr>
              <w:pStyle w:val="ConsPlusNormal"/>
              <w:jc w:val="both"/>
              <w:rPr>
                <w:color w:val="000000" w:themeColor="text1"/>
              </w:rPr>
            </w:pPr>
            <w:r w:rsidRPr="00DC1202">
              <w:rPr>
                <w:color w:val="000000" w:themeColor="text1"/>
              </w:rPr>
              <w:t xml:space="preserve">Проведение мероприятий по сокращению сроков приемки выполненных работ по результатам исполнения заключенных государственных </w:t>
            </w:r>
            <w:r w:rsidR="00850337" w:rsidRPr="00DC1202">
              <w:rPr>
                <w:color w:val="000000" w:themeColor="text1"/>
              </w:rPr>
              <w:br/>
            </w:r>
            <w:r w:rsidRPr="00DC1202">
              <w:rPr>
                <w:color w:val="000000" w:themeColor="text1"/>
              </w:rPr>
              <w:t>и муниципальных контрактов, обеспечению своевременной и стопроцентной оплаты выполненных и принятых заказчиком работ</w:t>
            </w:r>
          </w:p>
        </w:tc>
        <w:tc>
          <w:tcPr>
            <w:tcW w:w="1656" w:type="dxa"/>
            <w:tcBorders>
              <w:top w:val="single" w:sz="4" w:space="0" w:color="auto"/>
              <w:left w:val="nil"/>
              <w:bottom w:val="single" w:sz="4" w:space="0" w:color="auto"/>
              <w:right w:val="single" w:sz="4" w:space="0" w:color="auto"/>
            </w:tcBorders>
            <w:shd w:val="clear" w:color="auto" w:fill="auto"/>
            <w:noWrap/>
          </w:tcPr>
          <w:p w:rsidR="008D492D" w:rsidRPr="00DC1202" w:rsidRDefault="00734C7E" w:rsidP="00533C47">
            <w:pPr>
              <w:pStyle w:val="ConsPlusNormal"/>
              <w:jc w:val="center"/>
              <w:rPr>
                <w:color w:val="000000" w:themeColor="text1"/>
              </w:rPr>
            </w:pPr>
            <w:r w:rsidRPr="00DC1202">
              <w:rPr>
                <w:color w:val="000000" w:themeColor="text1"/>
              </w:rPr>
              <w:t xml:space="preserve">2022 – 2025 </w:t>
            </w:r>
            <w:r w:rsidR="008D492D"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DC1202" w:rsidRDefault="00D65C95" w:rsidP="00A1744F">
            <w:pPr>
              <w:pStyle w:val="ConsPlusNormal"/>
              <w:jc w:val="both"/>
              <w:rPr>
                <w:color w:val="000000" w:themeColor="text1"/>
              </w:rPr>
            </w:pPr>
            <w:r w:rsidRPr="00DC1202">
              <w:rPr>
                <w:color w:val="000000" w:themeColor="text1"/>
              </w:rPr>
              <w:t>В отчетном периоде в рамках заключенных контрактов, созданной комиссией ведется приемка выполненных работ, а также в течение всего срока исполнения контракта заказчиками проводятся работы по недопущению срывов сроков установленных в контрактах.</w:t>
            </w:r>
          </w:p>
        </w:tc>
        <w:tc>
          <w:tcPr>
            <w:tcW w:w="3868" w:type="dxa"/>
            <w:tcBorders>
              <w:top w:val="single" w:sz="4" w:space="0" w:color="auto"/>
              <w:left w:val="nil"/>
              <w:bottom w:val="single" w:sz="4" w:space="0" w:color="auto"/>
              <w:right w:val="single" w:sz="4" w:space="0" w:color="auto"/>
            </w:tcBorders>
            <w:shd w:val="clear" w:color="auto" w:fill="auto"/>
            <w:noWrap/>
          </w:tcPr>
          <w:p w:rsidR="008D492D" w:rsidRPr="00DC1202" w:rsidRDefault="0083394F" w:rsidP="00D65C95">
            <w:pPr>
              <w:pStyle w:val="ConsPlusNormal"/>
              <w:jc w:val="center"/>
              <w:rPr>
                <w:color w:val="000000" w:themeColor="text1"/>
              </w:rPr>
            </w:pPr>
            <w:r w:rsidRPr="00DC1202">
              <w:rPr>
                <w:color w:val="000000" w:themeColor="text1"/>
              </w:rPr>
              <w:t xml:space="preserve">Управление городского хозяйства администрации Новооскольского </w:t>
            </w:r>
            <w:r w:rsidR="00D65C95" w:rsidRPr="00DC1202">
              <w:rPr>
                <w:color w:val="000000" w:themeColor="text1"/>
              </w:rPr>
              <w:t>муниципального</w:t>
            </w:r>
            <w:r w:rsidRPr="00DC1202">
              <w:rPr>
                <w:color w:val="000000" w:themeColor="text1"/>
              </w:rPr>
              <w:t xml:space="preserve"> округа</w:t>
            </w:r>
          </w:p>
        </w:tc>
      </w:tr>
      <w:tr w:rsidR="008D492D" w:rsidRPr="00DC1202" w:rsidTr="00850337">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D492D" w:rsidRPr="00DC1202" w:rsidRDefault="0083394F" w:rsidP="000A79D5">
            <w:pPr>
              <w:ind w:left="-57" w:right="-57"/>
              <w:jc w:val="center"/>
              <w:rPr>
                <w:color w:val="000000" w:themeColor="text1"/>
                <w:sz w:val="24"/>
                <w:szCs w:val="24"/>
              </w:rPr>
            </w:pPr>
            <w:r w:rsidRPr="00DC1202">
              <w:rPr>
                <w:color w:val="000000" w:themeColor="text1"/>
                <w:sz w:val="24"/>
                <w:szCs w:val="24"/>
              </w:rPr>
              <w:lastRenderedPageBreak/>
              <w:t>3</w:t>
            </w:r>
            <w:r w:rsidR="00A1744F"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8D492D" w:rsidRPr="00DC1202" w:rsidRDefault="008D492D" w:rsidP="00533C47">
            <w:pPr>
              <w:pStyle w:val="ConsPlusNormal"/>
              <w:jc w:val="both"/>
              <w:rPr>
                <w:color w:val="000000" w:themeColor="text1"/>
              </w:rPr>
            </w:pPr>
            <w:r w:rsidRPr="00DC1202">
              <w:rPr>
                <w:color w:val="000000" w:themeColor="text1"/>
              </w:rPr>
              <w:t xml:space="preserve">Проведение совещаний, обучающих семинаров </w:t>
            </w:r>
            <w:r w:rsidR="00850337" w:rsidRPr="00DC1202">
              <w:rPr>
                <w:color w:val="000000" w:themeColor="text1"/>
              </w:rPr>
              <w:br/>
            </w:r>
            <w:r w:rsidRPr="00DC1202">
              <w:rPr>
                <w:color w:val="000000" w:themeColor="text1"/>
              </w:rPr>
              <w:t xml:space="preserve">с подрядными организациями </w:t>
            </w:r>
            <w:r w:rsidR="005D4B85" w:rsidRPr="00DC1202">
              <w:rPr>
                <w:color w:val="000000" w:themeColor="text1"/>
              </w:rPr>
              <w:t xml:space="preserve">– </w:t>
            </w:r>
            <w:r w:rsidRPr="00DC1202">
              <w:rPr>
                <w:color w:val="000000" w:themeColor="text1"/>
              </w:rPr>
              <w:t xml:space="preserve"> потенциальными участниками закупок по рассмотрению изменений законодательства, проблемных аспектов участия </w:t>
            </w:r>
            <w:r w:rsidR="00533C47" w:rsidRPr="00DC1202">
              <w:rPr>
                <w:color w:val="000000" w:themeColor="text1"/>
              </w:rPr>
              <w:br/>
            </w:r>
            <w:r w:rsidRPr="00DC1202">
              <w:rPr>
                <w:color w:val="000000" w:themeColor="text1"/>
              </w:rPr>
              <w:t xml:space="preserve">в электронных аукционах, оказание помощи </w:t>
            </w:r>
            <w:r w:rsidR="00533C47" w:rsidRPr="00DC1202">
              <w:rPr>
                <w:color w:val="000000" w:themeColor="text1"/>
              </w:rPr>
              <w:br/>
            </w:r>
            <w:r w:rsidRPr="00DC1202">
              <w:rPr>
                <w:color w:val="000000" w:themeColor="text1"/>
              </w:rPr>
              <w:t>в формировании первичных пакетов документов, необходимых для регистрации на электронных площадках, освещение порядка проведения закупочных процедур и организации участия в них</w:t>
            </w:r>
          </w:p>
        </w:tc>
        <w:tc>
          <w:tcPr>
            <w:tcW w:w="1656" w:type="dxa"/>
            <w:tcBorders>
              <w:top w:val="single" w:sz="4" w:space="0" w:color="auto"/>
              <w:left w:val="nil"/>
              <w:bottom w:val="single" w:sz="4" w:space="0" w:color="auto"/>
              <w:right w:val="single" w:sz="4" w:space="0" w:color="auto"/>
            </w:tcBorders>
            <w:shd w:val="clear" w:color="auto" w:fill="auto"/>
            <w:noWrap/>
          </w:tcPr>
          <w:p w:rsidR="008D492D" w:rsidRPr="00DC1202" w:rsidRDefault="00734C7E" w:rsidP="00533C47">
            <w:pPr>
              <w:pStyle w:val="ConsPlusNormal"/>
              <w:jc w:val="center"/>
              <w:rPr>
                <w:color w:val="000000" w:themeColor="text1"/>
              </w:rPr>
            </w:pPr>
            <w:r w:rsidRPr="00DC1202">
              <w:rPr>
                <w:color w:val="000000" w:themeColor="text1"/>
              </w:rPr>
              <w:t xml:space="preserve">2022 – 2025 </w:t>
            </w:r>
            <w:r w:rsidR="008D492D"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D492D" w:rsidRPr="00DC1202" w:rsidRDefault="00D65C95" w:rsidP="00533C47">
            <w:pPr>
              <w:pStyle w:val="ConsPlusNormal"/>
              <w:jc w:val="both"/>
              <w:rPr>
                <w:color w:val="000000" w:themeColor="text1"/>
              </w:rPr>
            </w:pPr>
            <w:r w:rsidRPr="00DC1202">
              <w:rPr>
                <w:color w:val="000000" w:themeColor="text1"/>
              </w:rPr>
              <w:t>За отчетный период семинары с организациями, являющимися потенциальными участниками закупок (подрядчиками) на тему изменения законодательства о контрактной системе не проводились.</w:t>
            </w:r>
          </w:p>
        </w:tc>
        <w:tc>
          <w:tcPr>
            <w:tcW w:w="3868" w:type="dxa"/>
            <w:tcBorders>
              <w:top w:val="single" w:sz="4" w:space="0" w:color="auto"/>
              <w:left w:val="nil"/>
              <w:bottom w:val="single" w:sz="4" w:space="0" w:color="auto"/>
              <w:right w:val="single" w:sz="4" w:space="0" w:color="auto"/>
            </w:tcBorders>
            <w:shd w:val="clear" w:color="auto" w:fill="auto"/>
            <w:noWrap/>
          </w:tcPr>
          <w:p w:rsidR="008D492D" w:rsidRPr="00DC1202" w:rsidRDefault="0083394F" w:rsidP="006039F3">
            <w:pPr>
              <w:pStyle w:val="ConsPlusNormal"/>
              <w:jc w:val="center"/>
              <w:rPr>
                <w:color w:val="000000" w:themeColor="text1"/>
              </w:rPr>
            </w:pPr>
            <w:r w:rsidRPr="00DC1202">
              <w:rPr>
                <w:color w:val="000000" w:themeColor="text1"/>
              </w:rPr>
              <w:t xml:space="preserve">Управление городского хозяйства администрации Новооскольского </w:t>
            </w:r>
            <w:r w:rsidR="00D65C95" w:rsidRPr="00DC1202">
              <w:rPr>
                <w:color w:val="000000" w:themeColor="text1"/>
              </w:rPr>
              <w:t>муниципального</w:t>
            </w:r>
            <w:r w:rsidRPr="00DC1202">
              <w:rPr>
                <w:color w:val="000000" w:themeColor="text1"/>
              </w:rPr>
              <w:t xml:space="preserve"> округа</w:t>
            </w:r>
          </w:p>
        </w:tc>
      </w:tr>
    </w:tbl>
    <w:p w:rsidR="00EE050F" w:rsidRPr="00DC1202" w:rsidRDefault="00EE050F" w:rsidP="00B200E5">
      <w:pPr>
        <w:ind w:firstLine="709"/>
        <w:jc w:val="both"/>
        <w:rPr>
          <w:color w:val="000000" w:themeColor="text1"/>
          <w:sz w:val="28"/>
          <w:szCs w:val="28"/>
        </w:rPr>
        <w:sectPr w:rsidR="00EE050F" w:rsidRPr="00DC1202" w:rsidSect="00EE050F">
          <w:pgSz w:w="16838" w:h="11906" w:orient="landscape"/>
          <w:pgMar w:top="567" w:right="1134" w:bottom="1701" w:left="1134" w:header="709" w:footer="709" w:gutter="0"/>
          <w:cols w:space="708"/>
          <w:docGrid w:linePitch="360"/>
        </w:sectPr>
      </w:pPr>
    </w:p>
    <w:p w:rsidR="00787F4D" w:rsidRPr="00DC1202" w:rsidRDefault="00A17390" w:rsidP="00787F4D">
      <w:pPr>
        <w:widowControl w:val="0"/>
        <w:autoSpaceDE w:val="0"/>
        <w:autoSpaceDN w:val="0"/>
        <w:jc w:val="center"/>
        <w:rPr>
          <w:b/>
          <w:color w:val="000000" w:themeColor="text1"/>
          <w:sz w:val="28"/>
          <w:szCs w:val="28"/>
        </w:rPr>
      </w:pPr>
      <w:r w:rsidRPr="00DC1202">
        <w:rPr>
          <w:b/>
          <w:color w:val="000000" w:themeColor="text1"/>
          <w:sz w:val="28"/>
          <w:szCs w:val="28"/>
        </w:rPr>
        <w:lastRenderedPageBreak/>
        <w:t xml:space="preserve">2.7.4. </w:t>
      </w:r>
      <w:r w:rsidR="00787F4D" w:rsidRPr="00DC1202">
        <w:rPr>
          <w:b/>
          <w:color w:val="000000" w:themeColor="text1"/>
          <w:sz w:val="28"/>
          <w:szCs w:val="28"/>
        </w:rPr>
        <w:t>Рынок кадастровых и землеустроительных работ</w:t>
      </w:r>
    </w:p>
    <w:p w:rsidR="00787F4D" w:rsidRPr="00DC1202" w:rsidRDefault="00787F4D" w:rsidP="00787F4D">
      <w:pPr>
        <w:widowControl w:val="0"/>
        <w:autoSpaceDE w:val="0"/>
        <w:autoSpaceDN w:val="0"/>
        <w:jc w:val="center"/>
        <w:rPr>
          <w:b/>
          <w:color w:val="000000" w:themeColor="text1"/>
          <w:sz w:val="28"/>
          <w:szCs w:val="28"/>
        </w:rPr>
      </w:pPr>
    </w:p>
    <w:p w:rsidR="00787F4D" w:rsidRPr="00DC1202" w:rsidRDefault="008D4798" w:rsidP="00787F4D">
      <w:pPr>
        <w:jc w:val="center"/>
        <w:rPr>
          <w:b/>
          <w:color w:val="000000" w:themeColor="text1"/>
          <w:sz w:val="28"/>
          <w:szCs w:val="28"/>
        </w:rPr>
      </w:pPr>
      <w:r w:rsidRPr="00DC1202">
        <w:rPr>
          <w:b/>
          <w:color w:val="000000" w:themeColor="text1"/>
          <w:sz w:val="28"/>
          <w:szCs w:val="28"/>
        </w:rPr>
        <w:t>2.7.4.2</w:t>
      </w:r>
      <w:r w:rsidR="00787F4D" w:rsidRPr="00DC1202">
        <w:rPr>
          <w:b/>
          <w:color w:val="000000" w:themeColor="text1"/>
          <w:sz w:val="28"/>
          <w:szCs w:val="28"/>
        </w:rPr>
        <w:t>. Ключевые показатели</w:t>
      </w:r>
    </w:p>
    <w:p w:rsidR="00787F4D" w:rsidRPr="00DC1202" w:rsidRDefault="00787F4D" w:rsidP="00787F4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D543A" w:rsidRPr="00DC1202" w:rsidTr="008013B9">
        <w:trPr>
          <w:tblHeader/>
          <w:jc w:val="center"/>
        </w:trPr>
        <w:tc>
          <w:tcPr>
            <w:tcW w:w="722" w:type="dxa"/>
            <w:vAlign w:val="center"/>
          </w:tcPr>
          <w:p w:rsidR="00BD543A" w:rsidRPr="00DC1202" w:rsidRDefault="00BD543A" w:rsidP="00787F4D">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BD543A" w:rsidRPr="00DC1202" w:rsidRDefault="00BD543A" w:rsidP="00787F4D">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BD543A" w:rsidRPr="00DC1202" w:rsidRDefault="00BD543A" w:rsidP="00787F4D">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BD543A" w:rsidRPr="00DC1202" w:rsidRDefault="00BD543A" w:rsidP="00BD543A">
            <w:pPr>
              <w:ind w:left="-57" w:right="-57"/>
              <w:jc w:val="center"/>
              <w:rPr>
                <w:b/>
                <w:bCs/>
                <w:color w:val="000000" w:themeColor="text1"/>
                <w:sz w:val="24"/>
                <w:szCs w:val="24"/>
              </w:rPr>
            </w:pPr>
            <w:r w:rsidRPr="00DC1202">
              <w:rPr>
                <w:b/>
                <w:bCs/>
                <w:color w:val="000000" w:themeColor="text1"/>
                <w:sz w:val="24"/>
                <w:szCs w:val="24"/>
              </w:rPr>
              <w:t>На</w:t>
            </w:r>
          </w:p>
          <w:p w:rsidR="00BD543A" w:rsidRPr="00DC1202" w:rsidRDefault="00BD543A" w:rsidP="00BD543A">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BD543A" w:rsidRPr="00DC1202" w:rsidRDefault="008D4798" w:rsidP="00BD543A">
            <w:pPr>
              <w:ind w:left="-57" w:right="-57"/>
              <w:jc w:val="center"/>
              <w:rPr>
                <w:b/>
                <w:bCs/>
                <w:color w:val="000000" w:themeColor="text1"/>
                <w:sz w:val="24"/>
                <w:szCs w:val="24"/>
              </w:rPr>
            </w:pPr>
            <w:r w:rsidRPr="00DC1202">
              <w:rPr>
                <w:b/>
                <w:bCs/>
                <w:color w:val="000000" w:themeColor="text1"/>
                <w:sz w:val="24"/>
                <w:szCs w:val="24"/>
              </w:rPr>
              <w:t>(</w:t>
            </w:r>
            <w:r w:rsidR="00BD543A"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BD543A" w:rsidRPr="00DC1202" w:rsidRDefault="00BD543A" w:rsidP="00787F4D">
            <w:pPr>
              <w:ind w:left="-57" w:right="-57"/>
              <w:jc w:val="center"/>
              <w:rPr>
                <w:b/>
                <w:bCs/>
                <w:color w:val="000000" w:themeColor="text1"/>
                <w:sz w:val="24"/>
                <w:szCs w:val="24"/>
              </w:rPr>
            </w:pPr>
            <w:r w:rsidRPr="00DC1202">
              <w:rPr>
                <w:b/>
                <w:bCs/>
                <w:color w:val="000000" w:themeColor="text1"/>
                <w:sz w:val="24"/>
                <w:szCs w:val="24"/>
              </w:rPr>
              <w:t xml:space="preserve">На </w:t>
            </w:r>
          </w:p>
          <w:p w:rsidR="00BD543A" w:rsidRPr="00DC1202" w:rsidRDefault="00BD543A" w:rsidP="00787F4D">
            <w:pPr>
              <w:ind w:left="-57" w:right="-57"/>
              <w:jc w:val="center"/>
              <w:rPr>
                <w:b/>
                <w:bCs/>
                <w:color w:val="000000" w:themeColor="text1"/>
                <w:sz w:val="24"/>
                <w:szCs w:val="24"/>
              </w:rPr>
            </w:pPr>
            <w:r w:rsidRPr="00DC1202">
              <w:rPr>
                <w:b/>
                <w:bCs/>
                <w:color w:val="000000" w:themeColor="text1"/>
                <w:sz w:val="24"/>
                <w:szCs w:val="24"/>
              </w:rPr>
              <w:t>1 января 2022 года</w:t>
            </w:r>
          </w:p>
          <w:p w:rsidR="00BD543A" w:rsidRPr="00DC1202" w:rsidRDefault="00B6324C" w:rsidP="00787F4D">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BD543A" w:rsidRPr="00DC1202" w:rsidRDefault="00BD543A"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BD543A" w:rsidRPr="00DC1202" w:rsidRDefault="008D4798" w:rsidP="00BC610A">
            <w:pPr>
              <w:ind w:left="-57" w:right="-57"/>
              <w:jc w:val="center"/>
              <w:rPr>
                <w:b/>
                <w:bCs/>
                <w:color w:val="000000" w:themeColor="text1"/>
                <w:sz w:val="24"/>
                <w:szCs w:val="24"/>
              </w:rPr>
            </w:pPr>
            <w:r w:rsidRPr="00DC1202">
              <w:rPr>
                <w:b/>
                <w:bCs/>
                <w:color w:val="000000" w:themeColor="text1"/>
                <w:sz w:val="24"/>
                <w:szCs w:val="24"/>
              </w:rPr>
              <w:t>(</w:t>
            </w:r>
            <w:r w:rsidR="00BD543A"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BD543A" w:rsidRPr="00DC1202" w:rsidRDefault="00BD543A"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BD543A" w:rsidRPr="00DC1202" w:rsidRDefault="008D4798"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8E454F"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BD543A"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BD543A" w:rsidRPr="00DC1202" w:rsidRDefault="00BD543A"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BD543A" w:rsidRPr="00DC1202" w:rsidRDefault="008D4798" w:rsidP="00BC610A">
            <w:pPr>
              <w:jc w:val="center"/>
              <w:rPr>
                <w:b/>
                <w:bCs/>
                <w:color w:val="000000" w:themeColor="text1"/>
                <w:sz w:val="24"/>
                <w:szCs w:val="24"/>
              </w:rPr>
            </w:pPr>
            <w:r w:rsidRPr="00DC1202">
              <w:rPr>
                <w:b/>
                <w:bCs/>
                <w:color w:val="000000" w:themeColor="text1"/>
                <w:sz w:val="24"/>
                <w:szCs w:val="24"/>
              </w:rPr>
              <w:t>(</w:t>
            </w:r>
            <w:r w:rsidR="00BD543A"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BD543A" w:rsidRPr="00DC1202" w:rsidRDefault="00BD543A" w:rsidP="00787F4D">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BC610A"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787F4D" w:rsidRPr="00DC1202" w:rsidTr="008013B9">
        <w:trPr>
          <w:jc w:val="center"/>
        </w:trPr>
        <w:tc>
          <w:tcPr>
            <w:tcW w:w="722" w:type="dxa"/>
          </w:tcPr>
          <w:p w:rsidR="00787F4D" w:rsidRPr="00DC1202" w:rsidRDefault="008D4798" w:rsidP="00787F4D">
            <w:pPr>
              <w:ind w:left="-57" w:right="-57"/>
              <w:jc w:val="center"/>
              <w:rPr>
                <w:color w:val="000000" w:themeColor="text1"/>
                <w:sz w:val="24"/>
                <w:szCs w:val="24"/>
              </w:rPr>
            </w:pPr>
            <w:r w:rsidRPr="00DC1202">
              <w:rPr>
                <w:color w:val="000000" w:themeColor="text1"/>
                <w:sz w:val="24"/>
                <w:szCs w:val="24"/>
              </w:rPr>
              <w:t>1.</w:t>
            </w:r>
          </w:p>
        </w:tc>
        <w:tc>
          <w:tcPr>
            <w:tcW w:w="6886" w:type="dxa"/>
          </w:tcPr>
          <w:p w:rsidR="00787F4D" w:rsidRPr="00DC1202" w:rsidRDefault="00787F4D" w:rsidP="008D4798">
            <w:pPr>
              <w:jc w:val="both"/>
              <w:rPr>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p>
        </w:tc>
        <w:tc>
          <w:tcPr>
            <w:tcW w:w="1039" w:type="dxa"/>
          </w:tcPr>
          <w:p w:rsidR="00787F4D" w:rsidRPr="00DC1202" w:rsidRDefault="00787F4D" w:rsidP="00923D4B">
            <w:pPr>
              <w:jc w:val="center"/>
              <w:rPr>
                <w:color w:val="000000" w:themeColor="text1"/>
                <w:sz w:val="24"/>
                <w:szCs w:val="24"/>
              </w:rPr>
            </w:pPr>
            <w:r w:rsidRPr="00DC1202">
              <w:rPr>
                <w:color w:val="000000" w:themeColor="text1"/>
                <w:sz w:val="24"/>
                <w:szCs w:val="24"/>
              </w:rPr>
              <w:t>%</w:t>
            </w:r>
          </w:p>
        </w:tc>
        <w:tc>
          <w:tcPr>
            <w:tcW w:w="1052" w:type="dxa"/>
          </w:tcPr>
          <w:p w:rsidR="00787F4D" w:rsidRPr="00DC1202" w:rsidRDefault="00647B1B" w:rsidP="00923D4B">
            <w:pPr>
              <w:jc w:val="center"/>
              <w:rPr>
                <w:color w:val="000000" w:themeColor="text1"/>
                <w:sz w:val="24"/>
                <w:szCs w:val="24"/>
              </w:rPr>
            </w:pPr>
            <w:r w:rsidRPr="00DC1202">
              <w:rPr>
                <w:color w:val="000000" w:themeColor="text1"/>
                <w:sz w:val="24"/>
                <w:szCs w:val="24"/>
              </w:rPr>
              <w:t>100</w:t>
            </w:r>
          </w:p>
        </w:tc>
        <w:tc>
          <w:tcPr>
            <w:tcW w:w="992" w:type="dxa"/>
          </w:tcPr>
          <w:p w:rsidR="00787F4D" w:rsidRPr="00DC1202" w:rsidRDefault="00647B1B" w:rsidP="00923D4B">
            <w:pPr>
              <w:jc w:val="center"/>
              <w:rPr>
                <w:color w:val="000000" w:themeColor="text1"/>
                <w:sz w:val="24"/>
                <w:szCs w:val="24"/>
              </w:rPr>
            </w:pPr>
            <w:r w:rsidRPr="00DC1202">
              <w:rPr>
                <w:color w:val="000000" w:themeColor="text1"/>
                <w:sz w:val="24"/>
                <w:szCs w:val="24"/>
              </w:rPr>
              <w:t>100</w:t>
            </w:r>
          </w:p>
        </w:tc>
        <w:tc>
          <w:tcPr>
            <w:tcW w:w="1014" w:type="dxa"/>
          </w:tcPr>
          <w:p w:rsidR="00787F4D" w:rsidRPr="00DC1202" w:rsidRDefault="00647B1B" w:rsidP="00923D4B">
            <w:pPr>
              <w:jc w:val="center"/>
              <w:rPr>
                <w:color w:val="000000" w:themeColor="text1"/>
                <w:sz w:val="24"/>
                <w:szCs w:val="24"/>
              </w:rPr>
            </w:pPr>
            <w:r w:rsidRPr="00DC1202">
              <w:rPr>
                <w:color w:val="000000" w:themeColor="text1"/>
                <w:sz w:val="24"/>
                <w:szCs w:val="24"/>
              </w:rPr>
              <w:t>100</w:t>
            </w:r>
          </w:p>
        </w:tc>
        <w:tc>
          <w:tcPr>
            <w:tcW w:w="1014" w:type="dxa"/>
          </w:tcPr>
          <w:p w:rsidR="00787F4D" w:rsidRPr="00DC1202" w:rsidRDefault="00647B1B" w:rsidP="00923D4B">
            <w:pPr>
              <w:jc w:val="center"/>
              <w:rPr>
                <w:color w:val="000000" w:themeColor="text1"/>
                <w:sz w:val="24"/>
                <w:szCs w:val="24"/>
              </w:rPr>
            </w:pPr>
            <w:r w:rsidRPr="00DC1202">
              <w:rPr>
                <w:color w:val="000000" w:themeColor="text1"/>
                <w:sz w:val="24"/>
                <w:szCs w:val="24"/>
              </w:rPr>
              <w:t>100</w:t>
            </w:r>
          </w:p>
        </w:tc>
        <w:tc>
          <w:tcPr>
            <w:tcW w:w="1014" w:type="dxa"/>
          </w:tcPr>
          <w:p w:rsidR="00787F4D" w:rsidRPr="00DC1202" w:rsidRDefault="00647B1B" w:rsidP="00923D4B">
            <w:pPr>
              <w:jc w:val="center"/>
              <w:rPr>
                <w:color w:val="000000" w:themeColor="text1"/>
                <w:sz w:val="24"/>
                <w:szCs w:val="24"/>
              </w:rPr>
            </w:pPr>
            <w:r w:rsidRPr="00DC1202">
              <w:rPr>
                <w:color w:val="000000" w:themeColor="text1"/>
                <w:sz w:val="24"/>
                <w:szCs w:val="24"/>
              </w:rPr>
              <w:t>100</w:t>
            </w:r>
          </w:p>
        </w:tc>
        <w:tc>
          <w:tcPr>
            <w:tcW w:w="1001" w:type="dxa"/>
          </w:tcPr>
          <w:p w:rsidR="00787F4D" w:rsidRPr="00DC1202" w:rsidRDefault="00647B1B" w:rsidP="00D10B90">
            <w:pPr>
              <w:contextualSpacing/>
              <w:jc w:val="center"/>
              <w:rPr>
                <w:color w:val="000000" w:themeColor="text1"/>
                <w:sz w:val="24"/>
                <w:szCs w:val="24"/>
              </w:rPr>
            </w:pPr>
            <w:r w:rsidRPr="00DC1202">
              <w:rPr>
                <w:color w:val="000000" w:themeColor="text1"/>
                <w:sz w:val="24"/>
                <w:szCs w:val="24"/>
              </w:rPr>
              <w:t>100</w:t>
            </w:r>
          </w:p>
        </w:tc>
        <w:tc>
          <w:tcPr>
            <w:tcW w:w="1768" w:type="dxa"/>
          </w:tcPr>
          <w:p w:rsidR="00787F4D" w:rsidRPr="00DC1202" w:rsidRDefault="00787F4D" w:rsidP="00923D4B">
            <w:pPr>
              <w:contextualSpacing/>
              <w:jc w:val="center"/>
              <w:rPr>
                <w:color w:val="000000" w:themeColor="text1"/>
                <w:sz w:val="24"/>
                <w:szCs w:val="24"/>
              </w:rPr>
            </w:pPr>
            <w:r w:rsidRPr="00DC1202">
              <w:rPr>
                <w:color w:val="000000" w:themeColor="text1"/>
                <w:sz w:val="24"/>
                <w:szCs w:val="24"/>
              </w:rPr>
              <w:t>Не менее 80</w:t>
            </w:r>
          </w:p>
        </w:tc>
      </w:tr>
    </w:tbl>
    <w:p w:rsidR="00787F4D" w:rsidRPr="00DC1202" w:rsidRDefault="00787F4D" w:rsidP="00787F4D">
      <w:pPr>
        <w:widowControl w:val="0"/>
        <w:autoSpaceDE w:val="0"/>
        <w:autoSpaceDN w:val="0"/>
        <w:ind w:firstLine="709"/>
        <w:jc w:val="both"/>
        <w:rPr>
          <w:color w:val="000000" w:themeColor="text1"/>
          <w:sz w:val="28"/>
          <w:szCs w:val="28"/>
        </w:rPr>
      </w:pPr>
    </w:p>
    <w:p w:rsidR="00787F4D" w:rsidRPr="00DC1202" w:rsidRDefault="008810F6" w:rsidP="00787F4D">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2.7.4.3.</w:t>
      </w:r>
      <w:r w:rsidR="00787F4D" w:rsidRPr="00DC1202">
        <w:rPr>
          <w:rFonts w:eastAsia="Calibri"/>
          <w:b/>
          <w:color w:val="000000" w:themeColor="text1"/>
          <w:sz w:val="28"/>
          <w:szCs w:val="28"/>
          <w:lang w:eastAsia="en-US"/>
        </w:rPr>
        <w:t xml:space="preserve"> Мероприятия по содействию развитию конкуренции </w:t>
      </w:r>
    </w:p>
    <w:p w:rsidR="00787F4D" w:rsidRPr="00DC1202" w:rsidRDefault="00787F4D" w:rsidP="00787F4D">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787F4D" w:rsidRPr="00DC1202" w:rsidTr="008013B9">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DC1202" w:rsidRDefault="00787F4D" w:rsidP="00787F4D">
            <w:pPr>
              <w:ind w:left="-57" w:right="-57"/>
              <w:jc w:val="center"/>
              <w:rPr>
                <w:b/>
                <w:bCs/>
                <w:color w:val="000000" w:themeColor="text1"/>
                <w:sz w:val="24"/>
                <w:szCs w:val="24"/>
              </w:rPr>
            </w:pPr>
            <w:r w:rsidRPr="00DC1202">
              <w:rPr>
                <w:b/>
                <w:bCs/>
                <w:color w:val="000000" w:themeColor="text1"/>
                <w:sz w:val="24"/>
                <w:szCs w:val="24"/>
              </w:rPr>
              <w:t>№</w:t>
            </w:r>
          </w:p>
          <w:p w:rsidR="00787F4D" w:rsidRPr="00DC1202" w:rsidRDefault="00787F4D" w:rsidP="00787F4D">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DC1202" w:rsidRDefault="00787F4D" w:rsidP="00787F4D">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DC1202" w:rsidRDefault="00787F4D" w:rsidP="00787F4D">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DC1202" w:rsidRDefault="00787F4D" w:rsidP="00787F4D">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DC1202" w:rsidRDefault="00787F4D" w:rsidP="00787F4D">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787F4D" w:rsidRPr="00DC1202" w:rsidTr="008013B9">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787F4D" w:rsidRPr="00DC1202" w:rsidRDefault="00787F4D" w:rsidP="00787F4D">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87F4D" w:rsidRPr="00DC1202" w:rsidRDefault="00787F4D" w:rsidP="00787F4D">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87F4D" w:rsidRPr="00DC1202" w:rsidRDefault="00787F4D" w:rsidP="00787F4D">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87F4D" w:rsidRPr="00DC1202" w:rsidRDefault="00787F4D" w:rsidP="00787F4D">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87F4D" w:rsidRPr="00DC1202" w:rsidRDefault="00787F4D" w:rsidP="00787F4D">
            <w:pPr>
              <w:ind w:left="-57" w:right="-57"/>
              <w:rPr>
                <w:b/>
                <w:bCs/>
                <w:color w:val="000000" w:themeColor="text1"/>
                <w:sz w:val="24"/>
                <w:szCs w:val="24"/>
              </w:rPr>
            </w:pPr>
          </w:p>
        </w:tc>
      </w:tr>
      <w:tr w:rsidR="003A08FD" w:rsidRPr="00DC1202"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DC1202" w:rsidRDefault="008810F6" w:rsidP="00787F4D">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CE79F8" w:rsidRPr="00DC1202" w:rsidRDefault="00CE79F8" w:rsidP="00CE79F8">
            <w:pPr>
              <w:pStyle w:val="ConsPlusNormal"/>
              <w:jc w:val="both"/>
              <w:rPr>
                <w:color w:val="000000" w:themeColor="text1"/>
              </w:rPr>
            </w:pPr>
            <w:r w:rsidRPr="00DC1202">
              <w:rPr>
                <w:color w:val="000000" w:themeColor="text1"/>
              </w:rPr>
              <w:t>Подготовка документов для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rsidR="005A05A1" w:rsidRPr="00DC1202" w:rsidRDefault="005A05A1" w:rsidP="00647B1B">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787F4D" w:rsidRPr="00DC1202" w:rsidRDefault="00787F4D" w:rsidP="00690C3D">
            <w:pPr>
              <w:pStyle w:val="ConsPlusNormal"/>
              <w:jc w:val="center"/>
              <w:rPr>
                <w:color w:val="000000" w:themeColor="text1"/>
              </w:rPr>
            </w:pPr>
            <w:r w:rsidRPr="00DC1202">
              <w:rPr>
                <w:color w:val="000000" w:themeColor="text1"/>
              </w:rPr>
              <w:t>20</w:t>
            </w:r>
            <w:r w:rsidR="00690C3D" w:rsidRPr="00DC1202">
              <w:rPr>
                <w:color w:val="000000" w:themeColor="text1"/>
              </w:rPr>
              <w:t>22–</w:t>
            </w:r>
            <w:r w:rsidRPr="00DC1202">
              <w:rPr>
                <w:color w:val="000000" w:themeColor="text1"/>
              </w:rPr>
              <w:t xml:space="preserve"> 202</w:t>
            </w:r>
            <w:r w:rsidR="00690C3D" w:rsidRPr="00DC1202">
              <w:rPr>
                <w:color w:val="000000" w:themeColor="text1"/>
              </w:rPr>
              <w:t xml:space="preserve">5 </w:t>
            </w:r>
            <w:r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787F4D" w:rsidRPr="00DC1202" w:rsidRDefault="00012D77" w:rsidP="00647B1B">
            <w:pPr>
              <w:pStyle w:val="ConsPlusNormal"/>
              <w:jc w:val="both"/>
              <w:rPr>
                <w:color w:val="000000" w:themeColor="text1"/>
              </w:rPr>
            </w:pPr>
            <w:r w:rsidRPr="00DC1202">
              <w:rPr>
                <w:color w:val="000000" w:themeColor="text1"/>
              </w:rPr>
              <w:t xml:space="preserve">В отчетном периоде было заключено 2 (два) муниципальных контракта по результатам электронной процедуры в соответствии с Федеральным </w:t>
            </w:r>
            <w:hyperlink r:id="rId12" w:history="1">
              <w:r w:rsidRPr="00DC1202">
                <w:rPr>
                  <w:color w:val="000000" w:themeColor="text1"/>
                </w:rPr>
                <w:t>законом</w:t>
              </w:r>
            </w:hyperlink>
            <w:r w:rsidRPr="00DC1202">
              <w:rPr>
                <w:color w:val="000000" w:themeColor="text1"/>
              </w:rPr>
              <w:t xml:space="preserve"> от 5 апреля 2013 года № 44-ФЗ.</w:t>
            </w:r>
          </w:p>
        </w:tc>
        <w:tc>
          <w:tcPr>
            <w:tcW w:w="3868" w:type="dxa"/>
            <w:tcBorders>
              <w:top w:val="single" w:sz="4" w:space="0" w:color="auto"/>
              <w:left w:val="nil"/>
              <w:bottom w:val="single" w:sz="4" w:space="0" w:color="auto"/>
              <w:right w:val="single" w:sz="4" w:space="0" w:color="auto"/>
            </w:tcBorders>
            <w:shd w:val="clear" w:color="auto" w:fill="auto"/>
            <w:noWrap/>
          </w:tcPr>
          <w:p w:rsidR="008810F6" w:rsidRPr="00DC1202" w:rsidRDefault="001C2D62" w:rsidP="00012D77">
            <w:pPr>
              <w:pStyle w:val="ConsPlusNormal"/>
              <w:jc w:val="center"/>
              <w:rPr>
                <w:color w:val="000000" w:themeColor="text1"/>
              </w:rPr>
            </w:pPr>
            <w:r w:rsidRPr="00DC1202">
              <w:rPr>
                <w:color w:val="000000" w:themeColor="text1"/>
              </w:rPr>
              <w:t>Отдел земельных ресу</w:t>
            </w:r>
            <w:r w:rsidR="00647B1B" w:rsidRPr="00DC1202">
              <w:rPr>
                <w:color w:val="000000" w:themeColor="text1"/>
              </w:rPr>
              <w:t xml:space="preserve">рсов управления имущественных и земельных отношений администрации Новооскольского </w:t>
            </w:r>
            <w:r w:rsidR="00012D77" w:rsidRPr="00DC1202">
              <w:rPr>
                <w:color w:val="000000" w:themeColor="text1"/>
              </w:rPr>
              <w:t>муниципального</w:t>
            </w:r>
            <w:r w:rsidR="00647B1B" w:rsidRPr="00DC1202">
              <w:rPr>
                <w:color w:val="000000" w:themeColor="text1"/>
              </w:rPr>
              <w:t xml:space="preserve"> округа</w:t>
            </w:r>
          </w:p>
        </w:tc>
      </w:tr>
      <w:tr w:rsidR="005F0726" w:rsidRPr="00DC1202"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DC1202" w:rsidRDefault="00CE79F8" w:rsidP="00787F4D">
            <w:pPr>
              <w:ind w:left="-57" w:right="-57"/>
              <w:jc w:val="center"/>
              <w:rPr>
                <w:color w:val="000000" w:themeColor="text1"/>
                <w:sz w:val="24"/>
                <w:szCs w:val="24"/>
              </w:rPr>
            </w:pPr>
            <w:r w:rsidRPr="00DC1202">
              <w:rPr>
                <w:color w:val="000000" w:themeColor="text1"/>
                <w:sz w:val="24"/>
                <w:szCs w:val="24"/>
              </w:rPr>
              <w:t>2</w:t>
            </w:r>
            <w:r w:rsidR="008810F6"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DC1202" w:rsidRDefault="00787F4D" w:rsidP="00012D77">
            <w:pPr>
              <w:pStyle w:val="ConsPlusNormal"/>
              <w:jc w:val="both"/>
              <w:rPr>
                <w:color w:val="000000" w:themeColor="text1"/>
              </w:rPr>
            </w:pPr>
            <w:r w:rsidRPr="00DC1202">
              <w:rPr>
                <w:color w:val="000000" w:themeColor="text1"/>
              </w:rPr>
              <w:t xml:space="preserve">Организация и выполнение на территории </w:t>
            </w:r>
            <w:r w:rsidR="00647B1B" w:rsidRPr="00DC1202">
              <w:rPr>
                <w:color w:val="000000" w:themeColor="text1"/>
              </w:rPr>
              <w:t xml:space="preserve">Новооскольского </w:t>
            </w:r>
            <w:r w:rsidR="00D54274" w:rsidRPr="00DC1202">
              <w:rPr>
                <w:color w:val="000000" w:themeColor="text1"/>
              </w:rPr>
              <w:t>муниципального</w:t>
            </w:r>
            <w:r w:rsidR="00647B1B" w:rsidRPr="00DC1202">
              <w:rPr>
                <w:color w:val="000000" w:themeColor="text1"/>
              </w:rPr>
              <w:t xml:space="preserve"> округа</w:t>
            </w:r>
            <w:r w:rsidRPr="00DC1202">
              <w:rPr>
                <w:color w:val="000000" w:themeColor="text1"/>
              </w:rPr>
              <w:t xml:space="preserve"> комплексных кадастровых работ</w:t>
            </w:r>
          </w:p>
        </w:tc>
        <w:tc>
          <w:tcPr>
            <w:tcW w:w="1656" w:type="dxa"/>
            <w:tcBorders>
              <w:top w:val="single" w:sz="4" w:space="0" w:color="auto"/>
              <w:left w:val="nil"/>
              <w:bottom w:val="single" w:sz="4" w:space="0" w:color="auto"/>
              <w:right w:val="single" w:sz="4" w:space="0" w:color="auto"/>
            </w:tcBorders>
            <w:shd w:val="clear" w:color="auto" w:fill="auto"/>
            <w:noWrap/>
          </w:tcPr>
          <w:p w:rsidR="00787F4D" w:rsidRPr="00DC1202" w:rsidRDefault="00734C7E" w:rsidP="00713CB7">
            <w:pPr>
              <w:pStyle w:val="ConsPlusNormal"/>
              <w:jc w:val="center"/>
              <w:rPr>
                <w:color w:val="000000" w:themeColor="text1"/>
              </w:rPr>
            </w:pPr>
            <w:r w:rsidRPr="00DC1202">
              <w:rPr>
                <w:color w:val="000000" w:themeColor="text1"/>
              </w:rPr>
              <w:t xml:space="preserve">2022 – 2025 </w:t>
            </w:r>
            <w:r w:rsidR="00787F4D"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DC1202" w:rsidRDefault="00012D77" w:rsidP="005F0726">
            <w:pPr>
              <w:widowControl w:val="0"/>
              <w:autoSpaceDE w:val="0"/>
              <w:autoSpaceDN w:val="0"/>
              <w:adjustRightInd w:val="0"/>
              <w:jc w:val="both"/>
              <w:rPr>
                <w:iCs/>
                <w:color w:val="000000" w:themeColor="text1"/>
                <w:sz w:val="24"/>
                <w:szCs w:val="24"/>
              </w:rPr>
            </w:pPr>
            <w:r w:rsidRPr="00DC1202">
              <w:rPr>
                <w:color w:val="000000" w:themeColor="text1"/>
                <w:sz w:val="24"/>
                <w:szCs w:val="24"/>
              </w:rPr>
              <w:t xml:space="preserve">На территории Новооскольского муниципального округа проводятся комплексные кадастровые работы в </w:t>
            </w:r>
            <w:r w:rsidRPr="00DC1202">
              <w:rPr>
                <w:color w:val="000000" w:themeColor="text1"/>
                <w:sz w:val="24"/>
                <w:szCs w:val="24"/>
              </w:rPr>
              <w:lastRenderedPageBreak/>
              <w:t>отношении 160 кадастровых кварталов</w:t>
            </w:r>
            <w:r w:rsidRPr="00DC1202">
              <w:rPr>
                <w:iCs/>
                <w:color w:val="000000" w:themeColor="text1"/>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787F4D" w:rsidRPr="00DC1202" w:rsidRDefault="001C2D62" w:rsidP="00923D4B">
            <w:pPr>
              <w:pStyle w:val="ConsPlusNormal"/>
              <w:jc w:val="center"/>
              <w:rPr>
                <w:color w:val="000000" w:themeColor="text1"/>
              </w:rPr>
            </w:pPr>
            <w:r w:rsidRPr="00DC1202">
              <w:rPr>
                <w:color w:val="000000" w:themeColor="text1"/>
              </w:rPr>
              <w:lastRenderedPageBreak/>
              <w:t xml:space="preserve">Отдел земельных ресурсов управления имущественных и земельных отношений </w:t>
            </w:r>
            <w:r w:rsidRPr="00DC1202">
              <w:rPr>
                <w:color w:val="000000" w:themeColor="text1"/>
              </w:rPr>
              <w:lastRenderedPageBreak/>
              <w:t xml:space="preserve">администрации Новооскольского </w:t>
            </w:r>
            <w:r w:rsidR="00012D77" w:rsidRPr="00DC1202">
              <w:rPr>
                <w:color w:val="000000" w:themeColor="text1"/>
              </w:rPr>
              <w:t>муниципального округа</w:t>
            </w:r>
          </w:p>
        </w:tc>
      </w:tr>
      <w:tr w:rsidR="003A08FD" w:rsidRPr="00DC1202"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DC1202" w:rsidRDefault="00CE79F8" w:rsidP="00787F4D">
            <w:pPr>
              <w:ind w:left="-57" w:right="-57"/>
              <w:jc w:val="center"/>
              <w:rPr>
                <w:color w:val="000000" w:themeColor="text1"/>
                <w:sz w:val="24"/>
                <w:szCs w:val="24"/>
              </w:rPr>
            </w:pPr>
            <w:r w:rsidRPr="00DC1202">
              <w:rPr>
                <w:color w:val="000000" w:themeColor="text1"/>
                <w:sz w:val="24"/>
                <w:szCs w:val="24"/>
              </w:rPr>
              <w:lastRenderedPageBreak/>
              <w:t>3</w:t>
            </w:r>
            <w:r w:rsidR="008810F6"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DC1202" w:rsidRDefault="00787F4D" w:rsidP="00713CB7">
            <w:pPr>
              <w:pStyle w:val="ConsPlusNormal"/>
              <w:jc w:val="both"/>
              <w:rPr>
                <w:color w:val="000000" w:themeColor="text1"/>
              </w:rPr>
            </w:pPr>
            <w:r w:rsidRPr="00DC1202">
              <w:rPr>
                <w:color w:val="000000" w:themeColor="text1"/>
              </w:rPr>
              <w:t xml:space="preserve">Размещение в средствах массовой информации публикаций по вопросам кадастровой деятельности, осуществляемой на территории </w:t>
            </w:r>
            <w:r w:rsidR="00647B1B" w:rsidRPr="00DC1202">
              <w:rPr>
                <w:color w:val="000000" w:themeColor="text1"/>
              </w:rPr>
              <w:t xml:space="preserve">Новооскольского </w:t>
            </w:r>
            <w:r w:rsidR="00D54274" w:rsidRPr="00DC1202">
              <w:rPr>
                <w:color w:val="000000" w:themeColor="text1"/>
              </w:rPr>
              <w:t>муниципального</w:t>
            </w:r>
            <w:r w:rsidR="00647B1B" w:rsidRPr="00DC1202">
              <w:rPr>
                <w:color w:val="000000" w:themeColor="text1"/>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787F4D" w:rsidRPr="00DC1202" w:rsidRDefault="00787F4D" w:rsidP="00713CB7">
            <w:pPr>
              <w:pStyle w:val="ConsPlusNormal"/>
              <w:jc w:val="center"/>
              <w:rPr>
                <w:color w:val="000000" w:themeColor="text1"/>
              </w:rPr>
            </w:pPr>
            <w:r w:rsidRPr="00DC1202">
              <w:rPr>
                <w:color w:val="000000" w:themeColor="text1"/>
              </w:rPr>
              <w:t>20</w:t>
            </w:r>
            <w:r w:rsidR="00713CB7" w:rsidRPr="00DC1202">
              <w:rPr>
                <w:color w:val="000000" w:themeColor="text1"/>
              </w:rPr>
              <w:t>22</w:t>
            </w:r>
            <w:r w:rsidR="00D947D0" w:rsidRPr="00DC1202">
              <w:rPr>
                <w:color w:val="000000" w:themeColor="text1"/>
              </w:rPr>
              <w:t>–</w:t>
            </w:r>
            <w:r w:rsidRPr="00DC1202">
              <w:rPr>
                <w:color w:val="000000" w:themeColor="text1"/>
              </w:rPr>
              <w:t xml:space="preserve"> 202</w:t>
            </w:r>
            <w:r w:rsidR="00713CB7" w:rsidRPr="00DC1202">
              <w:rPr>
                <w:color w:val="000000" w:themeColor="text1"/>
              </w:rPr>
              <w:t>5</w:t>
            </w:r>
            <w:r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787F4D" w:rsidRPr="00DC1202" w:rsidRDefault="005F0726" w:rsidP="00FE50D4">
            <w:pPr>
              <w:pStyle w:val="ConsPlusNormal"/>
              <w:jc w:val="both"/>
              <w:rPr>
                <w:color w:val="000000" w:themeColor="text1"/>
              </w:rPr>
            </w:pPr>
            <w:r w:rsidRPr="00DC1202">
              <w:rPr>
                <w:color w:val="000000" w:themeColor="text1"/>
              </w:rPr>
              <w:t xml:space="preserve">В средствах массовой информации систематически размещается информация о кадастровой деятельности на территории Новооскольского </w:t>
            </w:r>
            <w:r w:rsidR="00012D77" w:rsidRPr="00DC1202">
              <w:rPr>
                <w:color w:val="000000" w:themeColor="text1"/>
              </w:rPr>
              <w:t>муниципального</w:t>
            </w:r>
            <w:r w:rsidRPr="00DC1202">
              <w:rPr>
                <w:color w:val="000000" w:themeColor="text1"/>
              </w:rPr>
              <w:t xml:space="preserve"> округ</w:t>
            </w:r>
            <w:r w:rsidR="00FE50D4" w:rsidRPr="00DC1202">
              <w:rPr>
                <w:color w:val="000000" w:themeColor="text1"/>
              </w:rPr>
              <w:t>а</w:t>
            </w:r>
          </w:p>
        </w:tc>
        <w:tc>
          <w:tcPr>
            <w:tcW w:w="3868" w:type="dxa"/>
            <w:tcBorders>
              <w:top w:val="single" w:sz="4" w:space="0" w:color="auto"/>
              <w:left w:val="nil"/>
              <w:bottom w:val="single" w:sz="4" w:space="0" w:color="auto"/>
              <w:right w:val="single" w:sz="4" w:space="0" w:color="auto"/>
            </w:tcBorders>
            <w:shd w:val="clear" w:color="auto" w:fill="auto"/>
            <w:noWrap/>
          </w:tcPr>
          <w:p w:rsidR="00787F4D" w:rsidRPr="00DC1202" w:rsidRDefault="001C2D62" w:rsidP="00923D4B">
            <w:pPr>
              <w:pStyle w:val="ConsPlusNormal"/>
              <w:jc w:val="center"/>
              <w:rPr>
                <w:color w:val="000000" w:themeColor="text1"/>
              </w:rPr>
            </w:pPr>
            <w:r w:rsidRPr="00DC1202">
              <w:rPr>
                <w:color w:val="000000" w:themeColor="text1"/>
              </w:rPr>
              <w:t xml:space="preserve">Отдел земельных ресурсов управления имущественных и земельных отношений администрации Новооскольского </w:t>
            </w:r>
            <w:r w:rsidR="00012D77" w:rsidRPr="00DC1202">
              <w:rPr>
                <w:color w:val="000000" w:themeColor="text1"/>
              </w:rPr>
              <w:t>муниципального округа</w:t>
            </w:r>
          </w:p>
        </w:tc>
      </w:tr>
    </w:tbl>
    <w:p w:rsidR="00EE050F" w:rsidRPr="00DC1202" w:rsidRDefault="00EE050F" w:rsidP="00D444EE">
      <w:pPr>
        <w:jc w:val="both"/>
        <w:rPr>
          <w:color w:val="000000" w:themeColor="text1"/>
          <w:sz w:val="28"/>
          <w:szCs w:val="28"/>
        </w:rPr>
        <w:sectPr w:rsidR="00EE050F" w:rsidRPr="00DC1202" w:rsidSect="00EE050F">
          <w:pgSz w:w="16838" w:h="11906" w:orient="landscape"/>
          <w:pgMar w:top="567" w:right="1134" w:bottom="1701" w:left="1134" w:header="709" w:footer="709" w:gutter="0"/>
          <w:cols w:space="708"/>
          <w:docGrid w:linePitch="360"/>
        </w:sectPr>
      </w:pPr>
    </w:p>
    <w:p w:rsidR="00B0018E" w:rsidRPr="00DC1202" w:rsidRDefault="00EA02D2" w:rsidP="0004147B">
      <w:pPr>
        <w:widowControl w:val="0"/>
        <w:autoSpaceDE w:val="0"/>
        <w:autoSpaceDN w:val="0"/>
        <w:jc w:val="center"/>
        <w:rPr>
          <w:b/>
          <w:color w:val="000000" w:themeColor="text1"/>
          <w:sz w:val="28"/>
          <w:szCs w:val="28"/>
        </w:rPr>
      </w:pPr>
      <w:r w:rsidRPr="00DC1202">
        <w:rPr>
          <w:b/>
          <w:color w:val="000000" w:themeColor="text1"/>
          <w:sz w:val="28"/>
          <w:szCs w:val="28"/>
        </w:rPr>
        <w:lastRenderedPageBreak/>
        <w:t>2.7.</w:t>
      </w:r>
      <w:r w:rsidR="003B144F" w:rsidRPr="00DC1202">
        <w:rPr>
          <w:b/>
          <w:color w:val="000000" w:themeColor="text1"/>
          <w:sz w:val="28"/>
          <w:szCs w:val="28"/>
        </w:rPr>
        <w:t>5</w:t>
      </w:r>
      <w:r w:rsidR="00B0018E" w:rsidRPr="00DC1202">
        <w:rPr>
          <w:b/>
          <w:color w:val="000000" w:themeColor="text1"/>
          <w:sz w:val="28"/>
          <w:szCs w:val="28"/>
        </w:rPr>
        <w:t xml:space="preserve">. Рынок </w:t>
      </w:r>
      <w:r w:rsidR="0004147B" w:rsidRPr="00DC1202">
        <w:rPr>
          <w:b/>
          <w:color w:val="000000" w:themeColor="text1"/>
          <w:sz w:val="28"/>
          <w:szCs w:val="28"/>
        </w:rPr>
        <w:t>производства кирпича</w:t>
      </w:r>
    </w:p>
    <w:p w:rsidR="0004147B" w:rsidRPr="00DC1202" w:rsidRDefault="0004147B" w:rsidP="0004147B">
      <w:pPr>
        <w:widowControl w:val="0"/>
        <w:autoSpaceDE w:val="0"/>
        <w:autoSpaceDN w:val="0"/>
        <w:jc w:val="center"/>
        <w:rPr>
          <w:b/>
          <w:color w:val="000000" w:themeColor="text1"/>
          <w:sz w:val="28"/>
          <w:szCs w:val="28"/>
        </w:rPr>
      </w:pPr>
    </w:p>
    <w:p w:rsidR="0004147B" w:rsidRPr="00DC1202" w:rsidRDefault="002C67A0" w:rsidP="0004147B">
      <w:pPr>
        <w:jc w:val="center"/>
        <w:rPr>
          <w:b/>
          <w:color w:val="000000" w:themeColor="text1"/>
          <w:sz w:val="28"/>
          <w:szCs w:val="28"/>
        </w:rPr>
      </w:pPr>
      <w:r w:rsidRPr="00DC1202">
        <w:rPr>
          <w:b/>
          <w:color w:val="000000" w:themeColor="text1"/>
          <w:sz w:val="28"/>
          <w:szCs w:val="28"/>
        </w:rPr>
        <w:t>2.7.</w:t>
      </w:r>
      <w:r w:rsidR="003B144F" w:rsidRPr="00DC1202">
        <w:rPr>
          <w:b/>
          <w:color w:val="000000" w:themeColor="text1"/>
          <w:sz w:val="28"/>
          <w:szCs w:val="28"/>
        </w:rPr>
        <w:t>5</w:t>
      </w:r>
      <w:r w:rsidRPr="00DC1202">
        <w:rPr>
          <w:b/>
          <w:color w:val="000000" w:themeColor="text1"/>
          <w:sz w:val="28"/>
          <w:szCs w:val="28"/>
        </w:rPr>
        <w:t xml:space="preserve">.2. </w:t>
      </w:r>
      <w:r w:rsidR="0004147B" w:rsidRPr="00DC1202">
        <w:rPr>
          <w:b/>
          <w:color w:val="000000" w:themeColor="text1"/>
          <w:sz w:val="28"/>
          <w:szCs w:val="28"/>
        </w:rPr>
        <w:t>Ключевые показатели</w:t>
      </w:r>
    </w:p>
    <w:p w:rsidR="0004147B" w:rsidRPr="00DC1202" w:rsidRDefault="0004147B" w:rsidP="0004147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A1B82" w:rsidRPr="00DC1202" w:rsidTr="00440A1E">
        <w:trPr>
          <w:tblHeader/>
          <w:jc w:val="center"/>
        </w:trPr>
        <w:tc>
          <w:tcPr>
            <w:tcW w:w="722" w:type="dxa"/>
            <w:vAlign w:val="center"/>
          </w:tcPr>
          <w:p w:rsidR="00FA1B82" w:rsidRPr="00DC1202" w:rsidRDefault="00FA1B82" w:rsidP="00DE5608">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FA1B82" w:rsidRPr="00DC1202" w:rsidRDefault="00FA1B82" w:rsidP="00DE5608">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FA1B82" w:rsidRPr="00DC1202" w:rsidRDefault="00FA1B82" w:rsidP="00DE5608">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FA1B82" w:rsidRPr="00DC1202" w:rsidRDefault="00FA1B82" w:rsidP="00FA1B82">
            <w:pPr>
              <w:ind w:left="-57" w:right="-57"/>
              <w:jc w:val="center"/>
              <w:rPr>
                <w:b/>
                <w:bCs/>
                <w:color w:val="000000" w:themeColor="text1"/>
                <w:sz w:val="24"/>
                <w:szCs w:val="24"/>
              </w:rPr>
            </w:pPr>
            <w:r w:rsidRPr="00DC1202">
              <w:rPr>
                <w:b/>
                <w:bCs/>
                <w:color w:val="000000" w:themeColor="text1"/>
                <w:sz w:val="24"/>
                <w:szCs w:val="24"/>
              </w:rPr>
              <w:t>На</w:t>
            </w:r>
          </w:p>
          <w:p w:rsidR="00FA1B82" w:rsidRPr="00DC1202" w:rsidRDefault="00FA1B82" w:rsidP="00FA1B82">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FA1B82" w:rsidRPr="00DC1202" w:rsidRDefault="00AE36F3" w:rsidP="00FA1B82">
            <w:pPr>
              <w:ind w:left="-57" w:right="-57"/>
              <w:jc w:val="center"/>
              <w:rPr>
                <w:b/>
                <w:bCs/>
                <w:color w:val="000000" w:themeColor="text1"/>
                <w:sz w:val="24"/>
                <w:szCs w:val="24"/>
              </w:rPr>
            </w:pPr>
            <w:r w:rsidRPr="00DC1202">
              <w:rPr>
                <w:b/>
                <w:bCs/>
                <w:color w:val="000000" w:themeColor="text1"/>
                <w:sz w:val="24"/>
                <w:szCs w:val="24"/>
              </w:rPr>
              <w:t>(</w:t>
            </w:r>
            <w:r w:rsidR="00FA1B82"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FA1B82" w:rsidRPr="00DC1202" w:rsidRDefault="00FA1B82" w:rsidP="00DE5608">
            <w:pPr>
              <w:ind w:left="-57" w:right="-57"/>
              <w:jc w:val="center"/>
              <w:rPr>
                <w:b/>
                <w:bCs/>
                <w:color w:val="000000" w:themeColor="text1"/>
                <w:sz w:val="24"/>
                <w:szCs w:val="24"/>
              </w:rPr>
            </w:pPr>
            <w:r w:rsidRPr="00DC1202">
              <w:rPr>
                <w:b/>
                <w:bCs/>
                <w:color w:val="000000" w:themeColor="text1"/>
                <w:sz w:val="24"/>
                <w:szCs w:val="24"/>
              </w:rPr>
              <w:t xml:space="preserve">На </w:t>
            </w:r>
          </w:p>
          <w:p w:rsidR="00FA1B82" w:rsidRPr="00DC1202" w:rsidRDefault="00FA1B82" w:rsidP="00DE5608">
            <w:pPr>
              <w:ind w:left="-57" w:right="-57"/>
              <w:jc w:val="center"/>
              <w:rPr>
                <w:b/>
                <w:bCs/>
                <w:color w:val="000000" w:themeColor="text1"/>
                <w:sz w:val="24"/>
                <w:szCs w:val="24"/>
              </w:rPr>
            </w:pPr>
            <w:r w:rsidRPr="00DC1202">
              <w:rPr>
                <w:b/>
                <w:bCs/>
                <w:color w:val="000000" w:themeColor="text1"/>
                <w:sz w:val="24"/>
                <w:szCs w:val="24"/>
              </w:rPr>
              <w:t>1 января 2022 года</w:t>
            </w:r>
          </w:p>
          <w:p w:rsidR="00FA1B82" w:rsidRPr="00DC1202" w:rsidRDefault="00B6324C" w:rsidP="00DE5608">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FA1B82" w:rsidRPr="00DC1202" w:rsidRDefault="00FA1B82"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FA1B82" w:rsidRPr="00DC1202" w:rsidRDefault="00AE36F3" w:rsidP="00BC610A">
            <w:pPr>
              <w:ind w:left="-57" w:right="-57"/>
              <w:jc w:val="center"/>
              <w:rPr>
                <w:b/>
                <w:bCs/>
                <w:color w:val="000000" w:themeColor="text1"/>
                <w:sz w:val="24"/>
                <w:szCs w:val="24"/>
              </w:rPr>
            </w:pPr>
            <w:r w:rsidRPr="00DC1202">
              <w:rPr>
                <w:b/>
                <w:bCs/>
                <w:color w:val="000000" w:themeColor="text1"/>
                <w:sz w:val="24"/>
                <w:szCs w:val="24"/>
              </w:rPr>
              <w:t>(</w:t>
            </w:r>
            <w:r w:rsidR="00FA1B82"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FA1B82" w:rsidRPr="00DC1202" w:rsidRDefault="00FA1B82"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FA1B82" w:rsidRPr="00DC1202" w:rsidRDefault="00AE36F3"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E454F" w:rsidRPr="00DC1202">
              <w:rPr>
                <w:b/>
                <w:bCs/>
                <w:color w:val="000000" w:themeColor="text1"/>
                <w:sz w:val="24"/>
                <w:szCs w:val="24"/>
              </w:rPr>
              <w:t>3</w:t>
            </w:r>
            <w:r w:rsidRPr="00DC1202">
              <w:rPr>
                <w:b/>
                <w:bCs/>
                <w:color w:val="000000" w:themeColor="text1"/>
                <w:sz w:val="24"/>
                <w:szCs w:val="24"/>
              </w:rPr>
              <w:t xml:space="preserve">1 </w:t>
            </w:r>
            <w:r w:rsidR="008E454F" w:rsidRPr="00DC1202">
              <w:rPr>
                <w:b/>
                <w:bCs/>
                <w:color w:val="000000" w:themeColor="text1"/>
                <w:sz w:val="24"/>
                <w:szCs w:val="24"/>
              </w:rPr>
              <w:t>декабря</w:t>
            </w:r>
            <w:r w:rsidRPr="00DC1202">
              <w:rPr>
                <w:b/>
                <w:bCs/>
                <w:color w:val="000000" w:themeColor="text1"/>
                <w:sz w:val="24"/>
                <w:szCs w:val="24"/>
              </w:rPr>
              <w:t xml:space="preserve"> 2024 года</w:t>
            </w:r>
          </w:p>
          <w:p w:rsidR="00FA1B82"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FA1B82" w:rsidRPr="00DC1202" w:rsidRDefault="00FA1B82"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FA1B82" w:rsidRPr="00DC1202" w:rsidRDefault="00AE36F3" w:rsidP="00BC610A">
            <w:pPr>
              <w:jc w:val="center"/>
              <w:rPr>
                <w:b/>
                <w:bCs/>
                <w:color w:val="000000" w:themeColor="text1"/>
                <w:sz w:val="24"/>
                <w:szCs w:val="24"/>
              </w:rPr>
            </w:pPr>
            <w:r w:rsidRPr="00DC1202">
              <w:rPr>
                <w:b/>
                <w:bCs/>
                <w:color w:val="000000" w:themeColor="text1"/>
                <w:sz w:val="24"/>
                <w:szCs w:val="24"/>
              </w:rPr>
              <w:t>(</w:t>
            </w:r>
            <w:r w:rsidR="00FA1B82"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FA1B82" w:rsidRPr="00DC1202" w:rsidRDefault="00FA1B82" w:rsidP="00DE5608">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676DA5"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61103B" w:rsidRPr="00DC1202" w:rsidTr="00440A1E">
        <w:trPr>
          <w:jc w:val="center"/>
        </w:trPr>
        <w:tc>
          <w:tcPr>
            <w:tcW w:w="722" w:type="dxa"/>
          </w:tcPr>
          <w:p w:rsidR="0061103B" w:rsidRPr="00DC1202" w:rsidRDefault="002C67A0" w:rsidP="00DE5608">
            <w:pPr>
              <w:ind w:left="-57" w:right="-57"/>
              <w:jc w:val="center"/>
              <w:rPr>
                <w:color w:val="000000" w:themeColor="text1"/>
                <w:sz w:val="24"/>
                <w:szCs w:val="24"/>
              </w:rPr>
            </w:pPr>
            <w:r w:rsidRPr="00DC1202">
              <w:rPr>
                <w:color w:val="000000" w:themeColor="text1"/>
                <w:sz w:val="24"/>
                <w:szCs w:val="24"/>
              </w:rPr>
              <w:t>1.</w:t>
            </w:r>
          </w:p>
        </w:tc>
        <w:tc>
          <w:tcPr>
            <w:tcW w:w="6886" w:type="dxa"/>
          </w:tcPr>
          <w:p w:rsidR="0061103B" w:rsidRPr="00DC1202" w:rsidRDefault="0061103B" w:rsidP="002C67A0">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Доля организаций частной формы собственности в сфере производства кирпича (по объему отгруженных товаров собственного производства, выполненных работ, услуг                              по фактическим видам деятельности (в стоимостном выражении) организаций частной формы собственности)</w:t>
            </w:r>
          </w:p>
        </w:tc>
        <w:tc>
          <w:tcPr>
            <w:tcW w:w="1039" w:type="dxa"/>
          </w:tcPr>
          <w:p w:rsidR="0061103B" w:rsidRPr="00DC1202" w:rsidRDefault="0061103B" w:rsidP="00DE5608">
            <w:pPr>
              <w:jc w:val="center"/>
              <w:rPr>
                <w:color w:val="000000" w:themeColor="text1"/>
                <w:sz w:val="24"/>
                <w:szCs w:val="24"/>
              </w:rPr>
            </w:pPr>
            <w:r w:rsidRPr="00DC1202">
              <w:rPr>
                <w:color w:val="000000" w:themeColor="text1"/>
                <w:sz w:val="24"/>
                <w:szCs w:val="24"/>
              </w:rPr>
              <w:t>%</w:t>
            </w:r>
          </w:p>
        </w:tc>
        <w:tc>
          <w:tcPr>
            <w:tcW w:w="1052" w:type="dxa"/>
          </w:tcPr>
          <w:p w:rsidR="0061103B" w:rsidRPr="00DC1202" w:rsidRDefault="0061103B" w:rsidP="00DE5608">
            <w:pPr>
              <w:jc w:val="center"/>
              <w:rPr>
                <w:color w:val="000000" w:themeColor="text1"/>
                <w:sz w:val="24"/>
                <w:szCs w:val="24"/>
              </w:rPr>
            </w:pPr>
            <w:r w:rsidRPr="00DC1202">
              <w:rPr>
                <w:color w:val="000000" w:themeColor="text1"/>
                <w:sz w:val="24"/>
                <w:szCs w:val="24"/>
              </w:rPr>
              <w:t>100</w:t>
            </w:r>
          </w:p>
        </w:tc>
        <w:tc>
          <w:tcPr>
            <w:tcW w:w="992" w:type="dxa"/>
          </w:tcPr>
          <w:p w:rsidR="0061103B" w:rsidRPr="00DC1202" w:rsidRDefault="0061103B" w:rsidP="00DE5608">
            <w:pPr>
              <w:jc w:val="center"/>
              <w:rPr>
                <w:color w:val="000000" w:themeColor="text1"/>
                <w:sz w:val="24"/>
                <w:szCs w:val="24"/>
              </w:rPr>
            </w:pPr>
            <w:r w:rsidRPr="00DC1202">
              <w:rPr>
                <w:color w:val="000000" w:themeColor="text1"/>
                <w:sz w:val="24"/>
                <w:szCs w:val="24"/>
              </w:rPr>
              <w:t>100</w:t>
            </w:r>
          </w:p>
        </w:tc>
        <w:tc>
          <w:tcPr>
            <w:tcW w:w="1014" w:type="dxa"/>
          </w:tcPr>
          <w:p w:rsidR="0061103B" w:rsidRPr="00DC1202" w:rsidRDefault="0061103B" w:rsidP="0061103B">
            <w:pPr>
              <w:jc w:val="center"/>
              <w:rPr>
                <w:color w:val="000000" w:themeColor="text1"/>
              </w:rPr>
            </w:pPr>
            <w:r w:rsidRPr="00DC1202">
              <w:rPr>
                <w:color w:val="000000" w:themeColor="text1"/>
                <w:sz w:val="24"/>
                <w:szCs w:val="24"/>
              </w:rPr>
              <w:t>100</w:t>
            </w:r>
          </w:p>
        </w:tc>
        <w:tc>
          <w:tcPr>
            <w:tcW w:w="1014" w:type="dxa"/>
          </w:tcPr>
          <w:p w:rsidR="0061103B" w:rsidRPr="00DC1202" w:rsidRDefault="0061103B" w:rsidP="0061103B">
            <w:pPr>
              <w:jc w:val="center"/>
              <w:rPr>
                <w:color w:val="000000" w:themeColor="text1"/>
              </w:rPr>
            </w:pPr>
            <w:r w:rsidRPr="00DC1202">
              <w:rPr>
                <w:color w:val="000000" w:themeColor="text1"/>
                <w:sz w:val="24"/>
                <w:szCs w:val="24"/>
              </w:rPr>
              <w:t>100</w:t>
            </w:r>
          </w:p>
        </w:tc>
        <w:tc>
          <w:tcPr>
            <w:tcW w:w="1014" w:type="dxa"/>
          </w:tcPr>
          <w:p w:rsidR="0061103B" w:rsidRPr="00DC1202" w:rsidRDefault="0061103B" w:rsidP="0061103B">
            <w:pPr>
              <w:jc w:val="center"/>
              <w:rPr>
                <w:color w:val="000000" w:themeColor="text1"/>
              </w:rPr>
            </w:pPr>
            <w:r w:rsidRPr="00DC1202">
              <w:rPr>
                <w:color w:val="000000" w:themeColor="text1"/>
                <w:sz w:val="24"/>
                <w:szCs w:val="24"/>
              </w:rPr>
              <w:t>100</w:t>
            </w:r>
          </w:p>
        </w:tc>
        <w:tc>
          <w:tcPr>
            <w:tcW w:w="1001" w:type="dxa"/>
          </w:tcPr>
          <w:p w:rsidR="0061103B" w:rsidRPr="00DC1202" w:rsidRDefault="0061103B" w:rsidP="0061103B">
            <w:pPr>
              <w:jc w:val="center"/>
              <w:rPr>
                <w:color w:val="000000" w:themeColor="text1"/>
              </w:rPr>
            </w:pPr>
            <w:r w:rsidRPr="00DC1202">
              <w:rPr>
                <w:color w:val="000000" w:themeColor="text1"/>
                <w:sz w:val="24"/>
                <w:szCs w:val="24"/>
              </w:rPr>
              <w:t>100</w:t>
            </w:r>
          </w:p>
        </w:tc>
        <w:tc>
          <w:tcPr>
            <w:tcW w:w="1768" w:type="dxa"/>
          </w:tcPr>
          <w:p w:rsidR="0061103B" w:rsidRPr="00DC1202" w:rsidRDefault="0061103B" w:rsidP="00DE5608">
            <w:pPr>
              <w:contextualSpacing/>
              <w:jc w:val="center"/>
              <w:rPr>
                <w:color w:val="000000" w:themeColor="text1"/>
                <w:sz w:val="24"/>
                <w:szCs w:val="24"/>
              </w:rPr>
            </w:pPr>
            <w:r w:rsidRPr="00DC1202">
              <w:rPr>
                <w:color w:val="000000" w:themeColor="text1"/>
                <w:sz w:val="24"/>
                <w:szCs w:val="24"/>
              </w:rPr>
              <w:t>Не менее 70</w:t>
            </w:r>
          </w:p>
        </w:tc>
      </w:tr>
    </w:tbl>
    <w:p w:rsidR="0004147B" w:rsidRPr="00DC1202" w:rsidRDefault="0004147B" w:rsidP="0004147B">
      <w:pPr>
        <w:widowControl w:val="0"/>
        <w:autoSpaceDE w:val="0"/>
        <w:autoSpaceDN w:val="0"/>
        <w:ind w:firstLine="709"/>
        <w:jc w:val="both"/>
        <w:rPr>
          <w:color w:val="000000" w:themeColor="text1"/>
          <w:sz w:val="28"/>
          <w:szCs w:val="28"/>
        </w:rPr>
      </w:pPr>
    </w:p>
    <w:p w:rsidR="0004147B" w:rsidRPr="00DC1202" w:rsidRDefault="00650A17" w:rsidP="0004147B">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2.7.</w:t>
      </w:r>
      <w:r w:rsidR="003B144F" w:rsidRPr="00DC1202">
        <w:rPr>
          <w:rFonts w:eastAsia="Calibri"/>
          <w:b/>
          <w:color w:val="000000" w:themeColor="text1"/>
          <w:sz w:val="28"/>
          <w:szCs w:val="28"/>
          <w:lang w:eastAsia="en-US"/>
        </w:rPr>
        <w:t>5</w:t>
      </w:r>
      <w:r w:rsidRPr="00DC1202">
        <w:rPr>
          <w:rFonts w:eastAsia="Calibri"/>
          <w:b/>
          <w:color w:val="000000" w:themeColor="text1"/>
          <w:sz w:val="28"/>
          <w:szCs w:val="28"/>
          <w:lang w:eastAsia="en-US"/>
        </w:rPr>
        <w:t>.3.</w:t>
      </w:r>
      <w:r w:rsidR="0004147B" w:rsidRPr="00DC1202">
        <w:rPr>
          <w:rFonts w:eastAsia="Calibri"/>
          <w:b/>
          <w:color w:val="000000" w:themeColor="text1"/>
          <w:sz w:val="28"/>
          <w:szCs w:val="28"/>
          <w:lang w:eastAsia="en-US"/>
        </w:rPr>
        <w:t xml:space="preserve">  Мероприятия по содействию развитию конкуренции </w:t>
      </w:r>
    </w:p>
    <w:p w:rsidR="0004147B" w:rsidRPr="00DC1202" w:rsidRDefault="0004147B" w:rsidP="0004147B">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04147B" w:rsidRPr="00DC1202" w:rsidTr="00440A1E">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DC1202" w:rsidRDefault="0004147B" w:rsidP="00DE5608">
            <w:pPr>
              <w:ind w:left="-57" w:right="-57"/>
              <w:jc w:val="center"/>
              <w:rPr>
                <w:b/>
                <w:bCs/>
                <w:color w:val="000000" w:themeColor="text1"/>
                <w:sz w:val="24"/>
                <w:szCs w:val="24"/>
              </w:rPr>
            </w:pPr>
            <w:r w:rsidRPr="00DC1202">
              <w:rPr>
                <w:b/>
                <w:bCs/>
                <w:color w:val="000000" w:themeColor="text1"/>
                <w:sz w:val="24"/>
                <w:szCs w:val="24"/>
              </w:rPr>
              <w:t>№</w:t>
            </w:r>
          </w:p>
          <w:p w:rsidR="0004147B" w:rsidRPr="00DC1202" w:rsidRDefault="0004147B" w:rsidP="00DE5608">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DC1202" w:rsidRDefault="0004147B" w:rsidP="00DE5608">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DC1202" w:rsidRDefault="0004147B" w:rsidP="00DE5608">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DC1202" w:rsidRDefault="0004147B" w:rsidP="00DE5608">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DC1202" w:rsidRDefault="0004147B" w:rsidP="00DE5608">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04147B" w:rsidRPr="00DC1202" w:rsidTr="00440A1E">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04147B" w:rsidRPr="00DC1202" w:rsidRDefault="0004147B"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4147B" w:rsidRPr="00DC1202" w:rsidRDefault="0004147B"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4147B" w:rsidRPr="00DC1202" w:rsidRDefault="0004147B"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4147B" w:rsidRPr="00DC1202" w:rsidRDefault="0004147B"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4147B" w:rsidRPr="00DC1202" w:rsidRDefault="0004147B" w:rsidP="00DE5608">
            <w:pPr>
              <w:ind w:left="-57" w:right="-57"/>
              <w:rPr>
                <w:b/>
                <w:bCs/>
                <w:color w:val="000000" w:themeColor="text1"/>
                <w:sz w:val="24"/>
                <w:szCs w:val="24"/>
              </w:rPr>
            </w:pPr>
          </w:p>
        </w:tc>
      </w:tr>
      <w:tr w:rsidR="00650A17" w:rsidRPr="00DC1202" w:rsidTr="00440A1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0A17" w:rsidRPr="00DC1202" w:rsidRDefault="0087048E" w:rsidP="0087048E">
            <w:pPr>
              <w:ind w:left="-57" w:right="-57"/>
              <w:jc w:val="center"/>
              <w:rPr>
                <w:color w:val="000000" w:themeColor="text1"/>
                <w:sz w:val="24"/>
                <w:szCs w:val="24"/>
              </w:rPr>
            </w:pPr>
            <w:r w:rsidRPr="00DC1202">
              <w:rPr>
                <w:color w:val="000000" w:themeColor="text1"/>
                <w:sz w:val="24"/>
                <w:szCs w:val="24"/>
              </w:rPr>
              <w:t>1</w:t>
            </w:r>
            <w:r w:rsidR="00650A17"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650A17" w:rsidRPr="00DC1202" w:rsidRDefault="00650A17" w:rsidP="000F7036">
            <w:pPr>
              <w:pStyle w:val="ConsPlusNormal"/>
              <w:jc w:val="both"/>
              <w:rPr>
                <w:color w:val="000000" w:themeColor="text1"/>
              </w:rPr>
            </w:pPr>
            <w:r w:rsidRPr="00DC1202">
              <w:rPr>
                <w:color w:val="000000" w:themeColor="text1"/>
              </w:rPr>
              <w:t xml:space="preserve">Информирование предприятий, производящих кирпич, о возможности получения государственной поддержки в соответствии </w:t>
            </w:r>
            <w:r w:rsidRPr="00DC1202">
              <w:rPr>
                <w:color w:val="000000" w:themeColor="text1"/>
              </w:rPr>
              <w:br/>
              <w:t>с действующим законодательством</w:t>
            </w:r>
          </w:p>
        </w:tc>
        <w:tc>
          <w:tcPr>
            <w:tcW w:w="1656" w:type="dxa"/>
            <w:tcBorders>
              <w:top w:val="single" w:sz="4" w:space="0" w:color="auto"/>
              <w:left w:val="nil"/>
              <w:bottom w:val="single" w:sz="4" w:space="0" w:color="auto"/>
              <w:right w:val="single" w:sz="4" w:space="0" w:color="auto"/>
            </w:tcBorders>
            <w:shd w:val="clear" w:color="auto" w:fill="auto"/>
            <w:noWrap/>
          </w:tcPr>
          <w:p w:rsidR="00650A17" w:rsidRPr="00DC1202" w:rsidRDefault="00650A17" w:rsidP="000F7036">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50A17" w:rsidRPr="00DC1202" w:rsidRDefault="002276EA" w:rsidP="000F7036">
            <w:pPr>
              <w:pStyle w:val="ConsPlusNormal"/>
              <w:jc w:val="both"/>
              <w:rPr>
                <w:color w:val="000000" w:themeColor="text1"/>
              </w:rPr>
            </w:pPr>
            <w:r w:rsidRPr="00DC1202">
              <w:rPr>
                <w:color w:val="000000" w:themeColor="text1"/>
              </w:rPr>
              <w:t xml:space="preserve">На территории 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 осуществляет деятельность по производству кирпича ООО «Строитель», который был проинформирован о возможности получения государственной поддержки в соответствии с действующим </w:t>
            </w:r>
            <w:r w:rsidRPr="00DC1202">
              <w:rPr>
                <w:color w:val="000000" w:themeColor="text1"/>
              </w:rPr>
              <w:lastRenderedPageBreak/>
              <w:t>законодательством.</w:t>
            </w:r>
          </w:p>
        </w:tc>
        <w:tc>
          <w:tcPr>
            <w:tcW w:w="3868" w:type="dxa"/>
            <w:tcBorders>
              <w:top w:val="single" w:sz="4" w:space="0" w:color="auto"/>
              <w:left w:val="nil"/>
              <w:bottom w:val="single" w:sz="4" w:space="0" w:color="auto"/>
              <w:right w:val="single" w:sz="4" w:space="0" w:color="auto"/>
            </w:tcBorders>
            <w:shd w:val="clear" w:color="auto" w:fill="auto"/>
            <w:noWrap/>
          </w:tcPr>
          <w:p w:rsidR="00650A17" w:rsidRPr="00DC1202" w:rsidRDefault="0087048E" w:rsidP="00650A17">
            <w:pPr>
              <w:pStyle w:val="ConsPlusNormal"/>
              <w:jc w:val="center"/>
              <w:rPr>
                <w:color w:val="000000" w:themeColor="text1"/>
              </w:rPr>
            </w:pPr>
            <w:r w:rsidRPr="00DC1202">
              <w:rPr>
                <w:color w:val="000000" w:themeColor="text1"/>
              </w:rPr>
              <w:lastRenderedPageBreak/>
              <w:t xml:space="preserve">Отдел капитального строительства администрации 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w:t>
            </w:r>
          </w:p>
        </w:tc>
      </w:tr>
      <w:tr w:rsidR="00650A17" w:rsidRPr="00DC1202" w:rsidTr="00440A1E">
        <w:trPr>
          <w:trHeight w:val="1144"/>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0A17" w:rsidRPr="00DC1202" w:rsidRDefault="0087048E" w:rsidP="00DE5608">
            <w:pPr>
              <w:ind w:left="-57" w:right="-57"/>
              <w:jc w:val="center"/>
              <w:rPr>
                <w:color w:val="000000" w:themeColor="text1"/>
                <w:sz w:val="24"/>
                <w:szCs w:val="24"/>
              </w:rPr>
            </w:pPr>
            <w:r w:rsidRPr="00DC1202">
              <w:rPr>
                <w:color w:val="000000" w:themeColor="text1"/>
                <w:sz w:val="24"/>
                <w:szCs w:val="24"/>
              </w:rPr>
              <w:lastRenderedPageBreak/>
              <w:t>2</w:t>
            </w:r>
            <w:r w:rsidR="00650A17"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650A17" w:rsidRPr="00DC1202" w:rsidRDefault="0087048E" w:rsidP="005F5C34">
            <w:pPr>
              <w:pStyle w:val="ConsPlusNormal"/>
              <w:jc w:val="both"/>
              <w:rPr>
                <w:color w:val="000000" w:themeColor="text1"/>
              </w:rPr>
            </w:pPr>
            <w:r w:rsidRPr="00DC1202">
              <w:rPr>
                <w:color w:val="000000" w:themeColor="text1"/>
              </w:rPr>
              <w:t>Оказание организационно-методической и информационно-консультационной помощи частным организациям,</w:t>
            </w:r>
            <w:r w:rsidR="00C849DE" w:rsidRPr="00DC1202">
              <w:rPr>
                <w:color w:val="000000" w:themeColor="text1"/>
              </w:rPr>
              <w:t xml:space="preserve"> предоставляющим услуги на рынке производства кирпича</w:t>
            </w:r>
          </w:p>
          <w:p w:rsidR="00650A17" w:rsidRPr="00DC1202" w:rsidRDefault="00650A17" w:rsidP="008C61D6">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650A17" w:rsidRPr="00DC1202" w:rsidRDefault="00650A17" w:rsidP="000B544D">
            <w:pPr>
              <w:ind w:left="-57" w:right="-57"/>
              <w:jc w:val="center"/>
              <w:rPr>
                <w:color w:val="000000" w:themeColor="text1"/>
                <w:sz w:val="24"/>
              </w:rPr>
            </w:pPr>
            <w:r w:rsidRPr="00DC1202">
              <w:rPr>
                <w:color w:val="000000" w:themeColor="text1"/>
                <w:sz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50A17" w:rsidRPr="00DC1202" w:rsidRDefault="00F8556D" w:rsidP="00FC50E2">
            <w:pPr>
              <w:pStyle w:val="ConsPlusNormal"/>
              <w:jc w:val="both"/>
              <w:rPr>
                <w:color w:val="000000" w:themeColor="text1"/>
              </w:rPr>
            </w:pPr>
            <w:r w:rsidRPr="00DC1202">
              <w:rPr>
                <w:color w:val="000000" w:themeColor="text1"/>
              </w:rPr>
              <w:t>В отчетном периоде от частных организаций, предоставляющих услуги на рынке производства кирпича вопросов в рамках оказания организационно-методической и информационно-консультационной помощи не поступало.</w:t>
            </w:r>
          </w:p>
        </w:tc>
        <w:tc>
          <w:tcPr>
            <w:tcW w:w="3868" w:type="dxa"/>
            <w:tcBorders>
              <w:top w:val="single" w:sz="4" w:space="0" w:color="auto"/>
              <w:left w:val="nil"/>
              <w:bottom w:val="single" w:sz="4" w:space="0" w:color="auto"/>
              <w:right w:val="single" w:sz="4" w:space="0" w:color="auto"/>
            </w:tcBorders>
            <w:shd w:val="clear" w:color="auto" w:fill="auto"/>
            <w:noWrap/>
          </w:tcPr>
          <w:p w:rsidR="00650A17" w:rsidRPr="00DC1202" w:rsidRDefault="00C849DE" w:rsidP="000B544D">
            <w:pPr>
              <w:pStyle w:val="ConsPlusNormal"/>
              <w:jc w:val="center"/>
              <w:rPr>
                <w:color w:val="000000" w:themeColor="text1"/>
              </w:rPr>
            </w:pPr>
            <w:r w:rsidRPr="00DC1202">
              <w:rPr>
                <w:color w:val="000000" w:themeColor="text1"/>
              </w:rPr>
              <w:t xml:space="preserve">Отдел капитального строительства администрации 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w:t>
            </w:r>
          </w:p>
        </w:tc>
      </w:tr>
    </w:tbl>
    <w:p w:rsidR="00B0018E" w:rsidRPr="00DC1202" w:rsidRDefault="00B0018E" w:rsidP="00B200E5">
      <w:pPr>
        <w:ind w:firstLine="709"/>
        <w:jc w:val="both"/>
        <w:rPr>
          <w:color w:val="000000" w:themeColor="text1"/>
          <w:sz w:val="28"/>
          <w:szCs w:val="28"/>
        </w:rPr>
      </w:pPr>
    </w:p>
    <w:p w:rsidR="00F12FE4" w:rsidRPr="00DC1202" w:rsidRDefault="00F12FE4" w:rsidP="004A1B15">
      <w:pPr>
        <w:widowControl w:val="0"/>
        <w:autoSpaceDE w:val="0"/>
        <w:autoSpaceDN w:val="0"/>
        <w:jc w:val="center"/>
        <w:rPr>
          <w:b/>
          <w:color w:val="000000" w:themeColor="text1"/>
          <w:sz w:val="28"/>
          <w:szCs w:val="28"/>
        </w:rPr>
      </w:pPr>
    </w:p>
    <w:p w:rsidR="00F12FE4" w:rsidRPr="00DC1202" w:rsidRDefault="00F12FE4" w:rsidP="004A1B15">
      <w:pPr>
        <w:widowControl w:val="0"/>
        <w:autoSpaceDE w:val="0"/>
        <w:autoSpaceDN w:val="0"/>
        <w:jc w:val="center"/>
        <w:rPr>
          <w:b/>
          <w:color w:val="000000" w:themeColor="text1"/>
          <w:sz w:val="28"/>
          <w:szCs w:val="28"/>
        </w:rPr>
      </w:pPr>
    </w:p>
    <w:p w:rsidR="00F12FE4" w:rsidRPr="00DC1202" w:rsidRDefault="00F12FE4" w:rsidP="004A1B15">
      <w:pPr>
        <w:widowControl w:val="0"/>
        <w:autoSpaceDE w:val="0"/>
        <w:autoSpaceDN w:val="0"/>
        <w:jc w:val="center"/>
        <w:rPr>
          <w:b/>
          <w:color w:val="000000" w:themeColor="text1"/>
          <w:sz w:val="28"/>
          <w:szCs w:val="28"/>
        </w:rPr>
      </w:pPr>
    </w:p>
    <w:p w:rsidR="00197475" w:rsidRPr="00DC1202" w:rsidRDefault="00197475" w:rsidP="004A1B15">
      <w:pPr>
        <w:widowControl w:val="0"/>
        <w:autoSpaceDE w:val="0"/>
        <w:autoSpaceDN w:val="0"/>
        <w:jc w:val="center"/>
        <w:rPr>
          <w:b/>
          <w:color w:val="000000" w:themeColor="text1"/>
          <w:sz w:val="28"/>
          <w:szCs w:val="28"/>
        </w:rPr>
      </w:pPr>
    </w:p>
    <w:p w:rsidR="00197475" w:rsidRPr="00DC1202" w:rsidRDefault="00197475" w:rsidP="004A1B15">
      <w:pPr>
        <w:widowControl w:val="0"/>
        <w:autoSpaceDE w:val="0"/>
        <w:autoSpaceDN w:val="0"/>
        <w:jc w:val="center"/>
        <w:rPr>
          <w:b/>
          <w:color w:val="000000" w:themeColor="text1"/>
          <w:sz w:val="28"/>
          <w:szCs w:val="28"/>
        </w:rPr>
      </w:pPr>
    </w:p>
    <w:p w:rsidR="00197475" w:rsidRPr="00DC1202" w:rsidRDefault="00197475" w:rsidP="004A1B15">
      <w:pPr>
        <w:widowControl w:val="0"/>
        <w:autoSpaceDE w:val="0"/>
        <w:autoSpaceDN w:val="0"/>
        <w:jc w:val="center"/>
        <w:rPr>
          <w:b/>
          <w:color w:val="000000" w:themeColor="text1"/>
          <w:sz w:val="28"/>
          <w:szCs w:val="28"/>
        </w:rPr>
      </w:pPr>
    </w:p>
    <w:p w:rsidR="00EE050F" w:rsidRPr="00DC1202" w:rsidRDefault="00EE050F" w:rsidP="004A1B15">
      <w:pPr>
        <w:widowControl w:val="0"/>
        <w:autoSpaceDE w:val="0"/>
        <w:autoSpaceDN w:val="0"/>
        <w:jc w:val="center"/>
        <w:rPr>
          <w:b/>
          <w:color w:val="000000" w:themeColor="text1"/>
          <w:sz w:val="28"/>
          <w:szCs w:val="28"/>
        </w:rPr>
        <w:sectPr w:rsidR="00EE050F" w:rsidRPr="00DC1202" w:rsidSect="00EE050F">
          <w:pgSz w:w="16838" w:h="11906" w:orient="landscape"/>
          <w:pgMar w:top="567" w:right="1134" w:bottom="1701" w:left="1134" w:header="709" w:footer="709" w:gutter="0"/>
          <w:cols w:space="708"/>
          <w:docGrid w:linePitch="360"/>
        </w:sectPr>
      </w:pPr>
    </w:p>
    <w:p w:rsidR="00B009C8" w:rsidRPr="00DC1202" w:rsidRDefault="003A0CBA" w:rsidP="00B009C8">
      <w:pPr>
        <w:widowControl w:val="0"/>
        <w:autoSpaceDE w:val="0"/>
        <w:autoSpaceDN w:val="0"/>
        <w:jc w:val="center"/>
        <w:rPr>
          <w:b/>
          <w:color w:val="000000" w:themeColor="text1"/>
          <w:sz w:val="28"/>
          <w:szCs w:val="28"/>
        </w:rPr>
      </w:pPr>
      <w:r w:rsidRPr="00DC1202">
        <w:rPr>
          <w:b/>
          <w:color w:val="000000" w:themeColor="text1"/>
          <w:sz w:val="28"/>
          <w:szCs w:val="28"/>
        </w:rPr>
        <w:lastRenderedPageBreak/>
        <w:t>2.7.</w:t>
      </w:r>
      <w:r w:rsidR="00CA6D89" w:rsidRPr="00DC1202">
        <w:rPr>
          <w:b/>
          <w:color w:val="000000" w:themeColor="text1"/>
          <w:sz w:val="28"/>
          <w:szCs w:val="28"/>
        </w:rPr>
        <w:t>6</w:t>
      </w:r>
      <w:r w:rsidRPr="00DC1202">
        <w:rPr>
          <w:b/>
          <w:color w:val="000000" w:themeColor="text1"/>
          <w:sz w:val="28"/>
          <w:szCs w:val="28"/>
        </w:rPr>
        <w:t xml:space="preserve">. Рынок </w:t>
      </w:r>
      <w:r w:rsidR="00CA6D89" w:rsidRPr="00DC1202">
        <w:rPr>
          <w:b/>
          <w:color w:val="000000" w:themeColor="text1"/>
          <w:sz w:val="28"/>
          <w:szCs w:val="28"/>
        </w:rPr>
        <w:t>производства изделий из дерева</w:t>
      </w:r>
    </w:p>
    <w:p w:rsidR="00B009C8" w:rsidRPr="00DC1202" w:rsidRDefault="00B009C8" w:rsidP="00B009C8">
      <w:pPr>
        <w:widowControl w:val="0"/>
        <w:autoSpaceDE w:val="0"/>
        <w:autoSpaceDN w:val="0"/>
        <w:jc w:val="center"/>
        <w:rPr>
          <w:b/>
          <w:color w:val="000000" w:themeColor="text1"/>
          <w:sz w:val="28"/>
          <w:szCs w:val="28"/>
        </w:rPr>
      </w:pPr>
    </w:p>
    <w:p w:rsidR="00D95285" w:rsidRPr="00DC1202" w:rsidRDefault="00D95285" w:rsidP="00B009C8">
      <w:pPr>
        <w:widowControl w:val="0"/>
        <w:autoSpaceDE w:val="0"/>
        <w:autoSpaceDN w:val="0"/>
        <w:jc w:val="center"/>
        <w:rPr>
          <w:b/>
          <w:color w:val="000000" w:themeColor="text1"/>
          <w:sz w:val="28"/>
          <w:szCs w:val="28"/>
        </w:rPr>
      </w:pPr>
      <w:r w:rsidRPr="00DC1202">
        <w:rPr>
          <w:b/>
          <w:color w:val="000000" w:themeColor="text1"/>
          <w:sz w:val="28"/>
          <w:szCs w:val="28"/>
        </w:rPr>
        <w:t>2.7.</w:t>
      </w:r>
      <w:r w:rsidR="00DF132E" w:rsidRPr="00DC1202">
        <w:rPr>
          <w:b/>
          <w:color w:val="000000" w:themeColor="text1"/>
          <w:sz w:val="28"/>
          <w:szCs w:val="28"/>
        </w:rPr>
        <w:t>6</w:t>
      </w:r>
      <w:r w:rsidRPr="00DC1202">
        <w:rPr>
          <w:b/>
          <w:color w:val="000000" w:themeColor="text1"/>
          <w:sz w:val="28"/>
          <w:szCs w:val="28"/>
        </w:rPr>
        <w:t>.2. Ключевые показатели</w:t>
      </w:r>
    </w:p>
    <w:p w:rsidR="00D95285" w:rsidRPr="00DC1202" w:rsidRDefault="00D95285" w:rsidP="00D9528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D95285" w:rsidRPr="00DC1202" w:rsidTr="00180006">
        <w:trPr>
          <w:tblHeader/>
          <w:jc w:val="center"/>
        </w:trPr>
        <w:tc>
          <w:tcPr>
            <w:tcW w:w="722" w:type="dxa"/>
            <w:vAlign w:val="center"/>
          </w:tcPr>
          <w:p w:rsidR="00D95285" w:rsidRPr="00DC1202" w:rsidRDefault="00D95285" w:rsidP="00180006">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D95285" w:rsidRPr="00DC1202" w:rsidRDefault="00D95285" w:rsidP="00180006">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D95285" w:rsidRPr="00DC1202" w:rsidRDefault="00D95285" w:rsidP="00180006">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На</w:t>
            </w:r>
          </w:p>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(отчет)</w:t>
            </w:r>
          </w:p>
        </w:tc>
        <w:tc>
          <w:tcPr>
            <w:tcW w:w="992" w:type="dxa"/>
            <w:vAlign w:val="center"/>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 xml:space="preserve">На </w:t>
            </w:r>
          </w:p>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1 января 2022 года</w:t>
            </w:r>
          </w:p>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(план)</w:t>
            </w:r>
          </w:p>
        </w:tc>
        <w:tc>
          <w:tcPr>
            <w:tcW w:w="1014" w:type="dxa"/>
            <w:vAlign w:val="center"/>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D95285" w:rsidRPr="00DC1202" w:rsidRDefault="00D95285"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8E454F"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D95285"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D95285" w:rsidRPr="00DC1202" w:rsidRDefault="00D95285" w:rsidP="00180006">
            <w:pPr>
              <w:jc w:val="center"/>
              <w:rPr>
                <w:b/>
                <w:bCs/>
                <w:color w:val="000000" w:themeColor="text1"/>
                <w:sz w:val="24"/>
                <w:szCs w:val="24"/>
              </w:rPr>
            </w:pPr>
            <w:r w:rsidRPr="00DC1202">
              <w:rPr>
                <w:b/>
                <w:bCs/>
                <w:color w:val="000000" w:themeColor="text1"/>
                <w:sz w:val="24"/>
                <w:szCs w:val="24"/>
              </w:rPr>
              <w:t>(план)</w:t>
            </w:r>
          </w:p>
        </w:tc>
        <w:tc>
          <w:tcPr>
            <w:tcW w:w="1768" w:type="dxa"/>
            <w:shd w:val="clear" w:color="auto" w:fill="FFFFFF" w:themeFill="background1"/>
            <w:vAlign w:val="center"/>
          </w:tcPr>
          <w:p w:rsidR="00D95285" w:rsidRPr="00DC1202" w:rsidRDefault="00D95285" w:rsidP="00180006">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D95285" w:rsidRPr="00DC1202" w:rsidTr="00180006">
        <w:trPr>
          <w:jc w:val="center"/>
        </w:trPr>
        <w:tc>
          <w:tcPr>
            <w:tcW w:w="722" w:type="dxa"/>
          </w:tcPr>
          <w:p w:rsidR="00D95285" w:rsidRPr="00DC1202" w:rsidRDefault="00D95285" w:rsidP="00180006">
            <w:pPr>
              <w:ind w:left="-57" w:right="-57"/>
              <w:jc w:val="center"/>
              <w:rPr>
                <w:color w:val="000000" w:themeColor="text1"/>
                <w:sz w:val="24"/>
                <w:szCs w:val="24"/>
              </w:rPr>
            </w:pPr>
            <w:r w:rsidRPr="00DC1202">
              <w:rPr>
                <w:color w:val="000000" w:themeColor="text1"/>
                <w:sz w:val="24"/>
                <w:szCs w:val="24"/>
              </w:rPr>
              <w:t>1.</w:t>
            </w:r>
          </w:p>
        </w:tc>
        <w:tc>
          <w:tcPr>
            <w:tcW w:w="6886" w:type="dxa"/>
          </w:tcPr>
          <w:p w:rsidR="00D95285" w:rsidRPr="00DC1202" w:rsidRDefault="000759D9" w:rsidP="00180006">
            <w:pPr>
              <w:autoSpaceDE w:val="0"/>
              <w:autoSpaceDN w:val="0"/>
              <w:adjustRightInd w:val="0"/>
              <w:jc w:val="both"/>
              <w:rPr>
                <w:rFonts w:eastAsiaTheme="minorHAnsi"/>
                <w:color w:val="000000" w:themeColor="text1"/>
                <w:sz w:val="24"/>
                <w:szCs w:val="24"/>
              </w:rPr>
            </w:pPr>
            <w:r w:rsidRPr="00DC1202">
              <w:rPr>
                <w:color w:val="000000" w:themeColor="text1"/>
                <w:sz w:val="24"/>
                <w:szCs w:val="24"/>
              </w:rPr>
              <w:t>Доля организаций частной формы собственности на рынке производства изделий из дерева</w:t>
            </w:r>
          </w:p>
        </w:tc>
        <w:tc>
          <w:tcPr>
            <w:tcW w:w="1039" w:type="dxa"/>
          </w:tcPr>
          <w:p w:rsidR="00D95285" w:rsidRPr="00DC1202" w:rsidRDefault="00D95285" w:rsidP="00180006">
            <w:pPr>
              <w:jc w:val="center"/>
              <w:rPr>
                <w:color w:val="000000" w:themeColor="text1"/>
                <w:sz w:val="24"/>
                <w:szCs w:val="24"/>
              </w:rPr>
            </w:pPr>
            <w:r w:rsidRPr="00DC1202">
              <w:rPr>
                <w:color w:val="000000" w:themeColor="text1"/>
                <w:sz w:val="24"/>
                <w:szCs w:val="24"/>
              </w:rPr>
              <w:t>%</w:t>
            </w:r>
          </w:p>
        </w:tc>
        <w:tc>
          <w:tcPr>
            <w:tcW w:w="1052" w:type="dxa"/>
          </w:tcPr>
          <w:p w:rsidR="00D95285" w:rsidRPr="00DC1202" w:rsidRDefault="00AE063C" w:rsidP="00180006">
            <w:pPr>
              <w:jc w:val="center"/>
              <w:rPr>
                <w:color w:val="000000" w:themeColor="text1"/>
                <w:sz w:val="24"/>
                <w:szCs w:val="24"/>
              </w:rPr>
            </w:pPr>
            <w:r w:rsidRPr="00DC1202">
              <w:rPr>
                <w:color w:val="000000" w:themeColor="text1"/>
                <w:sz w:val="24"/>
                <w:szCs w:val="24"/>
              </w:rPr>
              <w:t>100</w:t>
            </w:r>
          </w:p>
        </w:tc>
        <w:tc>
          <w:tcPr>
            <w:tcW w:w="992" w:type="dxa"/>
          </w:tcPr>
          <w:p w:rsidR="00D95285" w:rsidRPr="00DC1202" w:rsidRDefault="00AE063C" w:rsidP="00180006">
            <w:pPr>
              <w:jc w:val="center"/>
              <w:rPr>
                <w:color w:val="000000" w:themeColor="text1"/>
                <w:sz w:val="24"/>
                <w:szCs w:val="24"/>
              </w:rPr>
            </w:pPr>
            <w:r w:rsidRPr="00DC1202">
              <w:rPr>
                <w:color w:val="000000" w:themeColor="text1"/>
                <w:sz w:val="24"/>
                <w:szCs w:val="24"/>
              </w:rPr>
              <w:t>100</w:t>
            </w:r>
          </w:p>
        </w:tc>
        <w:tc>
          <w:tcPr>
            <w:tcW w:w="1014" w:type="dxa"/>
          </w:tcPr>
          <w:p w:rsidR="00D95285" w:rsidRPr="00DC1202" w:rsidRDefault="00AE063C" w:rsidP="00180006">
            <w:pPr>
              <w:jc w:val="center"/>
              <w:rPr>
                <w:color w:val="000000" w:themeColor="text1"/>
              </w:rPr>
            </w:pPr>
            <w:r w:rsidRPr="00DC1202">
              <w:rPr>
                <w:color w:val="000000" w:themeColor="text1"/>
              </w:rPr>
              <w:t>100</w:t>
            </w:r>
          </w:p>
        </w:tc>
        <w:tc>
          <w:tcPr>
            <w:tcW w:w="1014" w:type="dxa"/>
          </w:tcPr>
          <w:p w:rsidR="00D95285" w:rsidRPr="00DC1202" w:rsidRDefault="00D95285" w:rsidP="00180006">
            <w:pPr>
              <w:jc w:val="center"/>
              <w:rPr>
                <w:color w:val="000000" w:themeColor="text1"/>
              </w:rPr>
            </w:pPr>
            <w:r w:rsidRPr="00DC1202">
              <w:rPr>
                <w:color w:val="000000" w:themeColor="text1"/>
                <w:sz w:val="24"/>
                <w:szCs w:val="24"/>
              </w:rPr>
              <w:t>100</w:t>
            </w:r>
          </w:p>
        </w:tc>
        <w:tc>
          <w:tcPr>
            <w:tcW w:w="1014" w:type="dxa"/>
          </w:tcPr>
          <w:p w:rsidR="00D95285" w:rsidRPr="00DC1202" w:rsidRDefault="00D95285" w:rsidP="00180006">
            <w:pPr>
              <w:jc w:val="center"/>
              <w:rPr>
                <w:color w:val="000000" w:themeColor="text1"/>
              </w:rPr>
            </w:pPr>
            <w:r w:rsidRPr="00DC1202">
              <w:rPr>
                <w:color w:val="000000" w:themeColor="text1"/>
                <w:sz w:val="24"/>
                <w:szCs w:val="24"/>
              </w:rPr>
              <w:t>100</w:t>
            </w:r>
          </w:p>
        </w:tc>
        <w:tc>
          <w:tcPr>
            <w:tcW w:w="1001" w:type="dxa"/>
          </w:tcPr>
          <w:p w:rsidR="00D95285" w:rsidRPr="00DC1202" w:rsidRDefault="00D95285" w:rsidP="00180006">
            <w:pPr>
              <w:jc w:val="center"/>
              <w:rPr>
                <w:color w:val="000000" w:themeColor="text1"/>
              </w:rPr>
            </w:pPr>
            <w:r w:rsidRPr="00DC1202">
              <w:rPr>
                <w:color w:val="000000" w:themeColor="text1"/>
                <w:sz w:val="24"/>
                <w:szCs w:val="24"/>
              </w:rPr>
              <w:t>100</w:t>
            </w:r>
          </w:p>
        </w:tc>
        <w:tc>
          <w:tcPr>
            <w:tcW w:w="1768" w:type="dxa"/>
          </w:tcPr>
          <w:p w:rsidR="00D95285" w:rsidRPr="00DC1202" w:rsidRDefault="00D95285" w:rsidP="00180006">
            <w:pPr>
              <w:contextualSpacing/>
              <w:jc w:val="center"/>
              <w:rPr>
                <w:color w:val="000000" w:themeColor="text1"/>
                <w:sz w:val="24"/>
                <w:szCs w:val="24"/>
              </w:rPr>
            </w:pPr>
            <w:r w:rsidRPr="00DC1202">
              <w:rPr>
                <w:color w:val="000000" w:themeColor="text1"/>
                <w:sz w:val="24"/>
                <w:szCs w:val="24"/>
              </w:rPr>
              <w:t>Не менее 70</w:t>
            </w:r>
          </w:p>
        </w:tc>
      </w:tr>
    </w:tbl>
    <w:p w:rsidR="00D95285" w:rsidRPr="00DC1202" w:rsidRDefault="00D95285" w:rsidP="00D95285">
      <w:pPr>
        <w:widowControl w:val="0"/>
        <w:autoSpaceDE w:val="0"/>
        <w:autoSpaceDN w:val="0"/>
        <w:ind w:firstLine="709"/>
        <w:jc w:val="both"/>
        <w:rPr>
          <w:color w:val="000000" w:themeColor="text1"/>
          <w:sz w:val="28"/>
          <w:szCs w:val="28"/>
        </w:rPr>
      </w:pPr>
    </w:p>
    <w:p w:rsidR="00D95285" w:rsidRPr="00DC1202" w:rsidRDefault="00D95285" w:rsidP="00D95285">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2.7.</w:t>
      </w:r>
      <w:r w:rsidR="00DF132E" w:rsidRPr="00DC1202">
        <w:rPr>
          <w:rFonts w:eastAsia="Calibri"/>
          <w:b/>
          <w:color w:val="000000" w:themeColor="text1"/>
          <w:sz w:val="28"/>
          <w:szCs w:val="28"/>
          <w:lang w:eastAsia="en-US"/>
        </w:rPr>
        <w:t>6</w:t>
      </w:r>
      <w:r w:rsidRPr="00DC1202">
        <w:rPr>
          <w:rFonts w:eastAsia="Calibri"/>
          <w:b/>
          <w:color w:val="000000" w:themeColor="text1"/>
          <w:sz w:val="28"/>
          <w:szCs w:val="28"/>
          <w:lang w:eastAsia="en-US"/>
        </w:rPr>
        <w:t xml:space="preserve">.3.  Мероприятия по содействию развитию конкуренции </w:t>
      </w:r>
    </w:p>
    <w:p w:rsidR="00D95285" w:rsidRPr="00DC1202" w:rsidRDefault="00D95285" w:rsidP="00D95285">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D95285" w:rsidRPr="00DC1202" w:rsidTr="00180006">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w:t>
            </w:r>
          </w:p>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285" w:rsidRPr="00DC1202" w:rsidRDefault="00D95285" w:rsidP="00180006">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D95285" w:rsidRPr="00DC1202" w:rsidTr="00180006">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D95285" w:rsidRPr="00DC1202" w:rsidRDefault="00D95285" w:rsidP="00180006">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D95285" w:rsidRPr="00DC1202" w:rsidRDefault="00D95285" w:rsidP="00180006">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D95285" w:rsidRPr="00DC1202" w:rsidRDefault="00D95285" w:rsidP="00180006">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D95285" w:rsidRPr="00DC1202" w:rsidRDefault="00D95285" w:rsidP="00180006">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D95285" w:rsidRPr="00DC1202" w:rsidRDefault="00D95285" w:rsidP="00180006">
            <w:pPr>
              <w:ind w:left="-57" w:right="-57"/>
              <w:rPr>
                <w:b/>
                <w:bCs/>
                <w:color w:val="000000" w:themeColor="text1"/>
                <w:sz w:val="24"/>
                <w:szCs w:val="24"/>
              </w:rPr>
            </w:pPr>
          </w:p>
        </w:tc>
      </w:tr>
      <w:tr w:rsidR="00D95285" w:rsidRPr="00DC1202"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95285" w:rsidRPr="00DC1202" w:rsidRDefault="00D95285" w:rsidP="00180006">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D95285" w:rsidRPr="00DC1202" w:rsidRDefault="00662AC8" w:rsidP="00054722">
            <w:pPr>
              <w:pStyle w:val="ConsPlusNormal"/>
              <w:jc w:val="both"/>
              <w:rPr>
                <w:color w:val="000000" w:themeColor="text1"/>
              </w:rPr>
            </w:pPr>
            <w:r w:rsidRPr="00DC1202">
              <w:rPr>
                <w:color w:val="000000" w:themeColor="text1"/>
                <w:szCs w:val="24"/>
              </w:rPr>
              <w:t xml:space="preserve">Мониторинг </w:t>
            </w:r>
            <w:r w:rsidR="00054722" w:rsidRPr="00DC1202">
              <w:rPr>
                <w:color w:val="000000" w:themeColor="text1"/>
                <w:szCs w:val="24"/>
              </w:rPr>
              <w:t>предприятий на рынке производства изделий из дерева</w:t>
            </w:r>
          </w:p>
        </w:tc>
        <w:tc>
          <w:tcPr>
            <w:tcW w:w="1656" w:type="dxa"/>
            <w:tcBorders>
              <w:top w:val="single" w:sz="4" w:space="0" w:color="auto"/>
              <w:left w:val="nil"/>
              <w:bottom w:val="single" w:sz="4" w:space="0" w:color="auto"/>
              <w:right w:val="single" w:sz="4" w:space="0" w:color="auto"/>
            </w:tcBorders>
            <w:shd w:val="clear" w:color="auto" w:fill="auto"/>
            <w:noWrap/>
          </w:tcPr>
          <w:p w:rsidR="00D95285" w:rsidRPr="00DC1202" w:rsidRDefault="00D00BB6" w:rsidP="00AE063C">
            <w:pPr>
              <w:pStyle w:val="ConsPlusNormal"/>
              <w:jc w:val="center"/>
              <w:rPr>
                <w:color w:val="000000" w:themeColor="text1"/>
              </w:rPr>
            </w:pPr>
            <w:r w:rsidRPr="00DC1202">
              <w:rPr>
                <w:color w:val="000000" w:themeColor="text1"/>
              </w:rPr>
              <w:t>202</w:t>
            </w:r>
            <w:r w:rsidR="00AE063C" w:rsidRPr="00DC1202">
              <w:rPr>
                <w:color w:val="000000" w:themeColor="text1"/>
              </w:rPr>
              <w:t>2</w:t>
            </w:r>
            <w:r w:rsidR="00D95285" w:rsidRPr="00DC1202">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95285" w:rsidRPr="00DC1202" w:rsidRDefault="00D97700" w:rsidP="00180006">
            <w:pPr>
              <w:pStyle w:val="ConsPlusNormal"/>
              <w:jc w:val="both"/>
              <w:rPr>
                <w:color w:val="000000" w:themeColor="text1"/>
              </w:rPr>
            </w:pPr>
            <w:r w:rsidRPr="00DC1202">
              <w:rPr>
                <w:szCs w:val="24"/>
              </w:rPr>
              <w:t xml:space="preserve">В целях анализа рынка услуг </w:t>
            </w:r>
            <w:r w:rsidRPr="00DC1202">
              <w:rPr>
                <w:color w:val="000000" w:themeColor="text1"/>
                <w:szCs w:val="24"/>
              </w:rPr>
              <w:t>на рынке производства изделий из дерева</w:t>
            </w:r>
            <w:r w:rsidRPr="00DC1202">
              <w:rPr>
                <w:szCs w:val="24"/>
              </w:rPr>
              <w:t xml:space="preserve"> на территории Новооскольского </w:t>
            </w:r>
            <w:r w:rsidR="008E454F" w:rsidRPr="00DC1202">
              <w:rPr>
                <w:rFonts w:eastAsia="Calibri"/>
                <w:color w:val="000000" w:themeColor="text1"/>
                <w:szCs w:val="24"/>
                <w:lang w:eastAsia="en-US"/>
              </w:rPr>
              <w:t>муниципального</w:t>
            </w:r>
            <w:r w:rsidRPr="00DC1202">
              <w:rPr>
                <w:szCs w:val="24"/>
              </w:rPr>
              <w:t xml:space="preserve"> округа проводится постоянно</w:t>
            </w:r>
            <w:r w:rsidRPr="00DC1202">
              <w:rPr>
                <w:color w:val="000000" w:themeColor="text1"/>
                <w:szCs w:val="24"/>
              </w:rPr>
              <w:t xml:space="preserve"> мониторинг организаций, оказывающих услуги производства изделий из дерева</w:t>
            </w:r>
            <w:r w:rsidRPr="00DC1202">
              <w:rPr>
                <w:szCs w:val="24"/>
              </w:rPr>
              <w:t xml:space="preserve">. Ведется реестр ИП и ЮЛ, оказывающих услуги </w:t>
            </w:r>
            <w:r w:rsidRPr="00DC1202">
              <w:rPr>
                <w:color w:val="000000" w:themeColor="text1"/>
                <w:szCs w:val="24"/>
              </w:rPr>
              <w:t>на рынке производства изделий из дерева</w:t>
            </w:r>
            <w:r w:rsidRPr="00DC1202">
              <w:rPr>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D95285" w:rsidRPr="00DC1202" w:rsidRDefault="001C2D62" w:rsidP="001C2D62">
            <w:pPr>
              <w:pStyle w:val="ConsPlusNormal"/>
              <w:jc w:val="center"/>
              <w:rPr>
                <w:color w:val="000000" w:themeColor="text1"/>
              </w:rPr>
            </w:pPr>
            <w:r w:rsidRPr="00DC1202">
              <w:rPr>
                <w:color w:val="000000" w:themeColor="text1"/>
                <w:szCs w:val="24"/>
              </w:rPr>
              <w:t>У</w:t>
            </w:r>
            <w:r w:rsidR="00DF132E" w:rsidRPr="00DC1202">
              <w:rPr>
                <w:color w:val="000000" w:themeColor="text1"/>
                <w:szCs w:val="24"/>
              </w:rPr>
              <w:t>правлени</w:t>
            </w:r>
            <w:r w:rsidRPr="00DC1202">
              <w:rPr>
                <w:color w:val="000000" w:themeColor="text1"/>
                <w:szCs w:val="24"/>
              </w:rPr>
              <w:t>е</w:t>
            </w:r>
            <w:r w:rsidR="00DF132E" w:rsidRPr="00DC1202">
              <w:rPr>
                <w:color w:val="000000" w:themeColor="text1"/>
                <w:szCs w:val="24"/>
              </w:rPr>
              <w:t xml:space="preserve"> экономического развития и предпринимательства </w:t>
            </w:r>
            <w:r w:rsidR="00DF132E" w:rsidRPr="00DC1202">
              <w:rPr>
                <w:rFonts w:eastAsia="Calibri"/>
                <w:color w:val="000000" w:themeColor="text1"/>
                <w:szCs w:val="24"/>
                <w:lang w:eastAsia="en-US"/>
              </w:rPr>
              <w:t xml:space="preserve">администрации Новооскольского </w:t>
            </w:r>
            <w:r w:rsidR="008E454F" w:rsidRPr="00DC1202">
              <w:rPr>
                <w:rFonts w:eastAsia="Calibri"/>
                <w:color w:val="000000" w:themeColor="text1"/>
                <w:szCs w:val="24"/>
                <w:lang w:eastAsia="en-US"/>
              </w:rPr>
              <w:t>муниципального</w:t>
            </w:r>
            <w:r w:rsidR="00DF132E" w:rsidRPr="00DC1202">
              <w:rPr>
                <w:rFonts w:eastAsia="Calibri"/>
                <w:color w:val="000000" w:themeColor="text1"/>
                <w:szCs w:val="24"/>
                <w:lang w:eastAsia="en-US"/>
              </w:rPr>
              <w:t xml:space="preserve"> округа</w:t>
            </w:r>
          </w:p>
        </w:tc>
      </w:tr>
    </w:tbl>
    <w:p w:rsidR="00D95285" w:rsidRPr="00DC1202" w:rsidRDefault="00D95285" w:rsidP="00D95285">
      <w:pPr>
        <w:ind w:firstLine="709"/>
        <w:jc w:val="both"/>
        <w:rPr>
          <w:color w:val="000000" w:themeColor="text1"/>
          <w:sz w:val="28"/>
          <w:szCs w:val="28"/>
        </w:rPr>
      </w:pPr>
    </w:p>
    <w:p w:rsidR="00D95285" w:rsidRPr="00DC1202" w:rsidRDefault="00D95285" w:rsidP="00D95285">
      <w:pPr>
        <w:widowControl w:val="0"/>
        <w:autoSpaceDE w:val="0"/>
        <w:autoSpaceDN w:val="0"/>
        <w:jc w:val="center"/>
        <w:rPr>
          <w:b/>
          <w:color w:val="000000" w:themeColor="text1"/>
          <w:sz w:val="28"/>
          <w:szCs w:val="28"/>
        </w:rPr>
      </w:pPr>
    </w:p>
    <w:p w:rsidR="00DF132E" w:rsidRPr="00DC1202" w:rsidRDefault="00DF132E" w:rsidP="002C0AB7">
      <w:pPr>
        <w:widowControl w:val="0"/>
        <w:autoSpaceDE w:val="0"/>
        <w:autoSpaceDN w:val="0"/>
        <w:jc w:val="center"/>
        <w:rPr>
          <w:b/>
          <w:color w:val="000000" w:themeColor="text1"/>
          <w:sz w:val="28"/>
          <w:szCs w:val="28"/>
        </w:rPr>
      </w:pPr>
      <w:r w:rsidRPr="00DC1202">
        <w:rPr>
          <w:b/>
          <w:color w:val="000000" w:themeColor="text1"/>
          <w:sz w:val="28"/>
          <w:szCs w:val="28"/>
        </w:rPr>
        <w:t>2.7.</w:t>
      </w:r>
      <w:r w:rsidR="00392FD1" w:rsidRPr="00DC1202">
        <w:rPr>
          <w:b/>
          <w:color w:val="000000" w:themeColor="text1"/>
          <w:sz w:val="28"/>
          <w:szCs w:val="28"/>
        </w:rPr>
        <w:t>7</w:t>
      </w:r>
      <w:r w:rsidR="00B009C8" w:rsidRPr="00DC1202">
        <w:rPr>
          <w:b/>
          <w:color w:val="000000" w:themeColor="text1"/>
          <w:sz w:val="28"/>
          <w:szCs w:val="28"/>
        </w:rPr>
        <w:t>. Рынок производства бетона</w:t>
      </w:r>
    </w:p>
    <w:p w:rsidR="00DF132E" w:rsidRPr="00DC1202" w:rsidRDefault="00DF132E" w:rsidP="00DF132E">
      <w:pPr>
        <w:ind w:firstLine="709"/>
        <w:jc w:val="both"/>
        <w:rPr>
          <w:color w:val="000000" w:themeColor="text1"/>
          <w:sz w:val="28"/>
          <w:szCs w:val="28"/>
        </w:rPr>
      </w:pPr>
    </w:p>
    <w:p w:rsidR="00392FD1" w:rsidRPr="00DC1202" w:rsidRDefault="00392FD1" w:rsidP="00CA6BA1">
      <w:pPr>
        <w:tabs>
          <w:tab w:val="left" w:pos="4725"/>
        </w:tabs>
        <w:jc w:val="center"/>
        <w:rPr>
          <w:b/>
          <w:color w:val="000000" w:themeColor="text1"/>
          <w:sz w:val="28"/>
          <w:szCs w:val="28"/>
        </w:rPr>
      </w:pPr>
      <w:r w:rsidRPr="00DC1202">
        <w:rPr>
          <w:b/>
          <w:color w:val="000000" w:themeColor="text1"/>
          <w:sz w:val="28"/>
          <w:szCs w:val="28"/>
        </w:rPr>
        <w:t>2.7.7.2. Ключевые показатели</w:t>
      </w:r>
    </w:p>
    <w:p w:rsidR="00392FD1" w:rsidRPr="00DC1202" w:rsidRDefault="00392FD1" w:rsidP="00392FD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392FD1" w:rsidRPr="00DC1202" w:rsidTr="00180006">
        <w:trPr>
          <w:tblHeader/>
          <w:jc w:val="center"/>
        </w:trPr>
        <w:tc>
          <w:tcPr>
            <w:tcW w:w="722" w:type="dxa"/>
            <w:vAlign w:val="center"/>
          </w:tcPr>
          <w:p w:rsidR="00392FD1" w:rsidRPr="00DC1202" w:rsidRDefault="00392FD1" w:rsidP="00180006">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392FD1" w:rsidRPr="00DC1202" w:rsidRDefault="00392FD1" w:rsidP="00180006">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392FD1" w:rsidRPr="00DC1202" w:rsidRDefault="00392FD1" w:rsidP="00180006">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На</w:t>
            </w:r>
          </w:p>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(отчет)</w:t>
            </w:r>
          </w:p>
        </w:tc>
        <w:tc>
          <w:tcPr>
            <w:tcW w:w="992" w:type="dxa"/>
            <w:vAlign w:val="center"/>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 xml:space="preserve">На </w:t>
            </w:r>
          </w:p>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1 января 2022 года</w:t>
            </w:r>
          </w:p>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(план)</w:t>
            </w:r>
          </w:p>
        </w:tc>
        <w:tc>
          <w:tcPr>
            <w:tcW w:w="1014" w:type="dxa"/>
            <w:vAlign w:val="center"/>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392FD1" w:rsidRPr="00DC1202" w:rsidRDefault="00392FD1"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8E454F"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392FD1"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392FD1" w:rsidRPr="00DC1202" w:rsidRDefault="00392FD1" w:rsidP="00180006">
            <w:pPr>
              <w:jc w:val="center"/>
              <w:rPr>
                <w:b/>
                <w:bCs/>
                <w:color w:val="000000" w:themeColor="text1"/>
                <w:sz w:val="24"/>
                <w:szCs w:val="24"/>
              </w:rPr>
            </w:pPr>
            <w:r w:rsidRPr="00DC1202">
              <w:rPr>
                <w:b/>
                <w:bCs/>
                <w:color w:val="000000" w:themeColor="text1"/>
                <w:sz w:val="24"/>
                <w:szCs w:val="24"/>
              </w:rPr>
              <w:t>(план)</w:t>
            </w:r>
          </w:p>
        </w:tc>
        <w:tc>
          <w:tcPr>
            <w:tcW w:w="1768" w:type="dxa"/>
            <w:shd w:val="clear" w:color="auto" w:fill="FFFFFF" w:themeFill="background1"/>
            <w:vAlign w:val="center"/>
          </w:tcPr>
          <w:p w:rsidR="00392FD1" w:rsidRPr="00DC1202" w:rsidRDefault="00392FD1" w:rsidP="00180006">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392FD1" w:rsidRPr="00DC1202" w:rsidTr="00180006">
        <w:trPr>
          <w:jc w:val="center"/>
        </w:trPr>
        <w:tc>
          <w:tcPr>
            <w:tcW w:w="722" w:type="dxa"/>
          </w:tcPr>
          <w:p w:rsidR="00392FD1" w:rsidRPr="00DC1202" w:rsidRDefault="00392FD1" w:rsidP="00180006">
            <w:pPr>
              <w:ind w:left="-57" w:right="-57"/>
              <w:jc w:val="center"/>
              <w:rPr>
                <w:color w:val="000000" w:themeColor="text1"/>
                <w:sz w:val="24"/>
                <w:szCs w:val="24"/>
              </w:rPr>
            </w:pPr>
            <w:r w:rsidRPr="00DC1202">
              <w:rPr>
                <w:color w:val="000000" w:themeColor="text1"/>
                <w:sz w:val="24"/>
                <w:szCs w:val="24"/>
              </w:rPr>
              <w:t>1.</w:t>
            </w:r>
          </w:p>
        </w:tc>
        <w:tc>
          <w:tcPr>
            <w:tcW w:w="6886" w:type="dxa"/>
          </w:tcPr>
          <w:p w:rsidR="00392FD1" w:rsidRPr="00DC1202" w:rsidRDefault="00392FD1" w:rsidP="00180006">
            <w:pPr>
              <w:autoSpaceDE w:val="0"/>
              <w:autoSpaceDN w:val="0"/>
              <w:adjustRightInd w:val="0"/>
              <w:jc w:val="both"/>
              <w:rPr>
                <w:rFonts w:eastAsiaTheme="minorHAnsi"/>
                <w:color w:val="000000" w:themeColor="text1"/>
                <w:sz w:val="24"/>
                <w:szCs w:val="24"/>
              </w:rPr>
            </w:pPr>
            <w:r w:rsidRPr="00DC1202">
              <w:rPr>
                <w:color w:val="000000" w:themeColor="text1"/>
                <w:sz w:val="24"/>
                <w:szCs w:val="24"/>
              </w:rPr>
              <w:t>Доля организаций частной формы собственности на рынке производства бетона</w:t>
            </w:r>
          </w:p>
        </w:tc>
        <w:tc>
          <w:tcPr>
            <w:tcW w:w="1039" w:type="dxa"/>
          </w:tcPr>
          <w:p w:rsidR="00392FD1" w:rsidRPr="00DC1202" w:rsidRDefault="00392FD1" w:rsidP="00180006">
            <w:pPr>
              <w:jc w:val="center"/>
              <w:rPr>
                <w:color w:val="000000" w:themeColor="text1"/>
                <w:sz w:val="24"/>
                <w:szCs w:val="24"/>
              </w:rPr>
            </w:pPr>
            <w:r w:rsidRPr="00DC1202">
              <w:rPr>
                <w:color w:val="000000" w:themeColor="text1"/>
                <w:sz w:val="24"/>
                <w:szCs w:val="24"/>
              </w:rPr>
              <w:t>%</w:t>
            </w:r>
          </w:p>
        </w:tc>
        <w:tc>
          <w:tcPr>
            <w:tcW w:w="1052" w:type="dxa"/>
          </w:tcPr>
          <w:p w:rsidR="00392FD1" w:rsidRPr="00DC1202" w:rsidRDefault="00AE063C" w:rsidP="00180006">
            <w:pPr>
              <w:jc w:val="center"/>
              <w:rPr>
                <w:color w:val="000000" w:themeColor="text1"/>
                <w:sz w:val="24"/>
                <w:szCs w:val="24"/>
              </w:rPr>
            </w:pPr>
            <w:r w:rsidRPr="00DC1202">
              <w:rPr>
                <w:color w:val="000000" w:themeColor="text1"/>
                <w:sz w:val="24"/>
                <w:szCs w:val="24"/>
              </w:rPr>
              <w:t>100</w:t>
            </w:r>
          </w:p>
        </w:tc>
        <w:tc>
          <w:tcPr>
            <w:tcW w:w="992" w:type="dxa"/>
          </w:tcPr>
          <w:p w:rsidR="00392FD1" w:rsidRPr="00DC1202" w:rsidRDefault="00AE063C" w:rsidP="00180006">
            <w:pPr>
              <w:jc w:val="center"/>
              <w:rPr>
                <w:color w:val="000000" w:themeColor="text1"/>
                <w:sz w:val="24"/>
                <w:szCs w:val="24"/>
              </w:rPr>
            </w:pPr>
            <w:r w:rsidRPr="00DC1202">
              <w:rPr>
                <w:color w:val="000000" w:themeColor="text1"/>
                <w:sz w:val="24"/>
                <w:szCs w:val="24"/>
              </w:rPr>
              <w:t>100</w:t>
            </w:r>
          </w:p>
        </w:tc>
        <w:tc>
          <w:tcPr>
            <w:tcW w:w="1014" w:type="dxa"/>
          </w:tcPr>
          <w:p w:rsidR="00392FD1" w:rsidRPr="00DC1202" w:rsidRDefault="00AE063C" w:rsidP="00180006">
            <w:pPr>
              <w:jc w:val="center"/>
              <w:rPr>
                <w:color w:val="000000" w:themeColor="text1"/>
              </w:rPr>
            </w:pPr>
            <w:r w:rsidRPr="00DC1202">
              <w:rPr>
                <w:color w:val="000000" w:themeColor="text1"/>
              </w:rPr>
              <w:t>100</w:t>
            </w:r>
          </w:p>
        </w:tc>
        <w:tc>
          <w:tcPr>
            <w:tcW w:w="1014" w:type="dxa"/>
          </w:tcPr>
          <w:p w:rsidR="00392FD1" w:rsidRPr="00DC1202" w:rsidRDefault="00392FD1" w:rsidP="00180006">
            <w:pPr>
              <w:jc w:val="center"/>
              <w:rPr>
                <w:color w:val="000000" w:themeColor="text1"/>
              </w:rPr>
            </w:pPr>
            <w:r w:rsidRPr="00DC1202">
              <w:rPr>
                <w:color w:val="000000" w:themeColor="text1"/>
                <w:sz w:val="24"/>
                <w:szCs w:val="24"/>
              </w:rPr>
              <w:t>100</w:t>
            </w:r>
          </w:p>
        </w:tc>
        <w:tc>
          <w:tcPr>
            <w:tcW w:w="1014" w:type="dxa"/>
          </w:tcPr>
          <w:p w:rsidR="00392FD1" w:rsidRPr="00DC1202" w:rsidRDefault="00392FD1" w:rsidP="00180006">
            <w:pPr>
              <w:jc w:val="center"/>
              <w:rPr>
                <w:color w:val="000000" w:themeColor="text1"/>
              </w:rPr>
            </w:pPr>
            <w:r w:rsidRPr="00DC1202">
              <w:rPr>
                <w:color w:val="000000" w:themeColor="text1"/>
                <w:sz w:val="24"/>
                <w:szCs w:val="24"/>
              </w:rPr>
              <w:t>100</w:t>
            </w:r>
          </w:p>
        </w:tc>
        <w:tc>
          <w:tcPr>
            <w:tcW w:w="1001" w:type="dxa"/>
          </w:tcPr>
          <w:p w:rsidR="00392FD1" w:rsidRPr="00DC1202" w:rsidRDefault="00392FD1" w:rsidP="00180006">
            <w:pPr>
              <w:jc w:val="center"/>
              <w:rPr>
                <w:color w:val="000000" w:themeColor="text1"/>
              </w:rPr>
            </w:pPr>
            <w:r w:rsidRPr="00DC1202">
              <w:rPr>
                <w:color w:val="000000" w:themeColor="text1"/>
                <w:sz w:val="24"/>
                <w:szCs w:val="24"/>
              </w:rPr>
              <w:t>100</w:t>
            </w:r>
          </w:p>
        </w:tc>
        <w:tc>
          <w:tcPr>
            <w:tcW w:w="1768" w:type="dxa"/>
          </w:tcPr>
          <w:p w:rsidR="00392FD1" w:rsidRPr="00DC1202" w:rsidRDefault="00392FD1" w:rsidP="00180006">
            <w:pPr>
              <w:contextualSpacing/>
              <w:jc w:val="center"/>
              <w:rPr>
                <w:color w:val="000000" w:themeColor="text1"/>
                <w:sz w:val="24"/>
                <w:szCs w:val="24"/>
              </w:rPr>
            </w:pPr>
            <w:r w:rsidRPr="00DC1202">
              <w:rPr>
                <w:color w:val="000000" w:themeColor="text1"/>
                <w:sz w:val="24"/>
                <w:szCs w:val="24"/>
              </w:rPr>
              <w:t>Не менее 70</w:t>
            </w:r>
          </w:p>
        </w:tc>
      </w:tr>
    </w:tbl>
    <w:p w:rsidR="00392FD1" w:rsidRPr="00DC1202" w:rsidRDefault="00392FD1" w:rsidP="00392FD1">
      <w:pPr>
        <w:widowControl w:val="0"/>
        <w:autoSpaceDE w:val="0"/>
        <w:autoSpaceDN w:val="0"/>
        <w:ind w:firstLine="709"/>
        <w:jc w:val="both"/>
        <w:rPr>
          <w:color w:val="000000" w:themeColor="text1"/>
          <w:sz w:val="28"/>
          <w:szCs w:val="28"/>
        </w:rPr>
      </w:pPr>
    </w:p>
    <w:p w:rsidR="00392FD1" w:rsidRPr="00DC1202" w:rsidRDefault="00392FD1" w:rsidP="00392FD1">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 xml:space="preserve">2.7.7.3.  Мероприятия по содействию развитию конкуренции </w:t>
      </w:r>
    </w:p>
    <w:p w:rsidR="00392FD1" w:rsidRPr="00DC1202" w:rsidRDefault="00392FD1" w:rsidP="00392FD1">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392FD1" w:rsidRPr="00DC1202" w:rsidTr="00180006">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w:t>
            </w:r>
          </w:p>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FD1" w:rsidRPr="00DC1202" w:rsidRDefault="00392FD1" w:rsidP="00180006">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392FD1" w:rsidRPr="00DC1202" w:rsidTr="00180006">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392FD1" w:rsidRPr="00DC1202" w:rsidRDefault="00392FD1" w:rsidP="00180006">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392FD1" w:rsidRPr="00DC1202" w:rsidRDefault="00392FD1" w:rsidP="00180006">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92FD1" w:rsidRPr="00DC1202" w:rsidRDefault="00392FD1" w:rsidP="00180006">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92FD1" w:rsidRPr="00DC1202" w:rsidRDefault="00392FD1" w:rsidP="00180006">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92FD1" w:rsidRPr="00DC1202" w:rsidRDefault="00392FD1" w:rsidP="00180006">
            <w:pPr>
              <w:ind w:left="-57" w:right="-57"/>
              <w:rPr>
                <w:b/>
                <w:bCs/>
                <w:color w:val="000000" w:themeColor="text1"/>
                <w:sz w:val="24"/>
                <w:szCs w:val="24"/>
              </w:rPr>
            </w:pPr>
          </w:p>
        </w:tc>
      </w:tr>
      <w:tr w:rsidR="00D97700" w:rsidRPr="00DC1202"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97700" w:rsidRPr="00DC1202" w:rsidRDefault="00D97700" w:rsidP="00D97700">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D97700" w:rsidRPr="00DC1202" w:rsidRDefault="00D97700" w:rsidP="00D97700">
            <w:pPr>
              <w:pStyle w:val="ConsPlusNormal"/>
              <w:jc w:val="both"/>
              <w:rPr>
                <w:color w:val="000000" w:themeColor="text1"/>
              </w:rPr>
            </w:pPr>
            <w:r w:rsidRPr="00DC1202">
              <w:rPr>
                <w:color w:val="000000" w:themeColor="text1"/>
                <w:szCs w:val="24"/>
              </w:rPr>
              <w:t xml:space="preserve">Предоставление консультационной и информационной поддержки для хозяйствующих субъектов Новооскольского </w:t>
            </w:r>
            <w:r w:rsidR="008E454F" w:rsidRPr="00DC1202">
              <w:rPr>
                <w:rFonts w:eastAsia="Calibri"/>
                <w:color w:val="000000" w:themeColor="text1"/>
                <w:szCs w:val="24"/>
                <w:lang w:eastAsia="en-US"/>
              </w:rPr>
              <w:t>муниципального</w:t>
            </w:r>
            <w:r w:rsidRPr="00DC1202">
              <w:rPr>
                <w:color w:val="000000" w:themeColor="text1"/>
                <w:szCs w:val="24"/>
              </w:rPr>
              <w:t xml:space="preserve"> округа участников рынка</w:t>
            </w:r>
          </w:p>
        </w:tc>
        <w:tc>
          <w:tcPr>
            <w:tcW w:w="1656" w:type="dxa"/>
            <w:tcBorders>
              <w:top w:val="single" w:sz="4" w:space="0" w:color="auto"/>
              <w:left w:val="nil"/>
              <w:bottom w:val="single" w:sz="4" w:space="0" w:color="auto"/>
              <w:right w:val="single" w:sz="4" w:space="0" w:color="auto"/>
            </w:tcBorders>
            <w:shd w:val="clear" w:color="auto" w:fill="auto"/>
            <w:noWrap/>
          </w:tcPr>
          <w:p w:rsidR="00D97700" w:rsidRPr="00DC1202" w:rsidRDefault="00D97700" w:rsidP="00D97700">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97700" w:rsidRPr="00DC1202" w:rsidRDefault="00D97700" w:rsidP="00D97700">
            <w:pPr>
              <w:spacing w:line="228" w:lineRule="auto"/>
              <w:ind w:left="-57" w:right="-57"/>
              <w:jc w:val="both"/>
              <w:rPr>
                <w:color w:val="000000" w:themeColor="text1"/>
                <w:sz w:val="24"/>
                <w:szCs w:val="24"/>
              </w:rPr>
            </w:pPr>
            <w:r w:rsidRPr="00DC1202">
              <w:rPr>
                <w:color w:val="000000" w:themeColor="text1"/>
                <w:sz w:val="24"/>
                <w:szCs w:val="24"/>
              </w:rPr>
              <w:t xml:space="preserve">Управлением экономического развития и предпринимательства администрации Новооскольского </w:t>
            </w:r>
            <w:r w:rsidR="008E454F"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D97700" w:rsidRPr="00DC1202" w:rsidRDefault="00D97700" w:rsidP="00D97700">
            <w:pPr>
              <w:pStyle w:val="ConsPlusNormal"/>
              <w:jc w:val="both"/>
              <w:rPr>
                <w:color w:val="000000" w:themeColor="text1"/>
              </w:rPr>
            </w:pPr>
            <w:r w:rsidRPr="00DC1202">
              <w:rPr>
                <w:rFonts w:eastAsia="Calibri"/>
                <w:szCs w:val="24"/>
              </w:rPr>
              <w:t>по мере необходимости оказывается консультационная и информационная помощь частным организациям, предоставляющим услуги на рынке производства бетона.</w:t>
            </w:r>
          </w:p>
        </w:tc>
        <w:tc>
          <w:tcPr>
            <w:tcW w:w="3868" w:type="dxa"/>
            <w:tcBorders>
              <w:top w:val="single" w:sz="4" w:space="0" w:color="auto"/>
              <w:left w:val="nil"/>
              <w:bottom w:val="single" w:sz="4" w:space="0" w:color="auto"/>
              <w:right w:val="single" w:sz="4" w:space="0" w:color="auto"/>
            </w:tcBorders>
            <w:shd w:val="clear" w:color="auto" w:fill="auto"/>
            <w:noWrap/>
          </w:tcPr>
          <w:p w:rsidR="00D97700" w:rsidRPr="00DC1202" w:rsidRDefault="00D97700" w:rsidP="00D97700">
            <w:pPr>
              <w:pStyle w:val="ConsPlusNormal"/>
              <w:jc w:val="center"/>
              <w:rPr>
                <w:color w:val="000000" w:themeColor="text1"/>
              </w:rPr>
            </w:pPr>
            <w:r w:rsidRPr="00DC1202">
              <w:rPr>
                <w:color w:val="000000" w:themeColor="text1"/>
                <w:szCs w:val="24"/>
              </w:rPr>
              <w:t xml:space="preserve">Управление экономического развития и предпринимательства </w:t>
            </w:r>
            <w:r w:rsidRPr="00DC1202">
              <w:rPr>
                <w:rFonts w:eastAsia="Calibri"/>
                <w:color w:val="000000" w:themeColor="text1"/>
                <w:szCs w:val="24"/>
                <w:lang w:eastAsia="en-US"/>
              </w:rPr>
              <w:t xml:space="preserve">администрации Новооскольского </w:t>
            </w:r>
            <w:r w:rsidR="008E454F" w:rsidRPr="00DC1202">
              <w:rPr>
                <w:rFonts w:eastAsia="Calibri"/>
                <w:color w:val="000000" w:themeColor="text1"/>
                <w:szCs w:val="24"/>
                <w:lang w:eastAsia="en-US"/>
              </w:rPr>
              <w:t>муниципального</w:t>
            </w:r>
            <w:r w:rsidRPr="00DC1202">
              <w:rPr>
                <w:rFonts w:eastAsia="Calibri"/>
                <w:color w:val="000000" w:themeColor="text1"/>
                <w:szCs w:val="24"/>
                <w:lang w:eastAsia="en-US"/>
              </w:rPr>
              <w:t xml:space="preserve"> округа</w:t>
            </w:r>
          </w:p>
        </w:tc>
      </w:tr>
    </w:tbl>
    <w:p w:rsidR="00392FD1" w:rsidRPr="00DC1202" w:rsidRDefault="00392FD1" w:rsidP="00233F3F">
      <w:pPr>
        <w:widowControl w:val="0"/>
        <w:autoSpaceDE w:val="0"/>
        <w:autoSpaceDN w:val="0"/>
        <w:adjustRightInd w:val="0"/>
        <w:jc w:val="both"/>
        <w:rPr>
          <w:b/>
          <w:color w:val="000000" w:themeColor="text1"/>
          <w:sz w:val="28"/>
          <w:szCs w:val="28"/>
        </w:rPr>
        <w:sectPr w:rsidR="00392FD1" w:rsidRPr="00DC1202" w:rsidSect="00180006">
          <w:pgSz w:w="16838" w:h="11906" w:orient="landscape"/>
          <w:pgMar w:top="567" w:right="1134" w:bottom="1701" w:left="1134" w:header="709" w:footer="709" w:gutter="0"/>
          <w:cols w:space="708"/>
          <w:docGrid w:linePitch="360"/>
        </w:sectPr>
      </w:pPr>
    </w:p>
    <w:p w:rsidR="004A1B15" w:rsidRPr="00DC1202" w:rsidRDefault="00AD4EB6" w:rsidP="00CA6BA1">
      <w:pPr>
        <w:widowControl w:val="0"/>
        <w:autoSpaceDE w:val="0"/>
        <w:autoSpaceDN w:val="0"/>
        <w:jc w:val="center"/>
        <w:rPr>
          <w:b/>
          <w:color w:val="000000" w:themeColor="text1"/>
          <w:sz w:val="28"/>
          <w:szCs w:val="28"/>
        </w:rPr>
      </w:pPr>
      <w:r w:rsidRPr="00DC1202">
        <w:rPr>
          <w:b/>
          <w:color w:val="000000" w:themeColor="text1"/>
          <w:sz w:val="28"/>
          <w:szCs w:val="28"/>
        </w:rPr>
        <w:lastRenderedPageBreak/>
        <w:t xml:space="preserve">2.8. </w:t>
      </w:r>
      <w:r w:rsidR="004A1B15" w:rsidRPr="00DC1202">
        <w:rPr>
          <w:b/>
          <w:color w:val="000000" w:themeColor="text1"/>
          <w:sz w:val="28"/>
          <w:szCs w:val="28"/>
        </w:rPr>
        <w:t>Агропромышленный комплекс</w:t>
      </w:r>
    </w:p>
    <w:p w:rsidR="004A1B15" w:rsidRPr="00DC1202" w:rsidRDefault="004A1B15" w:rsidP="004A1B15">
      <w:pPr>
        <w:widowControl w:val="0"/>
        <w:autoSpaceDE w:val="0"/>
        <w:autoSpaceDN w:val="0"/>
        <w:jc w:val="center"/>
        <w:rPr>
          <w:b/>
          <w:color w:val="000000" w:themeColor="text1"/>
          <w:sz w:val="28"/>
          <w:szCs w:val="28"/>
        </w:rPr>
      </w:pPr>
    </w:p>
    <w:p w:rsidR="004A1B15" w:rsidRPr="00DC1202" w:rsidRDefault="00AD4EB6" w:rsidP="004A1B15">
      <w:pPr>
        <w:widowControl w:val="0"/>
        <w:autoSpaceDE w:val="0"/>
        <w:autoSpaceDN w:val="0"/>
        <w:jc w:val="center"/>
        <w:rPr>
          <w:b/>
          <w:color w:val="000000" w:themeColor="text1"/>
          <w:sz w:val="28"/>
          <w:szCs w:val="28"/>
        </w:rPr>
      </w:pPr>
      <w:r w:rsidRPr="00DC1202">
        <w:rPr>
          <w:b/>
          <w:color w:val="000000" w:themeColor="text1"/>
          <w:sz w:val="28"/>
          <w:szCs w:val="28"/>
        </w:rPr>
        <w:t>2.8.1.</w:t>
      </w:r>
      <w:r w:rsidR="0047557C" w:rsidRPr="00DC1202">
        <w:rPr>
          <w:b/>
          <w:color w:val="000000" w:themeColor="text1"/>
          <w:sz w:val="28"/>
          <w:szCs w:val="28"/>
        </w:rPr>
        <w:t xml:space="preserve"> </w:t>
      </w:r>
      <w:r w:rsidR="00091A75" w:rsidRPr="00DC1202">
        <w:rPr>
          <w:b/>
          <w:color w:val="000000" w:themeColor="text1"/>
          <w:sz w:val="28"/>
          <w:szCs w:val="28"/>
        </w:rPr>
        <w:t>Рынок реализации сельскохозяйственной продукции</w:t>
      </w:r>
    </w:p>
    <w:p w:rsidR="004A1B15" w:rsidRPr="00DC1202" w:rsidRDefault="004A1B15" w:rsidP="004A1B15">
      <w:pPr>
        <w:widowControl w:val="0"/>
        <w:autoSpaceDE w:val="0"/>
        <w:autoSpaceDN w:val="0"/>
        <w:jc w:val="center"/>
        <w:rPr>
          <w:b/>
          <w:color w:val="000000" w:themeColor="text1"/>
          <w:sz w:val="28"/>
          <w:szCs w:val="28"/>
        </w:rPr>
      </w:pPr>
    </w:p>
    <w:p w:rsidR="0088038E" w:rsidRPr="00DC1202" w:rsidRDefault="00601A6B" w:rsidP="0088038E">
      <w:pPr>
        <w:jc w:val="center"/>
        <w:rPr>
          <w:b/>
          <w:color w:val="000000" w:themeColor="text1"/>
          <w:sz w:val="28"/>
          <w:szCs w:val="28"/>
        </w:rPr>
      </w:pPr>
      <w:r w:rsidRPr="00DC1202">
        <w:rPr>
          <w:b/>
          <w:color w:val="000000" w:themeColor="text1"/>
          <w:sz w:val="28"/>
          <w:szCs w:val="28"/>
        </w:rPr>
        <w:t>2.8.1.2.</w:t>
      </w:r>
      <w:r w:rsidR="0088038E" w:rsidRPr="00DC1202">
        <w:rPr>
          <w:b/>
          <w:color w:val="000000" w:themeColor="text1"/>
          <w:sz w:val="28"/>
          <w:szCs w:val="28"/>
        </w:rPr>
        <w:t xml:space="preserve"> Ключевые показатели</w:t>
      </w:r>
    </w:p>
    <w:p w:rsidR="0088038E" w:rsidRPr="00DC1202" w:rsidRDefault="0088038E" w:rsidP="0088038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B12CD9" w:rsidRPr="00DC1202" w:rsidTr="00C54C22">
        <w:trPr>
          <w:tblHeader/>
          <w:jc w:val="center"/>
        </w:trPr>
        <w:tc>
          <w:tcPr>
            <w:tcW w:w="711" w:type="dxa"/>
            <w:vAlign w:val="center"/>
          </w:tcPr>
          <w:p w:rsidR="00B12CD9" w:rsidRPr="00DC1202" w:rsidRDefault="00B12CD9" w:rsidP="00DE5608">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B12CD9" w:rsidRPr="00DC1202" w:rsidRDefault="00B12CD9" w:rsidP="00DE5608">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B12CD9" w:rsidRPr="00DC1202" w:rsidRDefault="00B12CD9" w:rsidP="00DE5608">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B12CD9" w:rsidRPr="00DC1202" w:rsidRDefault="00B12CD9" w:rsidP="00B12CD9">
            <w:pPr>
              <w:ind w:left="-57" w:right="-57"/>
              <w:jc w:val="center"/>
              <w:rPr>
                <w:b/>
                <w:bCs/>
                <w:color w:val="000000" w:themeColor="text1"/>
                <w:sz w:val="24"/>
                <w:szCs w:val="24"/>
              </w:rPr>
            </w:pPr>
            <w:r w:rsidRPr="00DC1202">
              <w:rPr>
                <w:b/>
                <w:bCs/>
                <w:color w:val="000000" w:themeColor="text1"/>
                <w:sz w:val="24"/>
                <w:szCs w:val="24"/>
              </w:rPr>
              <w:t>На</w:t>
            </w:r>
          </w:p>
          <w:p w:rsidR="00B12CD9" w:rsidRPr="00DC1202" w:rsidRDefault="00B12CD9" w:rsidP="00B12CD9">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B12CD9" w:rsidRPr="00DC1202" w:rsidRDefault="007D50B3" w:rsidP="00B12CD9">
            <w:pPr>
              <w:ind w:left="-57" w:right="-57"/>
              <w:jc w:val="center"/>
              <w:rPr>
                <w:b/>
                <w:bCs/>
                <w:color w:val="000000" w:themeColor="text1"/>
                <w:sz w:val="24"/>
                <w:szCs w:val="24"/>
              </w:rPr>
            </w:pPr>
            <w:r w:rsidRPr="00DC1202">
              <w:rPr>
                <w:b/>
                <w:bCs/>
                <w:color w:val="000000" w:themeColor="text1"/>
                <w:sz w:val="24"/>
                <w:szCs w:val="24"/>
              </w:rPr>
              <w:t>(</w:t>
            </w:r>
            <w:r w:rsidR="00B12CD9"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B12CD9" w:rsidRPr="00DC1202" w:rsidRDefault="00B12CD9" w:rsidP="00DE5608">
            <w:pPr>
              <w:ind w:left="-57" w:right="-57"/>
              <w:jc w:val="center"/>
              <w:rPr>
                <w:b/>
                <w:bCs/>
                <w:color w:val="000000" w:themeColor="text1"/>
                <w:sz w:val="24"/>
                <w:szCs w:val="24"/>
              </w:rPr>
            </w:pPr>
            <w:r w:rsidRPr="00DC1202">
              <w:rPr>
                <w:b/>
                <w:bCs/>
                <w:color w:val="000000" w:themeColor="text1"/>
                <w:sz w:val="24"/>
                <w:szCs w:val="24"/>
              </w:rPr>
              <w:t xml:space="preserve">На </w:t>
            </w:r>
          </w:p>
          <w:p w:rsidR="00B12CD9" w:rsidRPr="00DC1202" w:rsidRDefault="00B12CD9" w:rsidP="00DE5608">
            <w:pPr>
              <w:ind w:left="-57" w:right="-57"/>
              <w:jc w:val="center"/>
              <w:rPr>
                <w:b/>
                <w:bCs/>
                <w:color w:val="000000" w:themeColor="text1"/>
                <w:sz w:val="24"/>
                <w:szCs w:val="24"/>
              </w:rPr>
            </w:pPr>
            <w:r w:rsidRPr="00DC1202">
              <w:rPr>
                <w:b/>
                <w:bCs/>
                <w:color w:val="000000" w:themeColor="text1"/>
                <w:sz w:val="24"/>
                <w:szCs w:val="24"/>
              </w:rPr>
              <w:t>1 января 2022 года</w:t>
            </w:r>
          </w:p>
          <w:p w:rsidR="00B12CD9" w:rsidRPr="00DC1202" w:rsidRDefault="00B6324C" w:rsidP="00DE5608">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B12CD9" w:rsidRPr="00DC1202" w:rsidRDefault="00B12CD9"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B12CD9" w:rsidRPr="00DC1202" w:rsidRDefault="007D50B3" w:rsidP="00BC610A">
            <w:pPr>
              <w:ind w:left="-57" w:right="-57"/>
              <w:jc w:val="center"/>
              <w:rPr>
                <w:b/>
                <w:bCs/>
                <w:color w:val="000000" w:themeColor="text1"/>
                <w:sz w:val="24"/>
                <w:szCs w:val="24"/>
              </w:rPr>
            </w:pPr>
            <w:r w:rsidRPr="00DC1202">
              <w:rPr>
                <w:b/>
                <w:bCs/>
                <w:color w:val="000000" w:themeColor="text1"/>
                <w:sz w:val="24"/>
                <w:szCs w:val="24"/>
              </w:rPr>
              <w:t>(</w:t>
            </w:r>
            <w:r w:rsidR="00B12CD9"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B12CD9" w:rsidRPr="00DC1202" w:rsidRDefault="00B12CD9"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B12CD9" w:rsidRPr="00DC1202" w:rsidRDefault="007D50B3"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E454F" w:rsidRPr="00DC1202">
              <w:rPr>
                <w:b/>
                <w:bCs/>
                <w:color w:val="000000" w:themeColor="text1"/>
                <w:sz w:val="24"/>
                <w:szCs w:val="24"/>
              </w:rPr>
              <w:t>31</w:t>
            </w:r>
            <w:r w:rsidRPr="00DC1202">
              <w:rPr>
                <w:b/>
                <w:bCs/>
                <w:color w:val="000000" w:themeColor="text1"/>
                <w:sz w:val="24"/>
                <w:szCs w:val="24"/>
              </w:rPr>
              <w:t xml:space="preserve"> </w:t>
            </w:r>
            <w:r w:rsidR="008E454F" w:rsidRPr="00DC1202">
              <w:rPr>
                <w:b/>
                <w:bCs/>
                <w:color w:val="000000" w:themeColor="text1"/>
                <w:sz w:val="24"/>
                <w:szCs w:val="24"/>
              </w:rPr>
              <w:t>декабря</w:t>
            </w:r>
            <w:r w:rsidRPr="00DC1202">
              <w:rPr>
                <w:b/>
                <w:bCs/>
                <w:color w:val="000000" w:themeColor="text1"/>
                <w:sz w:val="24"/>
                <w:szCs w:val="24"/>
              </w:rPr>
              <w:t xml:space="preserve"> 2024 года</w:t>
            </w:r>
          </w:p>
          <w:p w:rsidR="00B12CD9"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B12CD9" w:rsidRPr="00DC1202" w:rsidRDefault="00B12CD9"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B12CD9" w:rsidRPr="00DC1202" w:rsidRDefault="007D50B3" w:rsidP="00BC610A">
            <w:pPr>
              <w:jc w:val="center"/>
              <w:rPr>
                <w:b/>
                <w:bCs/>
                <w:color w:val="000000" w:themeColor="text1"/>
                <w:sz w:val="24"/>
                <w:szCs w:val="24"/>
              </w:rPr>
            </w:pPr>
            <w:r w:rsidRPr="00DC1202">
              <w:rPr>
                <w:b/>
                <w:bCs/>
                <w:color w:val="000000" w:themeColor="text1"/>
                <w:sz w:val="24"/>
                <w:szCs w:val="24"/>
              </w:rPr>
              <w:t>(</w:t>
            </w:r>
            <w:r w:rsidR="00B12CD9"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B12CD9" w:rsidRPr="00DC1202" w:rsidRDefault="00B12CD9" w:rsidP="00DE5608">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676DA5"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C54C22" w:rsidRPr="00DC1202" w:rsidTr="00C54C22">
        <w:trPr>
          <w:jc w:val="center"/>
        </w:trPr>
        <w:tc>
          <w:tcPr>
            <w:tcW w:w="711" w:type="dxa"/>
          </w:tcPr>
          <w:p w:rsidR="00C54C22" w:rsidRPr="00DC1202" w:rsidRDefault="00C54C22" w:rsidP="002B427F">
            <w:pPr>
              <w:ind w:left="-57" w:right="-57"/>
              <w:jc w:val="center"/>
              <w:rPr>
                <w:color w:val="000000" w:themeColor="text1"/>
                <w:sz w:val="24"/>
                <w:szCs w:val="24"/>
              </w:rPr>
            </w:pPr>
            <w:r w:rsidRPr="00DC1202">
              <w:rPr>
                <w:color w:val="000000" w:themeColor="text1"/>
                <w:sz w:val="24"/>
                <w:szCs w:val="24"/>
              </w:rPr>
              <w:t>1.</w:t>
            </w:r>
          </w:p>
        </w:tc>
        <w:tc>
          <w:tcPr>
            <w:tcW w:w="6761" w:type="dxa"/>
          </w:tcPr>
          <w:p w:rsidR="00210B01" w:rsidRPr="00DC1202" w:rsidRDefault="00210B01" w:rsidP="00210B01">
            <w:pPr>
              <w:autoSpaceDE w:val="0"/>
              <w:autoSpaceDN w:val="0"/>
              <w:adjustRightInd w:val="0"/>
              <w:jc w:val="both"/>
              <w:rPr>
                <w:color w:val="000000" w:themeColor="text1"/>
                <w:sz w:val="24"/>
                <w:szCs w:val="24"/>
              </w:rPr>
            </w:pPr>
            <w:r w:rsidRPr="00DC1202">
              <w:rPr>
                <w:color w:val="000000" w:themeColor="text1"/>
                <w:sz w:val="24"/>
                <w:szCs w:val="24"/>
              </w:rPr>
              <w:t>Количество оказанных информационных и методологических услуг малым формам хозяйствования по вопросу участия в отборах проектов на получение грантовой поддержки</w:t>
            </w:r>
          </w:p>
          <w:p w:rsidR="008C61D6" w:rsidRPr="00DC1202" w:rsidRDefault="008C61D6" w:rsidP="002B427F">
            <w:pPr>
              <w:autoSpaceDE w:val="0"/>
              <w:autoSpaceDN w:val="0"/>
              <w:adjustRightInd w:val="0"/>
              <w:jc w:val="both"/>
              <w:rPr>
                <w:color w:val="000000" w:themeColor="text1"/>
                <w:sz w:val="24"/>
                <w:szCs w:val="24"/>
              </w:rPr>
            </w:pPr>
          </w:p>
        </w:tc>
        <w:tc>
          <w:tcPr>
            <w:tcW w:w="1022" w:type="dxa"/>
          </w:tcPr>
          <w:p w:rsidR="00C54C22" w:rsidRPr="00DC1202" w:rsidRDefault="00210B01" w:rsidP="002B427F">
            <w:pPr>
              <w:jc w:val="center"/>
              <w:rPr>
                <w:color w:val="000000" w:themeColor="text1"/>
                <w:sz w:val="24"/>
                <w:szCs w:val="24"/>
              </w:rPr>
            </w:pPr>
            <w:r w:rsidRPr="00DC1202">
              <w:rPr>
                <w:color w:val="000000" w:themeColor="text1"/>
                <w:sz w:val="24"/>
                <w:szCs w:val="24"/>
              </w:rPr>
              <w:t>Ед.</w:t>
            </w:r>
          </w:p>
        </w:tc>
        <w:tc>
          <w:tcPr>
            <w:tcW w:w="1035" w:type="dxa"/>
          </w:tcPr>
          <w:p w:rsidR="00C54C22" w:rsidRPr="00DC1202" w:rsidRDefault="00C54C22" w:rsidP="002B427F">
            <w:pPr>
              <w:contextualSpacing/>
              <w:jc w:val="center"/>
              <w:rPr>
                <w:color w:val="000000" w:themeColor="text1"/>
                <w:sz w:val="24"/>
                <w:szCs w:val="24"/>
              </w:rPr>
            </w:pPr>
          </w:p>
        </w:tc>
        <w:tc>
          <w:tcPr>
            <w:tcW w:w="976" w:type="dxa"/>
          </w:tcPr>
          <w:p w:rsidR="00C54C22" w:rsidRPr="00DC1202" w:rsidRDefault="00C54C22" w:rsidP="002B427F">
            <w:pPr>
              <w:contextualSpacing/>
              <w:jc w:val="center"/>
              <w:rPr>
                <w:color w:val="000000" w:themeColor="text1"/>
                <w:sz w:val="24"/>
                <w:szCs w:val="24"/>
              </w:rPr>
            </w:pPr>
          </w:p>
        </w:tc>
        <w:tc>
          <w:tcPr>
            <w:tcW w:w="998" w:type="dxa"/>
          </w:tcPr>
          <w:p w:rsidR="00C54C22" w:rsidRPr="00DC1202" w:rsidRDefault="00C54C22" w:rsidP="002B427F">
            <w:pPr>
              <w:contextualSpacing/>
              <w:jc w:val="center"/>
              <w:rPr>
                <w:color w:val="000000" w:themeColor="text1"/>
                <w:sz w:val="24"/>
                <w:szCs w:val="24"/>
              </w:rPr>
            </w:pPr>
          </w:p>
        </w:tc>
        <w:tc>
          <w:tcPr>
            <w:tcW w:w="998" w:type="dxa"/>
          </w:tcPr>
          <w:p w:rsidR="00C54C22" w:rsidRPr="00DC1202" w:rsidRDefault="00210B01" w:rsidP="00B525AB">
            <w:pPr>
              <w:contextualSpacing/>
              <w:jc w:val="center"/>
              <w:rPr>
                <w:color w:val="000000" w:themeColor="text1"/>
                <w:sz w:val="24"/>
                <w:szCs w:val="24"/>
              </w:rPr>
            </w:pPr>
            <w:r w:rsidRPr="00DC1202">
              <w:rPr>
                <w:color w:val="000000" w:themeColor="text1"/>
                <w:sz w:val="24"/>
                <w:szCs w:val="24"/>
              </w:rPr>
              <w:t>1</w:t>
            </w:r>
            <w:r w:rsidR="00B525AB" w:rsidRPr="00DC1202">
              <w:rPr>
                <w:color w:val="000000" w:themeColor="text1"/>
                <w:sz w:val="24"/>
                <w:szCs w:val="24"/>
              </w:rPr>
              <w:t>7</w:t>
            </w:r>
          </w:p>
        </w:tc>
        <w:tc>
          <w:tcPr>
            <w:tcW w:w="998" w:type="dxa"/>
          </w:tcPr>
          <w:p w:rsidR="00C54C22" w:rsidRPr="00DC1202" w:rsidRDefault="00E86518" w:rsidP="002B427F">
            <w:pPr>
              <w:contextualSpacing/>
              <w:jc w:val="center"/>
              <w:rPr>
                <w:color w:val="000000" w:themeColor="text1"/>
                <w:sz w:val="24"/>
                <w:szCs w:val="24"/>
              </w:rPr>
            </w:pPr>
            <w:r w:rsidRPr="00DC1202">
              <w:rPr>
                <w:color w:val="000000" w:themeColor="text1"/>
                <w:sz w:val="24"/>
                <w:szCs w:val="24"/>
              </w:rPr>
              <w:t>21</w:t>
            </w:r>
          </w:p>
        </w:tc>
        <w:tc>
          <w:tcPr>
            <w:tcW w:w="985" w:type="dxa"/>
          </w:tcPr>
          <w:p w:rsidR="00C54C22" w:rsidRPr="00DC1202" w:rsidRDefault="00210B01" w:rsidP="002B427F">
            <w:pPr>
              <w:contextualSpacing/>
              <w:jc w:val="center"/>
              <w:rPr>
                <w:color w:val="000000" w:themeColor="text1"/>
                <w:sz w:val="24"/>
                <w:szCs w:val="24"/>
              </w:rPr>
            </w:pPr>
            <w:r w:rsidRPr="00DC1202">
              <w:rPr>
                <w:color w:val="000000" w:themeColor="text1"/>
                <w:sz w:val="24"/>
                <w:szCs w:val="24"/>
              </w:rPr>
              <w:t>19</w:t>
            </w:r>
          </w:p>
        </w:tc>
        <w:tc>
          <w:tcPr>
            <w:tcW w:w="1738" w:type="dxa"/>
          </w:tcPr>
          <w:p w:rsidR="00C54C22" w:rsidRPr="00DC1202" w:rsidRDefault="00C54C22" w:rsidP="00C946BB">
            <w:pPr>
              <w:contextualSpacing/>
              <w:jc w:val="center"/>
              <w:rPr>
                <w:color w:val="000000" w:themeColor="text1"/>
                <w:sz w:val="24"/>
                <w:szCs w:val="24"/>
              </w:rPr>
            </w:pPr>
          </w:p>
        </w:tc>
      </w:tr>
      <w:tr w:rsidR="00C54C22" w:rsidRPr="00DC1202" w:rsidTr="00C54C22">
        <w:trPr>
          <w:jc w:val="center"/>
        </w:trPr>
        <w:tc>
          <w:tcPr>
            <w:tcW w:w="711" w:type="dxa"/>
          </w:tcPr>
          <w:p w:rsidR="00C54C22" w:rsidRPr="00DC1202" w:rsidRDefault="00C54C22" w:rsidP="002B427F">
            <w:pPr>
              <w:ind w:left="-57" w:right="-57"/>
              <w:jc w:val="center"/>
              <w:rPr>
                <w:color w:val="000000" w:themeColor="text1"/>
                <w:sz w:val="24"/>
                <w:szCs w:val="24"/>
              </w:rPr>
            </w:pPr>
            <w:r w:rsidRPr="00DC1202">
              <w:rPr>
                <w:color w:val="000000" w:themeColor="text1"/>
                <w:sz w:val="24"/>
                <w:szCs w:val="24"/>
              </w:rPr>
              <w:t>2.</w:t>
            </w:r>
          </w:p>
        </w:tc>
        <w:tc>
          <w:tcPr>
            <w:tcW w:w="6761" w:type="dxa"/>
          </w:tcPr>
          <w:p w:rsidR="00C54C22" w:rsidRPr="00DC1202" w:rsidRDefault="00C54C22" w:rsidP="0047557C">
            <w:pPr>
              <w:autoSpaceDE w:val="0"/>
              <w:autoSpaceDN w:val="0"/>
              <w:adjustRightInd w:val="0"/>
              <w:jc w:val="both"/>
              <w:rPr>
                <w:color w:val="000000" w:themeColor="text1"/>
                <w:sz w:val="24"/>
                <w:szCs w:val="24"/>
              </w:rPr>
            </w:pPr>
            <w:r w:rsidRPr="00DC1202">
              <w:rPr>
                <w:color w:val="000000" w:themeColor="text1"/>
                <w:sz w:val="24"/>
                <w:szCs w:val="24"/>
              </w:rPr>
              <w:t xml:space="preserve">Количество субъектов малого и среднего предпринимательства, включая крестьянские (фермерские) хозяйства </w:t>
            </w:r>
            <w:r w:rsidRPr="00DC1202">
              <w:rPr>
                <w:color w:val="000000" w:themeColor="text1"/>
                <w:sz w:val="24"/>
                <w:szCs w:val="24"/>
              </w:rPr>
              <w:br/>
              <w:t xml:space="preserve">и сельскохозяйственные кооперативы, получивших поддержку в рамках </w:t>
            </w:r>
            <w:r w:rsidR="0047557C" w:rsidRPr="00DC1202">
              <w:rPr>
                <w:color w:val="000000" w:themeColor="text1"/>
                <w:sz w:val="24"/>
                <w:szCs w:val="24"/>
              </w:rPr>
              <w:t>ф</w:t>
            </w:r>
            <w:r w:rsidRPr="00DC1202">
              <w:rPr>
                <w:color w:val="000000" w:themeColor="text1"/>
                <w:sz w:val="24"/>
                <w:szCs w:val="24"/>
              </w:rPr>
              <w:t xml:space="preserve">едерального проекта «Акселерация субъектов малого и среднего предпринимательства» (нарастающим итогом) </w:t>
            </w:r>
          </w:p>
        </w:tc>
        <w:tc>
          <w:tcPr>
            <w:tcW w:w="1022" w:type="dxa"/>
          </w:tcPr>
          <w:p w:rsidR="00C54C22" w:rsidRPr="00DC1202" w:rsidRDefault="00C54C22" w:rsidP="002B427F">
            <w:pPr>
              <w:jc w:val="center"/>
              <w:rPr>
                <w:color w:val="000000" w:themeColor="text1"/>
                <w:sz w:val="24"/>
                <w:szCs w:val="24"/>
              </w:rPr>
            </w:pPr>
            <w:r w:rsidRPr="00DC1202">
              <w:rPr>
                <w:color w:val="000000" w:themeColor="text1"/>
                <w:sz w:val="24"/>
                <w:szCs w:val="24"/>
              </w:rPr>
              <w:t>Ед.</w:t>
            </w:r>
          </w:p>
        </w:tc>
        <w:tc>
          <w:tcPr>
            <w:tcW w:w="1035" w:type="dxa"/>
          </w:tcPr>
          <w:p w:rsidR="00C54C22" w:rsidRPr="00DC1202" w:rsidRDefault="00C54C22" w:rsidP="002B427F">
            <w:pPr>
              <w:contextualSpacing/>
              <w:jc w:val="center"/>
              <w:rPr>
                <w:color w:val="000000" w:themeColor="text1"/>
                <w:sz w:val="24"/>
                <w:szCs w:val="24"/>
              </w:rPr>
            </w:pPr>
            <w:r w:rsidRPr="00DC1202">
              <w:rPr>
                <w:color w:val="000000" w:themeColor="text1"/>
                <w:sz w:val="24"/>
                <w:szCs w:val="24"/>
              </w:rPr>
              <w:t>0</w:t>
            </w:r>
          </w:p>
        </w:tc>
        <w:tc>
          <w:tcPr>
            <w:tcW w:w="976" w:type="dxa"/>
          </w:tcPr>
          <w:p w:rsidR="00C54C22" w:rsidRPr="00DC1202" w:rsidRDefault="00C54C22" w:rsidP="002B427F">
            <w:pPr>
              <w:contextualSpacing/>
              <w:jc w:val="center"/>
              <w:rPr>
                <w:color w:val="000000" w:themeColor="text1"/>
                <w:sz w:val="24"/>
                <w:szCs w:val="24"/>
              </w:rPr>
            </w:pPr>
            <w:r w:rsidRPr="00DC1202">
              <w:rPr>
                <w:color w:val="000000" w:themeColor="text1"/>
                <w:sz w:val="24"/>
                <w:szCs w:val="24"/>
              </w:rPr>
              <w:t>1</w:t>
            </w:r>
          </w:p>
        </w:tc>
        <w:tc>
          <w:tcPr>
            <w:tcW w:w="998" w:type="dxa"/>
          </w:tcPr>
          <w:p w:rsidR="00C54C22" w:rsidRPr="00DC1202" w:rsidRDefault="00C54C22" w:rsidP="002B427F">
            <w:pPr>
              <w:contextualSpacing/>
              <w:jc w:val="center"/>
              <w:rPr>
                <w:color w:val="000000" w:themeColor="text1"/>
                <w:sz w:val="24"/>
                <w:szCs w:val="24"/>
              </w:rPr>
            </w:pPr>
            <w:r w:rsidRPr="00DC1202">
              <w:rPr>
                <w:color w:val="000000" w:themeColor="text1"/>
                <w:sz w:val="24"/>
                <w:szCs w:val="24"/>
              </w:rPr>
              <w:t>2</w:t>
            </w:r>
          </w:p>
        </w:tc>
        <w:tc>
          <w:tcPr>
            <w:tcW w:w="998" w:type="dxa"/>
          </w:tcPr>
          <w:p w:rsidR="00C54C22" w:rsidRPr="00DC1202" w:rsidRDefault="00B525AB" w:rsidP="002B427F">
            <w:pPr>
              <w:contextualSpacing/>
              <w:jc w:val="center"/>
              <w:rPr>
                <w:color w:val="000000" w:themeColor="text1"/>
                <w:sz w:val="24"/>
                <w:szCs w:val="24"/>
              </w:rPr>
            </w:pPr>
            <w:r w:rsidRPr="00DC1202">
              <w:rPr>
                <w:color w:val="000000" w:themeColor="text1"/>
                <w:sz w:val="24"/>
                <w:szCs w:val="24"/>
              </w:rPr>
              <w:t>4</w:t>
            </w:r>
          </w:p>
        </w:tc>
        <w:tc>
          <w:tcPr>
            <w:tcW w:w="998" w:type="dxa"/>
          </w:tcPr>
          <w:p w:rsidR="00C54C22" w:rsidRPr="00DC1202" w:rsidRDefault="00E86518" w:rsidP="002B427F">
            <w:pPr>
              <w:contextualSpacing/>
              <w:jc w:val="center"/>
              <w:rPr>
                <w:color w:val="000000" w:themeColor="text1"/>
                <w:sz w:val="24"/>
                <w:szCs w:val="24"/>
              </w:rPr>
            </w:pPr>
            <w:r w:rsidRPr="00DC1202">
              <w:rPr>
                <w:color w:val="000000" w:themeColor="text1"/>
                <w:sz w:val="24"/>
                <w:szCs w:val="24"/>
              </w:rPr>
              <w:t>5</w:t>
            </w:r>
          </w:p>
        </w:tc>
        <w:tc>
          <w:tcPr>
            <w:tcW w:w="985" w:type="dxa"/>
          </w:tcPr>
          <w:p w:rsidR="00C54C22" w:rsidRPr="00DC1202" w:rsidRDefault="00C54C22" w:rsidP="002B427F">
            <w:pPr>
              <w:contextualSpacing/>
              <w:jc w:val="center"/>
              <w:rPr>
                <w:color w:val="000000" w:themeColor="text1"/>
                <w:sz w:val="24"/>
                <w:szCs w:val="24"/>
              </w:rPr>
            </w:pPr>
            <w:r w:rsidRPr="00DC1202">
              <w:rPr>
                <w:color w:val="000000" w:themeColor="text1"/>
                <w:sz w:val="24"/>
                <w:szCs w:val="24"/>
              </w:rPr>
              <w:t>5</w:t>
            </w:r>
          </w:p>
        </w:tc>
        <w:tc>
          <w:tcPr>
            <w:tcW w:w="1738" w:type="dxa"/>
          </w:tcPr>
          <w:p w:rsidR="00C54C22" w:rsidRPr="00DC1202" w:rsidRDefault="00C54C22" w:rsidP="00601A6B">
            <w:pPr>
              <w:tabs>
                <w:tab w:val="left" w:pos="224"/>
                <w:tab w:val="center" w:pos="807"/>
              </w:tabs>
              <w:contextualSpacing/>
              <w:rPr>
                <w:color w:val="000000" w:themeColor="text1"/>
                <w:sz w:val="24"/>
                <w:szCs w:val="24"/>
              </w:rPr>
            </w:pPr>
            <w:r w:rsidRPr="00DC1202">
              <w:rPr>
                <w:color w:val="000000" w:themeColor="text1"/>
                <w:sz w:val="24"/>
                <w:szCs w:val="24"/>
              </w:rPr>
              <w:tab/>
              <w:t>Увеличить</w:t>
            </w:r>
          </w:p>
        </w:tc>
      </w:tr>
    </w:tbl>
    <w:p w:rsidR="0088038E" w:rsidRPr="00DC1202" w:rsidRDefault="0088038E" w:rsidP="0088038E">
      <w:pPr>
        <w:widowControl w:val="0"/>
        <w:autoSpaceDE w:val="0"/>
        <w:autoSpaceDN w:val="0"/>
        <w:ind w:firstLine="709"/>
        <w:jc w:val="both"/>
        <w:rPr>
          <w:color w:val="000000" w:themeColor="text1"/>
          <w:sz w:val="28"/>
          <w:szCs w:val="28"/>
        </w:rPr>
      </w:pPr>
    </w:p>
    <w:p w:rsidR="0088038E" w:rsidRPr="00DC1202" w:rsidRDefault="007D2F00" w:rsidP="0088038E">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2.8.1.3.</w:t>
      </w:r>
      <w:r w:rsidR="0088038E" w:rsidRPr="00DC1202">
        <w:rPr>
          <w:rFonts w:eastAsia="Calibri"/>
          <w:b/>
          <w:color w:val="000000" w:themeColor="text1"/>
          <w:sz w:val="28"/>
          <w:szCs w:val="28"/>
          <w:lang w:eastAsia="en-US"/>
        </w:rPr>
        <w:t xml:space="preserve"> Мероприятия по содействию развитию конкуренции </w:t>
      </w:r>
    </w:p>
    <w:p w:rsidR="0088038E" w:rsidRPr="00DC1202" w:rsidRDefault="0088038E" w:rsidP="0088038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88038E" w:rsidRPr="00DC1202" w:rsidTr="00C55D7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DC1202" w:rsidRDefault="0088038E" w:rsidP="00DE5608">
            <w:pPr>
              <w:ind w:left="-57" w:right="-57"/>
              <w:jc w:val="center"/>
              <w:rPr>
                <w:b/>
                <w:bCs/>
                <w:color w:val="000000" w:themeColor="text1"/>
                <w:sz w:val="24"/>
                <w:szCs w:val="24"/>
              </w:rPr>
            </w:pPr>
            <w:r w:rsidRPr="00DC1202">
              <w:rPr>
                <w:b/>
                <w:bCs/>
                <w:color w:val="000000" w:themeColor="text1"/>
                <w:sz w:val="24"/>
                <w:szCs w:val="24"/>
              </w:rPr>
              <w:t>№</w:t>
            </w:r>
          </w:p>
          <w:p w:rsidR="0088038E" w:rsidRPr="00DC1202" w:rsidRDefault="0088038E" w:rsidP="00DE5608">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DC1202" w:rsidRDefault="0088038E" w:rsidP="00DE5608">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DC1202" w:rsidRDefault="0088038E" w:rsidP="00DE5608">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DC1202" w:rsidRDefault="0088038E" w:rsidP="00DE5608">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DC1202" w:rsidRDefault="0088038E" w:rsidP="00DE5608">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88038E" w:rsidRPr="00DC1202" w:rsidTr="00C55D71">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88038E" w:rsidRPr="00DC1202" w:rsidRDefault="0088038E"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88038E" w:rsidRPr="00DC1202" w:rsidRDefault="0088038E"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88038E" w:rsidRPr="00DC1202" w:rsidRDefault="0088038E"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88038E" w:rsidRPr="00DC1202" w:rsidRDefault="0088038E"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88038E" w:rsidRPr="00DC1202" w:rsidRDefault="0088038E" w:rsidP="00DE5608">
            <w:pPr>
              <w:ind w:left="-57" w:right="-57"/>
              <w:rPr>
                <w:b/>
                <w:bCs/>
                <w:color w:val="000000" w:themeColor="text1"/>
                <w:sz w:val="24"/>
                <w:szCs w:val="24"/>
              </w:rPr>
            </w:pPr>
          </w:p>
        </w:tc>
      </w:tr>
      <w:tr w:rsidR="00C54C22" w:rsidRPr="00DC1202"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DC1202" w:rsidRDefault="00C54C22" w:rsidP="002B427F">
            <w:pPr>
              <w:ind w:left="-57" w:right="-57"/>
              <w:jc w:val="center"/>
              <w:rPr>
                <w:color w:val="000000" w:themeColor="text1"/>
                <w:sz w:val="24"/>
                <w:szCs w:val="24"/>
              </w:rPr>
            </w:pPr>
            <w:r w:rsidRPr="00DC1202">
              <w:rPr>
                <w:color w:val="000000" w:themeColor="text1"/>
                <w:sz w:val="24"/>
                <w:szCs w:val="24"/>
              </w:rPr>
              <w:lastRenderedPageBreak/>
              <w:t>1.</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DC1202" w:rsidRDefault="00210B01" w:rsidP="002B427F">
            <w:pPr>
              <w:pStyle w:val="ConsPlusNormal"/>
              <w:jc w:val="both"/>
              <w:rPr>
                <w:color w:val="000000" w:themeColor="text1"/>
              </w:rPr>
            </w:pPr>
            <w:r w:rsidRPr="00DC1202">
              <w:rPr>
                <w:color w:val="000000" w:themeColor="text1"/>
                <w:szCs w:val="24"/>
              </w:rPr>
              <w:t>Оказание информационных и методологических услуг малым формам хозяйствования по вопросу участия в отборах проектов на получение грантовой поддержки</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DC1202" w:rsidRDefault="00C54C22" w:rsidP="002B427F">
            <w:pPr>
              <w:pStyle w:val="ConsPlusNormal"/>
              <w:jc w:val="center"/>
              <w:rPr>
                <w:color w:val="000000" w:themeColor="text1"/>
                <w:szCs w:val="24"/>
              </w:rPr>
            </w:pPr>
            <w:r w:rsidRPr="00DC1202">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B42F9" w:rsidRPr="00DC1202" w:rsidRDefault="005B42F9" w:rsidP="005B42F9">
            <w:pPr>
              <w:pStyle w:val="ConsPlusNormal"/>
              <w:jc w:val="both"/>
              <w:rPr>
                <w:color w:val="000000" w:themeColor="text1"/>
                <w:szCs w:val="24"/>
              </w:rPr>
            </w:pPr>
            <w:r w:rsidRPr="00DC1202">
              <w:rPr>
                <w:color w:val="000000" w:themeColor="text1"/>
                <w:szCs w:val="24"/>
              </w:rPr>
              <w:t>За отчетный период 2024 года                   оказана 21 информационная и методологическая услуга по вопросу участия в отборах проектов на получение грантовой поддержки малыми формами хозяйствования Новооскольского муниципального округа.</w:t>
            </w:r>
          </w:p>
          <w:p w:rsidR="00C54C22" w:rsidRPr="00DC1202" w:rsidRDefault="005B42F9" w:rsidP="005B42F9">
            <w:pPr>
              <w:pStyle w:val="ConsPlusNormal"/>
              <w:jc w:val="both"/>
              <w:rPr>
                <w:color w:val="000000" w:themeColor="text1"/>
                <w:szCs w:val="24"/>
              </w:rPr>
            </w:pPr>
            <w:r w:rsidRPr="00DC1202">
              <w:rPr>
                <w:color w:val="000000" w:themeColor="text1"/>
                <w:szCs w:val="24"/>
              </w:rPr>
              <w:t>Индивидуальному предпринимателю Коваленко В.А. предоставлена грантовая поддержка «Агростартап» в сумме 1971 тыс. рублей на реализацию проекта по созданию овощеводческого хозяйства по выращиванию картофеля.</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DC1202" w:rsidRDefault="00C54C22" w:rsidP="002B427F">
            <w:pPr>
              <w:pStyle w:val="ConsPlusNormal"/>
              <w:jc w:val="center"/>
              <w:rPr>
                <w:color w:val="000000" w:themeColor="text1"/>
              </w:rPr>
            </w:pPr>
            <w:r w:rsidRPr="00DC1202">
              <w:rPr>
                <w:color w:val="000000" w:themeColor="text1"/>
              </w:rPr>
              <w:t xml:space="preserve">Управление сельского хозяйства и природопользования </w:t>
            </w:r>
            <w:r w:rsidR="0047557C" w:rsidRPr="00DC1202">
              <w:rPr>
                <w:rFonts w:eastAsia="Calibri"/>
                <w:color w:val="000000" w:themeColor="text1"/>
                <w:szCs w:val="24"/>
                <w:lang w:eastAsia="en-US"/>
              </w:rPr>
              <w:t>администрации</w:t>
            </w:r>
            <w:r w:rsidR="0047557C" w:rsidRPr="00DC1202">
              <w:rPr>
                <w:color w:val="000000" w:themeColor="text1"/>
              </w:rPr>
              <w:t xml:space="preserve"> </w:t>
            </w:r>
            <w:r w:rsidRPr="00DC1202">
              <w:rPr>
                <w:color w:val="000000" w:themeColor="text1"/>
              </w:rPr>
              <w:t xml:space="preserve">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w:t>
            </w:r>
          </w:p>
        </w:tc>
      </w:tr>
      <w:tr w:rsidR="00C54C22" w:rsidRPr="00DC1202"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DC1202" w:rsidRDefault="00210B01" w:rsidP="002B427F">
            <w:pPr>
              <w:ind w:left="-57" w:right="-57"/>
              <w:jc w:val="center"/>
              <w:rPr>
                <w:color w:val="000000" w:themeColor="text1"/>
                <w:sz w:val="24"/>
                <w:szCs w:val="24"/>
              </w:rPr>
            </w:pPr>
            <w:r w:rsidRPr="00DC1202">
              <w:rPr>
                <w:color w:val="000000" w:themeColor="text1"/>
                <w:sz w:val="24"/>
                <w:szCs w:val="24"/>
              </w:rPr>
              <w:t>2</w:t>
            </w:r>
            <w:r w:rsidR="00C54C22"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DC1202" w:rsidRDefault="00210B01" w:rsidP="0047557C">
            <w:pPr>
              <w:pStyle w:val="ConsPlusNormal"/>
              <w:jc w:val="both"/>
              <w:rPr>
                <w:color w:val="000000" w:themeColor="text1"/>
              </w:rPr>
            </w:pPr>
            <w:r w:rsidRPr="00DC1202">
              <w:rPr>
                <w:color w:val="000000" w:themeColor="text1"/>
              </w:rPr>
              <w:t xml:space="preserve">Размещение на официальном сайте органа местного самоуправления 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 актуальной информации о доступных мерах поддержки малых форм хозяйствования и порядке ее получения</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DC1202" w:rsidRDefault="00C54C22" w:rsidP="002B427F">
            <w:pPr>
              <w:pStyle w:val="ConsPlusNormal"/>
              <w:jc w:val="center"/>
              <w:rPr>
                <w:color w:val="000000" w:themeColor="text1"/>
                <w:szCs w:val="24"/>
              </w:rPr>
            </w:pPr>
            <w:r w:rsidRPr="00DC1202">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DC1202" w:rsidRDefault="005B42F9" w:rsidP="002B427F">
            <w:pPr>
              <w:pStyle w:val="ConsPlusNormal"/>
              <w:jc w:val="both"/>
              <w:rPr>
                <w:color w:val="000000" w:themeColor="text1"/>
                <w:szCs w:val="24"/>
              </w:rPr>
            </w:pPr>
            <w:r w:rsidRPr="00DC1202">
              <w:rPr>
                <w:color w:val="000000" w:themeColor="text1"/>
                <w:szCs w:val="24"/>
              </w:rPr>
              <w:t xml:space="preserve">В отчетном периоде в социальных сетях ВКонтакте и Одноклассники в группе управления сельского хозяйства и природопользования администрации Новооскольского </w:t>
            </w:r>
            <w:r w:rsidR="008E454F" w:rsidRPr="00DC1202">
              <w:rPr>
                <w:rFonts w:eastAsia="Calibri"/>
                <w:color w:val="000000" w:themeColor="text1"/>
                <w:szCs w:val="24"/>
                <w:lang w:eastAsia="en-US"/>
              </w:rPr>
              <w:t>муниципального</w:t>
            </w:r>
            <w:r w:rsidRPr="00DC1202">
              <w:rPr>
                <w:color w:val="000000" w:themeColor="text1"/>
                <w:szCs w:val="24"/>
              </w:rPr>
              <w:t xml:space="preserve"> округа размещена информация о доступных мерах поддержки малых форм хозяйствования, порядке ее получения, успешных практиках развития малых форм хозяйствования.</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DC1202" w:rsidRDefault="0047557C" w:rsidP="002B427F">
            <w:pPr>
              <w:jc w:val="center"/>
              <w:rPr>
                <w:color w:val="000000" w:themeColor="text1"/>
                <w:sz w:val="24"/>
                <w:szCs w:val="24"/>
              </w:rPr>
            </w:pPr>
            <w:r w:rsidRPr="00DC1202">
              <w:rPr>
                <w:color w:val="000000" w:themeColor="text1"/>
                <w:sz w:val="24"/>
                <w:szCs w:val="24"/>
              </w:rPr>
              <w:t xml:space="preserve">Управление сельского хозяйства и природопользования </w:t>
            </w:r>
            <w:r w:rsidRPr="00DC1202">
              <w:rPr>
                <w:rFonts w:eastAsia="Calibri"/>
                <w:color w:val="000000" w:themeColor="text1"/>
                <w:sz w:val="24"/>
                <w:szCs w:val="24"/>
                <w:lang w:eastAsia="en-US"/>
              </w:rPr>
              <w:t>администрации</w:t>
            </w:r>
            <w:r w:rsidRPr="00DC1202">
              <w:rPr>
                <w:color w:val="000000" w:themeColor="text1"/>
                <w:sz w:val="24"/>
                <w:szCs w:val="24"/>
              </w:rPr>
              <w:t xml:space="preserve"> Новооскольского </w:t>
            </w:r>
            <w:r w:rsidR="008E454F"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C54C22" w:rsidRPr="00DC1202"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DC1202" w:rsidRDefault="00210B01" w:rsidP="002B427F">
            <w:pPr>
              <w:ind w:left="-57" w:right="-57"/>
              <w:jc w:val="center"/>
              <w:rPr>
                <w:color w:val="000000" w:themeColor="text1"/>
                <w:sz w:val="24"/>
                <w:szCs w:val="24"/>
              </w:rPr>
            </w:pPr>
            <w:r w:rsidRPr="00DC1202">
              <w:rPr>
                <w:color w:val="000000" w:themeColor="text1"/>
                <w:sz w:val="24"/>
                <w:szCs w:val="24"/>
              </w:rPr>
              <w:t>3</w:t>
            </w:r>
            <w:r w:rsidR="00C54C22" w:rsidRPr="00DC1202">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DC1202" w:rsidRDefault="00210B01" w:rsidP="002B427F">
            <w:pPr>
              <w:pStyle w:val="ConsPlusNormal"/>
              <w:jc w:val="both"/>
              <w:rPr>
                <w:color w:val="000000" w:themeColor="text1"/>
              </w:rPr>
            </w:pPr>
            <w:r w:rsidRPr="00DC1202">
              <w:rPr>
                <w:color w:val="000000" w:themeColor="text1"/>
                <w:szCs w:val="24"/>
              </w:rPr>
              <w:t>Организация участия в образовательных, информационно-разъяснительных мероприятиях, размещение информации в средствах массовой информации с целью повышения профессионального уровня</w:t>
            </w:r>
            <w:r w:rsidRPr="00DC1202">
              <w:rPr>
                <w:color w:val="000000" w:themeColor="text1"/>
              </w:rPr>
              <w:t xml:space="preserve"> и информационной </w:t>
            </w:r>
            <w:r w:rsidRPr="00DC1202">
              <w:rPr>
                <w:color w:val="000000" w:themeColor="text1"/>
              </w:rPr>
              <w:lastRenderedPageBreak/>
              <w:t>грамотности представителей малых форм хозяйствования и сельскохозяйственных потребительских кооперативов</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DC1202" w:rsidRDefault="00C54C22" w:rsidP="002B427F">
            <w:pPr>
              <w:pStyle w:val="ConsPlusNormal"/>
              <w:jc w:val="center"/>
              <w:rPr>
                <w:color w:val="000000" w:themeColor="text1"/>
              </w:rPr>
            </w:pPr>
            <w:r w:rsidRPr="00DC1202">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54C22" w:rsidRPr="00DC1202" w:rsidRDefault="005B42F9" w:rsidP="002B427F">
            <w:pPr>
              <w:pStyle w:val="ConsPlusNormal"/>
              <w:jc w:val="both"/>
              <w:rPr>
                <w:color w:val="000000" w:themeColor="text1"/>
              </w:rPr>
            </w:pPr>
            <w:r w:rsidRPr="00DC1202">
              <w:rPr>
                <w:color w:val="000000" w:themeColor="text1"/>
              </w:rPr>
              <w:t xml:space="preserve">В течение 2024 года в целях повышения профессионального уровня и информационной грамотности </w:t>
            </w:r>
            <w:r w:rsidRPr="00DC1202">
              <w:rPr>
                <w:color w:val="000000" w:themeColor="text1"/>
              </w:rPr>
              <w:br/>
              <w:t xml:space="preserve">по вопросам создания и ведения сельскохозяйственного бизнеса </w:t>
            </w:r>
            <w:r w:rsidRPr="00DC1202">
              <w:rPr>
                <w:color w:val="000000" w:themeColor="text1"/>
              </w:rPr>
              <w:lastRenderedPageBreak/>
              <w:t>организовано участие  представителей малых форм хозяйствования и сельскохозяйственных потребительских кооперативов в мероприятиях по обучению на безвозмездной основе в рамках реализации дополнительных профессиональных программ повышения квалификации, а также размещалась информация в СМИ</w:t>
            </w:r>
            <w:r w:rsidRPr="00DC1202">
              <w:t xml:space="preserve"> </w:t>
            </w:r>
            <w:r w:rsidRPr="00DC1202">
              <w:rPr>
                <w:color w:val="000000" w:themeColor="text1"/>
              </w:rPr>
              <w:t>о мерах поддержки малых форм хозяйствования (гранты, субсидии, выплаты на основе социального контракта), порядке ее получения, успешных практиках развития малых форм хозяйствования.</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DC1202" w:rsidRDefault="0047557C" w:rsidP="002B427F">
            <w:pPr>
              <w:jc w:val="center"/>
              <w:rPr>
                <w:color w:val="000000" w:themeColor="text1"/>
                <w:sz w:val="24"/>
                <w:szCs w:val="24"/>
              </w:rPr>
            </w:pPr>
            <w:r w:rsidRPr="00DC1202">
              <w:rPr>
                <w:color w:val="000000" w:themeColor="text1"/>
                <w:sz w:val="24"/>
                <w:szCs w:val="24"/>
              </w:rPr>
              <w:lastRenderedPageBreak/>
              <w:t xml:space="preserve">Управление сельского хозяйства и природопользования </w:t>
            </w:r>
            <w:r w:rsidRPr="00DC1202">
              <w:rPr>
                <w:rFonts w:eastAsia="Calibri"/>
                <w:color w:val="000000" w:themeColor="text1"/>
                <w:sz w:val="24"/>
                <w:szCs w:val="24"/>
                <w:lang w:eastAsia="en-US"/>
              </w:rPr>
              <w:t>администрации</w:t>
            </w:r>
            <w:r w:rsidRPr="00DC1202">
              <w:rPr>
                <w:color w:val="000000" w:themeColor="text1"/>
                <w:sz w:val="24"/>
                <w:szCs w:val="24"/>
              </w:rPr>
              <w:t xml:space="preserve"> Новооскольского </w:t>
            </w:r>
            <w:r w:rsidR="008E454F"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210B01" w:rsidRPr="00DC1202"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210B01" w:rsidRPr="00DC1202" w:rsidRDefault="00210B01" w:rsidP="002B427F">
            <w:pPr>
              <w:ind w:left="-57" w:right="-57"/>
              <w:jc w:val="center"/>
              <w:rPr>
                <w:color w:val="000000" w:themeColor="text1"/>
                <w:sz w:val="24"/>
                <w:szCs w:val="24"/>
              </w:rPr>
            </w:pPr>
            <w:r w:rsidRPr="00DC1202">
              <w:rPr>
                <w:color w:val="000000" w:themeColor="text1"/>
                <w:sz w:val="24"/>
                <w:szCs w:val="24"/>
              </w:rPr>
              <w:lastRenderedPageBreak/>
              <w:t>4.</w:t>
            </w:r>
          </w:p>
        </w:tc>
        <w:tc>
          <w:tcPr>
            <w:tcW w:w="5531" w:type="dxa"/>
            <w:tcBorders>
              <w:top w:val="single" w:sz="4" w:space="0" w:color="auto"/>
              <w:left w:val="nil"/>
              <w:bottom w:val="single" w:sz="4" w:space="0" w:color="auto"/>
              <w:right w:val="single" w:sz="4" w:space="0" w:color="auto"/>
            </w:tcBorders>
            <w:shd w:val="clear" w:color="auto" w:fill="auto"/>
            <w:noWrap/>
          </w:tcPr>
          <w:p w:rsidR="00210B01" w:rsidRPr="00DC1202" w:rsidRDefault="00210B01" w:rsidP="002B427F">
            <w:pPr>
              <w:pStyle w:val="ConsPlusNormal"/>
              <w:jc w:val="both"/>
              <w:rPr>
                <w:color w:val="000000" w:themeColor="text1"/>
                <w:szCs w:val="24"/>
              </w:rPr>
            </w:pPr>
            <w:r w:rsidRPr="00DC1202">
              <w:rPr>
                <w:color w:val="000000" w:themeColor="text1"/>
                <w:szCs w:val="24"/>
              </w:rPr>
              <w:t xml:space="preserve">Реализация проектов по развитию системы сельскохозяйственной потребительской кооперации на территории </w:t>
            </w:r>
            <w:r w:rsidRPr="00DC1202">
              <w:rPr>
                <w:color w:val="000000" w:themeColor="text1"/>
              </w:rPr>
              <w:t xml:space="preserve">Новооскольского </w:t>
            </w:r>
            <w:r w:rsidR="008E454F" w:rsidRPr="00DC1202">
              <w:rPr>
                <w:rFonts w:eastAsia="Calibri"/>
                <w:color w:val="000000" w:themeColor="text1"/>
                <w:szCs w:val="24"/>
                <w:lang w:eastAsia="en-US"/>
              </w:rPr>
              <w:t>муниципального</w:t>
            </w:r>
            <w:r w:rsidRPr="00DC1202">
              <w:rPr>
                <w:color w:val="000000" w:themeColor="text1"/>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210B01" w:rsidRPr="00DC1202" w:rsidRDefault="00210B01" w:rsidP="002B427F">
            <w:pPr>
              <w:pStyle w:val="ConsPlusNormal"/>
              <w:jc w:val="center"/>
              <w:rPr>
                <w:color w:val="000000" w:themeColor="text1"/>
              </w:rPr>
            </w:pPr>
            <w:r w:rsidRPr="00DC1202">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10B01" w:rsidRPr="00DC1202" w:rsidRDefault="005B42F9" w:rsidP="002B427F">
            <w:pPr>
              <w:pStyle w:val="ConsPlusNormal"/>
              <w:jc w:val="both"/>
              <w:rPr>
                <w:color w:val="000000" w:themeColor="text1"/>
              </w:rPr>
            </w:pPr>
            <w:r w:rsidRPr="00DC1202">
              <w:rPr>
                <w:color w:val="000000" w:themeColor="text1"/>
                <w:szCs w:val="24"/>
              </w:rPr>
              <w:t xml:space="preserve">В рамках мероприятий по развитию системы сельскохозяйственной потребительской кооперации на территории Новооскольского </w:t>
            </w:r>
            <w:r w:rsidR="008E454F" w:rsidRPr="00DC1202">
              <w:rPr>
                <w:rFonts w:eastAsia="Calibri"/>
                <w:color w:val="000000" w:themeColor="text1"/>
                <w:szCs w:val="24"/>
                <w:lang w:eastAsia="en-US"/>
              </w:rPr>
              <w:t>муниципального</w:t>
            </w:r>
            <w:r w:rsidRPr="00DC1202">
              <w:rPr>
                <w:color w:val="000000" w:themeColor="text1"/>
                <w:szCs w:val="24"/>
              </w:rPr>
              <w:t xml:space="preserve"> округа в отчетном периоде продолжалась реализация проекта «Создание комплекса по производству яичного меланжа на базе                                   СССПоК «Новооскольские Семейные фермы» на территории Новооскольского </w:t>
            </w:r>
            <w:r w:rsidR="008E454F"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c>
          <w:tcPr>
            <w:tcW w:w="3868" w:type="dxa"/>
            <w:tcBorders>
              <w:top w:val="single" w:sz="4" w:space="0" w:color="auto"/>
              <w:left w:val="nil"/>
              <w:bottom w:val="single" w:sz="4" w:space="0" w:color="auto"/>
              <w:right w:val="single" w:sz="4" w:space="0" w:color="auto"/>
            </w:tcBorders>
            <w:shd w:val="clear" w:color="auto" w:fill="auto"/>
            <w:noWrap/>
          </w:tcPr>
          <w:p w:rsidR="00210B01" w:rsidRPr="00DC1202" w:rsidRDefault="0047557C" w:rsidP="002B427F">
            <w:pPr>
              <w:jc w:val="center"/>
              <w:rPr>
                <w:color w:val="000000" w:themeColor="text1"/>
                <w:sz w:val="24"/>
              </w:rPr>
            </w:pPr>
            <w:r w:rsidRPr="00DC1202">
              <w:rPr>
                <w:color w:val="000000" w:themeColor="text1"/>
                <w:sz w:val="24"/>
                <w:szCs w:val="24"/>
              </w:rPr>
              <w:t xml:space="preserve">Управление сельского хозяйства и природопользования </w:t>
            </w:r>
            <w:r w:rsidRPr="00DC1202">
              <w:rPr>
                <w:rFonts w:eastAsia="Calibri"/>
                <w:color w:val="000000" w:themeColor="text1"/>
                <w:sz w:val="24"/>
                <w:szCs w:val="24"/>
                <w:lang w:eastAsia="en-US"/>
              </w:rPr>
              <w:t>администрации</w:t>
            </w:r>
            <w:r w:rsidRPr="00DC1202">
              <w:rPr>
                <w:color w:val="000000" w:themeColor="text1"/>
                <w:sz w:val="24"/>
                <w:szCs w:val="24"/>
              </w:rPr>
              <w:t xml:space="preserve"> Новооскольского </w:t>
            </w:r>
            <w:r w:rsidR="008E454F"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233F3F" w:rsidRPr="00DC1202" w:rsidRDefault="00233F3F" w:rsidP="000C5F9E">
      <w:pPr>
        <w:jc w:val="both"/>
        <w:rPr>
          <w:color w:val="000000" w:themeColor="text1"/>
          <w:sz w:val="28"/>
          <w:szCs w:val="28"/>
        </w:rPr>
        <w:sectPr w:rsidR="00233F3F" w:rsidRPr="00DC1202" w:rsidSect="00180006">
          <w:pgSz w:w="16838" w:h="11906" w:orient="landscape"/>
          <w:pgMar w:top="567" w:right="1134" w:bottom="1701" w:left="1134" w:header="709" w:footer="709" w:gutter="0"/>
          <w:cols w:space="708"/>
          <w:docGrid w:linePitch="360"/>
        </w:sectPr>
      </w:pPr>
    </w:p>
    <w:p w:rsidR="00A65013" w:rsidRPr="00DC1202" w:rsidRDefault="003B144F" w:rsidP="00A65013">
      <w:pPr>
        <w:widowControl w:val="0"/>
        <w:autoSpaceDE w:val="0"/>
        <w:autoSpaceDN w:val="0"/>
        <w:jc w:val="center"/>
        <w:rPr>
          <w:b/>
          <w:color w:val="000000" w:themeColor="text1"/>
          <w:sz w:val="28"/>
          <w:szCs w:val="28"/>
        </w:rPr>
      </w:pPr>
      <w:r w:rsidRPr="00DC1202">
        <w:rPr>
          <w:b/>
          <w:color w:val="000000" w:themeColor="text1"/>
          <w:sz w:val="28"/>
          <w:szCs w:val="28"/>
        </w:rPr>
        <w:lastRenderedPageBreak/>
        <w:t>2.8.2</w:t>
      </w:r>
      <w:r w:rsidR="00033306" w:rsidRPr="00DC1202">
        <w:rPr>
          <w:b/>
          <w:color w:val="000000" w:themeColor="text1"/>
          <w:sz w:val="28"/>
          <w:szCs w:val="28"/>
        </w:rPr>
        <w:t>.</w:t>
      </w:r>
      <w:r w:rsidRPr="00DC1202">
        <w:rPr>
          <w:b/>
          <w:color w:val="000000" w:themeColor="text1"/>
          <w:sz w:val="28"/>
          <w:szCs w:val="28"/>
        </w:rPr>
        <w:t xml:space="preserve"> </w:t>
      </w:r>
      <w:r w:rsidR="00A65013" w:rsidRPr="00DC1202">
        <w:rPr>
          <w:b/>
          <w:color w:val="000000" w:themeColor="text1"/>
          <w:sz w:val="28"/>
          <w:szCs w:val="28"/>
        </w:rPr>
        <w:t>Рынок племенного животноводства</w:t>
      </w:r>
    </w:p>
    <w:p w:rsidR="000C5F9E" w:rsidRPr="00DC1202" w:rsidRDefault="000C5F9E" w:rsidP="000C5F9E">
      <w:pPr>
        <w:widowControl w:val="0"/>
        <w:autoSpaceDE w:val="0"/>
        <w:autoSpaceDN w:val="0"/>
        <w:jc w:val="center"/>
        <w:rPr>
          <w:b/>
          <w:color w:val="000000" w:themeColor="text1"/>
          <w:sz w:val="28"/>
          <w:szCs w:val="28"/>
        </w:rPr>
      </w:pPr>
    </w:p>
    <w:p w:rsidR="00471B7D" w:rsidRPr="00DC1202" w:rsidRDefault="00502804" w:rsidP="00471B7D">
      <w:pPr>
        <w:jc w:val="center"/>
        <w:rPr>
          <w:b/>
          <w:color w:val="000000" w:themeColor="text1"/>
          <w:sz w:val="28"/>
          <w:szCs w:val="28"/>
        </w:rPr>
      </w:pPr>
      <w:r w:rsidRPr="00DC1202">
        <w:rPr>
          <w:b/>
          <w:color w:val="000000" w:themeColor="text1"/>
          <w:sz w:val="28"/>
          <w:szCs w:val="28"/>
        </w:rPr>
        <w:t>2.8.</w:t>
      </w:r>
      <w:r w:rsidR="003B144F" w:rsidRPr="00DC1202">
        <w:rPr>
          <w:b/>
          <w:color w:val="000000" w:themeColor="text1"/>
          <w:sz w:val="28"/>
          <w:szCs w:val="28"/>
        </w:rPr>
        <w:t>2</w:t>
      </w:r>
      <w:r w:rsidRPr="00DC1202">
        <w:rPr>
          <w:b/>
          <w:color w:val="000000" w:themeColor="text1"/>
          <w:sz w:val="28"/>
          <w:szCs w:val="28"/>
        </w:rPr>
        <w:t>.2</w:t>
      </w:r>
      <w:r w:rsidR="00471B7D" w:rsidRPr="00DC1202">
        <w:rPr>
          <w:b/>
          <w:color w:val="000000" w:themeColor="text1"/>
          <w:sz w:val="28"/>
          <w:szCs w:val="28"/>
        </w:rPr>
        <w:t>. Ключевые показатели</w:t>
      </w:r>
    </w:p>
    <w:p w:rsidR="00471B7D" w:rsidRPr="00DC1202" w:rsidRDefault="00471B7D" w:rsidP="00471B7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855521" w:rsidRPr="00DC1202" w:rsidTr="00114A40">
        <w:trPr>
          <w:tblHeader/>
          <w:jc w:val="center"/>
        </w:trPr>
        <w:tc>
          <w:tcPr>
            <w:tcW w:w="711" w:type="dxa"/>
            <w:vAlign w:val="center"/>
          </w:tcPr>
          <w:p w:rsidR="00855521" w:rsidRPr="00DC1202" w:rsidRDefault="00855521" w:rsidP="00DE5608">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855521" w:rsidRPr="00DC1202" w:rsidRDefault="00855521" w:rsidP="00DE5608">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855521" w:rsidRPr="00DC1202" w:rsidRDefault="00855521" w:rsidP="00DE5608">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855521" w:rsidRPr="00DC1202" w:rsidRDefault="00855521" w:rsidP="00855521">
            <w:pPr>
              <w:ind w:left="-57" w:right="-57"/>
              <w:jc w:val="center"/>
              <w:rPr>
                <w:b/>
                <w:bCs/>
                <w:color w:val="000000" w:themeColor="text1"/>
                <w:sz w:val="24"/>
                <w:szCs w:val="24"/>
              </w:rPr>
            </w:pPr>
            <w:r w:rsidRPr="00DC1202">
              <w:rPr>
                <w:b/>
                <w:bCs/>
                <w:color w:val="000000" w:themeColor="text1"/>
                <w:sz w:val="24"/>
                <w:szCs w:val="24"/>
              </w:rPr>
              <w:t>На</w:t>
            </w:r>
          </w:p>
          <w:p w:rsidR="00855521" w:rsidRPr="00DC1202" w:rsidRDefault="00855521" w:rsidP="00855521">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855521" w:rsidRPr="00DC1202" w:rsidRDefault="00B81B96" w:rsidP="00855521">
            <w:pPr>
              <w:ind w:left="-57" w:right="-57"/>
              <w:jc w:val="center"/>
              <w:rPr>
                <w:b/>
                <w:bCs/>
                <w:color w:val="000000" w:themeColor="text1"/>
                <w:sz w:val="24"/>
                <w:szCs w:val="24"/>
              </w:rPr>
            </w:pPr>
            <w:r w:rsidRPr="00DC1202">
              <w:rPr>
                <w:b/>
                <w:bCs/>
                <w:color w:val="000000" w:themeColor="text1"/>
                <w:sz w:val="24"/>
                <w:szCs w:val="24"/>
              </w:rPr>
              <w:t>(</w:t>
            </w:r>
            <w:r w:rsidR="00855521"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855521" w:rsidRPr="00DC1202" w:rsidRDefault="00855521" w:rsidP="00DE5608">
            <w:pPr>
              <w:ind w:left="-57" w:right="-57"/>
              <w:jc w:val="center"/>
              <w:rPr>
                <w:b/>
                <w:bCs/>
                <w:color w:val="000000" w:themeColor="text1"/>
                <w:sz w:val="24"/>
                <w:szCs w:val="24"/>
              </w:rPr>
            </w:pPr>
            <w:r w:rsidRPr="00DC1202">
              <w:rPr>
                <w:b/>
                <w:bCs/>
                <w:color w:val="000000" w:themeColor="text1"/>
                <w:sz w:val="24"/>
                <w:szCs w:val="24"/>
              </w:rPr>
              <w:t xml:space="preserve">На </w:t>
            </w:r>
          </w:p>
          <w:p w:rsidR="00855521" w:rsidRPr="00DC1202" w:rsidRDefault="00855521" w:rsidP="00DE5608">
            <w:pPr>
              <w:ind w:left="-57" w:right="-57"/>
              <w:jc w:val="center"/>
              <w:rPr>
                <w:b/>
                <w:bCs/>
                <w:color w:val="000000" w:themeColor="text1"/>
                <w:sz w:val="24"/>
                <w:szCs w:val="24"/>
              </w:rPr>
            </w:pPr>
            <w:r w:rsidRPr="00DC1202">
              <w:rPr>
                <w:b/>
                <w:bCs/>
                <w:color w:val="000000" w:themeColor="text1"/>
                <w:sz w:val="24"/>
                <w:szCs w:val="24"/>
              </w:rPr>
              <w:t>1 января 2022 года</w:t>
            </w:r>
          </w:p>
          <w:p w:rsidR="00855521" w:rsidRPr="00DC1202" w:rsidRDefault="00B6324C" w:rsidP="00DE5608">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855521" w:rsidRPr="00DC1202" w:rsidRDefault="00855521"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855521" w:rsidRPr="00DC1202" w:rsidRDefault="00B81B96" w:rsidP="00BC610A">
            <w:pPr>
              <w:ind w:left="-57" w:right="-57"/>
              <w:jc w:val="center"/>
              <w:rPr>
                <w:b/>
                <w:bCs/>
                <w:color w:val="000000" w:themeColor="text1"/>
                <w:sz w:val="24"/>
                <w:szCs w:val="24"/>
              </w:rPr>
            </w:pPr>
            <w:r w:rsidRPr="00DC1202">
              <w:rPr>
                <w:b/>
                <w:bCs/>
                <w:color w:val="000000" w:themeColor="text1"/>
                <w:sz w:val="24"/>
                <w:szCs w:val="24"/>
              </w:rPr>
              <w:t>(</w:t>
            </w:r>
            <w:r w:rsidR="00855521"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855521" w:rsidRPr="00DC1202" w:rsidRDefault="00855521"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855521" w:rsidRPr="00DC1202" w:rsidRDefault="00B81B96"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45E05"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2024 года</w:t>
            </w:r>
          </w:p>
          <w:p w:rsidR="00855521"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855521" w:rsidRPr="00DC1202" w:rsidRDefault="00855521"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855521" w:rsidRPr="00DC1202" w:rsidRDefault="00B81B96" w:rsidP="00BC610A">
            <w:pPr>
              <w:jc w:val="center"/>
              <w:rPr>
                <w:b/>
                <w:bCs/>
                <w:color w:val="000000" w:themeColor="text1"/>
                <w:sz w:val="24"/>
                <w:szCs w:val="24"/>
              </w:rPr>
            </w:pPr>
            <w:r w:rsidRPr="00DC1202">
              <w:rPr>
                <w:b/>
                <w:bCs/>
                <w:color w:val="000000" w:themeColor="text1"/>
                <w:sz w:val="24"/>
                <w:szCs w:val="24"/>
              </w:rPr>
              <w:t>(</w:t>
            </w:r>
            <w:r w:rsidR="00855521"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855521" w:rsidRPr="00DC1202" w:rsidRDefault="00855521" w:rsidP="00DE5608">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676DA5"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114A40" w:rsidRPr="00DC1202" w:rsidTr="00114A40">
        <w:tblPrEx>
          <w:tblLook w:val="00A0" w:firstRow="1" w:lastRow="0" w:firstColumn="1" w:lastColumn="0" w:noHBand="0" w:noVBand="0"/>
        </w:tblPrEx>
        <w:trPr>
          <w:jc w:val="center"/>
        </w:trPr>
        <w:tc>
          <w:tcPr>
            <w:tcW w:w="711" w:type="dxa"/>
          </w:tcPr>
          <w:p w:rsidR="00114A40" w:rsidRPr="00DC1202" w:rsidRDefault="00114A40" w:rsidP="002B427F">
            <w:pPr>
              <w:ind w:left="-57" w:right="-57"/>
              <w:jc w:val="center"/>
              <w:rPr>
                <w:color w:val="000000" w:themeColor="text1"/>
                <w:sz w:val="24"/>
                <w:szCs w:val="24"/>
              </w:rPr>
            </w:pPr>
            <w:r w:rsidRPr="00DC1202">
              <w:rPr>
                <w:color w:val="000000" w:themeColor="text1"/>
                <w:sz w:val="24"/>
                <w:szCs w:val="24"/>
              </w:rPr>
              <w:t>1.</w:t>
            </w:r>
          </w:p>
        </w:tc>
        <w:tc>
          <w:tcPr>
            <w:tcW w:w="6761" w:type="dxa"/>
          </w:tcPr>
          <w:p w:rsidR="00210B01" w:rsidRPr="00DC1202" w:rsidRDefault="00210B01" w:rsidP="00210B01">
            <w:pPr>
              <w:autoSpaceDE w:val="0"/>
              <w:autoSpaceDN w:val="0"/>
              <w:adjustRightInd w:val="0"/>
              <w:jc w:val="both"/>
              <w:rPr>
                <w:color w:val="000000" w:themeColor="text1"/>
                <w:sz w:val="24"/>
                <w:szCs w:val="24"/>
              </w:rPr>
            </w:pPr>
            <w:r w:rsidRPr="00DC1202">
              <w:rPr>
                <w:color w:val="000000" w:themeColor="text1"/>
                <w:sz w:val="24"/>
                <w:szCs w:val="24"/>
              </w:rPr>
              <w:t>Доля организаций частной формы собственности на рынке племенного животноводства</w:t>
            </w:r>
          </w:p>
          <w:p w:rsidR="008C61D6" w:rsidRPr="00DC1202" w:rsidRDefault="008C61D6" w:rsidP="002B427F">
            <w:pPr>
              <w:autoSpaceDE w:val="0"/>
              <w:autoSpaceDN w:val="0"/>
              <w:adjustRightInd w:val="0"/>
              <w:jc w:val="both"/>
              <w:rPr>
                <w:color w:val="000000" w:themeColor="text1"/>
                <w:sz w:val="24"/>
                <w:szCs w:val="24"/>
              </w:rPr>
            </w:pPr>
          </w:p>
        </w:tc>
        <w:tc>
          <w:tcPr>
            <w:tcW w:w="1022" w:type="dxa"/>
          </w:tcPr>
          <w:p w:rsidR="00114A40" w:rsidRPr="00DC1202" w:rsidRDefault="00114A40" w:rsidP="002B427F">
            <w:pPr>
              <w:jc w:val="center"/>
              <w:rPr>
                <w:color w:val="000000" w:themeColor="text1"/>
                <w:sz w:val="24"/>
                <w:szCs w:val="24"/>
              </w:rPr>
            </w:pPr>
            <w:r w:rsidRPr="00DC1202">
              <w:rPr>
                <w:color w:val="000000" w:themeColor="text1"/>
                <w:sz w:val="24"/>
                <w:szCs w:val="24"/>
              </w:rPr>
              <w:t xml:space="preserve">% </w:t>
            </w:r>
          </w:p>
        </w:tc>
        <w:tc>
          <w:tcPr>
            <w:tcW w:w="1035" w:type="dxa"/>
          </w:tcPr>
          <w:p w:rsidR="00114A40" w:rsidRPr="00DC1202" w:rsidRDefault="006F55D9" w:rsidP="002B427F">
            <w:pPr>
              <w:contextualSpacing/>
              <w:jc w:val="center"/>
              <w:rPr>
                <w:color w:val="000000" w:themeColor="text1"/>
                <w:sz w:val="24"/>
                <w:szCs w:val="24"/>
              </w:rPr>
            </w:pPr>
            <w:r w:rsidRPr="00DC1202">
              <w:rPr>
                <w:color w:val="000000" w:themeColor="text1"/>
                <w:sz w:val="24"/>
                <w:szCs w:val="24"/>
              </w:rPr>
              <w:t>100</w:t>
            </w:r>
          </w:p>
        </w:tc>
        <w:tc>
          <w:tcPr>
            <w:tcW w:w="976" w:type="dxa"/>
          </w:tcPr>
          <w:p w:rsidR="00114A40" w:rsidRPr="00DC1202" w:rsidRDefault="006F55D9" w:rsidP="002B427F">
            <w:pPr>
              <w:contextualSpacing/>
              <w:jc w:val="center"/>
              <w:rPr>
                <w:color w:val="000000" w:themeColor="text1"/>
                <w:sz w:val="24"/>
                <w:szCs w:val="24"/>
              </w:rPr>
            </w:pPr>
            <w:r w:rsidRPr="00DC1202">
              <w:rPr>
                <w:color w:val="000000" w:themeColor="text1"/>
                <w:sz w:val="24"/>
                <w:szCs w:val="24"/>
              </w:rPr>
              <w:t>100</w:t>
            </w:r>
          </w:p>
        </w:tc>
        <w:tc>
          <w:tcPr>
            <w:tcW w:w="998" w:type="dxa"/>
          </w:tcPr>
          <w:p w:rsidR="00114A40" w:rsidRPr="00DC1202" w:rsidRDefault="006F55D9" w:rsidP="002B427F">
            <w:pPr>
              <w:contextualSpacing/>
              <w:jc w:val="center"/>
              <w:rPr>
                <w:color w:val="000000" w:themeColor="text1"/>
                <w:sz w:val="24"/>
                <w:szCs w:val="24"/>
              </w:rPr>
            </w:pPr>
            <w:r w:rsidRPr="00DC1202">
              <w:rPr>
                <w:color w:val="000000" w:themeColor="text1"/>
                <w:sz w:val="24"/>
                <w:szCs w:val="24"/>
              </w:rPr>
              <w:t>100</w:t>
            </w:r>
          </w:p>
        </w:tc>
        <w:tc>
          <w:tcPr>
            <w:tcW w:w="998" w:type="dxa"/>
          </w:tcPr>
          <w:p w:rsidR="00114A40" w:rsidRPr="00DC1202" w:rsidRDefault="00585B88" w:rsidP="002B427F">
            <w:pPr>
              <w:contextualSpacing/>
              <w:jc w:val="center"/>
              <w:rPr>
                <w:color w:val="000000" w:themeColor="text1"/>
                <w:sz w:val="24"/>
                <w:szCs w:val="24"/>
              </w:rPr>
            </w:pPr>
            <w:r w:rsidRPr="00DC1202">
              <w:rPr>
                <w:color w:val="000000" w:themeColor="text1"/>
                <w:sz w:val="24"/>
                <w:szCs w:val="24"/>
              </w:rPr>
              <w:t>100</w:t>
            </w:r>
          </w:p>
        </w:tc>
        <w:tc>
          <w:tcPr>
            <w:tcW w:w="998" w:type="dxa"/>
          </w:tcPr>
          <w:p w:rsidR="00114A40" w:rsidRPr="00DC1202" w:rsidRDefault="00585B88" w:rsidP="00585B88">
            <w:pPr>
              <w:tabs>
                <w:tab w:val="left" w:pos="270"/>
                <w:tab w:val="center" w:pos="437"/>
              </w:tabs>
              <w:contextualSpacing/>
              <w:rPr>
                <w:color w:val="000000" w:themeColor="text1"/>
                <w:sz w:val="24"/>
                <w:szCs w:val="24"/>
              </w:rPr>
            </w:pPr>
            <w:r w:rsidRPr="00DC1202">
              <w:rPr>
                <w:color w:val="000000" w:themeColor="text1"/>
                <w:sz w:val="24"/>
                <w:szCs w:val="24"/>
              </w:rPr>
              <w:tab/>
            </w:r>
            <w:r w:rsidRPr="00DC1202">
              <w:rPr>
                <w:color w:val="000000" w:themeColor="text1"/>
                <w:sz w:val="24"/>
                <w:szCs w:val="24"/>
              </w:rPr>
              <w:tab/>
              <w:t>100</w:t>
            </w:r>
          </w:p>
        </w:tc>
        <w:tc>
          <w:tcPr>
            <w:tcW w:w="985" w:type="dxa"/>
          </w:tcPr>
          <w:p w:rsidR="00114A40" w:rsidRPr="00DC1202" w:rsidRDefault="00585B88" w:rsidP="002B427F">
            <w:pPr>
              <w:contextualSpacing/>
              <w:jc w:val="center"/>
              <w:rPr>
                <w:color w:val="000000" w:themeColor="text1"/>
                <w:sz w:val="24"/>
                <w:szCs w:val="24"/>
              </w:rPr>
            </w:pPr>
            <w:r w:rsidRPr="00DC1202">
              <w:rPr>
                <w:color w:val="000000" w:themeColor="text1"/>
                <w:sz w:val="24"/>
                <w:szCs w:val="24"/>
              </w:rPr>
              <w:t>100</w:t>
            </w:r>
          </w:p>
        </w:tc>
        <w:tc>
          <w:tcPr>
            <w:tcW w:w="1738" w:type="dxa"/>
          </w:tcPr>
          <w:p w:rsidR="00114A40" w:rsidRPr="00DC1202" w:rsidRDefault="00114A40" w:rsidP="002B427F">
            <w:pPr>
              <w:contextualSpacing/>
              <w:jc w:val="center"/>
              <w:rPr>
                <w:color w:val="000000" w:themeColor="text1"/>
                <w:sz w:val="24"/>
                <w:szCs w:val="24"/>
              </w:rPr>
            </w:pPr>
          </w:p>
        </w:tc>
      </w:tr>
      <w:tr w:rsidR="00114A40" w:rsidRPr="00DC1202" w:rsidTr="00114A40">
        <w:tblPrEx>
          <w:tblLook w:val="00A0" w:firstRow="1" w:lastRow="0" w:firstColumn="1" w:lastColumn="0" w:noHBand="0" w:noVBand="0"/>
        </w:tblPrEx>
        <w:trPr>
          <w:jc w:val="center"/>
        </w:trPr>
        <w:tc>
          <w:tcPr>
            <w:tcW w:w="711" w:type="dxa"/>
          </w:tcPr>
          <w:p w:rsidR="00114A40" w:rsidRPr="00DC1202" w:rsidRDefault="00114A40" w:rsidP="002B427F">
            <w:pPr>
              <w:ind w:left="-57" w:right="-57"/>
              <w:jc w:val="center"/>
              <w:rPr>
                <w:color w:val="000000" w:themeColor="text1"/>
                <w:sz w:val="24"/>
                <w:szCs w:val="24"/>
              </w:rPr>
            </w:pPr>
            <w:r w:rsidRPr="00DC1202">
              <w:rPr>
                <w:color w:val="000000" w:themeColor="text1"/>
                <w:sz w:val="24"/>
                <w:szCs w:val="24"/>
              </w:rPr>
              <w:t>2.</w:t>
            </w:r>
          </w:p>
        </w:tc>
        <w:tc>
          <w:tcPr>
            <w:tcW w:w="6761" w:type="dxa"/>
          </w:tcPr>
          <w:p w:rsidR="00114A40" w:rsidRPr="00DC1202" w:rsidRDefault="00354C74" w:rsidP="002B427F">
            <w:pPr>
              <w:autoSpaceDE w:val="0"/>
              <w:autoSpaceDN w:val="0"/>
              <w:adjustRightInd w:val="0"/>
              <w:jc w:val="both"/>
              <w:rPr>
                <w:color w:val="000000" w:themeColor="text1"/>
                <w:sz w:val="24"/>
                <w:szCs w:val="24"/>
              </w:rPr>
            </w:pPr>
            <w:r w:rsidRPr="00DC1202">
              <w:rPr>
                <w:color w:val="000000" w:themeColor="text1"/>
                <w:sz w:val="24"/>
                <w:szCs w:val="24"/>
              </w:rPr>
              <w:t xml:space="preserve">Количество субъектов малого и среднего предпринимательства, включая крестьянские (фермерские) хозяйства </w:t>
            </w:r>
            <w:r w:rsidRPr="00DC1202">
              <w:rPr>
                <w:color w:val="000000" w:themeColor="text1"/>
                <w:sz w:val="24"/>
                <w:szCs w:val="24"/>
              </w:rPr>
              <w:br/>
              <w:t>и сельскохозяйственные кооперативы, получивших поддержку в рамках Федерального проекта «Акселерация субъектов малого и среднего предпринимательства» (нарастающим итогом)</w:t>
            </w:r>
          </w:p>
        </w:tc>
        <w:tc>
          <w:tcPr>
            <w:tcW w:w="1022" w:type="dxa"/>
          </w:tcPr>
          <w:p w:rsidR="00114A40" w:rsidRPr="00DC1202" w:rsidRDefault="00114A40" w:rsidP="002B427F">
            <w:pPr>
              <w:jc w:val="center"/>
              <w:rPr>
                <w:color w:val="000000" w:themeColor="text1"/>
                <w:sz w:val="24"/>
                <w:szCs w:val="24"/>
              </w:rPr>
            </w:pPr>
            <w:r w:rsidRPr="00DC1202">
              <w:rPr>
                <w:color w:val="000000" w:themeColor="text1"/>
                <w:sz w:val="24"/>
                <w:szCs w:val="24"/>
              </w:rPr>
              <w:t>Ед.</w:t>
            </w:r>
          </w:p>
        </w:tc>
        <w:tc>
          <w:tcPr>
            <w:tcW w:w="1035" w:type="dxa"/>
          </w:tcPr>
          <w:p w:rsidR="00114A40" w:rsidRPr="00DC1202" w:rsidRDefault="00114A40" w:rsidP="002B427F">
            <w:pPr>
              <w:contextualSpacing/>
              <w:jc w:val="center"/>
              <w:rPr>
                <w:color w:val="000000" w:themeColor="text1"/>
                <w:sz w:val="24"/>
                <w:szCs w:val="24"/>
              </w:rPr>
            </w:pPr>
            <w:r w:rsidRPr="00DC1202">
              <w:rPr>
                <w:color w:val="000000" w:themeColor="text1"/>
                <w:sz w:val="24"/>
                <w:szCs w:val="24"/>
              </w:rPr>
              <w:t>0</w:t>
            </w:r>
          </w:p>
        </w:tc>
        <w:tc>
          <w:tcPr>
            <w:tcW w:w="976" w:type="dxa"/>
          </w:tcPr>
          <w:p w:rsidR="00114A40" w:rsidRPr="00DC1202" w:rsidRDefault="00114A40" w:rsidP="002B427F">
            <w:pPr>
              <w:contextualSpacing/>
              <w:jc w:val="center"/>
              <w:rPr>
                <w:color w:val="000000" w:themeColor="text1"/>
                <w:sz w:val="24"/>
                <w:szCs w:val="24"/>
              </w:rPr>
            </w:pPr>
            <w:r w:rsidRPr="00DC1202">
              <w:rPr>
                <w:color w:val="000000" w:themeColor="text1"/>
                <w:sz w:val="24"/>
                <w:szCs w:val="24"/>
              </w:rPr>
              <w:t>1</w:t>
            </w:r>
          </w:p>
        </w:tc>
        <w:tc>
          <w:tcPr>
            <w:tcW w:w="998" w:type="dxa"/>
          </w:tcPr>
          <w:p w:rsidR="00114A40" w:rsidRPr="00DC1202" w:rsidRDefault="0086224C" w:rsidP="002B427F">
            <w:pPr>
              <w:contextualSpacing/>
              <w:jc w:val="center"/>
              <w:rPr>
                <w:color w:val="000000" w:themeColor="text1"/>
                <w:sz w:val="24"/>
                <w:szCs w:val="24"/>
              </w:rPr>
            </w:pPr>
            <w:r w:rsidRPr="00DC1202">
              <w:rPr>
                <w:color w:val="000000" w:themeColor="text1"/>
                <w:sz w:val="24"/>
                <w:szCs w:val="24"/>
              </w:rPr>
              <w:t>1</w:t>
            </w:r>
          </w:p>
        </w:tc>
        <w:tc>
          <w:tcPr>
            <w:tcW w:w="998" w:type="dxa"/>
          </w:tcPr>
          <w:p w:rsidR="00114A40" w:rsidRPr="00DC1202" w:rsidRDefault="0086224C" w:rsidP="002B427F">
            <w:pPr>
              <w:contextualSpacing/>
              <w:jc w:val="center"/>
              <w:rPr>
                <w:color w:val="000000" w:themeColor="text1"/>
                <w:sz w:val="24"/>
                <w:szCs w:val="24"/>
              </w:rPr>
            </w:pPr>
            <w:r w:rsidRPr="00DC1202">
              <w:rPr>
                <w:color w:val="000000" w:themeColor="text1"/>
                <w:sz w:val="24"/>
                <w:szCs w:val="24"/>
              </w:rPr>
              <w:t>1</w:t>
            </w:r>
          </w:p>
        </w:tc>
        <w:tc>
          <w:tcPr>
            <w:tcW w:w="998" w:type="dxa"/>
          </w:tcPr>
          <w:p w:rsidR="00114A40" w:rsidRPr="00DC1202" w:rsidRDefault="0086224C" w:rsidP="002B427F">
            <w:pPr>
              <w:contextualSpacing/>
              <w:jc w:val="center"/>
              <w:rPr>
                <w:color w:val="000000" w:themeColor="text1"/>
                <w:sz w:val="24"/>
                <w:szCs w:val="24"/>
              </w:rPr>
            </w:pPr>
            <w:r w:rsidRPr="00DC1202">
              <w:rPr>
                <w:color w:val="000000" w:themeColor="text1"/>
                <w:sz w:val="24"/>
                <w:szCs w:val="24"/>
              </w:rPr>
              <w:t>1</w:t>
            </w:r>
          </w:p>
        </w:tc>
        <w:tc>
          <w:tcPr>
            <w:tcW w:w="985" w:type="dxa"/>
          </w:tcPr>
          <w:p w:rsidR="00114A40" w:rsidRPr="00DC1202" w:rsidRDefault="0086224C" w:rsidP="002B427F">
            <w:pPr>
              <w:contextualSpacing/>
              <w:jc w:val="center"/>
              <w:rPr>
                <w:color w:val="000000" w:themeColor="text1"/>
                <w:sz w:val="24"/>
                <w:szCs w:val="24"/>
              </w:rPr>
            </w:pPr>
            <w:r w:rsidRPr="00DC1202">
              <w:rPr>
                <w:color w:val="000000" w:themeColor="text1"/>
                <w:sz w:val="24"/>
                <w:szCs w:val="24"/>
              </w:rPr>
              <w:t>1</w:t>
            </w:r>
          </w:p>
        </w:tc>
        <w:tc>
          <w:tcPr>
            <w:tcW w:w="1738" w:type="dxa"/>
          </w:tcPr>
          <w:p w:rsidR="00114A40" w:rsidRPr="00DC1202" w:rsidRDefault="00114A40" w:rsidP="002B427F">
            <w:pPr>
              <w:tabs>
                <w:tab w:val="left" w:pos="224"/>
                <w:tab w:val="center" w:pos="807"/>
              </w:tabs>
              <w:contextualSpacing/>
              <w:rPr>
                <w:color w:val="000000" w:themeColor="text1"/>
                <w:sz w:val="24"/>
                <w:szCs w:val="24"/>
              </w:rPr>
            </w:pPr>
            <w:r w:rsidRPr="00DC1202">
              <w:rPr>
                <w:color w:val="000000" w:themeColor="text1"/>
                <w:sz w:val="24"/>
                <w:szCs w:val="24"/>
              </w:rPr>
              <w:tab/>
              <w:t>Увеличить</w:t>
            </w:r>
          </w:p>
        </w:tc>
      </w:tr>
    </w:tbl>
    <w:p w:rsidR="00471B7D" w:rsidRPr="00DC1202" w:rsidRDefault="00471B7D" w:rsidP="00471B7D">
      <w:pPr>
        <w:widowControl w:val="0"/>
        <w:autoSpaceDE w:val="0"/>
        <w:autoSpaceDN w:val="0"/>
        <w:ind w:firstLine="709"/>
        <w:jc w:val="both"/>
        <w:rPr>
          <w:color w:val="000000" w:themeColor="text1"/>
          <w:sz w:val="28"/>
          <w:szCs w:val="28"/>
        </w:rPr>
      </w:pPr>
    </w:p>
    <w:p w:rsidR="00471B7D" w:rsidRPr="00DC1202" w:rsidRDefault="00CC1583" w:rsidP="00471B7D">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2.8.</w:t>
      </w:r>
      <w:r w:rsidR="003B144F" w:rsidRPr="00DC1202">
        <w:rPr>
          <w:rFonts w:eastAsia="Calibri"/>
          <w:b/>
          <w:color w:val="000000" w:themeColor="text1"/>
          <w:sz w:val="28"/>
          <w:szCs w:val="28"/>
          <w:lang w:eastAsia="en-US"/>
        </w:rPr>
        <w:t>2</w:t>
      </w:r>
      <w:r w:rsidRPr="00DC1202">
        <w:rPr>
          <w:rFonts w:eastAsia="Calibri"/>
          <w:b/>
          <w:color w:val="000000" w:themeColor="text1"/>
          <w:sz w:val="28"/>
          <w:szCs w:val="28"/>
          <w:lang w:eastAsia="en-US"/>
        </w:rPr>
        <w:t>.3.</w:t>
      </w:r>
      <w:r w:rsidR="00471B7D" w:rsidRPr="00DC1202">
        <w:rPr>
          <w:rFonts w:eastAsia="Calibri"/>
          <w:b/>
          <w:color w:val="000000" w:themeColor="text1"/>
          <w:sz w:val="28"/>
          <w:szCs w:val="28"/>
          <w:lang w:eastAsia="en-US"/>
        </w:rPr>
        <w:t xml:space="preserve"> Мероприятия по содействию развитию конкуренции </w:t>
      </w:r>
    </w:p>
    <w:p w:rsidR="00471B7D" w:rsidRPr="00DC1202" w:rsidRDefault="00471B7D" w:rsidP="00471B7D">
      <w:pPr>
        <w:contextualSpacing/>
        <w:jc w:val="center"/>
        <w:rPr>
          <w:rFonts w:eastAsia="Calibri"/>
          <w:b/>
          <w:color w:val="000000" w:themeColor="text1"/>
          <w:sz w:val="26"/>
          <w:szCs w:val="26"/>
          <w:lang w:eastAsia="en-US"/>
        </w:rPr>
      </w:pPr>
    </w:p>
    <w:tbl>
      <w:tblPr>
        <w:tblW w:w="16261" w:type="dxa"/>
        <w:jc w:val="center"/>
        <w:tblLayout w:type="fixed"/>
        <w:tblLook w:val="04A0" w:firstRow="1" w:lastRow="0" w:firstColumn="1" w:lastColumn="0" w:noHBand="0" w:noVBand="1"/>
      </w:tblPr>
      <w:tblGrid>
        <w:gridCol w:w="779"/>
        <w:gridCol w:w="5530"/>
        <w:gridCol w:w="18"/>
        <w:gridCol w:w="1638"/>
        <w:gridCol w:w="24"/>
        <w:gridCol w:w="4345"/>
        <w:gridCol w:w="37"/>
        <w:gridCol w:w="3830"/>
        <w:gridCol w:w="60"/>
      </w:tblGrid>
      <w:tr w:rsidR="00471B7D" w:rsidRPr="00DC1202" w:rsidTr="00114A40">
        <w:trPr>
          <w:trHeight w:val="276"/>
          <w:tblHeader/>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DC1202" w:rsidRDefault="00471B7D" w:rsidP="00DE5608">
            <w:pPr>
              <w:ind w:left="-57" w:right="-57"/>
              <w:jc w:val="center"/>
              <w:rPr>
                <w:b/>
                <w:bCs/>
                <w:color w:val="000000" w:themeColor="text1"/>
                <w:sz w:val="24"/>
                <w:szCs w:val="24"/>
              </w:rPr>
            </w:pPr>
            <w:r w:rsidRPr="00DC1202">
              <w:rPr>
                <w:b/>
                <w:bCs/>
                <w:color w:val="000000" w:themeColor="text1"/>
                <w:sz w:val="24"/>
                <w:szCs w:val="24"/>
              </w:rPr>
              <w:t>№</w:t>
            </w:r>
          </w:p>
          <w:p w:rsidR="00471B7D" w:rsidRPr="00DC1202" w:rsidRDefault="00471B7D" w:rsidP="00DE5608">
            <w:pPr>
              <w:ind w:left="-57" w:right="-57"/>
              <w:jc w:val="center"/>
              <w:rPr>
                <w:b/>
                <w:bCs/>
                <w:color w:val="000000" w:themeColor="text1"/>
                <w:sz w:val="24"/>
                <w:szCs w:val="24"/>
              </w:rPr>
            </w:pPr>
            <w:r w:rsidRPr="00DC1202">
              <w:rPr>
                <w:b/>
                <w:bCs/>
                <w:color w:val="000000" w:themeColor="text1"/>
                <w:sz w:val="24"/>
                <w:szCs w:val="24"/>
              </w:rPr>
              <w:t>п/п</w:t>
            </w:r>
          </w:p>
        </w:tc>
        <w:tc>
          <w:tcPr>
            <w:tcW w:w="554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DC1202" w:rsidRDefault="00471B7D" w:rsidP="00DE5608">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DC1202" w:rsidRDefault="00471B7D" w:rsidP="00DE5608">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DC1202" w:rsidRDefault="00471B7D" w:rsidP="00DE5608">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DC1202" w:rsidRDefault="00471B7D" w:rsidP="00DE5608">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471B7D" w:rsidRPr="00DC1202" w:rsidTr="00114A40">
        <w:trPr>
          <w:trHeight w:val="276"/>
          <w:tblHeader/>
          <w:jc w:val="center"/>
        </w:trPr>
        <w:tc>
          <w:tcPr>
            <w:tcW w:w="779" w:type="dxa"/>
            <w:vMerge/>
            <w:tcBorders>
              <w:top w:val="single" w:sz="4" w:space="0" w:color="auto"/>
              <w:left w:val="single" w:sz="4" w:space="0" w:color="auto"/>
              <w:bottom w:val="single" w:sz="4" w:space="0" w:color="auto"/>
              <w:right w:val="single" w:sz="4" w:space="0" w:color="auto"/>
            </w:tcBorders>
            <w:hideMark/>
          </w:tcPr>
          <w:p w:rsidR="00471B7D" w:rsidRPr="00DC1202" w:rsidRDefault="00471B7D" w:rsidP="00DE5608">
            <w:pPr>
              <w:ind w:left="-57" w:right="-57"/>
              <w:rPr>
                <w:b/>
                <w:bCs/>
                <w:color w:val="000000" w:themeColor="text1"/>
                <w:sz w:val="24"/>
                <w:szCs w:val="24"/>
              </w:rPr>
            </w:pPr>
          </w:p>
        </w:tc>
        <w:tc>
          <w:tcPr>
            <w:tcW w:w="5548" w:type="dxa"/>
            <w:gridSpan w:val="2"/>
            <w:vMerge/>
            <w:tcBorders>
              <w:top w:val="single" w:sz="4" w:space="0" w:color="auto"/>
              <w:left w:val="single" w:sz="4" w:space="0" w:color="auto"/>
              <w:bottom w:val="single" w:sz="4" w:space="0" w:color="auto"/>
              <w:right w:val="single" w:sz="4" w:space="0" w:color="auto"/>
            </w:tcBorders>
            <w:hideMark/>
          </w:tcPr>
          <w:p w:rsidR="00471B7D" w:rsidRPr="00DC1202" w:rsidRDefault="00471B7D" w:rsidP="00DE5608">
            <w:pPr>
              <w:ind w:left="-57" w:right="-57"/>
              <w:rPr>
                <w:b/>
                <w:bCs/>
                <w:color w:val="000000" w:themeColor="text1"/>
                <w:sz w:val="24"/>
                <w:szCs w:val="24"/>
              </w:rPr>
            </w:pPr>
          </w:p>
        </w:tc>
        <w:tc>
          <w:tcPr>
            <w:tcW w:w="1662" w:type="dxa"/>
            <w:gridSpan w:val="2"/>
            <w:vMerge/>
            <w:tcBorders>
              <w:top w:val="single" w:sz="4" w:space="0" w:color="auto"/>
              <w:left w:val="single" w:sz="4" w:space="0" w:color="auto"/>
              <w:bottom w:val="single" w:sz="4" w:space="0" w:color="auto"/>
              <w:right w:val="single" w:sz="4" w:space="0" w:color="auto"/>
            </w:tcBorders>
            <w:hideMark/>
          </w:tcPr>
          <w:p w:rsidR="00471B7D" w:rsidRPr="00DC1202" w:rsidRDefault="00471B7D" w:rsidP="00DE5608">
            <w:pPr>
              <w:ind w:left="-57" w:right="-57"/>
              <w:rPr>
                <w:b/>
                <w:bCs/>
                <w:color w:val="000000" w:themeColor="text1"/>
                <w:sz w:val="24"/>
                <w:szCs w:val="24"/>
              </w:rPr>
            </w:pPr>
          </w:p>
        </w:tc>
        <w:tc>
          <w:tcPr>
            <w:tcW w:w="4382" w:type="dxa"/>
            <w:gridSpan w:val="2"/>
            <w:vMerge/>
            <w:tcBorders>
              <w:top w:val="single" w:sz="4" w:space="0" w:color="auto"/>
              <w:left w:val="single" w:sz="4" w:space="0" w:color="auto"/>
              <w:bottom w:val="single" w:sz="4" w:space="0" w:color="auto"/>
              <w:right w:val="single" w:sz="4" w:space="0" w:color="auto"/>
            </w:tcBorders>
            <w:hideMark/>
          </w:tcPr>
          <w:p w:rsidR="00471B7D" w:rsidRPr="00DC1202" w:rsidRDefault="00471B7D" w:rsidP="00DE5608">
            <w:pPr>
              <w:ind w:left="-57" w:right="-57"/>
              <w:rPr>
                <w:b/>
                <w:bCs/>
                <w:color w:val="000000" w:themeColor="text1"/>
                <w:sz w:val="24"/>
                <w:szCs w:val="24"/>
              </w:rPr>
            </w:pPr>
          </w:p>
        </w:tc>
        <w:tc>
          <w:tcPr>
            <w:tcW w:w="3890" w:type="dxa"/>
            <w:gridSpan w:val="2"/>
            <w:vMerge/>
            <w:tcBorders>
              <w:top w:val="single" w:sz="4" w:space="0" w:color="auto"/>
              <w:left w:val="single" w:sz="4" w:space="0" w:color="auto"/>
              <w:bottom w:val="single" w:sz="4" w:space="0" w:color="auto"/>
              <w:right w:val="single" w:sz="4" w:space="0" w:color="auto"/>
            </w:tcBorders>
            <w:hideMark/>
          </w:tcPr>
          <w:p w:rsidR="00471B7D" w:rsidRPr="00DC1202" w:rsidRDefault="00471B7D" w:rsidP="00DE5608">
            <w:pPr>
              <w:ind w:left="-57" w:right="-57"/>
              <w:rPr>
                <w:b/>
                <w:bCs/>
                <w:color w:val="000000" w:themeColor="text1"/>
                <w:sz w:val="24"/>
                <w:szCs w:val="24"/>
              </w:rPr>
            </w:pPr>
          </w:p>
        </w:tc>
      </w:tr>
      <w:tr w:rsidR="00FB1F51" w:rsidRPr="00DC1202" w:rsidTr="00114A40">
        <w:tblPrEx>
          <w:tblLook w:val="00A0" w:firstRow="1" w:lastRow="0" w:firstColumn="1" w:lastColumn="0" w:noHBand="0" w:noVBand="0"/>
        </w:tblPrEx>
        <w:trPr>
          <w:gridAfter w:val="1"/>
          <w:wAfter w:w="60" w:type="dxa"/>
          <w:trHeight w:val="315"/>
          <w:jc w:val="center"/>
        </w:trPr>
        <w:tc>
          <w:tcPr>
            <w:tcW w:w="779" w:type="dxa"/>
            <w:tcBorders>
              <w:top w:val="single" w:sz="4" w:space="0" w:color="auto"/>
              <w:left w:val="single" w:sz="4" w:space="0" w:color="auto"/>
              <w:bottom w:val="single" w:sz="4" w:space="0" w:color="auto"/>
              <w:right w:val="single" w:sz="4" w:space="0" w:color="auto"/>
            </w:tcBorders>
            <w:noWrap/>
          </w:tcPr>
          <w:p w:rsidR="00FB1F51" w:rsidRPr="00DC1202" w:rsidRDefault="00FB1F51" w:rsidP="00FB1F51">
            <w:pPr>
              <w:ind w:left="-57" w:right="-57"/>
              <w:jc w:val="center"/>
              <w:rPr>
                <w:color w:val="000000" w:themeColor="text1"/>
                <w:sz w:val="24"/>
                <w:szCs w:val="24"/>
              </w:rPr>
            </w:pPr>
            <w:r w:rsidRPr="00DC1202">
              <w:rPr>
                <w:color w:val="000000" w:themeColor="text1"/>
                <w:sz w:val="24"/>
                <w:szCs w:val="24"/>
              </w:rPr>
              <w:t>1.</w:t>
            </w:r>
          </w:p>
        </w:tc>
        <w:tc>
          <w:tcPr>
            <w:tcW w:w="5530" w:type="dxa"/>
            <w:tcBorders>
              <w:top w:val="single" w:sz="4" w:space="0" w:color="auto"/>
              <w:left w:val="nil"/>
              <w:bottom w:val="single" w:sz="4" w:space="0" w:color="auto"/>
              <w:right w:val="single" w:sz="4" w:space="0" w:color="auto"/>
            </w:tcBorders>
            <w:noWrap/>
          </w:tcPr>
          <w:p w:rsidR="00FB1F51" w:rsidRPr="00DC1202" w:rsidRDefault="00FB1F51" w:rsidP="00FB1F51">
            <w:pPr>
              <w:jc w:val="both"/>
              <w:rPr>
                <w:sz w:val="24"/>
                <w:szCs w:val="24"/>
              </w:rPr>
            </w:pPr>
            <w:r w:rsidRPr="00DC1202">
              <w:rPr>
                <w:sz w:val="24"/>
                <w:szCs w:val="24"/>
              </w:rPr>
              <w:t xml:space="preserve">Мониторинг деятельности племенных предприятий Новооскольского </w:t>
            </w:r>
            <w:r w:rsidR="00645E05" w:rsidRPr="00DC1202">
              <w:rPr>
                <w:rFonts w:eastAsia="Calibri"/>
                <w:color w:val="000000" w:themeColor="text1"/>
                <w:sz w:val="24"/>
                <w:szCs w:val="24"/>
                <w:lang w:eastAsia="en-US"/>
              </w:rPr>
              <w:t>муниципального</w:t>
            </w:r>
            <w:r w:rsidRPr="00DC1202">
              <w:rPr>
                <w:sz w:val="24"/>
                <w:szCs w:val="24"/>
              </w:rPr>
              <w:t xml:space="preserve"> округа</w:t>
            </w:r>
          </w:p>
          <w:p w:rsidR="00FB1F51" w:rsidRPr="00DC1202" w:rsidRDefault="00FB1F51" w:rsidP="00FB1F51">
            <w:pPr>
              <w:pStyle w:val="ConsPlusNormal"/>
              <w:jc w:val="both"/>
              <w:rPr>
                <w:color w:val="000000" w:themeColor="text1"/>
              </w:rPr>
            </w:pPr>
          </w:p>
        </w:tc>
        <w:tc>
          <w:tcPr>
            <w:tcW w:w="1656" w:type="dxa"/>
            <w:gridSpan w:val="2"/>
            <w:tcBorders>
              <w:top w:val="single" w:sz="4" w:space="0" w:color="auto"/>
              <w:left w:val="nil"/>
              <w:bottom w:val="single" w:sz="4" w:space="0" w:color="auto"/>
              <w:right w:val="single" w:sz="4" w:space="0" w:color="auto"/>
            </w:tcBorders>
            <w:noWrap/>
          </w:tcPr>
          <w:p w:rsidR="00FB1F51" w:rsidRPr="00DC1202" w:rsidRDefault="00FB1F51" w:rsidP="00FB1F51">
            <w:pPr>
              <w:pStyle w:val="ConsPlusNormal"/>
              <w:jc w:val="center"/>
              <w:rPr>
                <w:color w:val="000000" w:themeColor="text1"/>
                <w:szCs w:val="24"/>
              </w:rPr>
            </w:pPr>
            <w:r w:rsidRPr="00DC1202">
              <w:rPr>
                <w:color w:val="000000" w:themeColor="text1"/>
                <w:szCs w:val="24"/>
              </w:rPr>
              <w:lastRenderedPageBreak/>
              <w:t>2022 – 2025 годы</w:t>
            </w:r>
          </w:p>
        </w:tc>
        <w:tc>
          <w:tcPr>
            <w:tcW w:w="4369" w:type="dxa"/>
            <w:gridSpan w:val="2"/>
            <w:tcBorders>
              <w:top w:val="single" w:sz="4" w:space="0" w:color="auto"/>
              <w:left w:val="nil"/>
              <w:bottom w:val="single" w:sz="4" w:space="0" w:color="auto"/>
              <w:right w:val="single" w:sz="4" w:space="0" w:color="auto"/>
            </w:tcBorders>
            <w:noWrap/>
          </w:tcPr>
          <w:p w:rsidR="00FB1F51" w:rsidRPr="00DC1202" w:rsidRDefault="005B42F9" w:rsidP="00FB1F51">
            <w:pPr>
              <w:pStyle w:val="ConsPlusNormal"/>
              <w:jc w:val="both"/>
              <w:rPr>
                <w:color w:val="000000" w:themeColor="text1"/>
                <w:szCs w:val="24"/>
              </w:rPr>
            </w:pPr>
            <w:r w:rsidRPr="00DC1202">
              <w:rPr>
                <w:color w:val="000000" w:themeColor="text1"/>
                <w:szCs w:val="24"/>
              </w:rPr>
              <w:t xml:space="preserve">На территории Новооскольского </w:t>
            </w:r>
            <w:r w:rsidR="00645E05" w:rsidRPr="00DC1202">
              <w:rPr>
                <w:rFonts w:eastAsia="Calibri"/>
                <w:color w:val="000000" w:themeColor="text1"/>
                <w:szCs w:val="24"/>
                <w:lang w:eastAsia="en-US"/>
              </w:rPr>
              <w:t>муниципального</w:t>
            </w:r>
            <w:r w:rsidRPr="00DC1202">
              <w:rPr>
                <w:color w:val="000000" w:themeColor="text1"/>
                <w:szCs w:val="24"/>
              </w:rPr>
              <w:t xml:space="preserve"> округа осуществляют деятельность две племенные </w:t>
            </w:r>
            <w:r w:rsidRPr="00DC1202">
              <w:rPr>
                <w:color w:val="000000" w:themeColor="text1"/>
                <w:szCs w:val="24"/>
              </w:rPr>
              <w:lastRenderedPageBreak/>
              <w:t>организации частной формы собственности, зарегистрированные в Государственном племенном                  регистре: ООО «Михайловское» и               ЗАО Племенной рыбопитомник «Шараповский». Валовой надой молока за 2024 год в ООО «Михайловское» составил 20,8 тыс. тонн. ЗАО Племенным рыбопитомником «Шараповский» произведено 317 тонны рыбы.</w:t>
            </w:r>
          </w:p>
        </w:tc>
        <w:tc>
          <w:tcPr>
            <w:tcW w:w="3867" w:type="dxa"/>
            <w:gridSpan w:val="2"/>
            <w:tcBorders>
              <w:top w:val="single" w:sz="4" w:space="0" w:color="auto"/>
              <w:left w:val="nil"/>
              <w:bottom w:val="single" w:sz="4" w:space="0" w:color="auto"/>
              <w:right w:val="single" w:sz="4" w:space="0" w:color="auto"/>
            </w:tcBorders>
            <w:noWrap/>
          </w:tcPr>
          <w:p w:rsidR="006F55D9" w:rsidRPr="00DC1202" w:rsidRDefault="0047557C" w:rsidP="00FB1F51">
            <w:pPr>
              <w:pStyle w:val="ConsPlusNormal"/>
              <w:jc w:val="center"/>
              <w:rPr>
                <w:color w:val="000000" w:themeColor="text1"/>
              </w:rPr>
            </w:pPr>
            <w:r w:rsidRPr="00DC1202">
              <w:rPr>
                <w:color w:val="000000" w:themeColor="text1"/>
                <w:szCs w:val="24"/>
              </w:rPr>
              <w:lastRenderedPageBreak/>
              <w:t xml:space="preserve">Управление сельского хозяйства и природопользования </w:t>
            </w:r>
            <w:r w:rsidRPr="00DC1202">
              <w:rPr>
                <w:rFonts w:eastAsia="Calibri"/>
                <w:color w:val="000000" w:themeColor="text1"/>
                <w:szCs w:val="24"/>
                <w:lang w:eastAsia="en-US"/>
              </w:rPr>
              <w:t>администрации</w:t>
            </w:r>
            <w:r w:rsidRPr="00DC1202">
              <w:rPr>
                <w:color w:val="000000" w:themeColor="text1"/>
                <w:szCs w:val="24"/>
              </w:rPr>
              <w:t xml:space="preserve"> Новооскольского </w:t>
            </w:r>
            <w:r w:rsidR="00645E05" w:rsidRPr="00DC1202">
              <w:rPr>
                <w:rFonts w:eastAsia="Calibri"/>
                <w:color w:val="000000" w:themeColor="text1"/>
                <w:szCs w:val="24"/>
                <w:lang w:eastAsia="en-US"/>
              </w:rPr>
              <w:lastRenderedPageBreak/>
              <w:t>муниципального</w:t>
            </w:r>
            <w:r w:rsidRPr="00DC1202">
              <w:rPr>
                <w:color w:val="000000" w:themeColor="text1"/>
                <w:szCs w:val="24"/>
              </w:rPr>
              <w:t xml:space="preserve"> округа</w:t>
            </w:r>
            <w:r w:rsidRPr="00DC1202">
              <w:rPr>
                <w:color w:val="000000" w:themeColor="text1"/>
              </w:rPr>
              <w:t xml:space="preserve"> </w:t>
            </w:r>
          </w:p>
          <w:p w:rsidR="0047557C" w:rsidRPr="00DC1202" w:rsidRDefault="0047557C" w:rsidP="00FB1F51">
            <w:pPr>
              <w:pStyle w:val="ConsPlusNormal"/>
              <w:jc w:val="center"/>
              <w:rPr>
                <w:color w:val="000000" w:themeColor="text1"/>
              </w:rPr>
            </w:pPr>
          </w:p>
        </w:tc>
      </w:tr>
      <w:tr w:rsidR="00114A40" w:rsidRPr="00DC1202" w:rsidTr="00114A40">
        <w:tblPrEx>
          <w:tblLook w:val="00A0" w:firstRow="1" w:lastRow="0" w:firstColumn="1" w:lastColumn="0" w:noHBand="0" w:noVBand="0"/>
        </w:tblPrEx>
        <w:trPr>
          <w:gridAfter w:val="1"/>
          <w:wAfter w:w="60" w:type="dxa"/>
          <w:trHeight w:val="315"/>
          <w:jc w:val="center"/>
        </w:trPr>
        <w:tc>
          <w:tcPr>
            <w:tcW w:w="779" w:type="dxa"/>
            <w:tcBorders>
              <w:top w:val="single" w:sz="4" w:space="0" w:color="auto"/>
              <w:left w:val="single" w:sz="4" w:space="0" w:color="auto"/>
              <w:bottom w:val="single" w:sz="4" w:space="0" w:color="auto"/>
              <w:right w:val="single" w:sz="4" w:space="0" w:color="auto"/>
            </w:tcBorders>
            <w:noWrap/>
          </w:tcPr>
          <w:p w:rsidR="00114A40" w:rsidRPr="00DC1202" w:rsidRDefault="00114A40" w:rsidP="002B427F">
            <w:pPr>
              <w:ind w:left="-57" w:right="-57"/>
              <w:jc w:val="center"/>
              <w:rPr>
                <w:color w:val="000000" w:themeColor="text1"/>
                <w:sz w:val="24"/>
                <w:szCs w:val="24"/>
              </w:rPr>
            </w:pPr>
            <w:r w:rsidRPr="00DC1202">
              <w:rPr>
                <w:color w:val="000000" w:themeColor="text1"/>
                <w:sz w:val="24"/>
                <w:szCs w:val="24"/>
              </w:rPr>
              <w:lastRenderedPageBreak/>
              <w:t>2.</w:t>
            </w:r>
          </w:p>
        </w:tc>
        <w:tc>
          <w:tcPr>
            <w:tcW w:w="5530" w:type="dxa"/>
            <w:tcBorders>
              <w:top w:val="single" w:sz="4" w:space="0" w:color="auto"/>
              <w:left w:val="nil"/>
              <w:bottom w:val="single" w:sz="4" w:space="0" w:color="auto"/>
              <w:right w:val="single" w:sz="4" w:space="0" w:color="auto"/>
            </w:tcBorders>
            <w:noWrap/>
          </w:tcPr>
          <w:p w:rsidR="00114A40" w:rsidRPr="00DC1202" w:rsidRDefault="00FB1F51" w:rsidP="002B427F">
            <w:pPr>
              <w:pStyle w:val="ConsPlusNormal"/>
              <w:jc w:val="both"/>
              <w:rPr>
                <w:color w:val="000000" w:themeColor="text1"/>
                <w:szCs w:val="24"/>
              </w:rPr>
            </w:pPr>
            <w:r w:rsidRPr="00DC1202">
              <w:rPr>
                <w:color w:val="000000" w:themeColor="text1"/>
              </w:rPr>
              <w:t>Оказание информационной и методологической помощи предприятиям, осуществляющим деятельность по разведению племенных сельскохозяйственных животных, по участию в программах государственной поддержки</w:t>
            </w:r>
          </w:p>
        </w:tc>
        <w:tc>
          <w:tcPr>
            <w:tcW w:w="1656" w:type="dxa"/>
            <w:gridSpan w:val="2"/>
            <w:tcBorders>
              <w:top w:val="single" w:sz="4" w:space="0" w:color="auto"/>
              <w:left w:val="nil"/>
              <w:bottom w:val="single" w:sz="4" w:space="0" w:color="auto"/>
              <w:right w:val="single" w:sz="4" w:space="0" w:color="auto"/>
            </w:tcBorders>
            <w:noWrap/>
          </w:tcPr>
          <w:p w:rsidR="00114A40" w:rsidRPr="00DC1202" w:rsidRDefault="00114A40" w:rsidP="002B427F">
            <w:pPr>
              <w:pStyle w:val="ConsPlusNormal"/>
              <w:jc w:val="center"/>
              <w:rPr>
                <w:color w:val="000000" w:themeColor="text1"/>
                <w:szCs w:val="24"/>
              </w:rPr>
            </w:pPr>
            <w:r w:rsidRPr="00DC1202">
              <w:rPr>
                <w:color w:val="000000" w:themeColor="text1"/>
                <w:szCs w:val="24"/>
              </w:rPr>
              <w:t>2022 – 2025 годы</w:t>
            </w:r>
          </w:p>
        </w:tc>
        <w:tc>
          <w:tcPr>
            <w:tcW w:w="4369" w:type="dxa"/>
            <w:gridSpan w:val="2"/>
            <w:tcBorders>
              <w:top w:val="single" w:sz="4" w:space="0" w:color="auto"/>
              <w:left w:val="nil"/>
              <w:bottom w:val="single" w:sz="4" w:space="0" w:color="auto"/>
              <w:right w:val="single" w:sz="4" w:space="0" w:color="auto"/>
            </w:tcBorders>
            <w:noWrap/>
          </w:tcPr>
          <w:p w:rsidR="008C61D6" w:rsidRPr="00DC1202" w:rsidRDefault="005B42F9" w:rsidP="00185333">
            <w:pPr>
              <w:pStyle w:val="ConsPlusNormal"/>
              <w:jc w:val="both"/>
              <w:rPr>
                <w:color w:val="000000" w:themeColor="text1"/>
                <w:szCs w:val="24"/>
              </w:rPr>
            </w:pPr>
            <w:r w:rsidRPr="00DC1202">
              <w:rPr>
                <w:color w:val="000000" w:themeColor="text1"/>
              </w:rPr>
              <w:t>В целях укрепления финансово-экономического состояния племенных хозяйств, повышения конкурентоспособности продукции, произведенной племенными предприятиям оказана информационная и методологическая помощь по вопросу получения субсидий. За 2024 год ООО «Михайловское» и ЗАО Племенным рыбопитомником «Шараповский» получено субсидий на поддержку племенного животноводства в сумме 21474,7 тыс. рублей.</w:t>
            </w:r>
          </w:p>
        </w:tc>
        <w:tc>
          <w:tcPr>
            <w:tcW w:w="3867" w:type="dxa"/>
            <w:gridSpan w:val="2"/>
            <w:tcBorders>
              <w:top w:val="single" w:sz="4" w:space="0" w:color="auto"/>
              <w:left w:val="nil"/>
              <w:bottom w:val="single" w:sz="4" w:space="0" w:color="auto"/>
              <w:right w:val="single" w:sz="4" w:space="0" w:color="auto"/>
            </w:tcBorders>
            <w:noWrap/>
          </w:tcPr>
          <w:p w:rsidR="00114A40" w:rsidRPr="00DC1202" w:rsidRDefault="0047557C" w:rsidP="002B427F">
            <w:pPr>
              <w:jc w:val="center"/>
              <w:rPr>
                <w:color w:val="000000" w:themeColor="text1"/>
              </w:rPr>
            </w:pPr>
            <w:r w:rsidRPr="00DC1202">
              <w:rPr>
                <w:color w:val="000000" w:themeColor="text1"/>
                <w:sz w:val="24"/>
                <w:szCs w:val="24"/>
              </w:rPr>
              <w:t xml:space="preserve">Управление сельского хозяйства и природопользования </w:t>
            </w:r>
            <w:r w:rsidRPr="00DC1202">
              <w:rPr>
                <w:rFonts w:eastAsia="Calibri"/>
                <w:color w:val="000000" w:themeColor="text1"/>
                <w:sz w:val="24"/>
                <w:szCs w:val="24"/>
                <w:lang w:eastAsia="en-US"/>
              </w:rPr>
              <w:t>администрации</w:t>
            </w:r>
            <w:r w:rsidRPr="00DC1202">
              <w:rPr>
                <w:color w:val="000000" w:themeColor="text1"/>
                <w:sz w:val="24"/>
                <w:szCs w:val="24"/>
              </w:rPr>
              <w:t xml:space="preserve"> Новооскольского </w:t>
            </w:r>
            <w:r w:rsidR="00645E05"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233F3F" w:rsidRPr="00DC1202" w:rsidRDefault="00233F3F" w:rsidP="00A65013">
      <w:pPr>
        <w:ind w:firstLine="709"/>
        <w:jc w:val="both"/>
        <w:rPr>
          <w:color w:val="000000" w:themeColor="text1"/>
          <w:sz w:val="28"/>
          <w:szCs w:val="28"/>
        </w:rPr>
        <w:sectPr w:rsidR="00233F3F" w:rsidRPr="00DC1202" w:rsidSect="00180006">
          <w:pgSz w:w="16838" w:h="11906" w:orient="landscape"/>
          <w:pgMar w:top="567" w:right="1134" w:bottom="1701" w:left="1134" w:header="709" w:footer="709" w:gutter="0"/>
          <w:cols w:space="708"/>
          <w:docGrid w:linePitch="360"/>
        </w:sectPr>
      </w:pPr>
    </w:p>
    <w:p w:rsidR="00526591" w:rsidRPr="00DC1202" w:rsidRDefault="009E334C" w:rsidP="00526591">
      <w:pPr>
        <w:widowControl w:val="0"/>
        <w:autoSpaceDE w:val="0"/>
        <w:autoSpaceDN w:val="0"/>
        <w:jc w:val="center"/>
        <w:rPr>
          <w:b/>
          <w:color w:val="000000" w:themeColor="text1"/>
          <w:sz w:val="28"/>
          <w:szCs w:val="28"/>
        </w:rPr>
      </w:pPr>
      <w:r w:rsidRPr="00DC1202">
        <w:rPr>
          <w:b/>
          <w:color w:val="000000" w:themeColor="text1"/>
          <w:sz w:val="28"/>
          <w:szCs w:val="28"/>
        </w:rPr>
        <w:lastRenderedPageBreak/>
        <w:t>2.8.</w:t>
      </w:r>
      <w:r w:rsidR="003B144F" w:rsidRPr="00DC1202">
        <w:rPr>
          <w:b/>
          <w:color w:val="000000" w:themeColor="text1"/>
          <w:sz w:val="28"/>
          <w:szCs w:val="28"/>
        </w:rPr>
        <w:t>3</w:t>
      </w:r>
      <w:r w:rsidRPr="00DC1202">
        <w:rPr>
          <w:b/>
          <w:color w:val="000000" w:themeColor="text1"/>
          <w:sz w:val="28"/>
          <w:szCs w:val="28"/>
        </w:rPr>
        <w:t>.</w:t>
      </w:r>
      <w:r w:rsidR="0047557C" w:rsidRPr="00DC1202">
        <w:rPr>
          <w:b/>
          <w:color w:val="000000" w:themeColor="text1"/>
          <w:sz w:val="28"/>
          <w:szCs w:val="28"/>
        </w:rPr>
        <w:t xml:space="preserve"> </w:t>
      </w:r>
      <w:r w:rsidR="00526591" w:rsidRPr="00DC1202">
        <w:rPr>
          <w:b/>
          <w:color w:val="000000" w:themeColor="text1"/>
          <w:sz w:val="28"/>
          <w:szCs w:val="28"/>
        </w:rPr>
        <w:t>Рынок семеноводства</w:t>
      </w:r>
    </w:p>
    <w:p w:rsidR="00526591" w:rsidRPr="00DC1202" w:rsidRDefault="00526591" w:rsidP="00526591">
      <w:pPr>
        <w:widowControl w:val="0"/>
        <w:autoSpaceDE w:val="0"/>
        <w:autoSpaceDN w:val="0"/>
        <w:jc w:val="center"/>
        <w:rPr>
          <w:b/>
          <w:color w:val="000000" w:themeColor="text1"/>
          <w:sz w:val="28"/>
          <w:szCs w:val="28"/>
        </w:rPr>
      </w:pPr>
    </w:p>
    <w:p w:rsidR="00E36894" w:rsidRPr="00DC1202" w:rsidRDefault="003B144F" w:rsidP="00E36894">
      <w:pPr>
        <w:jc w:val="center"/>
        <w:rPr>
          <w:b/>
          <w:color w:val="000000" w:themeColor="text1"/>
          <w:sz w:val="28"/>
          <w:szCs w:val="28"/>
        </w:rPr>
      </w:pPr>
      <w:r w:rsidRPr="00DC1202">
        <w:rPr>
          <w:b/>
          <w:color w:val="000000" w:themeColor="text1"/>
          <w:sz w:val="28"/>
          <w:szCs w:val="28"/>
        </w:rPr>
        <w:t>2.8.3</w:t>
      </w:r>
      <w:r w:rsidR="00125A3D" w:rsidRPr="00DC1202">
        <w:rPr>
          <w:b/>
          <w:color w:val="000000" w:themeColor="text1"/>
          <w:sz w:val="28"/>
          <w:szCs w:val="28"/>
        </w:rPr>
        <w:t>.2.</w:t>
      </w:r>
      <w:r w:rsidR="00E36894" w:rsidRPr="00DC1202">
        <w:rPr>
          <w:b/>
          <w:color w:val="000000" w:themeColor="text1"/>
          <w:sz w:val="28"/>
          <w:szCs w:val="28"/>
        </w:rPr>
        <w:t xml:space="preserve"> Ключевые показатели</w:t>
      </w:r>
    </w:p>
    <w:p w:rsidR="00E36894" w:rsidRPr="00DC1202" w:rsidRDefault="00E36894" w:rsidP="00E3689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144A4" w:rsidRPr="00DC1202" w:rsidTr="000F1CBE">
        <w:trPr>
          <w:tblHeader/>
          <w:jc w:val="center"/>
        </w:trPr>
        <w:tc>
          <w:tcPr>
            <w:tcW w:w="722" w:type="dxa"/>
            <w:vAlign w:val="center"/>
          </w:tcPr>
          <w:p w:rsidR="00F144A4" w:rsidRPr="00DC1202" w:rsidRDefault="00F144A4" w:rsidP="00DE5608">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F144A4" w:rsidRPr="00DC1202" w:rsidRDefault="00F144A4" w:rsidP="00DE5608">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F144A4" w:rsidRPr="00DC1202" w:rsidRDefault="00F144A4" w:rsidP="00DE5608">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F144A4" w:rsidRPr="00DC1202" w:rsidRDefault="00F144A4" w:rsidP="00F144A4">
            <w:pPr>
              <w:ind w:left="-57" w:right="-57"/>
              <w:jc w:val="center"/>
              <w:rPr>
                <w:b/>
                <w:bCs/>
                <w:color w:val="000000" w:themeColor="text1"/>
                <w:sz w:val="24"/>
                <w:szCs w:val="24"/>
              </w:rPr>
            </w:pPr>
            <w:r w:rsidRPr="00DC1202">
              <w:rPr>
                <w:b/>
                <w:bCs/>
                <w:color w:val="000000" w:themeColor="text1"/>
                <w:sz w:val="24"/>
                <w:szCs w:val="24"/>
              </w:rPr>
              <w:t>На</w:t>
            </w:r>
          </w:p>
          <w:p w:rsidR="00F144A4" w:rsidRPr="00DC1202" w:rsidRDefault="00F144A4" w:rsidP="00F144A4">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F144A4" w:rsidRPr="00DC1202" w:rsidRDefault="00125A3D" w:rsidP="00F144A4">
            <w:pPr>
              <w:ind w:left="-57" w:right="-57"/>
              <w:jc w:val="center"/>
              <w:rPr>
                <w:b/>
                <w:bCs/>
                <w:color w:val="000000" w:themeColor="text1"/>
                <w:sz w:val="24"/>
                <w:szCs w:val="24"/>
              </w:rPr>
            </w:pPr>
            <w:r w:rsidRPr="00DC1202">
              <w:rPr>
                <w:b/>
                <w:bCs/>
                <w:color w:val="000000" w:themeColor="text1"/>
                <w:sz w:val="24"/>
                <w:szCs w:val="24"/>
              </w:rPr>
              <w:t>(</w:t>
            </w:r>
            <w:r w:rsidR="00F144A4"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F144A4" w:rsidRPr="00DC1202" w:rsidRDefault="00F144A4" w:rsidP="00DE5608">
            <w:pPr>
              <w:ind w:left="-57" w:right="-57"/>
              <w:jc w:val="center"/>
              <w:rPr>
                <w:b/>
                <w:bCs/>
                <w:color w:val="000000" w:themeColor="text1"/>
                <w:sz w:val="24"/>
                <w:szCs w:val="24"/>
              </w:rPr>
            </w:pPr>
            <w:r w:rsidRPr="00DC1202">
              <w:rPr>
                <w:b/>
                <w:bCs/>
                <w:color w:val="000000" w:themeColor="text1"/>
                <w:sz w:val="24"/>
                <w:szCs w:val="24"/>
              </w:rPr>
              <w:t xml:space="preserve">На </w:t>
            </w:r>
          </w:p>
          <w:p w:rsidR="00F144A4" w:rsidRPr="00DC1202" w:rsidRDefault="00F144A4" w:rsidP="00DE5608">
            <w:pPr>
              <w:ind w:left="-57" w:right="-57"/>
              <w:jc w:val="center"/>
              <w:rPr>
                <w:b/>
                <w:bCs/>
                <w:color w:val="000000" w:themeColor="text1"/>
                <w:sz w:val="24"/>
                <w:szCs w:val="24"/>
              </w:rPr>
            </w:pPr>
            <w:r w:rsidRPr="00DC1202">
              <w:rPr>
                <w:b/>
                <w:bCs/>
                <w:color w:val="000000" w:themeColor="text1"/>
                <w:sz w:val="24"/>
                <w:szCs w:val="24"/>
              </w:rPr>
              <w:t>1 января 2022 года</w:t>
            </w:r>
          </w:p>
          <w:p w:rsidR="00F144A4" w:rsidRPr="00DC1202" w:rsidRDefault="00B6324C" w:rsidP="00DE5608">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F144A4" w:rsidRPr="00DC1202" w:rsidRDefault="00F144A4"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F144A4" w:rsidRPr="00DC1202" w:rsidRDefault="00125A3D" w:rsidP="00BC610A">
            <w:pPr>
              <w:ind w:left="-57" w:right="-57"/>
              <w:jc w:val="center"/>
              <w:rPr>
                <w:b/>
                <w:bCs/>
                <w:color w:val="000000" w:themeColor="text1"/>
                <w:sz w:val="24"/>
                <w:szCs w:val="24"/>
              </w:rPr>
            </w:pPr>
            <w:r w:rsidRPr="00DC1202">
              <w:rPr>
                <w:b/>
                <w:bCs/>
                <w:color w:val="000000" w:themeColor="text1"/>
                <w:sz w:val="24"/>
                <w:szCs w:val="24"/>
              </w:rPr>
              <w:t>(</w:t>
            </w:r>
            <w:r w:rsidR="00F144A4"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F144A4" w:rsidRPr="00DC1202" w:rsidRDefault="00F144A4"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F144A4" w:rsidRPr="00DC1202" w:rsidRDefault="00125A3D"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645E05"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w:t>
            </w:r>
            <w:r w:rsidR="00606BB0" w:rsidRPr="00DC1202">
              <w:rPr>
                <w:b/>
                <w:bCs/>
                <w:color w:val="000000" w:themeColor="text1"/>
                <w:sz w:val="24"/>
                <w:szCs w:val="24"/>
              </w:rPr>
              <w:t>я 2024 года</w:t>
            </w:r>
          </w:p>
          <w:p w:rsidR="00F144A4"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F144A4" w:rsidRPr="00DC1202" w:rsidRDefault="00F144A4"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F144A4" w:rsidRPr="00DC1202" w:rsidRDefault="00125A3D" w:rsidP="00BC610A">
            <w:pPr>
              <w:jc w:val="center"/>
              <w:rPr>
                <w:b/>
                <w:bCs/>
                <w:color w:val="000000" w:themeColor="text1"/>
                <w:sz w:val="24"/>
                <w:szCs w:val="24"/>
              </w:rPr>
            </w:pPr>
            <w:r w:rsidRPr="00DC1202">
              <w:rPr>
                <w:b/>
                <w:bCs/>
                <w:color w:val="000000" w:themeColor="text1"/>
                <w:sz w:val="24"/>
                <w:szCs w:val="24"/>
              </w:rPr>
              <w:t>(</w:t>
            </w:r>
            <w:r w:rsidR="00F144A4"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F144A4" w:rsidRPr="00DC1202" w:rsidRDefault="00F144A4" w:rsidP="00DE5608">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676DA5"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E36894" w:rsidRPr="00DC1202" w:rsidTr="000F1CBE">
        <w:trPr>
          <w:jc w:val="center"/>
        </w:trPr>
        <w:tc>
          <w:tcPr>
            <w:tcW w:w="722" w:type="dxa"/>
          </w:tcPr>
          <w:p w:rsidR="00E36894" w:rsidRPr="00DC1202" w:rsidRDefault="00E36894" w:rsidP="00E36894">
            <w:pPr>
              <w:ind w:left="-57" w:right="-57"/>
              <w:jc w:val="center"/>
              <w:rPr>
                <w:color w:val="000000" w:themeColor="text1"/>
                <w:sz w:val="24"/>
                <w:szCs w:val="24"/>
              </w:rPr>
            </w:pPr>
            <w:r w:rsidRPr="00DC1202">
              <w:rPr>
                <w:color w:val="000000" w:themeColor="text1"/>
                <w:sz w:val="24"/>
                <w:szCs w:val="24"/>
              </w:rPr>
              <w:t>1</w:t>
            </w:r>
            <w:r w:rsidR="00125A3D" w:rsidRPr="00DC1202">
              <w:rPr>
                <w:color w:val="000000" w:themeColor="text1"/>
                <w:sz w:val="24"/>
                <w:szCs w:val="24"/>
              </w:rPr>
              <w:t>.</w:t>
            </w:r>
          </w:p>
        </w:tc>
        <w:tc>
          <w:tcPr>
            <w:tcW w:w="6886" w:type="dxa"/>
          </w:tcPr>
          <w:p w:rsidR="00E36894" w:rsidRPr="00DC1202" w:rsidRDefault="00E36894" w:rsidP="00DE5608">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Доля организаций частной формы собственности на р</w:t>
            </w:r>
            <w:r w:rsidR="00125A3D" w:rsidRPr="00DC1202">
              <w:rPr>
                <w:rFonts w:eastAsiaTheme="minorHAnsi"/>
                <w:color w:val="000000" w:themeColor="text1"/>
                <w:sz w:val="24"/>
                <w:szCs w:val="24"/>
              </w:rPr>
              <w:t xml:space="preserve">ынке семеноводства </w:t>
            </w:r>
          </w:p>
        </w:tc>
        <w:tc>
          <w:tcPr>
            <w:tcW w:w="1039" w:type="dxa"/>
          </w:tcPr>
          <w:p w:rsidR="00E36894" w:rsidRPr="00DC1202" w:rsidRDefault="00E36894" w:rsidP="00DE5608">
            <w:pPr>
              <w:jc w:val="center"/>
              <w:rPr>
                <w:color w:val="000000" w:themeColor="text1"/>
                <w:sz w:val="24"/>
                <w:szCs w:val="24"/>
              </w:rPr>
            </w:pPr>
            <w:r w:rsidRPr="00DC1202">
              <w:rPr>
                <w:color w:val="000000" w:themeColor="text1"/>
                <w:sz w:val="24"/>
                <w:szCs w:val="24"/>
              </w:rPr>
              <w:t>%</w:t>
            </w:r>
          </w:p>
        </w:tc>
        <w:tc>
          <w:tcPr>
            <w:tcW w:w="1052" w:type="dxa"/>
          </w:tcPr>
          <w:p w:rsidR="00E36894" w:rsidRPr="00DC1202" w:rsidRDefault="00E36894" w:rsidP="00DE5608">
            <w:pPr>
              <w:jc w:val="center"/>
              <w:rPr>
                <w:color w:val="000000" w:themeColor="text1"/>
                <w:sz w:val="24"/>
                <w:szCs w:val="24"/>
              </w:rPr>
            </w:pPr>
            <w:r w:rsidRPr="00DC1202">
              <w:rPr>
                <w:color w:val="000000" w:themeColor="text1"/>
                <w:sz w:val="24"/>
                <w:szCs w:val="24"/>
              </w:rPr>
              <w:t>100</w:t>
            </w:r>
          </w:p>
        </w:tc>
        <w:tc>
          <w:tcPr>
            <w:tcW w:w="992" w:type="dxa"/>
          </w:tcPr>
          <w:p w:rsidR="00E36894" w:rsidRPr="00DC1202" w:rsidRDefault="00E36894" w:rsidP="00DE5608">
            <w:pPr>
              <w:jc w:val="center"/>
              <w:rPr>
                <w:color w:val="000000" w:themeColor="text1"/>
                <w:sz w:val="24"/>
                <w:szCs w:val="24"/>
              </w:rPr>
            </w:pPr>
            <w:r w:rsidRPr="00DC1202">
              <w:rPr>
                <w:color w:val="000000" w:themeColor="text1"/>
                <w:sz w:val="24"/>
                <w:szCs w:val="24"/>
              </w:rPr>
              <w:t>100</w:t>
            </w:r>
          </w:p>
        </w:tc>
        <w:tc>
          <w:tcPr>
            <w:tcW w:w="1014" w:type="dxa"/>
          </w:tcPr>
          <w:p w:rsidR="00E36894" w:rsidRPr="00DC1202" w:rsidRDefault="001A7014" w:rsidP="00DE5608">
            <w:pPr>
              <w:jc w:val="center"/>
              <w:rPr>
                <w:color w:val="000000" w:themeColor="text1"/>
                <w:sz w:val="24"/>
                <w:szCs w:val="24"/>
              </w:rPr>
            </w:pPr>
            <w:r w:rsidRPr="00DC1202">
              <w:rPr>
                <w:color w:val="000000" w:themeColor="text1"/>
                <w:sz w:val="24"/>
                <w:szCs w:val="24"/>
              </w:rPr>
              <w:t>100</w:t>
            </w:r>
          </w:p>
        </w:tc>
        <w:tc>
          <w:tcPr>
            <w:tcW w:w="1014" w:type="dxa"/>
          </w:tcPr>
          <w:p w:rsidR="00E36894" w:rsidRPr="00DC1202" w:rsidRDefault="001A7014" w:rsidP="00DE5608">
            <w:pPr>
              <w:jc w:val="center"/>
              <w:rPr>
                <w:color w:val="000000" w:themeColor="text1"/>
                <w:sz w:val="24"/>
                <w:szCs w:val="24"/>
              </w:rPr>
            </w:pPr>
            <w:r w:rsidRPr="00DC1202">
              <w:rPr>
                <w:color w:val="000000" w:themeColor="text1"/>
                <w:sz w:val="24"/>
                <w:szCs w:val="24"/>
              </w:rPr>
              <w:t>100</w:t>
            </w:r>
          </w:p>
        </w:tc>
        <w:tc>
          <w:tcPr>
            <w:tcW w:w="1014" w:type="dxa"/>
          </w:tcPr>
          <w:p w:rsidR="00E36894" w:rsidRPr="00DC1202" w:rsidRDefault="001A7014" w:rsidP="00DE5608">
            <w:pPr>
              <w:jc w:val="center"/>
              <w:rPr>
                <w:color w:val="000000" w:themeColor="text1"/>
                <w:sz w:val="24"/>
                <w:szCs w:val="24"/>
              </w:rPr>
            </w:pPr>
            <w:r w:rsidRPr="00DC1202">
              <w:rPr>
                <w:color w:val="000000" w:themeColor="text1"/>
                <w:sz w:val="24"/>
                <w:szCs w:val="24"/>
              </w:rPr>
              <w:t>100</w:t>
            </w:r>
          </w:p>
        </w:tc>
        <w:tc>
          <w:tcPr>
            <w:tcW w:w="1001" w:type="dxa"/>
          </w:tcPr>
          <w:p w:rsidR="00E36894" w:rsidRPr="00DC1202" w:rsidRDefault="001A7014" w:rsidP="00DE5608">
            <w:pPr>
              <w:contextualSpacing/>
              <w:jc w:val="center"/>
              <w:rPr>
                <w:color w:val="000000" w:themeColor="text1"/>
                <w:sz w:val="24"/>
                <w:szCs w:val="24"/>
              </w:rPr>
            </w:pPr>
            <w:r w:rsidRPr="00DC1202">
              <w:rPr>
                <w:color w:val="000000" w:themeColor="text1"/>
                <w:sz w:val="24"/>
                <w:szCs w:val="24"/>
              </w:rPr>
              <w:t>100</w:t>
            </w:r>
          </w:p>
        </w:tc>
        <w:tc>
          <w:tcPr>
            <w:tcW w:w="1768" w:type="dxa"/>
          </w:tcPr>
          <w:p w:rsidR="00E36894" w:rsidRPr="00DC1202" w:rsidRDefault="00E36894" w:rsidP="00DE5608">
            <w:pPr>
              <w:contextualSpacing/>
              <w:jc w:val="center"/>
              <w:rPr>
                <w:color w:val="000000" w:themeColor="text1"/>
                <w:sz w:val="24"/>
                <w:szCs w:val="24"/>
              </w:rPr>
            </w:pPr>
            <w:r w:rsidRPr="00DC1202">
              <w:rPr>
                <w:color w:val="000000" w:themeColor="text1"/>
                <w:sz w:val="24"/>
                <w:szCs w:val="24"/>
              </w:rPr>
              <w:t>Не менее 20</w:t>
            </w:r>
          </w:p>
        </w:tc>
      </w:tr>
    </w:tbl>
    <w:p w:rsidR="00E36894" w:rsidRPr="00DC1202" w:rsidRDefault="00E36894" w:rsidP="00E36894">
      <w:pPr>
        <w:widowControl w:val="0"/>
        <w:autoSpaceDE w:val="0"/>
        <w:autoSpaceDN w:val="0"/>
        <w:ind w:firstLine="709"/>
        <w:jc w:val="both"/>
        <w:rPr>
          <w:color w:val="000000" w:themeColor="text1"/>
          <w:sz w:val="28"/>
          <w:szCs w:val="28"/>
        </w:rPr>
      </w:pPr>
    </w:p>
    <w:p w:rsidR="00E36894" w:rsidRPr="00DC1202" w:rsidRDefault="003B144F" w:rsidP="00E36894">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2.8.3</w:t>
      </w:r>
      <w:r w:rsidR="00BA7285" w:rsidRPr="00DC1202">
        <w:rPr>
          <w:rFonts w:eastAsia="Calibri"/>
          <w:b/>
          <w:color w:val="000000" w:themeColor="text1"/>
          <w:sz w:val="28"/>
          <w:szCs w:val="28"/>
          <w:lang w:eastAsia="en-US"/>
        </w:rPr>
        <w:t xml:space="preserve">.3. </w:t>
      </w:r>
      <w:r w:rsidR="00E36894" w:rsidRPr="00DC1202">
        <w:rPr>
          <w:rFonts w:eastAsia="Calibri"/>
          <w:b/>
          <w:color w:val="000000" w:themeColor="text1"/>
          <w:sz w:val="28"/>
          <w:szCs w:val="28"/>
          <w:lang w:eastAsia="en-US"/>
        </w:rPr>
        <w:t xml:space="preserve">Мероприятия по содействию развитию конкуренции </w:t>
      </w:r>
    </w:p>
    <w:p w:rsidR="00E36894" w:rsidRPr="00DC1202" w:rsidRDefault="00E36894" w:rsidP="00E36894">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E36894" w:rsidRPr="00DC1202" w:rsidTr="000F1CBE">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DC1202" w:rsidRDefault="00E36894" w:rsidP="00DE5608">
            <w:pPr>
              <w:ind w:left="-57" w:right="-57"/>
              <w:jc w:val="center"/>
              <w:rPr>
                <w:b/>
                <w:bCs/>
                <w:color w:val="000000" w:themeColor="text1"/>
                <w:sz w:val="24"/>
                <w:szCs w:val="24"/>
              </w:rPr>
            </w:pPr>
            <w:r w:rsidRPr="00DC1202">
              <w:rPr>
                <w:b/>
                <w:bCs/>
                <w:color w:val="000000" w:themeColor="text1"/>
                <w:sz w:val="24"/>
                <w:szCs w:val="24"/>
              </w:rPr>
              <w:t>№</w:t>
            </w:r>
          </w:p>
          <w:p w:rsidR="00E36894" w:rsidRPr="00DC1202" w:rsidRDefault="00E36894" w:rsidP="00DE5608">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DC1202" w:rsidRDefault="00E36894" w:rsidP="00DE5608">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DC1202" w:rsidRDefault="00E36894" w:rsidP="00DE5608">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DC1202" w:rsidRDefault="00E36894" w:rsidP="00DE5608">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DC1202" w:rsidRDefault="00E36894" w:rsidP="00DE5608">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E36894" w:rsidRPr="00DC1202" w:rsidTr="000F1CBE">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36894" w:rsidRPr="00DC1202" w:rsidRDefault="00E36894"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36894" w:rsidRPr="00DC1202" w:rsidRDefault="00E36894"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36894" w:rsidRPr="00DC1202" w:rsidRDefault="00E36894"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36894" w:rsidRPr="00DC1202" w:rsidRDefault="00E36894"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36894" w:rsidRPr="00DC1202" w:rsidRDefault="00E36894" w:rsidP="00DE5608">
            <w:pPr>
              <w:ind w:left="-57" w:right="-57"/>
              <w:rPr>
                <w:b/>
                <w:bCs/>
                <w:color w:val="000000" w:themeColor="text1"/>
                <w:sz w:val="24"/>
                <w:szCs w:val="24"/>
              </w:rPr>
            </w:pPr>
          </w:p>
        </w:tc>
      </w:tr>
      <w:tr w:rsidR="001F370C" w:rsidRPr="00DC1202"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DC1202" w:rsidRDefault="001F370C" w:rsidP="00E36894">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DC1202" w:rsidRDefault="001F370C" w:rsidP="002B427F">
            <w:pPr>
              <w:ind w:left="-57" w:right="-57"/>
              <w:jc w:val="both"/>
              <w:rPr>
                <w:color w:val="000000" w:themeColor="text1"/>
                <w:sz w:val="24"/>
                <w:szCs w:val="24"/>
              </w:rPr>
            </w:pPr>
            <w:r w:rsidRPr="00DC1202">
              <w:rPr>
                <w:color w:val="000000" w:themeColor="text1"/>
                <w:sz w:val="24"/>
                <w:szCs w:val="24"/>
              </w:rPr>
              <w:t>Предоставление информационно-консультационной помощи о мерах государственной поддержки субъектам, приобретающим семена</w:t>
            </w:r>
          </w:p>
          <w:p w:rsidR="001F370C" w:rsidRPr="00DC1202" w:rsidRDefault="001F370C" w:rsidP="002B427F">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1F370C" w:rsidRPr="00DC1202" w:rsidRDefault="001F370C" w:rsidP="002B427F">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B42F9" w:rsidRPr="00DC1202" w:rsidRDefault="005B42F9" w:rsidP="005B42F9">
            <w:pPr>
              <w:pStyle w:val="ConsPlusNormal"/>
              <w:jc w:val="both"/>
              <w:rPr>
                <w:color w:val="000000" w:themeColor="text1"/>
              </w:rPr>
            </w:pPr>
            <w:r w:rsidRPr="00DC1202">
              <w:rPr>
                <w:color w:val="000000" w:themeColor="text1"/>
              </w:rPr>
              <w:t xml:space="preserve">В отчетном периоде 2024                              года сельхозпроизводителям Новооскольского </w:t>
            </w:r>
            <w:r w:rsidR="00645E05" w:rsidRPr="00DC1202">
              <w:rPr>
                <w:rFonts w:eastAsia="Calibri"/>
                <w:color w:val="000000" w:themeColor="text1"/>
                <w:szCs w:val="24"/>
                <w:lang w:eastAsia="en-US"/>
              </w:rPr>
              <w:t>муниципального</w:t>
            </w:r>
            <w:r w:rsidRPr="00DC1202">
              <w:rPr>
                <w:color w:val="000000" w:themeColor="text1"/>
              </w:rPr>
              <w:t xml:space="preserve"> округа оказана информационно-консультационная помощь по вопросу субсидирования элитного семеноводства.</w:t>
            </w:r>
          </w:p>
          <w:p w:rsidR="001F370C" w:rsidRPr="00DC1202" w:rsidRDefault="005B42F9" w:rsidP="005B42F9">
            <w:pPr>
              <w:pStyle w:val="ConsPlusNormal"/>
              <w:jc w:val="both"/>
              <w:rPr>
                <w:color w:val="000000" w:themeColor="text1"/>
              </w:rPr>
            </w:pPr>
            <w:r w:rsidRPr="00DC1202">
              <w:rPr>
                <w:color w:val="000000" w:themeColor="text1"/>
              </w:rPr>
              <w:t>Сумма субсидии на поддержку элитного семеноводства составила                                  242 тыс. рублей.</w:t>
            </w:r>
          </w:p>
        </w:tc>
        <w:tc>
          <w:tcPr>
            <w:tcW w:w="3868" w:type="dxa"/>
            <w:tcBorders>
              <w:top w:val="single" w:sz="4" w:space="0" w:color="auto"/>
              <w:left w:val="nil"/>
              <w:bottom w:val="single" w:sz="4" w:space="0" w:color="auto"/>
              <w:right w:val="single" w:sz="4" w:space="0" w:color="auto"/>
            </w:tcBorders>
            <w:shd w:val="clear" w:color="auto" w:fill="auto"/>
            <w:noWrap/>
          </w:tcPr>
          <w:p w:rsidR="001F370C" w:rsidRPr="00DC1202" w:rsidRDefault="0047557C" w:rsidP="002B427F">
            <w:pPr>
              <w:jc w:val="center"/>
              <w:rPr>
                <w:color w:val="000000" w:themeColor="text1"/>
              </w:rPr>
            </w:pPr>
            <w:r w:rsidRPr="00DC1202">
              <w:rPr>
                <w:color w:val="000000" w:themeColor="text1"/>
                <w:sz w:val="24"/>
                <w:szCs w:val="24"/>
              </w:rPr>
              <w:t xml:space="preserve">Управление сельского хозяйства и природопользования </w:t>
            </w:r>
            <w:r w:rsidRPr="00DC1202">
              <w:rPr>
                <w:rFonts w:eastAsia="Calibri"/>
                <w:color w:val="000000" w:themeColor="text1"/>
                <w:sz w:val="24"/>
                <w:szCs w:val="24"/>
                <w:lang w:eastAsia="en-US"/>
              </w:rPr>
              <w:t>администрации</w:t>
            </w:r>
            <w:r w:rsidRPr="00DC1202">
              <w:rPr>
                <w:color w:val="000000" w:themeColor="text1"/>
                <w:sz w:val="24"/>
                <w:szCs w:val="24"/>
              </w:rPr>
              <w:t xml:space="preserve"> Новооскольского </w:t>
            </w:r>
            <w:r w:rsidR="00645E05"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1F370C" w:rsidRPr="00DC1202"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DC1202" w:rsidRDefault="001F370C" w:rsidP="00E36894">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DC1202" w:rsidRDefault="005F3297" w:rsidP="00863D6E">
            <w:pPr>
              <w:pStyle w:val="ConsPlusNormal"/>
              <w:jc w:val="both"/>
              <w:rPr>
                <w:color w:val="000000" w:themeColor="text1"/>
              </w:rPr>
            </w:pPr>
            <w:r w:rsidRPr="00DC1202">
              <w:rPr>
                <w:color w:val="000000" w:themeColor="text1"/>
              </w:rPr>
              <w:t>Размещение на официальном сайте органа местного самоуправления Новооскольского городского округа актуальной информации о доступных мерах поддержки предприя</w:t>
            </w:r>
            <w:r w:rsidR="00863D6E" w:rsidRPr="00DC1202">
              <w:rPr>
                <w:color w:val="000000" w:themeColor="text1"/>
              </w:rPr>
              <w:t xml:space="preserve">тий агропромышленного комплекса </w:t>
            </w:r>
            <w:r w:rsidRPr="00DC1202">
              <w:rPr>
                <w:color w:val="000000" w:themeColor="text1"/>
              </w:rPr>
              <w:t>и</w:t>
            </w:r>
            <w:r w:rsidR="00863D6E" w:rsidRPr="00DC1202">
              <w:rPr>
                <w:color w:val="000000" w:themeColor="text1"/>
              </w:rPr>
              <w:t xml:space="preserve">                      </w:t>
            </w:r>
            <w:r w:rsidRPr="00DC1202">
              <w:rPr>
                <w:color w:val="000000" w:themeColor="text1"/>
              </w:rPr>
              <w:t xml:space="preserve"> порядке ее получения, потребности сторонних организаций в семенном материале, успешных практиках развития сельскохозяйственного производства</w:t>
            </w:r>
          </w:p>
        </w:tc>
        <w:tc>
          <w:tcPr>
            <w:tcW w:w="1656" w:type="dxa"/>
            <w:tcBorders>
              <w:top w:val="single" w:sz="4" w:space="0" w:color="auto"/>
              <w:left w:val="nil"/>
              <w:bottom w:val="single" w:sz="4" w:space="0" w:color="auto"/>
              <w:right w:val="single" w:sz="4" w:space="0" w:color="auto"/>
            </w:tcBorders>
            <w:shd w:val="clear" w:color="auto" w:fill="auto"/>
            <w:noWrap/>
          </w:tcPr>
          <w:p w:rsidR="001F370C" w:rsidRPr="00DC1202" w:rsidRDefault="001F370C" w:rsidP="002B427F">
            <w:pPr>
              <w:pStyle w:val="ConsPlusNormal"/>
              <w:jc w:val="center"/>
              <w:rPr>
                <w:color w:val="000000" w:themeColor="text1"/>
              </w:rPr>
            </w:pPr>
            <w:r w:rsidRPr="00DC1202">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DC1202" w:rsidRDefault="005B42F9" w:rsidP="00854C35">
            <w:pPr>
              <w:pStyle w:val="ConsPlusNormal"/>
              <w:jc w:val="both"/>
              <w:rPr>
                <w:color w:val="000000" w:themeColor="text1"/>
              </w:rPr>
            </w:pPr>
            <w:r w:rsidRPr="00DC1202">
              <w:rPr>
                <w:szCs w:val="24"/>
              </w:rPr>
              <w:t xml:space="preserve">В </w:t>
            </w:r>
            <w:r w:rsidRPr="00DC1202">
              <w:rPr>
                <w:color w:val="000000" w:themeColor="text1"/>
              </w:rPr>
              <w:t xml:space="preserve">отчетном периоде </w:t>
            </w:r>
            <w:r w:rsidRPr="00DC1202">
              <w:rPr>
                <w:szCs w:val="24"/>
              </w:rPr>
              <w:t>в социальных сетях «Вконтакте» и</w:t>
            </w:r>
            <w:r w:rsidRPr="00DC1202">
              <w:t xml:space="preserve"> «</w:t>
            </w:r>
            <w:r w:rsidRPr="00DC1202">
              <w:rPr>
                <w:szCs w:val="24"/>
              </w:rPr>
              <w:t xml:space="preserve">Одноклассники» в группе управления сельского хозяйства и природопользования администрации Новооскольского </w:t>
            </w:r>
            <w:r w:rsidR="00645E05" w:rsidRPr="00DC1202">
              <w:rPr>
                <w:rFonts w:eastAsia="Calibri"/>
                <w:color w:val="000000" w:themeColor="text1"/>
                <w:szCs w:val="24"/>
                <w:lang w:eastAsia="en-US"/>
              </w:rPr>
              <w:t>муниципального</w:t>
            </w:r>
            <w:r w:rsidRPr="00DC1202">
              <w:rPr>
                <w:szCs w:val="24"/>
              </w:rPr>
              <w:t xml:space="preserve"> округа размещена информация о доступных мерах поддержки предприятий агропромышленного комплекса и порядке ее получения, успешных практиках развития сельскохозяйственного производства.</w:t>
            </w:r>
          </w:p>
        </w:tc>
        <w:tc>
          <w:tcPr>
            <w:tcW w:w="3868" w:type="dxa"/>
            <w:tcBorders>
              <w:top w:val="single" w:sz="4" w:space="0" w:color="auto"/>
              <w:left w:val="nil"/>
              <w:bottom w:val="single" w:sz="4" w:space="0" w:color="auto"/>
              <w:right w:val="single" w:sz="4" w:space="0" w:color="auto"/>
            </w:tcBorders>
            <w:shd w:val="clear" w:color="auto" w:fill="auto"/>
            <w:noWrap/>
          </w:tcPr>
          <w:p w:rsidR="001F370C" w:rsidRPr="00DC1202" w:rsidRDefault="0047557C" w:rsidP="002B427F">
            <w:pPr>
              <w:jc w:val="center"/>
              <w:rPr>
                <w:color w:val="000000" w:themeColor="text1"/>
              </w:rPr>
            </w:pPr>
            <w:r w:rsidRPr="00DC1202">
              <w:rPr>
                <w:color w:val="000000" w:themeColor="text1"/>
                <w:sz w:val="24"/>
                <w:szCs w:val="24"/>
              </w:rPr>
              <w:t xml:space="preserve">Управление сельского хозяйства и природопользования </w:t>
            </w:r>
            <w:r w:rsidRPr="00DC1202">
              <w:rPr>
                <w:rFonts w:eastAsia="Calibri"/>
                <w:color w:val="000000" w:themeColor="text1"/>
                <w:sz w:val="24"/>
                <w:szCs w:val="24"/>
                <w:lang w:eastAsia="en-US"/>
              </w:rPr>
              <w:t>администрации</w:t>
            </w:r>
            <w:r w:rsidRPr="00DC1202">
              <w:rPr>
                <w:color w:val="000000" w:themeColor="text1"/>
                <w:sz w:val="24"/>
                <w:szCs w:val="24"/>
              </w:rPr>
              <w:t xml:space="preserve"> Новооскольского </w:t>
            </w:r>
            <w:r w:rsidR="00645E05"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1F370C" w:rsidRPr="00DC1202"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DC1202" w:rsidRDefault="001F370C" w:rsidP="002B427F">
            <w:pPr>
              <w:ind w:left="-57" w:right="-57"/>
              <w:jc w:val="center"/>
              <w:rPr>
                <w:color w:val="000000" w:themeColor="text1"/>
                <w:sz w:val="24"/>
                <w:szCs w:val="24"/>
              </w:rPr>
            </w:pPr>
            <w:r w:rsidRPr="00DC1202">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DC1202" w:rsidRDefault="005F3297" w:rsidP="00854C35">
            <w:pPr>
              <w:rPr>
                <w:color w:val="000000" w:themeColor="text1"/>
              </w:rPr>
            </w:pPr>
            <w:r w:rsidRPr="00DC1202">
              <w:rPr>
                <w:color w:val="000000" w:themeColor="text1"/>
                <w:sz w:val="24"/>
                <w:szCs w:val="24"/>
              </w:rPr>
              <w:t>Участие в семинарах и конференциях по развитию сельского хозяйства, в том числе современных технологий производства, подработки и использования семенного материала</w:t>
            </w:r>
          </w:p>
        </w:tc>
        <w:tc>
          <w:tcPr>
            <w:tcW w:w="1656" w:type="dxa"/>
            <w:tcBorders>
              <w:top w:val="single" w:sz="4" w:space="0" w:color="auto"/>
              <w:left w:val="nil"/>
              <w:bottom w:val="single" w:sz="4" w:space="0" w:color="auto"/>
              <w:right w:val="single" w:sz="4" w:space="0" w:color="auto"/>
            </w:tcBorders>
            <w:shd w:val="clear" w:color="auto" w:fill="auto"/>
            <w:noWrap/>
          </w:tcPr>
          <w:p w:rsidR="001F370C" w:rsidRPr="00DC1202" w:rsidRDefault="001F370C" w:rsidP="002B427F">
            <w:pPr>
              <w:pStyle w:val="ConsPlusNormal"/>
              <w:jc w:val="center"/>
              <w:rPr>
                <w:color w:val="000000" w:themeColor="text1"/>
                <w:szCs w:val="24"/>
              </w:rPr>
            </w:pPr>
            <w:r w:rsidRPr="00DC1202">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1F370C" w:rsidRPr="00DC1202" w:rsidRDefault="005B42F9" w:rsidP="002B427F">
            <w:pPr>
              <w:pStyle w:val="ConsPlusNormal"/>
              <w:jc w:val="both"/>
              <w:rPr>
                <w:color w:val="000000" w:themeColor="text1"/>
                <w:szCs w:val="24"/>
              </w:rPr>
            </w:pPr>
            <w:r w:rsidRPr="00DC1202">
              <w:rPr>
                <w:szCs w:val="24"/>
              </w:rPr>
              <w:t xml:space="preserve">В </w:t>
            </w:r>
            <w:r w:rsidRPr="00DC1202">
              <w:rPr>
                <w:color w:val="000000" w:themeColor="text1"/>
              </w:rPr>
              <w:t xml:space="preserve">отчетном периоде 2024 года </w:t>
            </w:r>
            <w:r w:rsidRPr="00DC1202">
              <w:rPr>
                <w:szCs w:val="24"/>
              </w:rPr>
              <w:t>специалисты управления сельского хозяйства, сельскохозяйственных организаций, крестьянских (фермерских) хозяйств приняли участие в 12 семинарах и совещаниях по растениеводству.</w:t>
            </w:r>
          </w:p>
        </w:tc>
        <w:tc>
          <w:tcPr>
            <w:tcW w:w="3868" w:type="dxa"/>
            <w:tcBorders>
              <w:top w:val="single" w:sz="4" w:space="0" w:color="auto"/>
              <w:left w:val="nil"/>
              <w:bottom w:val="single" w:sz="4" w:space="0" w:color="auto"/>
              <w:right w:val="single" w:sz="4" w:space="0" w:color="auto"/>
            </w:tcBorders>
            <w:shd w:val="clear" w:color="auto" w:fill="auto"/>
            <w:noWrap/>
          </w:tcPr>
          <w:p w:rsidR="001F370C" w:rsidRPr="00DC1202" w:rsidRDefault="0047557C" w:rsidP="002B427F">
            <w:pPr>
              <w:jc w:val="center"/>
              <w:rPr>
                <w:color w:val="000000" w:themeColor="text1"/>
              </w:rPr>
            </w:pPr>
            <w:r w:rsidRPr="00DC1202">
              <w:rPr>
                <w:color w:val="000000" w:themeColor="text1"/>
                <w:sz w:val="24"/>
                <w:szCs w:val="24"/>
              </w:rPr>
              <w:t xml:space="preserve">Управление сельского хозяйства и природопользования </w:t>
            </w:r>
            <w:r w:rsidRPr="00DC1202">
              <w:rPr>
                <w:rFonts w:eastAsia="Calibri"/>
                <w:color w:val="000000" w:themeColor="text1"/>
                <w:sz w:val="24"/>
                <w:szCs w:val="24"/>
                <w:lang w:eastAsia="en-US"/>
              </w:rPr>
              <w:t>администрации</w:t>
            </w:r>
            <w:r w:rsidRPr="00DC1202">
              <w:rPr>
                <w:color w:val="000000" w:themeColor="text1"/>
                <w:sz w:val="24"/>
                <w:szCs w:val="24"/>
              </w:rPr>
              <w:t xml:space="preserve"> Новооскольского </w:t>
            </w:r>
            <w:r w:rsidR="00645E05"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E36894" w:rsidRPr="00DC1202" w:rsidRDefault="00E36894" w:rsidP="00A65013">
      <w:pPr>
        <w:ind w:firstLine="709"/>
        <w:jc w:val="both"/>
        <w:rPr>
          <w:color w:val="000000" w:themeColor="text1"/>
          <w:sz w:val="28"/>
          <w:szCs w:val="28"/>
        </w:rPr>
      </w:pPr>
    </w:p>
    <w:p w:rsidR="00233F3F" w:rsidRPr="00DC1202" w:rsidRDefault="00233F3F" w:rsidP="00CA6BA1">
      <w:pPr>
        <w:jc w:val="both"/>
        <w:rPr>
          <w:color w:val="000000" w:themeColor="text1"/>
          <w:sz w:val="28"/>
          <w:szCs w:val="28"/>
        </w:rPr>
        <w:sectPr w:rsidR="00233F3F" w:rsidRPr="00DC1202" w:rsidSect="00180006">
          <w:pgSz w:w="16838" w:h="11906" w:orient="landscape"/>
          <w:pgMar w:top="567" w:right="1134" w:bottom="1701" w:left="1134" w:header="709" w:footer="709" w:gutter="0"/>
          <w:cols w:space="708"/>
          <w:docGrid w:linePitch="360"/>
        </w:sectPr>
      </w:pPr>
    </w:p>
    <w:p w:rsidR="006E2200" w:rsidRPr="00DC1202" w:rsidRDefault="006E2200" w:rsidP="00CA6BA1">
      <w:pPr>
        <w:widowControl w:val="0"/>
        <w:autoSpaceDE w:val="0"/>
        <w:autoSpaceDN w:val="0"/>
        <w:jc w:val="center"/>
        <w:rPr>
          <w:b/>
          <w:color w:val="000000" w:themeColor="text1"/>
          <w:sz w:val="28"/>
          <w:szCs w:val="28"/>
        </w:rPr>
      </w:pPr>
      <w:r w:rsidRPr="00DC1202">
        <w:rPr>
          <w:b/>
          <w:color w:val="000000" w:themeColor="text1"/>
          <w:sz w:val="28"/>
          <w:szCs w:val="28"/>
        </w:rPr>
        <w:lastRenderedPageBreak/>
        <w:t>2.8.4. Рынок овощеводства</w:t>
      </w:r>
    </w:p>
    <w:p w:rsidR="006E2200" w:rsidRPr="00DC1202" w:rsidRDefault="006E2200" w:rsidP="006E2200">
      <w:pPr>
        <w:widowControl w:val="0"/>
        <w:autoSpaceDE w:val="0"/>
        <w:autoSpaceDN w:val="0"/>
        <w:jc w:val="center"/>
        <w:rPr>
          <w:b/>
          <w:color w:val="000000" w:themeColor="text1"/>
          <w:sz w:val="28"/>
          <w:szCs w:val="28"/>
        </w:rPr>
      </w:pPr>
    </w:p>
    <w:p w:rsidR="006E2200" w:rsidRPr="00DC1202" w:rsidRDefault="006E2200" w:rsidP="006F55D9">
      <w:pPr>
        <w:tabs>
          <w:tab w:val="left" w:pos="5595"/>
        </w:tabs>
        <w:jc w:val="center"/>
        <w:rPr>
          <w:sz w:val="28"/>
          <w:szCs w:val="28"/>
        </w:rPr>
      </w:pPr>
      <w:r w:rsidRPr="00DC1202">
        <w:rPr>
          <w:b/>
          <w:color w:val="000000" w:themeColor="text1"/>
          <w:sz w:val="28"/>
          <w:szCs w:val="28"/>
        </w:rPr>
        <w:t>2.</w:t>
      </w:r>
      <w:r w:rsidR="00FB444C" w:rsidRPr="00DC1202">
        <w:rPr>
          <w:b/>
          <w:color w:val="000000" w:themeColor="text1"/>
          <w:sz w:val="28"/>
          <w:szCs w:val="28"/>
        </w:rPr>
        <w:t>8</w:t>
      </w:r>
      <w:r w:rsidRPr="00DC1202">
        <w:rPr>
          <w:b/>
          <w:color w:val="000000" w:themeColor="text1"/>
          <w:sz w:val="28"/>
          <w:szCs w:val="28"/>
        </w:rPr>
        <w:t>.</w:t>
      </w:r>
      <w:r w:rsidR="00FB444C" w:rsidRPr="00DC1202">
        <w:rPr>
          <w:b/>
          <w:color w:val="000000" w:themeColor="text1"/>
          <w:sz w:val="28"/>
          <w:szCs w:val="28"/>
        </w:rPr>
        <w:t>4</w:t>
      </w:r>
      <w:r w:rsidRPr="00DC1202">
        <w:rPr>
          <w:b/>
          <w:color w:val="000000" w:themeColor="text1"/>
          <w:sz w:val="28"/>
          <w:szCs w:val="28"/>
        </w:rPr>
        <w:t>.2. Ключевые показатели</w:t>
      </w:r>
    </w:p>
    <w:p w:rsidR="006E2200" w:rsidRPr="00DC1202" w:rsidRDefault="006E2200" w:rsidP="006E2200">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6E2200" w:rsidRPr="00DC1202" w:rsidTr="006343F4">
        <w:trPr>
          <w:tblHeader/>
          <w:jc w:val="center"/>
        </w:trPr>
        <w:tc>
          <w:tcPr>
            <w:tcW w:w="711" w:type="dxa"/>
            <w:vAlign w:val="center"/>
          </w:tcPr>
          <w:p w:rsidR="006E2200" w:rsidRPr="00DC1202" w:rsidRDefault="006E2200" w:rsidP="00180006">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6E2200" w:rsidRPr="00DC1202" w:rsidRDefault="006E2200" w:rsidP="00180006">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6E2200" w:rsidRPr="00DC1202" w:rsidRDefault="006E2200" w:rsidP="00180006">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На</w:t>
            </w:r>
          </w:p>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(отчет)</w:t>
            </w:r>
          </w:p>
        </w:tc>
        <w:tc>
          <w:tcPr>
            <w:tcW w:w="976" w:type="dxa"/>
            <w:vAlign w:val="center"/>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 xml:space="preserve">На </w:t>
            </w:r>
          </w:p>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1 января 2022 года</w:t>
            </w:r>
          </w:p>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(план)</w:t>
            </w:r>
          </w:p>
        </w:tc>
        <w:tc>
          <w:tcPr>
            <w:tcW w:w="998" w:type="dxa"/>
            <w:vAlign w:val="center"/>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6E2200" w:rsidRPr="00DC1202" w:rsidRDefault="006E2200"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645E05" w:rsidRPr="00DC1202">
              <w:rPr>
                <w:b/>
                <w:bCs/>
                <w:color w:val="000000" w:themeColor="text1"/>
                <w:sz w:val="24"/>
                <w:szCs w:val="24"/>
              </w:rPr>
              <w:t>3</w:t>
            </w:r>
            <w:r w:rsidRPr="00DC1202">
              <w:rPr>
                <w:b/>
                <w:bCs/>
                <w:color w:val="000000" w:themeColor="text1"/>
                <w:sz w:val="24"/>
                <w:szCs w:val="24"/>
              </w:rPr>
              <w:t xml:space="preserve">1 </w:t>
            </w:r>
            <w:r w:rsidR="00645E05" w:rsidRPr="00DC1202">
              <w:rPr>
                <w:b/>
                <w:bCs/>
                <w:color w:val="000000" w:themeColor="text1"/>
                <w:sz w:val="24"/>
                <w:szCs w:val="24"/>
              </w:rPr>
              <w:t>декабря</w:t>
            </w:r>
            <w:r w:rsidRPr="00DC1202">
              <w:rPr>
                <w:b/>
                <w:bCs/>
                <w:color w:val="000000" w:themeColor="text1"/>
                <w:sz w:val="24"/>
                <w:szCs w:val="24"/>
              </w:rPr>
              <w:t xml:space="preserve"> 2024 года</w:t>
            </w:r>
          </w:p>
          <w:p w:rsidR="006E2200"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6E2200" w:rsidRPr="00DC1202" w:rsidRDefault="006E2200" w:rsidP="00180006">
            <w:pPr>
              <w:jc w:val="center"/>
              <w:rPr>
                <w:b/>
                <w:bCs/>
                <w:color w:val="000000" w:themeColor="text1"/>
                <w:sz w:val="24"/>
                <w:szCs w:val="24"/>
              </w:rPr>
            </w:pPr>
            <w:r w:rsidRPr="00DC1202">
              <w:rPr>
                <w:b/>
                <w:bCs/>
                <w:color w:val="000000" w:themeColor="text1"/>
                <w:sz w:val="24"/>
                <w:szCs w:val="24"/>
              </w:rPr>
              <w:t>(план)</w:t>
            </w:r>
          </w:p>
        </w:tc>
        <w:tc>
          <w:tcPr>
            <w:tcW w:w="1738" w:type="dxa"/>
            <w:shd w:val="clear" w:color="auto" w:fill="FFFFFF" w:themeFill="background1"/>
            <w:vAlign w:val="center"/>
          </w:tcPr>
          <w:p w:rsidR="006E2200" w:rsidRPr="00DC1202" w:rsidRDefault="006E2200" w:rsidP="00180006">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6E2200" w:rsidRPr="00DC1202" w:rsidTr="006343F4">
        <w:trPr>
          <w:jc w:val="center"/>
        </w:trPr>
        <w:tc>
          <w:tcPr>
            <w:tcW w:w="711" w:type="dxa"/>
          </w:tcPr>
          <w:p w:rsidR="006E2200" w:rsidRPr="00DC1202" w:rsidRDefault="006E2200" w:rsidP="00180006">
            <w:pPr>
              <w:ind w:left="-57" w:right="-57"/>
              <w:jc w:val="center"/>
              <w:rPr>
                <w:color w:val="000000" w:themeColor="text1"/>
                <w:sz w:val="24"/>
                <w:szCs w:val="24"/>
              </w:rPr>
            </w:pPr>
            <w:r w:rsidRPr="00DC1202">
              <w:rPr>
                <w:color w:val="000000" w:themeColor="text1"/>
                <w:sz w:val="24"/>
                <w:szCs w:val="24"/>
              </w:rPr>
              <w:t>1.</w:t>
            </w:r>
          </w:p>
        </w:tc>
        <w:tc>
          <w:tcPr>
            <w:tcW w:w="6761" w:type="dxa"/>
          </w:tcPr>
          <w:p w:rsidR="006E2200" w:rsidRPr="00DC1202" w:rsidRDefault="006E2200" w:rsidP="00EF134A">
            <w:pPr>
              <w:autoSpaceDE w:val="0"/>
              <w:autoSpaceDN w:val="0"/>
              <w:adjustRightInd w:val="0"/>
              <w:jc w:val="both"/>
              <w:rPr>
                <w:rFonts w:eastAsiaTheme="minorHAnsi"/>
                <w:color w:val="000000" w:themeColor="text1"/>
                <w:sz w:val="24"/>
                <w:szCs w:val="24"/>
              </w:rPr>
            </w:pPr>
            <w:r w:rsidRPr="00DC1202">
              <w:rPr>
                <w:color w:val="000000" w:themeColor="text1"/>
                <w:sz w:val="24"/>
                <w:szCs w:val="24"/>
              </w:rPr>
              <w:t xml:space="preserve">Доля организаций частной формы собственности на рынке </w:t>
            </w:r>
            <w:r w:rsidR="00EF134A" w:rsidRPr="00DC1202">
              <w:rPr>
                <w:color w:val="000000" w:themeColor="text1"/>
                <w:sz w:val="24"/>
                <w:szCs w:val="24"/>
              </w:rPr>
              <w:t>овощеводства</w:t>
            </w:r>
          </w:p>
        </w:tc>
        <w:tc>
          <w:tcPr>
            <w:tcW w:w="1022" w:type="dxa"/>
          </w:tcPr>
          <w:p w:rsidR="006E2200" w:rsidRPr="00DC1202" w:rsidRDefault="006E2200" w:rsidP="00180006">
            <w:pPr>
              <w:jc w:val="center"/>
              <w:rPr>
                <w:color w:val="000000" w:themeColor="text1"/>
                <w:sz w:val="24"/>
                <w:szCs w:val="24"/>
              </w:rPr>
            </w:pPr>
            <w:r w:rsidRPr="00DC1202">
              <w:rPr>
                <w:color w:val="000000" w:themeColor="text1"/>
                <w:sz w:val="24"/>
                <w:szCs w:val="24"/>
              </w:rPr>
              <w:t>%</w:t>
            </w:r>
          </w:p>
        </w:tc>
        <w:tc>
          <w:tcPr>
            <w:tcW w:w="1035" w:type="dxa"/>
          </w:tcPr>
          <w:p w:rsidR="006E2200" w:rsidRPr="00DC1202" w:rsidRDefault="006E2200" w:rsidP="00180006">
            <w:pPr>
              <w:jc w:val="center"/>
              <w:rPr>
                <w:color w:val="000000" w:themeColor="text1"/>
                <w:sz w:val="24"/>
                <w:szCs w:val="24"/>
              </w:rPr>
            </w:pPr>
          </w:p>
        </w:tc>
        <w:tc>
          <w:tcPr>
            <w:tcW w:w="976" w:type="dxa"/>
          </w:tcPr>
          <w:p w:rsidR="006E2200" w:rsidRPr="00DC1202" w:rsidRDefault="006E2200" w:rsidP="00180006">
            <w:pPr>
              <w:jc w:val="center"/>
              <w:rPr>
                <w:color w:val="000000" w:themeColor="text1"/>
                <w:sz w:val="24"/>
                <w:szCs w:val="24"/>
              </w:rPr>
            </w:pPr>
          </w:p>
        </w:tc>
        <w:tc>
          <w:tcPr>
            <w:tcW w:w="998" w:type="dxa"/>
          </w:tcPr>
          <w:p w:rsidR="006E2200" w:rsidRPr="00DC1202" w:rsidRDefault="006E2200" w:rsidP="00180006">
            <w:pPr>
              <w:jc w:val="center"/>
              <w:rPr>
                <w:color w:val="000000" w:themeColor="text1"/>
              </w:rPr>
            </w:pPr>
          </w:p>
        </w:tc>
        <w:tc>
          <w:tcPr>
            <w:tcW w:w="998" w:type="dxa"/>
          </w:tcPr>
          <w:p w:rsidR="006E2200" w:rsidRPr="00DC1202" w:rsidRDefault="006E2200" w:rsidP="00180006">
            <w:pPr>
              <w:jc w:val="center"/>
              <w:rPr>
                <w:color w:val="000000" w:themeColor="text1"/>
              </w:rPr>
            </w:pPr>
            <w:r w:rsidRPr="00DC1202">
              <w:rPr>
                <w:color w:val="000000" w:themeColor="text1"/>
                <w:sz w:val="24"/>
                <w:szCs w:val="24"/>
              </w:rPr>
              <w:t>100</w:t>
            </w:r>
          </w:p>
        </w:tc>
        <w:tc>
          <w:tcPr>
            <w:tcW w:w="998" w:type="dxa"/>
          </w:tcPr>
          <w:p w:rsidR="006E2200" w:rsidRPr="00DC1202" w:rsidRDefault="006E2200" w:rsidP="00180006">
            <w:pPr>
              <w:jc w:val="center"/>
              <w:rPr>
                <w:color w:val="000000" w:themeColor="text1"/>
              </w:rPr>
            </w:pPr>
            <w:r w:rsidRPr="00DC1202">
              <w:rPr>
                <w:color w:val="000000" w:themeColor="text1"/>
                <w:sz w:val="24"/>
                <w:szCs w:val="24"/>
              </w:rPr>
              <w:t>100</w:t>
            </w:r>
          </w:p>
        </w:tc>
        <w:tc>
          <w:tcPr>
            <w:tcW w:w="985" w:type="dxa"/>
          </w:tcPr>
          <w:p w:rsidR="006E2200" w:rsidRPr="00DC1202" w:rsidRDefault="006E2200" w:rsidP="00180006">
            <w:pPr>
              <w:jc w:val="center"/>
              <w:rPr>
                <w:color w:val="000000" w:themeColor="text1"/>
              </w:rPr>
            </w:pPr>
            <w:r w:rsidRPr="00DC1202">
              <w:rPr>
                <w:color w:val="000000" w:themeColor="text1"/>
                <w:sz w:val="24"/>
                <w:szCs w:val="24"/>
              </w:rPr>
              <w:t>100</w:t>
            </w:r>
          </w:p>
        </w:tc>
        <w:tc>
          <w:tcPr>
            <w:tcW w:w="1738" w:type="dxa"/>
          </w:tcPr>
          <w:p w:rsidR="006E2200" w:rsidRPr="00DC1202" w:rsidRDefault="006E2200" w:rsidP="00180006">
            <w:pPr>
              <w:contextualSpacing/>
              <w:jc w:val="center"/>
              <w:rPr>
                <w:color w:val="000000" w:themeColor="text1"/>
                <w:sz w:val="24"/>
                <w:szCs w:val="24"/>
              </w:rPr>
            </w:pPr>
            <w:r w:rsidRPr="00DC1202">
              <w:rPr>
                <w:color w:val="000000" w:themeColor="text1"/>
                <w:sz w:val="24"/>
                <w:szCs w:val="24"/>
              </w:rPr>
              <w:t>Не менее 70</w:t>
            </w:r>
          </w:p>
        </w:tc>
      </w:tr>
    </w:tbl>
    <w:p w:rsidR="006E2200" w:rsidRPr="00DC1202" w:rsidRDefault="006E2200" w:rsidP="006E2200">
      <w:pPr>
        <w:widowControl w:val="0"/>
        <w:autoSpaceDE w:val="0"/>
        <w:autoSpaceDN w:val="0"/>
        <w:ind w:firstLine="709"/>
        <w:jc w:val="both"/>
        <w:rPr>
          <w:color w:val="000000" w:themeColor="text1"/>
          <w:sz w:val="28"/>
          <w:szCs w:val="28"/>
        </w:rPr>
      </w:pPr>
    </w:p>
    <w:p w:rsidR="006E2200" w:rsidRPr="00DC1202" w:rsidRDefault="00FB444C" w:rsidP="006E2200">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2.8</w:t>
      </w:r>
      <w:r w:rsidR="006E2200" w:rsidRPr="00DC1202">
        <w:rPr>
          <w:rFonts w:eastAsia="Calibri"/>
          <w:b/>
          <w:color w:val="000000" w:themeColor="text1"/>
          <w:sz w:val="28"/>
          <w:szCs w:val="28"/>
          <w:lang w:eastAsia="en-US"/>
        </w:rPr>
        <w:t>.</w:t>
      </w:r>
      <w:r w:rsidRPr="00DC1202">
        <w:rPr>
          <w:rFonts w:eastAsia="Calibri"/>
          <w:b/>
          <w:color w:val="000000" w:themeColor="text1"/>
          <w:sz w:val="28"/>
          <w:szCs w:val="28"/>
          <w:lang w:eastAsia="en-US"/>
        </w:rPr>
        <w:t>4</w:t>
      </w:r>
      <w:r w:rsidR="006E2200" w:rsidRPr="00DC1202">
        <w:rPr>
          <w:rFonts w:eastAsia="Calibri"/>
          <w:b/>
          <w:color w:val="000000" w:themeColor="text1"/>
          <w:sz w:val="28"/>
          <w:szCs w:val="28"/>
          <w:lang w:eastAsia="en-US"/>
        </w:rPr>
        <w:t xml:space="preserve">.3.  Мероприятия по содействию развитию конкуренции </w:t>
      </w:r>
    </w:p>
    <w:p w:rsidR="006E2200" w:rsidRPr="00DC1202" w:rsidRDefault="006E2200" w:rsidP="006E2200">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6E2200" w:rsidRPr="00DC1202" w:rsidTr="00180006">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w:t>
            </w:r>
          </w:p>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2200" w:rsidRPr="00DC1202" w:rsidRDefault="006E2200" w:rsidP="00180006">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6E2200" w:rsidRPr="00DC1202" w:rsidTr="00180006">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6E2200" w:rsidRPr="00DC1202" w:rsidRDefault="006E2200" w:rsidP="00180006">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6E2200" w:rsidRPr="00DC1202" w:rsidRDefault="006E2200" w:rsidP="00180006">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6E2200" w:rsidRPr="00DC1202" w:rsidRDefault="006E2200" w:rsidP="00180006">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6E2200" w:rsidRPr="00DC1202" w:rsidRDefault="006E2200" w:rsidP="00180006">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6E2200" w:rsidRPr="00DC1202" w:rsidRDefault="006E2200" w:rsidP="00180006">
            <w:pPr>
              <w:ind w:left="-57" w:right="-57"/>
              <w:rPr>
                <w:b/>
                <w:bCs/>
                <w:color w:val="000000" w:themeColor="text1"/>
                <w:sz w:val="24"/>
                <w:szCs w:val="24"/>
              </w:rPr>
            </w:pPr>
          </w:p>
        </w:tc>
      </w:tr>
      <w:tr w:rsidR="006E2200" w:rsidRPr="00DC1202"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E2200" w:rsidRPr="00DC1202" w:rsidRDefault="006E2200" w:rsidP="00180006">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E2200" w:rsidRPr="00DC1202" w:rsidRDefault="006E2200" w:rsidP="00EF134A">
            <w:pPr>
              <w:pStyle w:val="ConsPlusNormal"/>
              <w:jc w:val="both"/>
              <w:rPr>
                <w:color w:val="000000" w:themeColor="text1"/>
                <w:szCs w:val="24"/>
              </w:rPr>
            </w:pPr>
            <w:r w:rsidRPr="00DC1202">
              <w:rPr>
                <w:color w:val="000000" w:themeColor="text1"/>
                <w:szCs w:val="24"/>
              </w:rPr>
              <w:t xml:space="preserve">Предоставление консультационной и информационной поддержки </w:t>
            </w:r>
            <w:r w:rsidR="00EF134A" w:rsidRPr="00DC1202">
              <w:rPr>
                <w:color w:val="000000" w:themeColor="text1"/>
                <w:szCs w:val="24"/>
              </w:rPr>
              <w:t>производителям овощеводческой продукции в рамках комплекса мер государственной поддержки</w:t>
            </w:r>
          </w:p>
          <w:p w:rsidR="0047557C" w:rsidRPr="00DC1202" w:rsidRDefault="0047557C" w:rsidP="00EF134A">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6E2200" w:rsidRPr="00DC1202" w:rsidRDefault="006E2200" w:rsidP="00D00BB6">
            <w:pPr>
              <w:pStyle w:val="ConsPlusNormal"/>
              <w:jc w:val="center"/>
              <w:rPr>
                <w:color w:val="000000" w:themeColor="text1"/>
              </w:rPr>
            </w:pPr>
            <w:r w:rsidRPr="00DC1202">
              <w:rPr>
                <w:color w:val="000000" w:themeColor="text1"/>
              </w:rPr>
              <w:t>202</w:t>
            </w:r>
            <w:r w:rsidR="00D00BB6" w:rsidRPr="00DC1202">
              <w:rPr>
                <w:color w:val="000000" w:themeColor="text1"/>
              </w:rPr>
              <w:t>3</w:t>
            </w:r>
            <w:r w:rsidRPr="00DC1202">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B42F9" w:rsidRPr="00DC1202" w:rsidRDefault="005B42F9" w:rsidP="005B42F9">
            <w:pPr>
              <w:pStyle w:val="ConsPlusNormal"/>
              <w:jc w:val="both"/>
              <w:rPr>
                <w:color w:val="000000" w:themeColor="text1"/>
                <w:szCs w:val="24"/>
              </w:rPr>
            </w:pPr>
            <w:r w:rsidRPr="00DC1202">
              <w:rPr>
                <w:color w:val="000000" w:themeColor="text1"/>
                <w:szCs w:val="24"/>
              </w:rPr>
              <w:t xml:space="preserve">В рамках комплекса мер государственной поддержки, направленной на развитие овощеводства в Новооскольском </w:t>
            </w:r>
            <w:r w:rsidR="00645E05" w:rsidRPr="00DC1202">
              <w:rPr>
                <w:rFonts w:eastAsia="Calibri"/>
                <w:color w:val="000000" w:themeColor="text1"/>
                <w:szCs w:val="24"/>
                <w:lang w:eastAsia="en-US"/>
              </w:rPr>
              <w:t>муниципальном</w:t>
            </w:r>
            <w:r w:rsidRPr="00DC1202">
              <w:rPr>
                <w:color w:val="000000" w:themeColor="text1"/>
                <w:szCs w:val="24"/>
              </w:rPr>
              <w:t xml:space="preserve"> округе, а также в целях повышения информированности,                     в 2024 году оказано консультаций: по вопросу получения гранта - 7, получения субсидий – 5, получения выплат на основе социального </w:t>
            </w:r>
            <w:r w:rsidRPr="00DC1202">
              <w:rPr>
                <w:color w:val="000000" w:themeColor="text1"/>
                <w:szCs w:val="24"/>
              </w:rPr>
              <w:lastRenderedPageBreak/>
              <w:t>контракта – 31.</w:t>
            </w:r>
          </w:p>
          <w:p w:rsidR="005B42F9" w:rsidRPr="00DC1202" w:rsidRDefault="005B42F9" w:rsidP="005B42F9">
            <w:pPr>
              <w:pStyle w:val="ConsPlusNormal"/>
              <w:jc w:val="both"/>
              <w:rPr>
                <w:color w:val="000000" w:themeColor="text1"/>
                <w:szCs w:val="24"/>
              </w:rPr>
            </w:pPr>
            <w:r w:rsidRPr="00DC1202">
              <w:rPr>
                <w:color w:val="000000" w:themeColor="text1"/>
                <w:szCs w:val="24"/>
              </w:rPr>
              <w:t>Индивидуальному предпринимателю Коваленко В.А. предоставлена грантовая поддержка «Агростартап» в сумме 1971 тыс. рублей на реализацию проекта по созданию овощеводческого хозяйства по выращиванию картофеля.</w:t>
            </w:r>
          </w:p>
          <w:p w:rsidR="006E2200" w:rsidRPr="00DC1202" w:rsidRDefault="005B42F9" w:rsidP="005B42F9">
            <w:pPr>
              <w:pStyle w:val="ConsPlusNormal"/>
              <w:jc w:val="both"/>
              <w:rPr>
                <w:color w:val="000000" w:themeColor="text1"/>
              </w:rPr>
            </w:pPr>
            <w:r w:rsidRPr="00DC1202">
              <w:rPr>
                <w:color w:val="000000" w:themeColor="text1"/>
              </w:rPr>
              <w:t>Выплаты на основе соцконтракта на производство овощей открытого и закрытого грунта, а также картофеля в ЛПХ получили 9 человек.</w:t>
            </w:r>
          </w:p>
        </w:tc>
        <w:tc>
          <w:tcPr>
            <w:tcW w:w="3868" w:type="dxa"/>
            <w:tcBorders>
              <w:top w:val="single" w:sz="4" w:space="0" w:color="auto"/>
              <w:left w:val="nil"/>
              <w:bottom w:val="single" w:sz="4" w:space="0" w:color="auto"/>
              <w:right w:val="single" w:sz="4" w:space="0" w:color="auto"/>
            </w:tcBorders>
            <w:shd w:val="clear" w:color="auto" w:fill="auto"/>
            <w:noWrap/>
          </w:tcPr>
          <w:p w:rsidR="006E2200" w:rsidRPr="00DC1202" w:rsidRDefault="0047557C" w:rsidP="00180006">
            <w:pPr>
              <w:pStyle w:val="ConsPlusNormal"/>
              <w:jc w:val="center"/>
              <w:rPr>
                <w:color w:val="000000" w:themeColor="text1"/>
              </w:rPr>
            </w:pPr>
            <w:r w:rsidRPr="00DC1202">
              <w:rPr>
                <w:color w:val="000000" w:themeColor="text1"/>
                <w:szCs w:val="24"/>
              </w:rPr>
              <w:lastRenderedPageBreak/>
              <w:t xml:space="preserve">Управление сельского хозяйства и природопользования </w:t>
            </w:r>
            <w:r w:rsidRPr="00DC1202">
              <w:rPr>
                <w:rFonts w:eastAsia="Calibri"/>
                <w:color w:val="000000" w:themeColor="text1"/>
                <w:szCs w:val="24"/>
                <w:lang w:eastAsia="en-US"/>
              </w:rPr>
              <w:t>администрации</w:t>
            </w:r>
            <w:r w:rsidRPr="00DC1202">
              <w:rPr>
                <w:color w:val="000000" w:themeColor="text1"/>
                <w:szCs w:val="24"/>
              </w:rPr>
              <w:t xml:space="preserve"> Новооскольского </w:t>
            </w:r>
            <w:r w:rsidR="00645E05"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r>
      <w:tr w:rsidR="001C37D3" w:rsidRPr="00DC1202" w:rsidTr="00180006">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C37D3" w:rsidRPr="00DC1202" w:rsidRDefault="001C37D3" w:rsidP="001C37D3">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1C37D3" w:rsidRPr="00DC1202" w:rsidRDefault="001C37D3" w:rsidP="001C37D3">
            <w:pPr>
              <w:pStyle w:val="ConsPlusNormal"/>
              <w:jc w:val="both"/>
              <w:rPr>
                <w:color w:val="000000" w:themeColor="text1"/>
                <w:szCs w:val="24"/>
              </w:rPr>
            </w:pPr>
            <w:r w:rsidRPr="00DC1202">
              <w:rPr>
                <w:color w:val="000000" w:themeColor="text1"/>
                <w:szCs w:val="24"/>
              </w:rPr>
              <w:t>Привлечение производителей овощной продукции к участию в проводимых на территории округа и области сельскохозяйственных ярмарках</w:t>
            </w:r>
          </w:p>
        </w:tc>
        <w:tc>
          <w:tcPr>
            <w:tcW w:w="1656" w:type="dxa"/>
            <w:tcBorders>
              <w:top w:val="single" w:sz="4" w:space="0" w:color="auto"/>
              <w:left w:val="nil"/>
              <w:bottom w:val="single" w:sz="4" w:space="0" w:color="auto"/>
              <w:right w:val="single" w:sz="4" w:space="0" w:color="auto"/>
            </w:tcBorders>
            <w:shd w:val="clear" w:color="auto" w:fill="auto"/>
            <w:noWrap/>
          </w:tcPr>
          <w:p w:rsidR="001C37D3" w:rsidRPr="00DC1202" w:rsidRDefault="001C37D3" w:rsidP="001C37D3">
            <w:pPr>
              <w:pStyle w:val="ConsPlusNormal"/>
              <w:jc w:val="center"/>
              <w:rPr>
                <w:color w:val="000000" w:themeColor="text1"/>
              </w:rPr>
            </w:pPr>
            <w:r w:rsidRPr="00DC1202">
              <w:rPr>
                <w:color w:val="000000" w:themeColor="text1"/>
              </w:rPr>
              <w:t>2023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63327" w:rsidRPr="00DC1202" w:rsidRDefault="00663327" w:rsidP="00663327">
            <w:pPr>
              <w:widowControl w:val="0"/>
              <w:autoSpaceDE w:val="0"/>
              <w:autoSpaceDN w:val="0"/>
              <w:jc w:val="both"/>
              <w:rPr>
                <w:color w:val="000000" w:themeColor="text1"/>
                <w:sz w:val="24"/>
              </w:rPr>
            </w:pPr>
            <w:r w:rsidRPr="00DC1202">
              <w:rPr>
                <w:color w:val="000000" w:themeColor="text1"/>
                <w:sz w:val="24"/>
              </w:rPr>
              <w:t xml:space="preserve">На территории Новоооскольского </w:t>
            </w:r>
            <w:r w:rsidR="00BB2834" w:rsidRPr="00DC1202">
              <w:rPr>
                <w:rFonts w:eastAsia="Calibri"/>
                <w:color w:val="000000" w:themeColor="text1"/>
                <w:sz w:val="24"/>
                <w:szCs w:val="24"/>
                <w:lang w:eastAsia="en-US"/>
              </w:rPr>
              <w:t>муниципального</w:t>
            </w:r>
            <w:r w:rsidRPr="00DC1202">
              <w:rPr>
                <w:color w:val="000000" w:themeColor="text1"/>
                <w:sz w:val="24"/>
              </w:rPr>
              <w:t xml:space="preserve"> округа основными производителями овощной продукции в открытом и закрытом грунтах являются малые формы хозяйствования: СССПоК «Новооскольские Семейные фермы», ИП глава К(Ф)Х Бобенко Г.Н., ИП глава К(Ф)Х Босяков В.И.,                       ИП глава К(Ф)Х Скориков А.Н., ИП глава К(Ф)Х Артемов А.Н.,                                   ИП Троянская А.И., ИП Коваленко В.А. Также производством овощной продукцией занимаются личные подсобные хозяйства.</w:t>
            </w:r>
          </w:p>
          <w:p w:rsidR="001C37D3" w:rsidRPr="00DC1202" w:rsidRDefault="00663327" w:rsidP="00663327">
            <w:pPr>
              <w:pStyle w:val="ConsPlusNormal"/>
              <w:jc w:val="both"/>
              <w:rPr>
                <w:color w:val="000000" w:themeColor="text1"/>
                <w:szCs w:val="24"/>
              </w:rPr>
            </w:pPr>
            <w:r w:rsidRPr="00DC1202">
              <w:rPr>
                <w:color w:val="000000" w:themeColor="text1"/>
              </w:rPr>
              <w:t xml:space="preserve">В целях удовлетворения потребности жителей округа и области в овощах местного производства организованы ярмарки выходного дня, которые </w:t>
            </w:r>
            <w:r w:rsidRPr="00DC1202">
              <w:rPr>
                <w:color w:val="000000" w:themeColor="text1"/>
              </w:rPr>
              <w:lastRenderedPageBreak/>
              <w:t>проводятся еженедельно по воскресеньям. Торговые места для товаропроизводителей муниципалитета предоставляются на бесплатной основе. Овощную продукцию реализуют сельскохозяйственные потребительские кооперативы, К(Ф)Х и ЛПХ.</w:t>
            </w:r>
          </w:p>
        </w:tc>
        <w:tc>
          <w:tcPr>
            <w:tcW w:w="3868" w:type="dxa"/>
            <w:tcBorders>
              <w:top w:val="single" w:sz="4" w:space="0" w:color="auto"/>
              <w:left w:val="nil"/>
              <w:bottom w:val="single" w:sz="4" w:space="0" w:color="auto"/>
              <w:right w:val="single" w:sz="4" w:space="0" w:color="auto"/>
            </w:tcBorders>
            <w:shd w:val="clear" w:color="auto" w:fill="auto"/>
            <w:noWrap/>
          </w:tcPr>
          <w:p w:rsidR="001C37D3" w:rsidRPr="00DC1202" w:rsidRDefault="001C37D3" w:rsidP="001C37D3">
            <w:pPr>
              <w:pStyle w:val="ConsPlusNormal"/>
              <w:jc w:val="center"/>
              <w:rPr>
                <w:color w:val="000000" w:themeColor="text1"/>
              </w:rPr>
            </w:pPr>
            <w:r w:rsidRPr="00DC1202">
              <w:rPr>
                <w:color w:val="000000" w:themeColor="text1"/>
                <w:szCs w:val="24"/>
              </w:rPr>
              <w:lastRenderedPageBreak/>
              <w:t xml:space="preserve">Управление сельского хозяйства и природопользования </w:t>
            </w:r>
            <w:r w:rsidRPr="00DC1202">
              <w:rPr>
                <w:rFonts w:eastAsia="Calibri"/>
                <w:color w:val="000000" w:themeColor="text1"/>
                <w:szCs w:val="24"/>
                <w:lang w:eastAsia="en-US"/>
              </w:rPr>
              <w:t>администрации</w:t>
            </w:r>
            <w:r w:rsidRPr="00DC1202">
              <w:rPr>
                <w:color w:val="000000" w:themeColor="text1"/>
                <w:szCs w:val="24"/>
              </w:rPr>
              <w:t xml:space="preserve"> Новооскольского </w:t>
            </w:r>
            <w:r w:rsidR="00BB2834" w:rsidRPr="00DC1202">
              <w:rPr>
                <w:rFonts w:eastAsia="Calibri"/>
                <w:color w:val="000000" w:themeColor="text1"/>
                <w:szCs w:val="24"/>
                <w:lang w:eastAsia="en-US"/>
              </w:rPr>
              <w:t>муниципального</w:t>
            </w:r>
            <w:r w:rsidR="00BB2834" w:rsidRPr="00DC1202">
              <w:rPr>
                <w:color w:val="000000" w:themeColor="text1"/>
                <w:szCs w:val="24"/>
              </w:rPr>
              <w:t xml:space="preserve"> </w:t>
            </w:r>
            <w:r w:rsidRPr="00DC1202">
              <w:rPr>
                <w:color w:val="000000" w:themeColor="text1"/>
                <w:szCs w:val="24"/>
              </w:rPr>
              <w:t>округа</w:t>
            </w:r>
          </w:p>
        </w:tc>
      </w:tr>
    </w:tbl>
    <w:p w:rsidR="006E2200" w:rsidRPr="00DC1202" w:rsidRDefault="006E2200" w:rsidP="006E2200">
      <w:pPr>
        <w:widowControl w:val="0"/>
        <w:autoSpaceDE w:val="0"/>
        <w:autoSpaceDN w:val="0"/>
        <w:adjustRightInd w:val="0"/>
        <w:jc w:val="both"/>
        <w:rPr>
          <w:b/>
          <w:color w:val="000000" w:themeColor="text1"/>
          <w:sz w:val="28"/>
          <w:szCs w:val="28"/>
        </w:rPr>
        <w:sectPr w:rsidR="006E2200" w:rsidRPr="00DC1202" w:rsidSect="00180006">
          <w:pgSz w:w="16838" w:h="11906" w:orient="landscape"/>
          <w:pgMar w:top="567" w:right="1134" w:bottom="1701" w:left="1134" w:header="709" w:footer="709" w:gutter="0"/>
          <w:cols w:space="708"/>
          <w:docGrid w:linePitch="360"/>
        </w:sectPr>
      </w:pPr>
    </w:p>
    <w:p w:rsidR="00281373" w:rsidRPr="00DC1202" w:rsidRDefault="00FB444C" w:rsidP="00281373">
      <w:pPr>
        <w:widowControl w:val="0"/>
        <w:autoSpaceDE w:val="0"/>
        <w:autoSpaceDN w:val="0"/>
        <w:jc w:val="center"/>
        <w:rPr>
          <w:b/>
          <w:color w:val="000000" w:themeColor="text1"/>
          <w:sz w:val="28"/>
          <w:szCs w:val="28"/>
        </w:rPr>
      </w:pPr>
      <w:r w:rsidRPr="00DC1202">
        <w:rPr>
          <w:b/>
          <w:color w:val="000000" w:themeColor="text1"/>
          <w:sz w:val="28"/>
          <w:szCs w:val="28"/>
        </w:rPr>
        <w:lastRenderedPageBreak/>
        <w:t>2.8.5</w:t>
      </w:r>
      <w:r w:rsidR="00281373" w:rsidRPr="00DC1202">
        <w:rPr>
          <w:b/>
          <w:color w:val="000000" w:themeColor="text1"/>
          <w:sz w:val="28"/>
          <w:szCs w:val="28"/>
        </w:rPr>
        <w:t>. Рынок производства кормов для животных</w:t>
      </w:r>
    </w:p>
    <w:p w:rsidR="00281373" w:rsidRPr="00DC1202" w:rsidRDefault="00281373" w:rsidP="00281373">
      <w:pPr>
        <w:widowControl w:val="0"/>
        <w:autoSpaceDE w:val="0"/>
        <w:autoSpaceDN w:val="0"/>
        <w:jc w:val="center"/>
        <w:rPr>
          <w:b/>
          <w:color w:val="000000" w:themeColor="text1"/>
          <w:sz w:val="28"/>
          <w:szCs w:val="28"/>
        </w:rPr>
      </w:pPr>
    </w:p>
    <w:p w:rsidR="00281373" w:rsidRPr="00DC1202" w:rsidRDefault="00FB444C" w:rsidP="00FB444C">
      <w:pPr>
        <w:jc w:val="center"/>
        <w:rPr>
          <w:b/>
          <w:color w:val="000000" w:themeColor="text1"/>
          <w:sz w:val="28"/>
          <w:szCs w:val="28"/>
        </w:rPr>
      </w:pPr>
      <w:r w:rsidRPr="00DC1202">
        <w:rPr>
          <w:b/>
          <w:color w:val="000000" w:themeColor="text1"/>
          <w:sz w:val="28"/>
          <w:szCs w:val="28"/>
        </w:rPr>
        <w:t xml:space="preserve">2.8.5.2.  </w:t>
      </w:r>
      <w:r w:rsidR="00281373" w:rsidRPr="00DC1202">
        <w:rPr>
          <w:b/>
          <w:color w:val="000000" w:themeColor="text1"/>
          <w:sz w:val="28"/>
          <w:szCs w:val="28"/>
        </w:rPr>
        <w:t>Ключевые показатели</w:t>
      </w:r>
    </w:p>
    <w:p w:rsidR="00281373" w:rsidRPr="00DC1202" w:rsidRDefault="00281373" w:rsidP="00281373">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281373" w:rsidRPr="00DC1202" w:rsidTr="00281373">
        <w:trPr>
          <w:tblHeader/>
          <w:jc w:val="center"/>
        </w:trPr>
        <w:tc>
          <w:tcPr>
            <w:tcW w:w="711" w:type="dxa"/>
            <w:vAlign w:val="center"/>
          </w:tcPr>
          <w:p w:rsidR="00281373" w:rsidRPr="00DC1202" w:rsidRDefault="00281373" w:rsidP="00C90E84">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281373" w:rsidRPr="00DC1202" w:rsidRDefault="00281373" w:rsidP="00C90E84">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281373" w:rsidRPr="00DC1202" w:rsidRDefault="00281373" w:rsidP="00C90E84">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На</w:t>
            </w:r>
          </w:p>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(отчет)</w:t>
            </w:r>
          </w:p>
        </w:tc>
        <w:tc>
          <w:tcPr>
            <w:tcW w:w="976" w:type="dxa"/>
            <w:vAlign w:val="center"/>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 xml:space="preserve">На </w:t>
            </w:r>
          </w:p>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1 января 2022 года</w:t>
            </w:r>
          </w:p>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(план)</w:t>
            </w:r>
          </w:p>
        </w:tc>
        <w:tc>
          <w:tcPr>
            <w:tcW w:w="998" w:type="dxa"/>
            <w:vAlign w:val="center"/>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281373" w:rsidRPr="00DC1202" w:rsidRDefault="00281373"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BB2834"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w:t>
            </w:r>
            <w:r w:rsidR="00606BB0" w:rsidRPr="00DC1202">
              <w:rPr>
                <w:b/>
                <w:bCs/>
                <w:color w:val="000000" w:themeColor="text1"/>
                <w:sz w:val="24"/>
                <w:szCs w:val="24"/>
              </w:rPr>
              <w:t>я 2024 года</w:t>
            </w:r>
          </w:p>
          <w:p w:rsidR="00281373"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281373" w:rsidRPr="00DC1202" w:rsidRDefault="00281373" w:rsidP="00C90E84">
            <w:pPr>
              <w:jc w:val="center"/>
              <w:rPr>
                <w:b/>
                <w:bCs/>
                <w:color w:val="000000" w:themeColor="text1"/>
                <w:sz w:val="24"/>
                <w:szCs w:val="24"/>
              </w:rPr>
            </w:pPr>
            <w:r w:rsidRPr="00DC1202">
              <w:rPr>
                <w:b/>
                <w:bCs/>
                <w:color w:val="000000" w:themeColor="text1"/>
                <w:sz w:val="24"/>
                <w:szCs w:val="24"/>
              </w:rPr>
              <w:t>(план)</w:t>
            </w:r>
          </w:p>
        </w:tc>
        <w:tc>
          <w:tcPr>
            <w:tcW w:w="1738" w:type="dxa"/>
            <w:shd w:val="clear" w:color="auto" w:fill="FFFFFF" w:themeFill="background1"/>
            <w:vAlign w:val="center"/>
          </w:tcPr>
          <w:p w:rsidR="00281373" w:rsidRPr="00DC1202" w:rsidRDefault="00281373" w:rsidP="00C90E84">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281373" w:rsidRPr="00DC1202" w:rsidTr="00281373">
        <w:trPr>
          <w:jc w:val="center"/>
        </w:trPr>
        <w:tc>
          <w:tcPr>
            <w:tcW w:w="711" w:type="dxa"/>
          </w:tcPr>
          <w:p w:rsidR="00281373" w:rsidRPr="00DC1202" w:rsidRDefault="00281373" w:rsidP="00C90E84">
            <w:pPr>
              <w:ind w:left="-57" w:right="-57"/>
              <w:jc w:val="center"/>
              <w:rPr>
                <w:color w:val="000000" w:themeColor="text1"/>
                <w:sz w:val="24"/>
                <w:szCs w:val="24"/>
              </w:rPr>
            </w:pPr>
            <w:r w:rsidRPr="00DC1202">
              <w:rPr>
                <w:color w:val="000000" w:themeColor="text1"/>
                <w:sz w:val="24"/>
                <w:szCs w:val="24"/>
              </w:rPr>
              <w:t>1.</w:t>
            </w:r>
          </w:p>
        </w:tc>
        <w:tc>
          <w:tcPr>
            <w:tcW w:w="6761" w:type="dxa"/>
          </w:tcPr>
          <w:p w:rsidR="00281373" w:rsidRPr="00DC1202" w:rsidRDefault="00281373" w:rsidP="00C90E84">
            <w:pPr>
              <w:autoSpaceDE w:val="0"/>
              <w:autoSpaceDN w:val="0"/>
              <w:adjustRightInd w:val="0"/>
              <w:jc w:val="both"/>
              <w:rPr>
                <w:rFonts w:eastAsiaTheme="minorHAnsi"/>
                <w:color w:val="000000" w:themeColor="text1"/>
                <w:sz w:val="24"/>
                <w:szCs w:val="24"/>
              </w:rPr>
            </w:pPr>
            <w:r w:rsidRPr="00DC1202">
              <w:rPr>
                <w:color w:val="000000" w:themeColor="text1"/>
                <w:sz w:val="24"/>
                <w:szCs w:val="24"/>
              </w:rPr>
              <w:t xml:space="preserve">Доля организаций частной формы собственности на рынке </w:t>
            </w:r>
            <w:r w:rsidR="007C5B69" w:rsidRPr="00DC1202">
              <w:rPr>
                <w:color w:val="000000" w:themeColor="text1"/>
                <w:sz w:val="24"/>
                <w:szCs w:val="24"/>
              </w:rPr>
              <w:t>производства кормов для животных</w:t>
            </w:r>
          </w:p>
        </w:tc>
        <w:tc>
          <w:tcPr>
            <w:tcW w:w="1022" w:type="dxa"/>
          </w:tcPr>
          <w:p w:rsidR="00281373" w:rsidRPr="00DC1202" w:rsidRDefault="00281373" w:rsidP="00C90E84">
            <w:pPr>
              <w:jc w:val="center"/>
              <w:rPr>
                <w:color w:val="000000" w:themeColor="text1"/>
                <w:sz w:val="24"/>
                <w:szCs w:val="24"/>
              </w:rPr>
            </w:pPr>
            <w:r w:rsidRPr="00DC1202">
              <w:rPr>
                <w:color w:val="000000" w:themeColor="text1"/>
                <w:sz w:val="24"/>
                <w:szCs w:val="24"/>
              </w:rPr>
              <w:t>%</w:t>
            </w:r>
          </w:p>
        </w:tc>
        <w:tc>
          <w:tcPr>
            <w:tcW w:w="1035" w:type="dxa"/>
          </w:tcPr>
          <w:p w:rsidR="00281373" w:rsidRPr="00DC1202" w:rsidRDefault="00281373" w:rsidP="00C90E84">
            <w:pPr>
              <w:jc w:val="center"/>
              <w:rPr>
                <w:color w:val="000000" w:themeColor="text1"/>
                <w:sz w:val="24"/>
                <w:szCs w:val="24"/>
              </w:rPr>
            </w:pPr>
          </w:p>
        </w:tc>
        <w:tc>
          <w:tcPr>
            <w:tcW w:w="976" w:type="dxa"/>
          </w:tcPr>
          <w:p w:rsidR="00281373" w:rsidRPr="00DC1202" w:rsidRDefault="00281373" w:rsidP="00C90E84">
            <w:pPr>
              <w:jc w:val="center"/>
              <w:rPr>
                <w:color w:val="000000" w:themeColor="text1"/>
                <w:sz w:val="24"/>
                <w:szCs w:val="24"/>
              </w:rPr>
            </w:pPr>
          </w:p>
        </w:tc>
        <w:tc>
          <w:tcPr>
            <w:tcW w:w="998" w:type="dxa"/>
          </w:tcPr>
          <w:p w:rsidR="00281373" w:rsidRPr="00DC1202" w:rsidRDefault="00281373" w:rsidP="00C90E84">
            <w:pPr>
              <w:jc w:val="center"/>
              <w:rPr>
                <w:color w:val="000000" w:themeColor="text1"/>
              </w:rPr>
            </w:pPr>
          </w:p>
        </w:tc>
        <w:tc>
          <w:tcPr>
            <w:tcW w:w="998" w:type="dxa"/>
          </w:tcPr>
          <w:p w:rsidR="00281373" w:rsidRPr="00DC1202" w:rsidRDefault="00281373" w:rsidP="00C90E84">
            <w:pPr>
              <w:jc w:val="center"/>
              <w:rPr>
                <w:color w:val="000000" w:themeColor="text1"/>
              </w:rPr>
            </w:pPr>
            <w:r w:rsidRPr="00DC1202">
              <w:rPr>
                <w:color w:val="000000" w:themeColor="text1"/>
                <w:sz w:val="24"/>
                <w:szCs w:val="24"/>
              </w:rPr>
              <w:t>100</w:t>
            </w:r>
          </w:p>
        </w:tc>
        <w:tc>
          <w:tcPr>
            <w:tcW w:w="998" w:type="dxa"/>
          </w:tcPr>
          <w:p w:rsidR="00281373" w:rsidRPr="00DC1202" w:rsidRDefault="00281373" w:rsidP="00C90E84">
            <w:pPr>
              <w:jc w:val="center"/>
              <w:rPr>
                <w:color w:val="000000" w:themeColor="text1"/>
              </w:rPr>
            </w:pPr>
            <w:r w:rsidRPr="00DC1202">
              <w:rPr>
                <w:color w:val="000000" w:themeColor="text1"/>
                <w:sz w:val="24"/>
                <w:szCs w:val="24"/>
              </w:rPr>
              <w:t>100</w:t>
            </w:r>
          </w:p>
        </w:tc>
        <w:tc>
          <w:tcPr>
            <w:tcW w:w="985" w:type="dxa"/>
          </w:tcPr>
          <w:p w:rsidR="00281373" w:rsidRPr="00DC1202" w:rsidRDefault="00281373" w:rsidP="00C90E84">
            <w:pPr>
              <w:jc w:val="center"/>
              <w:rPr>
                <w:color w:val="000000" w:themeColor="text1"/>
              </w:rPr>
            </w:pPr>
            <w:r w:rsidRPr="00DC1202">
              <w:rPr>
                <w:color w:val="000000" w:themeColor="text1"/>
                <w:sz w:val="24"/>
                <w:szCs w:val="24"/>
              </w:rPr>
              <w:t>100</w:t>
            </w:r>
          </w:p>
        </w:tc>
        <w:tc>
          <w:tcPr>
            <w:tcW w:w="1738" w:type="dxa"/>
          </w:tcPr>
          <w:p w:rsidR="00281373" w:rsidRPr="00DC1202" w:rsidRDefault="00281373" w:rsidP="00C90E84">
            <w:pPr>
              <w:contextualSpacing/>
              <w:jc w:val="center"/>
              <w:rPr>
                <w:color w:val="000000" w:themeColor="text1"/>
                <w:sz w:val="24"/>
                <w:szCs w:val="24"/>
              </w:rPr>
            </w:pPr>
            <w:r w:rsidRPr="00DC1202">
              <w:rPr>
                <w:color w:val="000000" w:themeColor="text1"/>
                <w:sz w:val="24"/>
                <w:szCs w:val="24"/>
              </w:rPr>
              <w:t>Не менее 70</w:t>
            </w:r>
          </w:p>
        </w:tc>
      </w:tr>
    </w:tbl>
    <w:p w:rsidR="00281373" w:rsidRPr="00DC1202" w:rsidRDefault="00281373" w:rsidP="00281373">
      <w:pPr>
        <w:widowControl w:val="0"/>
        <w:autoSpaceDE w:val="0"/>
        <w:autoSpaceDN w:val="0"/>
        <w:ind w:firstLine="709"/>
        <w:jc w:val="both"/>
        <w:rPr>
          <w:color w:val="000000" w:themeColor="text1"/>
          <w:sz w:val="28"/>
          <w:szCs w:val="28"/>
        </w:rPr>
      </w:pPr>
    </w:p>
    <w:p w:rsidR="00281373" w:rsidRPr="00DC1202" w:rsidRDefault="00156E7F" w:rsidP="00281373">
      <w:pPr>
        <w:contextualSpacing/>
        <w:jc w:val="center"/>
        <w:rPr>
          <w:rFonts w:eastAsia="Calibri"/>
          <w:b/>
          <w:color w:val="000000" w:themeColor="text1"/>
          <w:sz w:val="28"/>
          <w:szCs w:val="28"/>
          <w:lang w:eastAsia="en-US"/>
        </w:rPr>
      </w:pPr>
      <w:r w:rsidRPr="00DC1202">
        <w:rPr>
          <w:b/>
          <w:color w:val="000000" w:themeColor="text1"/>
          <w:sz w:val="28"/>
          <w:szCs w:val="28"/>
        </w:rPr>
        <w:t xml:space="preserve">2.8.5.3.  </w:t>
      </w:r>
      <w:r w:rsidR="00281373" w:rsidRPr="00DC1202">
        <w:rPr>
          <w:rFonts w:eastAsia="Calibri"/>
          <w:b/>
          <w:color w:val="000000" w:themeColor="text1"/>
          <w:sz w:val="28"/>
          <w:szCs w:val="28"/>
          <w:lang w:eastAsia="en-US"/>
        </w:rPr>
        <w:t xml:space="preserve">Мероприятия по содействию развитию конкуренции </w:t>
      </w:r>
    </w:p>
    <w:p w:rsidR="00281373" w:rsidRPr="00DC1202" w:rsidRDefault="00281373" w:rsidP="00281373">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281373" w:rsidRPr="00DC1202" w:rsidTr="00C90E84">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w:t>
            </w:r>
          </w:p>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373" w:rsidRPr="00DC1202" w:rsidRDefault="00281373" w:rsidP="00C90E84">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281373" w:rsidRPr="00DC1202" w:rsidTr="00C90E84">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281373" w:rsidRPr="00DC1202" w:rsidRDefault="00281373" w:rsidP="00C90E84">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281373" w:rsidRPr="00DC1202" w:rsidRDefault="00281373" w:rsidP="00C90E84">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81373" w:rsidRPr="00DC1202" w:rsidRDefault="00281373" w:rsidP="00C90E84">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81373" w:rsidRPr="00DC1202" w:rsidRDefault="00281373" w:rsidP="00C90E84">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81373" w:rsidRPr="00DC1202" w:rsidRDefault="00281373" w:rsidP="00C90E84">
            <w:pPr>
              <w:ind w:left="-57" w:right="-57"/>
              <w:rPr>
                <w:b/>
                <w:bCs/>
                <w:color w:val="000000" w:themeColor="text1"/>
                <w:sz w:val="24"/>
                <w:szCs w:val="24"/>
              </w:rPr>
            </w:pPr>
          </w:p>
        </w:tc>
      </w:tr>
      <w:tr w:rsidR="00281373" w:rsidRPr="00DC1202"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281373" w:rsidRPr="00DC1202" w:rsidRDefault="00281373" w:rsidP="00C90E84">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281373" w:rsidRPr="00DC1202" w:rsidRDefault="00281373" w:rsidP="00281373">
            <w:pPr>
              <w:pStyle w:val="ConsPlusNormal"/>
              <w:jc w:val="both"/>
              <w:rPr>
                <w:color w:val="000000" w:themeColor="text1"/>
              </w:rPr>
            </w:pPr>
            <w:r w:rsidRPr="00DC1202">
              <w:rPr>
                <w:color w:val="000000" w:themeColor="text1"/>
                <w:szCs w:val="24"/>
              </w:rPr>
              <w:t>Предоставление консультационной и информационной поддержки участникам рынка производства кормов для животных</w:t>
            </w:r>
          </w:p>
        </w:tc>
        <w:tc>
          <w:tcPr>
            <w:tcW w:w="1656" w:type="dxa"/>
            <w:tcBorders>
              <w:top w:val="single" w:sz="4" w:space="0" w:color="auto"/>
              <w:left w:val="nil"/>
              <w:bottom w:val="single" w:sz="4" w:space="0" w:color="auto"/>
              <w:right w:val="single" w:sz="4" w:space="0" w:color="auto"/>
            </w:tcBorders>
            <w:shd w:val="clear" w:color="auto" w:fill="auto"/>
            <w:noWrap/>
          </w:tcPr>
          <w:p w:rsidR="00281373" w:rsidRPr="00DC1202" w:rsidRDefault="00281373" w:rsidP="00D00BB6">
            <w:pPr>
              <w:pStyle w:val="ConsPlusNormal"/>
              <w:jc w:val="center"/>
              <w:rPr>
                <w:color w:val="000000" w:themeColor="text1"/>
              </w:rPr>
            </w:pPr>
            <w:r w:rsidRPr="00DC1202">
              <w:rPr>
                <w:color w:val="000000" w:themeColor="text1"/>
              </w:rPr>
              <w:t>202</w:t>
            </w:r>
            <w:r w:rsidR="00D00BB6" w:rsidRPr="00DC1202">
              <w:rPr>
                <w:color w:val="000000" w:themeColor="text1"/>
              </w:rPr>
              <w:t>3</w:t>
            </w:r>
            <w:r w:rsidRPr="00DC1202">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81373" w:rsidRPr="00DC1202" w:rsidRDefault="008C3894" w:rsidP="00BB2834">
            <w:pPr>
              <w:spacing w:line="228" w:lineRule="auto"/>
              <w:ind w:left="-57" w:right="-57"/>
              <w:jc w:val="both"/>
              <w:rPr>
                <w:color w:val="000000" w:themeColor="text1"/>
                <w:sz w:val="24"/>
                <w:szCs w:val="24"/>
              </w:rPr>
            </w:pPr>
            <w:r w:rsidRPr="00DC1202">
              <w:rPr>
                <w:color w:val="000000" w:themeColor="text1"/>
                <w:sz w:val="24"/>
                <w:szCs w:val="24"/>
              </w:rPr>
              <w:t xml:space="preserve">Управлением экономического развития и предпринимательства администрации Новооскольского </w:t>
            </w:r>
            <w:r w:rsidR="00BB2834" w:rsidRPr="00DC1202">
              <w:rPr>
                <w:rFonts w:eastAsia="Calibri"/>
                <w:color w:val="000000" w:themeColor="text1"/>
                <w:sz w:val="24"/>
                <w:szCs w:val="24"/>
                <w:lang w:eastAsia="en-US"/>
              </w:rPr>
              <w:t>муниципального</w:t>
            </w:r>
            <w:r w:rsidR="00BB2834" w:rsidRPr="00DC1202">
              <w:rPr>
                <w:color w:val="000000" w:themeColor="text1"/>
                <w:sz w:val="24"/>
                <w:szCs w:val="24"/>
              </w:rPr>
              <w:t xml:space="preserve"> округа </w:t>
            </w:r>
            <w:r w:rsidRPr="00DC1202">
              <w:rPr>
                <w:rFonts w:eastAsia="Calibri"/>
                <w:sz w:val="24"/>
                <w:szCs w:val="24"/>
              </w:rPr>
              <w:t xml:space="preserve">по мере необходимости оказывается консультационная </w:t>
            </w:r>
            <w:r w:rsidRPr="00DC1202">
              <w:rPr>
                <w:color w:val="000000" w:themeColor="text1"/>
                <w:sz w:val="24"/>
                <w:szCs w:val="24"/>
              </w:rPr>
              <w:t>и информационная поддержка участникам рынка производства кормов для животных.</w:t>
            </w:r>
          </w:p>
        </w:tc>
        <w:tc>
          <w:tcPr>
            <w:tcW w:w="3868" w:type="dxa"/>
            <w:tcBorders>
              <w:top w:val="single" w:sz="4" w:space="0" w:color="auto"/>
              <w:left w:val="nil"/>
              <w:bottom w:val="single" w:sz="4" w:space="0" w:color="auto"/>
              <w:right w:val="single" w:sz="4" w:space="0" w:color="auto"/>
            </w:tcBorders>
            <w:shd w:val="clear" w:color="auto" w:fill="auto"/>
            <w:noWrap/>
          </w:tcPr>
          <w:p w:rsidR="00281373" w:rsidRPr="00DC1202" w:rsidRDefault="00C66144" w:rsidP="00C90E84">
            <w:pPr>
              <w:pStyle w:val="ConsPlusNormal"/>
              <w:jc w:val="center"/>
              <w:rPr>
                <w:color w:val="000000" w:themeColor="text1"/>
              </w:rPr>
            </w:pPr>
            <w:r w:rsidRPr="00DC1202">
              <w:rPr>
                <w:color w:val="000000" w:themeColor="text1"/>
                <w:szCs w:val="24"/>
              </w:rPr>
              <w:t xml:space="preserve">Управление экономического развития и предпринимательства </w:t>
            </w:r>
            <w:r w:rsidRPr="00DC1202">
              <w:rPr>
                <w:rFonts w:eastAsia="Calibri"/>
                <w:color w:val="000000" w:themeColor="text1"/>
                <w:szCs w:val="24"/>
                <w:lang w:eastAsia="en-US"/>
              </w:rPr>
              <w:t xml:space="preserve">администрации Новооскольского </w:t>
            </w:r>
            <w:r w:rsidR="00BB2834" w:rsidRPr="00DC1202">
              <w:rPr>
                <w:rFonts w:eastAsia="Calibri"/>
                <w:color w:val="000000" w:themeColor="text1"/>
                <w:szCs w:val="24"/>
                <w:lang w:eastAsia="en-US"/>
              </w:rPr>
              <w:t>муниципального</w:t>
            </w:r>
            <w:r w:rsidRPr="00DC1202">
              <w:rPr>
                <w:rFonts w:eastAsia="Calibri"/>
                <w:color w:val="000000" w:themeColor="text1"/>
                <w:szCs w:val="24"/>
                <w:lang w:eastAsia="en-US"/>
              </w:rPr>
              <w:t xml:space="preserve"> округа</w:t>
            </w:r>
          </w:p>
        </w:tc>
      </w:tr>
      <w:tr w:rsidR="00281373" w:rsidRPr="00DC1202"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281373" w:rsidRPr="00DC1202" w:rsidRDefault="00281373" w:rsidP="00C90E84">
            <w:pPr>
              <w:ind w:left="-57" w:right="-57"/>
              <w:jc w:val="center"/>
              <w:rPr>
                <w:color w:val="000000" w:themeColor="text1"/>
                <w:sz w:val="24"/>
                <w:szCs w:val="24"/>
              </w:rPr>
            </w:pPr>
            <w:r w:rsidRPr="00DC1202">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281373" w:rsidRPr="00DC1202" w:rsidRDefault="00281373" w:rsidP="00C90E84">
            <w:pPr>
              <w:pStyle w:val="ConsPlusNormal"/>
              <w:jc w:val="both"/>
              <w:rPr>
                <w:color w:val="000000" w:themeColor="text1"/>
                <w:szCs w:val="24"/>
              </w:rPr>
            </w:pPr>
            <w:r w:rsidRPr="00DC1202">
              <w:rPr>
                <w:color w:val="000000" w:themeColor="text1"/>
                <w:szCs w:val="24"/>
              </w:rPr>
              <w:t>Мониторинг предприятий на рынке производства кормов для животных</w:t>
            </w:r>
          </w:p>
        </w:tc>
        <w:tc>
          <w:tcPr>
            <w:tcW w:w="1656" w:type="dxa"/>
            <w:tcBorders>
              <w:top w:val="single" w:sz="4" w:space="0" w:color="auto"/>
              <w:left w:val="nil"/>
              <w:bottom w:val="single" w:sz="4" w:space="0" w:color="auto"/>
              <w:right w:val="single" w:sz="4" w:space="0" w:color="auto"/>
            </w:tcBorders>
            <w:shd w:val="clear" w:color="auto" w:fill="auto"/>
            <w:noWrap/>
          </w:tcPr>
          <w:p w:rsidR="00281373" w:rsidRPr="00DC1202" w:rsidRDefault="00281373" w:rsidP="00D00BB6">
            <w:pPr>
              <w:pStyle w:val="ConsPlusNormal"/>
              <w:jc w:val="center"/>
              <w:rPr>
                <w:color w:val="000000" w:themeColor="text1"/>
              </w:rPr>
            </w:pPr>
            <w:r w:rsidRPr="00DC1202">
              <w:rPr>
                <w:color w:val="000000" w:themeColor="text1"/>
              </w:rPr>
              <w:t>202</w:t>
            </w:r>
            <w:r w:rsidR="00D00BB6" w:rsidRPr="00DC1202">
              <w:rPr>
                <w:color w:val="000000" w:themeColor="text1"/>
              </w:rPr>
              <w:t>3</w:t>
            </w:r>
            <w:r w:rsidRPr="00DC1202">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281373" w:rsidRPr="00DC1202" w:rsidRDefault="008C3894" w:rsidP="00BB2834">
            <w:pPr>
              <w:pStyle w:val="ConsPlusNormal"/>
              <w:jc w:val="both"/>
              <w:rPr>
                <w:color w:val="000000" w:themeColor="text1"/>
                <w:szCs w:val="24"/>
              </w:rPr>
            </w:pPr>
            <w:r w:rsidRPr="00DC1202">
              <w:rPr>
                <w:szCs w:val="24"/>
              </w:rPr>
              <w:t xml:space="preserve">В целях анализа рынка услуг </w:t>
            </w:r>
            <w:r w:rsidRPr="00DC1202">
              <w:rPr>
                <w:color w:val="000000" w:themeColor="text1"/>
                <w:szCs w:val="24"/>
              </w:rPr>
              <w:t>на рынке производства кормов для животных</w:t>
            </w:r>
            <w:r w:rsidRPr="00DC1202">
              <w:rPr>
                <w:szCs w:val="24"/>
              </w:rPr>
              <w:t xml:space="preserve"> на территории</w:t>
            </w:r>
            <w:r w:rsidR="00BB2834" w:rsidRPr="00DC1202">
              <w:rPr>
                <w:szCs w:val="24"/>
              </w:rPr>
              <w:t xml:space="preserve"> </w:t>
            </w:r>
            <w:r w:rsidRPr="00DC1202">
              <w:rPr>
                <w:szCs w:val="24"/>
              </w:rPr>
              <w:t xml:space="preserve">Новооскольского </w:t>
            </w:r>
            <w:r w:rsidR="00BB2834" w:rsidRPr="00DC1202">
              <w:rPr>
                <w:rFonts w:eastAsia="Calibri"/>
                <w:color w:val="000000" w:themeColor="text1"/>
                <w:szCs w:val="24"/>
                <w:lang w:eastAsia="en-US"/>
              </w:rPr>
              <w:lastRenderedPageBreak/>
              <w:t>муниципального</w:t>
            </w:r>
            <w:r w:rsidRPr="00DC1202">
              <w:rPr>
                <w:szCs w:val="24"/>
              </w:rPr>
              <w:t xml:space="preserve"> округа проводится постоянно</w:t>
            </w:r>
            <w:r w:rsidRPr="00DC1202">
              <w:rPr>
                <w:color w:val="000000" w:themeColor="text1"/>
                <w:szCs w:val="24"/>
              </w:rPr>
              <w:t xml:space="preserve"> мониторинг организаций, оказывающих услуги на рынке производства кормов для животных.</w:t>
            </w:r>
          </w:p>
        </w:tc>
        <w:tc>
          <w:tcPr>
            <w:tcW w:w="3868" w:type="dxa"/>
            <w:tcBorders>
              <w:top w:val="single" w:sz="4" w:space="0" w:color="auto"/>
              <w:left w:val="nil"/>
              <w:bottom w:val="single" w:sz="4" w:space="0" w:color="auto"/>
              <w:right w:val="single" w:sz="4" w:space="0" w:color="auto"/>
            </w:tcBorders>
            <w:shd w:val="clear" w:color="auto" w:fill="auto"/>
            <w:noWrap/>
          </w:tcPr>
          <w:p w:rsidR="00281373" w:rsidRPr="00DC1202" w:rsidRDefault="00C66144" w:rsidP="00C90E84">
            <w:pPr>
              <w:pStyle w:val="ConsPlusNormal"/>
              <w:jc w:val="center"/>
              <w:rPr>
                <w:color w:val="000000" w:themeColor="text1"/>
              </w:rPr>
            </w:pPr>
            <w:r w:rsidRPr="00DC1202">
              <w:rPr>
                <w:color w:val="000000" w:themeColor="text1"/>
                <w:szCs w:val="24"/>
              </w:rPr>
              <w:lastRenderedPageBreak/>
              <w:t xml:space="preserve">Управление экономического развития и предпринимательства </w:t>
            </w:r>
            <w:r w:rsidRPr="00DC1202">
              <w:rPr>
                <w:rFonts w:eastAsia="Calibri"/>
                <w:color w:val="000000" w:themeColor="text1"/>
                <w:szCs w:val="24"/>
                <w:lang w:eastAsia="en-US"/>
              </w:rPr>
              <w:t xml:space="preserve">администрации Новооскольского </w:t>
            </w:r>
            <w:r w:rsidR="00BB2834" w:rsidRPr="00DC1202">
              <w:rPr>
                <w:rFonts w:eastAsia="Calibri"/>
                <w:color w:val="000000" w:themeColor="text1"/>
                <w:szCs w:val="24"/>
                <w:lang w:eastAsia="en-US"/>
              </w:rPr>
              <w:lastRenderedPageBreak/>
              <w:t>муниципального</w:t>
            </w:r>
            <w:r w:rsidRPr="00DC1202">
              <w:rPr>
                <w:rFonts w:eastAsia="Calibri"/>
                <w:color w:val="000000" w:themeColor="text1"/>
                <w:szCs w:val="24"/>
                <w:lang w:eastAsia="en-US"/>
              </w:rPr>
              <w:t xml:space="preserve"> округа</w:t>
            </w:r>
          </w:p>
        </w:tc>
      </w:tr>
    </w:tbl>
    <w:p w:rsidR="00281373" w:rsidRPr="00DC1202" w:rsidRDefault="00281373" w:rsidP="00281373">
      <w:pPr>
        <w:widowControl w:val="0"/>
        <w:autoSpaceDE w:val="0"/>
        <w:autoSpaceDN w:val="0"/>
        <w:adjustRightInd w:val="0"/>
        <w:jc w:val="both"/>
        <w:rPr>
          <w:b/>
          <w:color w:val="000000" w:themeColor="text1"/>
          <w:sz w:val="28"/>
          <w:szCs w:val="28"/>
        </w:rPr>
        <w:sectPr w:rsidR="00281373" w:rsidRPr="00DC1202" w:rsidSect="00180006">
          <w:pgSz w:w="16838" w:h="11906" w:orient="landscape"/>
          <w:pgMar w:top="567" w:right="1134" w:bottom="1701" w:left="1134" w:header="709" w:footer="709" w:gutter="0"/>
          <w:cols w:space="708"/>
          <w:docGrid w:linePitch="360"/>
        </w:sectPr>
      </w:pPr>
    </w:p>
    <w:p w:rsidR="007C5B69" w:rsidRPr="00DC1202" w:rsidRDefault="007C5B69" w:rsidP="007C5B69">
      <w:pPr>
        <w:widowControl w:val="0"/>
        <w:autoSpaceDE w:val="0"/>
        <w:autoSpaceDN w:val="0"/>
        <w:jc w:val="center"/>
        <w:rPr>
          <w:b/>
          <w:color w:val="000000" w:themeColor="text1"/>
          <w:sz w:val="28"/>
          <w:szCs w:val="28"/>
        </w:rPr>
      </w:pPr>
      <w:r w:rsidRPr="00DC1202">
        <w:rPr>
          <w:b/>
          <w:color w:val="000000" w:themeColor="text1"/>
          <w:sz w:val="28"/>
          <w:szCs w:val="28"/>
        </w:rPr>
        <w:lastRenderedPageBreak/>
        <w:t>2.8.</w:t>
      </w:r>
      <w:r w:rsidR="00156E7F" w:rsidRPr="00DC1202">
        <w:rPr>
          <w:b/>
          <w:color w:val="000000" w:themeColor="text1"/>
          <w:sz w:val="28"/>
          <w:szCs w:val="28"/>
        </w:rPr>
        <w:t>6</w:t>
      </w:r>
      <w:r w:rsidRPr="00DC1202">
        <w:rPr>
          <w:b/>
          <w:color w:val="000000" w:themeColor="text1"/>
          <w:sz w:val="28"/>
          <w:szCs w:val="28"/>
        </w:rPr>
        <w:t xml:space="preserve">. Рынок </w:t>
      </w:r>
      <w:r w:rsidR="00E51F01" w:rsidRPr="00DC1202">
        <w:rPr>
          <w:b/>
          <w:color w:val="000000" w:themeColor="text1"/>
          <w:sz w:val="28"/>
          <w:szCs w:val="28"/>
        </w:rPr>
        <w:t>товарной аквакультуры</w:t>
      </w:r>
    </w:p>
    <w:p w:rsidR="007C5B69" w:rsidRPr="00DC1202" w:rsidRDefault="007C5B69" w:rsidP="007C5B69">
      <w:pPr>
        <w:widowControl w:val="0"/>
        <w:autoSpaceDE w:val="0"/>
        <w:autoSpaceDN w:val="0"/>
        <w:jc w:val="center"/>
        <w:rPr>
          <w:b/>
          <w:color w:val="000000" w:themeColor="text1"/>
          <w:sz w:val="28"/>
          <w:szCs w:val="28"/>
        </w:rPr>
      </w:pPr>
    </w:p>
    <w:p w:rsidR="007C5B69" w:rsidRPr="00DC1202" w:rsidRDefault="003F379B" w:rsidP="00156E7F">
      <w:pPr>
        <w:jc w:val="center"/>
        <w:rPr>
          <w:b/>
          <w:color w:val="000000" w:themeColor="text1"/>
          <w:sz w:val="28"/>
          <w:szCs w:val="28"/>
        </w:rPr>
      </w:pPr>
      <w:r w:rsidRPr="00DC1202">
        <w:rPr>
          <w:b/>
          <w:color w:val="000000" w:themeColor="text1"/>
          <w:sz w:val="28"/>
          <w:szCs w:val="28"/>
        </w:rPr>
        <w:t>2.8.6.</w:t>
      </w:r>
      <w:r w:rsidR="007C5B69" w:rsidRPr="00DC1202">
        <w:rPr>
          <w:b/>
          <w:color w:val="000000" w:themeColor="text1"/>
          <w:sz w:val="28"/>
          <w:szCs w:val="28"/>
        </w:rPr>
        <w:t>2. Ключевые показатели</w:t>
      </w:r>
    </w:p>
    <w:p w:rsidR="007C5B69" w:rsidRPr="00DC1202" w:rsidRDefault="007C5B69" w:rsidP="007C5B69">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7C5B69" w:rsidRPr="00DC1202" w:rsidTr="00C90E84">
        <w:trPr>
          <w:tblHeader/>
          <w:jc w:val="center"/>
        </w:trPr>
        <w:tc>
          <w:tcPr>
            <w:tcW w:w="711" w:type="dxa"/>
            <w:vAlign w:val="center"/>
          </w:tcPr>
          <w:p w:rsidR="007C5B69" w:rsidRPr="00DC1202" w:rsidRDefault="007C5B69" w:rsidP="00C90E84">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7C5B69" w:rsidRPr="00DC1202" w:rsidRDefault="007C5B69" w:rsidP="00C90E84">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7C5B69" w:rsidRPr="00DC1202" w:rsidRDefault="007C5B69" w:rsidP="00C90E84">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На</w:t>
            </w:r>
          </w:p>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(отчет)</w:t>
            </w:r>
          </w:p>
        </w:tc>
        <w:tc>
          <w:tcPr>
            <w:tcW w:w="976" w:type="dxa"/>
            <w:vAlign w:val="center"/>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 xml:space="preserve">На </w:t>
            </w:r>
          </w:p>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1 января 2022 года</w:t>
            </w:r>
          </w:p>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(план)</w:t>
            </w:r>
          </w:p>
        </w:tc>
        <w:tc>
          <w:tcPr>
            <w:tcW w:w="998" w:type="dxa"/>
            <w:vAlign w:val="center"/>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7C5B69" w:rsidRPr="00DC1202" w:rsidRDefault="007C5B69"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BB2834" w:rsidRPr="00DC1202">
              <w:rPr>
                <w:b/>
                <w:bCs/>
                <w:color w:val="000000" w:themeColor="text1"/>
                <w:sz w:val="24"/>
                <w:szCs w:val="24"/>
              </w:rPr>
              <w:t>3</w:t>
            </w:r>
            <w:r w:rsidRPr="00DC1202">
              <w:rPr>
                <w:b/>
                <w:bCs/>
                <w:color w:val="000000" w:themeColor="text1"/>
                <w:sz w:val="24"/>
                <w:szCs w:val="24"/>
              </w:rPr>
              <w:t xml:space="preserve">1 </w:t>
            </w:r>
            <w:r w:rsidR="00BB2834" w:rsidRPr="00DC1202">
              <w:rPr>
                <w:b/>
                <w:bCs/>
                <w:color w:val="000000" w:themeColor="text1"/>
                <w:sz w:val="24"/>
                <w:szCs w:val="24"/>
              </w:rPr>
              <w:t>декабря</w:t>
            </w:r>
            <w:r w:rsidRPr="00DC1202">
              <w:rPr>
                <w:b/>
                <w:bCs/>
                <w:color w:val="000000" w:themeColor="text1"/>
                <w:sz w:val="24"/>
                <w:szCs w:val="24"/>
              </w:rPr>
              <w:t>2024 года</w:t>
            </w:r>
          </w:p>
          <w:p w:rsidR="007C5B69"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7C5B69" w:rsidRPr="00DC1202" w:rsidRDefault="007C5B69" w:rsidP="00C90E84">
            <w:pPr>
              <w:jc w:val="center"/>
              <w:rPr>
                <w:b/>
                <w:bCs/>
                <w:color w:val="000000" w:themeColor="text1"/>
                <w:sz w:val="24"/>
                <w:szCs w:val="24"/>
              </w:rPr>
            </w:pPr>
            <w:r w:rsidRPr="00DC1202">
              <w:rPr>
                <w:b/>
                <w:bCs/>
                <w:color w:val="000000" w:themeColor="text1"/>
                <w:sz w:val="24"/>
                <w:szCs w:val="24"/>
              </w:rPr>
              <w:t>(план)</w:t>
            </w:r>
          </w:p>
        </w:tc>
        <w:tc>
          <w:tcPr>
            <w:tcW w:w="1738" w:type="dxa"/>
            <w:shd w:val="clear" w:color="auto" w:fill="FFFFFF" w:themeFill="background1"/>
            <w:vAlign w:val="center"/>
          </w:tcPr>
          <w:p w:rsidR="007C5B69" w:rsidRPr="00DC1202" w:rsidRDefault="007C5B69" w:rsidP="00C90E84">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7C5B69" w:rsidRPr="00DC1202" w:rsidTr="00C90E84">
        <w:trPr>
          <w:jc w:val="center"/>
        </w:trPr>
        <w:tc>
          <w:tcPr>
            <w:tcW w:w="711" w:type="dxa"/>
          </w:tcPr>
          <w:p w:rsidR="007C5B69" w:rsidRPr="00DC1202" w:rsidRDefault="007C5B69" w:rsidP="00C90E84">
            <w:pPr>
              <w:ind w:left="-57" w:right="-57"/>
              <w:jc w:val="center"/>
              <w:rPr>
                <w:color w:val="000000" w:themeColor="text1"/>
                <w:sz w:val="24"/>
                <w:szCs w:val="24"/>
              </w:rPr>
            </w:pPr>
            <w:r w:rsidRPr="00DC1202">
              <w:rPr>
                <w:color w:val="000000" w:themeColor="text1"/>
                <w:sz w:val="24"/>
                <w:szCs w:val="24"/>
              </w:rPr>
              <w:t>1.</w:t>
            </w:r>
          </w:p>
        </w:tc>
        <w:tc>
          <w:tcPr>
            <w:tcW w:w="6761" w:type="dxa"/>
          </w:tcPr>
          <w:p w:rsidR="007C5B69" w:rsidRPr="00DC1202" w:rsidRDefault="007C5B69" w:rsidP="00C90E84">
            <w:pPr>
              <w:autoSpaceDE w:val="0"/>
              <w:autoSpaceDN w:val="0"/>
              <w:adjustRightInd w:val="0"/>
              <w:jc w:val="both"/>
              <w:rPr>
                <w:rFonts w:eastAsiaTheme="minorHAnsi"/>
                <w:color w:val="000000" w:themeColor="text1"/>
                <w:sz w:val="24"/>
                <w:szCs w:val="24"/>
              </w:rPr>
            </w:pPr>
            <w:r w:rsidRPr="00DC1202">
              <w:rPr>
                <w:color w:val="000000" w:themeColor="text1"/>
                <w:sz w:val="24"/>
                <w:szCs w:val="24"/>
              </w:rPr>
              <w:t xml:space="preserve">Доля организаций частной формы собственности на рынке </w:t>
            </w:r>
            <w:r w:rsidR="00D02151" w:rsidRPr="00DC1202">
              <w:rPr>
                <w:color w:val="000000" w:themeColor="text1"/>
                <w:sz w:val="24"/>
                <w:szCs w:val="24"/>
              </w:rPr>
              <w:t>товарной аквакультуры</w:t>
            </w:r>
          </w:p>
        </w:tc>
        <w:tc>
          <w:tcPr>
            <w:tcW w:w="1022" w:type="dxa"/>
          </w:tcPr>
          <w:p w:rsidR="007C5B69" w:rsidRPr="00DC1202" w:rsidRDefault="007C5B69" w:rsidP="00C90E84">
            <w:pPr>
              <w:jc w:val="center"/>
              <w:rPr>
                <w:color w:val="000000" w:themeColor="text1"/>
                <w:sz w:val="24"/>
                <w:szCs w:val="24"/>
              </w:rPr>
            </w:pPr>
            <w:r w:rsidRPr="00DC1202">
              <w:rPr>
                <w:color w:val="000000" w:themeColor="text1"/>
                <w:sz w:val="24"/>
                <w:szCs w:val="24"/>
              </w:rPr>
              <w:t>%</w:t>
            </w:r>
          </w:p>
        </w:tc>
        <w:tc>
          <w:tcPr>
            <w:tcW w:w="1035" w:type="dxa"/>
          </w:tcPr>
          <w:p w:rsidR="007C5B69" w:rsidRPr="00DC1202" w:rsidRDefault="007C5B69" w:rsidP="00C90E84">
            <w:pPr>
              <w:jc w:val="center"/>
              <w:rPr>
                <w:color w:val="000000" w:themeColor="text1"/>
                <w:sz w:val="24"/>
                <w:szCs w:val="24"/>
              </w:rPr>
            </w:pPr>
          </w:p>
        </w:tc>
        <w:tc>
          <w:tcPr>
            <w:tcW w:w="976" w:type="dxa"/>
          </w:tcPr>
          <w:p w:rsidR="007C5B69" w:rsidRPr="00DC1202" w:rsidRDefault="007C5B69" w:rsidP="00C90E84">
            <w:pPr>
              <w:jc w:val="center"/>
              <w:rPr>
                <w:color w:val="000000" w:themeColor="text1"/>
                <w:sz w:val="24"/>
                <w:szCs w:val="24"/>
              </w:rPr>
            </w:pPr>
          </w:p>
        </w:tc>
        <w:tc>
          <w:tcPr>
            <w:tcW w:w="998" w:type="dxa"/>
          </w:tcPr>
          <w:p w:rsidR="007C5B69" w:rsidRPr="00DC1202" w:rsidRDefault="007C5B69" w:rsidP="00C90E84">
            <w:pPr>
              <w:jc w:val="center"/>
              <w:rPr>
                <w:color w:val="000000" w:themeColor="text1"/>
              </w:rPr>
            </w:pPr>
          </w:p>
        </w:tc>
        <w:tc>
          <w:tcPr>
            <w:tcW w:w="998" w:type="dxa"/>
          </w:tcPr>
          <w:p w:rsidR="007C5B69" w:rsidRPr="00DC1202" w:rsidRDefault="007C5B69" w:rsidP="00C90E84">
            <w:pPr>
              <w:jc w:val="center"/>
              <w:rPr>
                <w:color w:val="000000" w:themeColor="text1"/>
              </w:rPr>
            </w:pPr>
            <w:r w:rsidRPr="00DC1202">
              <w:rPr>
                <w:color w:val="000000" w:themeColor="text1"/>
                <w:sz w:val="24"/>
                <w:szCs w:val="24"/>
              </w:rPr>
              <w:t>100</w:t>
            </w:r>
          </w:p>
        </w:tc>
        <w:tc>
          <w:tcPr>
            <w:tcW w:w="998" w:type="dxa"/>
          </w:tcPr>
          <w:p w:rsidR="007C5B69" w:rsidRPr="00DC1202" w:rsidRDefault="007C5B69" w:rsidP="00C90E84">
            <w:pPr>
              <w:jc w:val="center"/>
              <w:rPr>
                <w:color w:val="000000" w:themeColor="text1"/>
              </w:rPr>
            </w:pPr>
            <w:r w:rsidRPr="00DC1202">
              <w:rPr>
                <w:color w:val="000000" w:themeColor="text1"/>
                <w:sz w:val="24"/>
                <w:szCs w:val="24"/>
              </w:rPr>
              <w:t>100</w:t>
            </w:r>
          </w:p>
        </w:tc>
        <w:tc>
          <w:tcPr>
            <w:tcW w:w="985" w:type="dxa"/>
          </w:tcPr>
          <w:p w:rsidR="007C5B69" w:rsidRPr="00DC1202" w:rsidRDefault="007C5B69" w:rsidP="00C90E84">
            <w:pPr>
              <w:jc w:val="center"/>
              <w:rPr>
                <w:color w:val="000000" w:themeColor="text1"/>
              </w:rPr>
            </w:pPr>
            <w:r w:rsidRPr="00DC1202">
              <w:rPr>
                <w:color w:val="000000" w:themeColor="text1"/>
                <w:sz w:val="24"/>
                <w:szCs w:val="24"/>
              </w:rPr>
              <w:t>100</w:t>
            </w:r>
          </w:p>
        </w:tc>
        <w:tc>
          <w:tcPr>
            <w:tcW w:w="1738" w:type="dxa"/>
          </w:tcPr>
          <w:p w:rsidR="007C5B69" w:rsidRPr="00DC1202" w:rsidRDefault="007C5B69" w:rsidP="00C90E84">
            <w:pPr>
              <w:contextualSpacing/>
              <w:jc w:val="center"/>
              <w:rPr>
                <w:color w:val="000000" w:themeColor="text1"/>
                <w:sz w:val="24"/>
                <w:szCs w:val="24"/>
              </w:rPr>
            </w:pPr>
            <w:r w:rsidRPr="00DC1202">
              <w:rPr>
                <w:color w:val="000000" w:themeColor="text1"/>
                <w:sz w:val="24"/>
                <w:szCs w:val="24"/>
              </w:rPr>
              <w:t>Не менее 70</w:t>
            </w:r>
          </w:p>
        </w:tc>
      </w:tr>
    </w:tbl>
    <w:p w:rsidR="007C5B69" w:rsidRPr="00DC1202" w:rsidRDefault="007C5B69" w:rsidP="007C5B69">
      <w:pPr>
        <w:widowControl w:val="0"/>
        <w:autoSpaceDE w:val="0"/>
        <w:autoSpaceDN w:val="0"/>
        <w:ind w:firstLine="709"/>
        <w:jc w:val="both"/>
        <w:rPr>
          <w:color w:val="000000" w:themeColor="text1"/>
          <w:sz w:val="28"/>
          <w:szCs w:val="28"/>
        </w:rPr>
      </w:pPr>
    </w:p>
    <w:p w:rsidR="007C5B69" w:rsidRPr="00DC1202" w:rsidRDefault="003F379B" w:rsidP="007C5B69">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2.8</w:t>
      </w:r>
      <w:r w:rsidR="007C5B69" w:rsidRPr="00DC1202">
        <w:rPr>
          <w:rFonts w:eastAsia="Calibri"/>
          <w:b/>
          <w:color w:val="000000" w:themeColor="text1"/>
          <w:sz w:val="28"/>
          <w:szCs w:val="28"/>
          <w:lang w:eastAsia="en-US"/>
        </w:rPr>
        <w:t>.</w:t>
      </w:r>
      <w:r w:rsidRPr="00DC1202">
        <w:rPr>
          <w:rFonts w:eastAsia="Calibri"/>
          <w:b/>
          <w:color w:val="000000" w:themeColor="text1"/>
          <w:sz w:val="28"/>
          <w:szCs w:val="28"/>
          <w:lang w:eastAsia="en-US"/>
        </w:rPr>
        <w:t>6</w:t>
      </w:r>
      <w:r w:rsidR="007C5B69" w:rsidRPr="00DC1202">
        <w:rPr>
          <w:rFonts w:eastAsia="Calibri"/>
          <w:b/>
          <w:color w:val="000000" w:themeColor="text1"/>
          <w:sz w:val="28"/>
          <w:szCs w:val="28"/>
          <w:lang w:eastAsia="en-US"/>
        </w:rPr>
        <w:t xml:space="preserve">.3.  Мероприятия по содействию развитию конкуренции </w:t>
      </w:r>
    </w:p>
    <w:p w:rsidR="007C5B69" w:rsidRPr="00DC1202" w:rsidRDefault="007C5B69" w:rsidP="007C5B69">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7C5B69" w:rsidRPr="00DC1202" w:rsidTr="00C90E84">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w:t>
            </w:r>
          </w:p>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5B69" w:rsidRPr="00DC1202" w:rsidRDefault="007C5B69" w:rsidP="00C90E84">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7C5B69" w:rsidRPr="00DC1202" w:rsidTr="00C90E84">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7C5B69" w:rsidRPr="00DC1202" w:rsidRDefault="007C5B69" w:rsidP="00C90E84">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C5B69" w:rsidRPr="00DC1202" w:rsidRDefault="007C5B69" w:rsidP="00C90E84">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C5B69" w:rsidRPr="00DC1202" w:rsidRDefault="007C5B69" w:rsidP="00C90E84">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C5B69" w:rsidRPr="00DC1202" w:rsidRDefault="007C5B69" w:rsidP="00C90E84">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C5B69" w:rsidRPr="00DC1202" w:rsidRDefault="007C5B69" w:rsidP="00C90E84">
            <w:pPr>
              <w:ind w:left="-57" w:right="-57"/>
              <w:rPr>
                <w:b/>
                <w:bCs/>
                <w:color w:val="000000" w:themeColor="text1"/>
                <w:sz w:val="24"/>
                <w:szCs w:val="24"/>
              </w:rPr>
            </w:pPr>
          </w:p>
        </w:tc>
      </w:tr>
      <w:tr w:rsidR="007C5B69" w:rsidRPr="00DC1202"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C5B69" w:rsidRPr="00DC1202" w:rsidRDefault="007C5B69" w:rsidP="00C90E84">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7C5B69" w:rsidRPr="00DC1202" w:rsidRDefault="007C5B69" w:rsidP="00C90E84">
            <w:pPr>
              <w:pStyle w:val="ConsPlusNormal"/>
              <w:jc w:val="both"/>
              <w:rPr>
                <w:color w:val="000000" w:themeColor="text1"/>
              </w:rPr>
            </w:pPr>
            <w:r w:rsidRPr="00DC1202">
              <w:rPr>
                <w:color w:val="000000" w:themeColor="text1"/>
                <w:szCs w:val="24"/>
              </w:rPr>
              <w:t xml:space="preserve">Предоставление консультационной и информационной поддержки участникам рынка </w:t>
            </w:r>
            <w:r w:rsidR="00CC5F5E" w:rsidRPr="00DC1202">
              <w:rPr>
                <w:color w:val="000000" w:themeColor="text1"/>
                <w:szCs w:val="24"/>
              </w:rPr>
              <w:t>товарной аквакультуры</w:t>
            </w:r>
          </w:p>
        </w:tc>
        <w:tc>
          <w:tcPr>
            <w:tcW w:w="1656" w:type="dxa"/>
            <w:tcBorders>
              <w:top w:val="single" w:sz="4" w:space="0" w:color="auto"/>
              <w:left w:val="nil"/>
              <w:bottom w:val="single" w:sz="4" w:space="0" w:color="auto"/>
              <w:right w:val="single" w:sz="4" w:space="0" w:color="auto"/>
            </w:tcBorders>
            <w:shd w:val="clear" w:color="auto" w:fill="auto"/>
            <w:noWrap/>
          </w:tcPr>
          <w:p w:rsidR="007C5B69" w:rsidRPr="00DC1202" w:rsidRDefault="007C5B69" w:rsidP="00D00BB6">
            <w:pPr>
              <w:pStyle w:val="ConsPlusNormal"/>
              <w:jc w:val="center"/>
              <w:rPr>
                <w:color w:val="000000" w:themeColor="text1"/>
              </w:rPr>
            </w:pPr>
            <w:r w:rsidRPr="00DC1202">
              <w:rPr>
                <w:color w:val="000000" w:themeColor="text1"/>
              </w:rPr>
              <w:t>202</w:t>
            </w:r>
            <w:r w:rsidR="00D00BB6" w:rsidRPr="00DC1202">
              <w:rPr>
                <w:color w:val="000000" w:themeColor="text1"/>
              </w:rPr>
              <w:t>3</w:t>
            </w:r>
            <w:r w:rsidRPr="00DC1202">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732613" w:rsidRPr="00DC1202" w:rsidRDefault="00732613" w:rsidP="00732613">
            <w:pPr>
              <w:pStyle w:val="ConsPlusNormal"/>
              <w:jc w:val="both"/>
              <w:rPr>
                <w:color w:val="000000" w:themeColor="text1"/>
                <w:szCs w:val="24"/>
              </w:rPr>
            </w:pPr>
            <w:r w:rsidRPr="00DC1202">
              <w:rPr>
                <w:color w:val="000000" w:themeColor="text1"/>
                <w:szCs w:val="24"/>
              </w:rPr>
              <w:t xml:space="preserve">В целях повышения информированности рыбоводческих хозяйств Новооскольского </w:t>
            </w:r>
            <w:r w:rsidR="00BB2834" w:rsidRPr="00DC1202">
              <w:rPr>
                <w:rFonts w:eastAsia="Calibri"/>
                <w:color w:val="000000" w:themeColor="text1"/>
                <w:szCs w:val="24"/>
                <w:lang w:eastAsia="en-US"/>
              </w:rPr>
              <w:t>муниципального</w:t>
            </w:r>
            <w:r w:rsidRPr="00DC1202">
              <w:rPr>
                <w:color w:val="000000" w:themeColor="text1"/>
                <w:szCs w:val="24"/>
              </w:rPr>
              <w:t xml:space="preserve"> округа о мерах поддержки, проведении обучающих семинаров, конференций                      оказана консультационная помощь. Информация о лучших практиках участников рынка аквакультуры размещалась в СМИ и социальных </w:t>
            </w:r>
            <w:r w:rsidRPr="00DC1202">
              <w:rPr>
                <w:color w:val="000000" w:themeColor="text1"/>
                <w:szCs w:val="24"/>
              </w:rPr>
              <w:lastRenderedPageBreak/>
              <w:t>сетях.</w:t>
            </w:r>
          </w:p>
          <w:p w:rsidR="007C5B69" w:rsidRPr="00DC1202" w:rsidRDefault="00732613" w:rsidP="00732613">
            <w:pPr>
              <w:pStyle w:val="ConsPlusNormal"/>
              <w:jc w:val="both"/>
              <w:rPr>
                <w:color w:val="000000" w:themeColor="text1"/>
              </w:rPr>
            </w:pPr>
            <w:r w:rsidRPr="00DC1202">
              <w:rPr>
                <w:color w:val="000000" w:themeColor="text1"/>
                <w:szCs w:val="24"/>
              </w:rPr>
              <w:t>Сумма субсидии, полученной рыбоводческими хозяйствами, составила 1,052 млн рублей.</w:t>
            </w:r>
          </w:p>
        </w:tc>
        <w:tc>
          <w:tcPr>
            <w:tcW w:w="3868" w:type="dxa"/>
            <w:tcBorders>
              <w:top w:val="single" w:sz="4" w:space="0" w:color="auto"/>
              <w:left w:val="nil"/>
              <w:bottom w:val="single" w:sz="4" w:space="0" w:color="auto"/>
              <w:right w:val="single" w:sz="4" w:space="0" w:color="auto"/>
            </w:tcBorders>
            <w:shd w:val="clear" w:color="auto" w:fill="auto"/>
            <w:noWrap/>
          </w:tcPr>
          <w:p w:rsidR="007C5B69" w:rsidRPr="00DC1202" w:rsidRDefault="0047557C" w:rsidP="00C90E84">
            <w:pPr>
              <w:pStyle w:val="ConsPlusNormal"/>
              <w:jc w:val="center"/>
              <w:rPr>
                <w:color w:val="000000" w:themeColor="text1"/>
                <w:szCs w:val="24"/>
              </w:rPr>
            </w:pPr>
            <w:r w:rsidRPr="00DC1202">
              <w:rPr>
                <w:color w:val="000000" w:themeColor="text1"/>
                <w:szCs w:val="24"/>
              </w:rPr>
              <w:lastRenderedPageBreak/>
              <w:t xml:space="preserve">Управление сельского хозяйства и природопользования </w:t>
            </w:r>
            <w:r w:rsidRPr="00DC1202">
              <w:rPr>
                <w:rFonts w:eastAsia="Calibri"/>
                <w:color w:val="000000" w:themeColor="text1"/>
                <w:szCs w:val="24"/>
                <w:lang w:eastAsia="en-US"/>
              </w:rPr>
              <w:t>администрации</w:t>
            </w:r>
            <w:r w:rsidRPr="00DC1202">
              <w:rPr>
                <w:color w:val="000000" w:themeColor="text1"/>
                <w:szCs w:val="24"/>
              </w:rPr>
              <w:t xml:space="preserve"> Новооскольского </w:t>
            </w:r>
            <w:r w:rsidR="00BB2834"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47557C" w:rsidRPr="00DC1202" w:rsidRDefault="0047557C" w:rsidP="00C90E84">
            <w:pPr>
              <w:pStyle w:val="ConsPlusNormal"/>
              <w:jc w:val="center"/>
              <w:rPr>
                <w:color w:val="000000" w:themeColor="text1"/>
              </w:rPr>
            </w:pPr>
          </w:p>
        </w:tc>
      </w:tr>
      <w:tr w:rsidR="007C5B69" w:rsidRPr="00DC1202" w:rsidTr="00C90E84">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C5B69" w:rsidRPr="00DC1202" w:rsidRDefault="007C5B69" w:rsidP="00C90E84">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7C5B69" w:rsidRPr="00DC1202" w:rsidRDefault="007C5B69" w:rsidP="00D02151">
            <w:pPr>
              <w:pStyle w:val="ConsPlusNormal"/>
              <w:jc w:val="both"/>
              <w:rPr>
                <w:color w:val="000000" w:themeColor="text1"/>
                <w:szCs w:val="24"/>
              </w:rPr>
            </w:pPr>
            <w:r w:rsidRPr="00DC1202">
              <w:rPr>
                <w:color w:val="000000" w:themeColor="text1"/>
                <w:szCs w:val="24"/>
              </w:rPr>
              <w:t>Мониторинг рынк</w:t>
            </w:r>
            <w:r w:rsidR="00D02151" w:rsidRPr="00DC1202">
              <w:rPr>
                <w:color w:val="000000" w:themeColor="text1"/>
                <w:szCs w:val="24"/>
              </w:rPr>
              <w:t>а</w:t>
            </w:r>
            <w:r w:rsidRPr="00DC1202">
              <w:rPr>
                <w:color w:val="000000" w:themeColor="text1"/>
                <w:szCs w:val="24"/>
              </w:rPr>
              <w:t xml:space="preserve"> </w:t>
            </w:r>
            <w:r w:rsidR="00D02151" w:rsidRPr="00DC1202">
              <w:rPr>
                <w:color w:val="000000" w:themeColor="text1"/>
                <w:szCs w:val="24"/>
              </w:rPr>
              <w:t>товарной аквакультуры</w:t>
            </w:r>
          </w:p>
        </w:tc>
        <w:tc>
          <w:tcPr>
            <w:tcW w:w="1656" w:type="dxa"/>
            <w:tcBorders>
              <w:top w:val="single" w:sz="4" w:space="0" w:color="auto"/>
              <w:left w:val="nil"/>
              <w:bottom w:val="single" w:sz="4" w:space="0" w:color="auto"/>
              <w:right w:val="single" w:sz="4" w:space="0" w:color="auto"/>
            </w:tcBorders>
            <w:shd w:val="clear" w:color="auto" w:fill="auto"/>
            <w:noWrap/>
          </w:tcPr>
          <w:p w:rsidR="007C5B69" w:rsidRPr="00DC1202" w:rsidRDefault="00D00BB6" w:rsidP="00C90E84">
            <w:pPr>
              <w:pStyle w:val="ConsPlusNormal"/>
              <w:jc w:val="center"/>
              <w:rPr>
                <w:color w:val="000000" w:themeColor="text1"/>
              </w:rPr>
            </w:pPr>
            <w:r w:rsidRPr="00DC1202">
              <w:rPr>
                <w:color w:val="000000" w:themeColor="text1"/>
              </w:rPr>
              <w:t>2023</w:t>
            </w:r>
            <w:r w:rsidR="007C5B69" w:rsidRPr="00DC1202">
              <w:rPr>
                <w:color w:val="000000" w:themeColor="text1"/>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48474A" w:rsidRPr="00DC1202" w:rsidRDefault="0048474A" w:rsidP="0048474A">
            <w:pPr>
              <w:pStyle w:val="ConsPlusNormal"/>
              <w:jc w:val="both"/>
              <w:rPr>
                <w:color w:val="000000" w:themeColor="text1"/>
                <w:szCs w:val="24"/>
              </w:rPr>
            </w:pPr>
            <w:r w:rsidRPr="00DC1202">
              <w:rPr>
                <w:color w:val="000000" w:themeColor="text1"/>
                <w:szCs w:val="24"/>
              </w:rPr>
              <w:t xml:space="preserve">На территории Новооскольского </w:t>
            </w:r>
            <w:r w:rsidR="00BB2834" w:rsidRPr="00DC1202">
              <w:rPr>
                <w:rFonts w:eastAsia="Calibri"/>
                <w:color w:val="000000" w:themeColor="text1"/>
                <w:szCs w:val="24"/>
                <w:lang w:eastAsia="en-US"/>
              </w:rPr>
              <w:t>муниципального</w:t>
            </w:r>
            <w:r w:rsidRPr="00DC1202">
              <w:rPr>
                <w:color w:val="000000" w:themeColor="text1"/>
                <w:szCs w:val="24"/>
              </w:rPr>
              <w:t xml:space="preserve"> округа деятельность в сфере рыбоводства осуществляют: ЗАО Племенной рыбопитомник «Шараповский», ООО «Форелевый рай», ИП глава К(Ф)Х Пилюгин А.В.,                                               ИП глава К(Ф)Х Попов А.Н., ИП Манохин И.Н.</w:t>
            </w:r>
          </w:p>
          <w:p w:rsidR="007C5B69" w:rsidRPr="00DC1202" w:rsidRDefault="0048474A" w:rsidP="0048474A">
            <w:pPr>
              <w:pStyle w:val="ConsPlusNormal"/>
              <w:jc w:val="both"/>
              <w:rPr>
                <w:color w:val="000000" w:themeColor="text1"/>
                <w:szCs w:val="24"/>
              </w:rPr>
            </w:pPr>
            <w:r w:rsidRPr="00DC1202">
              <w:rPr>
                <w:color w:val="000000" w:themeColor="text1"/>
                <w:szCs w:val="24"/>
              </w:rPr>
              <w:t>Реализация рыбы, выращенной новооскольскими рыбоводами, выполняется на ярмарках выходного дня, а также на сельскохозяйственных ярмарках, проводимых на территории     г. Новый Оскол и в г. Белгород.</w:t>
            </w:r>
          </w:p>
        </w:tc>
        <w:tc>
          <w:tcPr>
            <w:tcW w:w="3868" w:type="dxa"/>
            <w:tcBorders>
              <w:top w:val="single" w:sz="4" w:space="0" w:color="auto"/>
              <w:left w:val="nil"/>
              <w:bottom w:val="single" w:sz="4" w:space="0" w:color="auto"/>
              <w:right w:val="single" w:sz="4" w:space="0" w:color="auto"/>
            </w:tcBorders>
            <w:shd w:val="clear" w:color="auto" w:fill="auto"/>
            <w:noWrap/>
          </w:tcPr>
          <w:p w:rsidR="007C5B69" w:rsidRPr="00DC1202" w:rsidRDefault="0047557C" w:rsidP="00C90E84">
            <w:pPr>
              <w:pStyle w:val="ConsPlusNormal"/>
              <w:jc w:val="center"/>
              <w:rPr>
                <w:color w:val="000000" w:themeColor="text1"/>
              </w:rPr>
            </w:pPr>
            <w:r w:rsidRPr="00DC1202">
              <w:rPr>
                <w:color w:val="000000" w:themeColor="text1"/>
                <w:szCs w:val="24"/>
              </w:rPr>
              <w:t xml:space="preserve">Управление сельского хозяйства и природопользования </w:t>
            </w:r>
            <w:r w:rsidRPr="00DC1202">
              <w:rPr>
                <w:rFonts w:eastAsia="Calibri"/>
                <w:color w:val="000000" w:themeColor="text1"/>
                <w:szCs w:val="24"/>
                <w:lang w:eastAsia="en-US"/>
              </w:rPr>
              <w:t>администрации</w:t>
            </w:r>
            <w:r w:rsidRPr="00DC1202">
              <w:rPr>
                <w:color w:val="000000" w:themeColor="text1"/>
                <w:szCs w:val="24"/>
              </w:rPr>
              <w:t xml:space="preserve"> Новооскольского </w:t>
            </w:r>
            <w:r w:rsidR="00BB2834"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r>
    </w:tbl>
    <w:p w:rsidR="007C5B69" w:rsidRPr="00DC1202" w:rsidRDefault="007C5B69" w:rsidP="007C5B69">
      <w:pPr>
        <w:widowControl w:val="0"/>
        <w:autoSpaceDE w:val="0"/>
        <w:autoSpaceDN w:val="0"/>
        <w:adjustRightInd w:val="0"/>
        <w:jc w:val="both"/>
        <w:rPr>
          <w:b/>
          <w:color w:val="000000" w:themeColor="text1"/>
          <w:sz w:val="28"/>
          <w:szCs w:val="28"/>
        </w:rPr>
        <w:sectPr w:rsidR="007C5B69" w:rsidRPr="00DC1202" w:rsidSect="00180006">
          <w:pgSz w:w="16838" w:h="11906" w:orient="landscape"/>
          <w:pgMar w:top="567" w:right="1134" w:bottom="1701" w:left="1134" w:header="709" w:footer="709" w:gutter="0"/>
          <w:cols w:space="708"/>
          <w:docGrid w:linePitch="360"/>
        </w:sectPr>
      </w:pPr>
    </w:p>
    <w:p w:rsidR="006175A9" w:rsidRPr="00DC1202" w:rsidRDefault="006175A9" w:rsidP="006175A9">
      <w:pPr>
        <w:widowControl w:val="0"/>
        <w:autoSpaceDE w:val="0"/>
        <w:autoSpaceDN w:val="0"/>
        <w:jc w:val="center"/>
        <w:rPr>
          <w:b/>
          <w:color w:val="000000" w:themeColor="text1"/>
          <w:sz w:val="28"/>
          <w:szCs w:val="28"/>
        </w:rPr>
      </w:pPr>
      <w:r w:rsidRPr="00DC1202">
        <w:rPr>
          <w:b/>
          <w:color w:val="000000" w:themeColor="text1"/>
          <w:sz w:val="28"/>
          <w:szCs w:val="28"/>
        </w:rPr>
        <w:lastRenderedPageBreak/>
        <w:t xml:space="preserve">2.8.7. Рынок </w:t>
      </w:r>
      <w:r w:rsidR="00774D81" w:rsidRPr="00DC1202">
        <w:rPr>
          <w:b/>
          <w:color w:val="000000" w:themeColor="text1"/>
          <w:sz w:val="28"/>
          <w:szCs w:val="28"/>
        </w:rPr>
        <w:t>садоводства</w:t>
      </w:r>
    </w:p>
    <w:p w:rsidR="006175A9" w:rsidRPr="00DC1202" w:rsidRDefault="006175A9" w:rsidP="006175A9">
      <w:pPr>
        <w:widowControl w:val="0"/>
        <w:autoSpaceDE w:val="0"/>
        <w:autoSpaceDN w:val="0"/>
        <w:jc w:val="center"/>
        <w:rPr>
          <w:b/>
          <w:color w:val="000000" w:themeColor="text1"/>
          <w:sz w:val="28"/>
          <w:szCs w:val="28"/>
        </w:rPr>
      </w:pPr>
    </w:p>
    <w:p w:rsidR="006175A9" w:rsidRPr="00DC1202" w:rsidRDefault="00C257B7" w:rsidP="006175A9">
      <w:pPr>
        <w:jc w:val="center"/>
        <w:rPr>
          <w:b/>
          <w:color w:val="000000" w:themeColor="text1"/>
          <w:sz w:val="28"/>
          <w:szCs w:val="28"/>
        </w:rPr>
      </w:pPr>
      <w:r w:rsidRPr="00DC1202">
        <w:rPr>
          <w:b/>
          <w:color w:val="000000" w:themeColor="text1"/>
          <w:sz w:val="28"/>
          <w:szCs w:val="28"/>
        </w:rPr>
        <w:t>2.8.7</w:t>
      </w:r>
      <w:r w:rsidR="006175A9" w:rsidRPr="00DC1202">
        <w:rPr>
          <w:b/>
          <w:color w:val="000000" w:themeColor="text1"/>
          <w:sz w:val="28"/>
          <w:szCs w:val="28"/>
        </w:rPr>
        <w:t>.2. Ключевые показатели</w:t>
      </w:r>
    </w:p>
    <w:p w:rsidR="006175A9" w:rsidRPr="00DC1202" w:rsidRDefault="006175A9" w:rsidP="006175A9">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6175A9" w:rsidRPr="00DC1202" w:rsidTr="006175A9">
        <w:trPr>
          <w:tblHeader/>
          <w:jc w:val="center"/>
        </w:trPr>
        <w:tc>
          <w:tcPr>
            <w:tcW w:w="711" w:type="dxa"/>
            <w:vAlign w:val="center"/>
          </w:tcPr>
          <w:p w:rsidR="006175A9" w:rsidRPr="00DC1202" w:rsidRDefault="006175A9" w:rsidP="006175A9">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6175A9" w:rsidRPr="00DC1202" w:rsidRDefault="006175A9" w:rsidP="006175A9">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6175A9" w:rsidRPr="00DC1202" w:rsidRDefault="006175A9" w:rsidP="006175A9">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На</w:t>
            </w:r>
          </w:p>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(отчет)</w:t>
            </w:r>
          </w:p>
        </w:tc>
        <w:tc>
          <w:tcPr>
            <w:tcW w:w="976" w:type="dxa"/>
            <w:vAlign w:val="center"/>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 xml:space="preserve">На </w:t>
            </w:r>
          </w:p>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1 января 2022 года</w:t>
            </w:r>
          </w:p>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(план)</w:t>
            </w:r>
          </w:p>
        </w:tc>
        <w:tc>
          <w:tcPr>
            <w:tcW w:w="998" w:type="dxa"/>
            <w:vAlign w:val="center"/>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6175A9" w:rsidRPr="00DC1202" w:rsidRDefault="006175A9"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BB2834" w:rsidRPr="00DC1202">
              <w:rPr>
                <w:b/>
                <w:bCs/>
                <w:color w:val="000000" w:themeColor="text1"/>
                <w:sz w:val="24"/>
                <w:szCs w:val="24"/>
              </w:rPr>
              <w:t>3</w:t>
            </w:r>
            <w:r w:rsidRPr="00DC1202">
              <w:rPr>
                <w:b/>
                <w:bCs/>
                <w:color w:val="000000" w:themeColor="text1"/>
                <w:sz w:val="24"/>
                <w:szCs w:val="24"/>
              </w:rPr>
              <w:t xml:space="preserve">1 </w:t>
            </w:r>
            <w:r w:rsidR="00BB2834" w:rsidRPr="00DC1202">
              <w:rPr>
                <w:b/>
                <w:bCs/>
                <w:color w:val="000000" w:themeColor="text1"/>
                <w:sz w:val="24"/>
                <w:szCs w:val="24"/>
              </w:rPr>
              <w:t xml:space="preserve">декабря </w:t>
            </w:r>
            <w:r w:rsidRPr="00DC1202">
              <w:rPr>
                <w:b/>
                <w:bCs/>
                <w:color w:val="000000" w:themeColor="text1"/>
                <w:sz w:val="24"/>
                <w:szCs w:val="24"/>
              </w:rPr>
              <w:t>2024 года</w:t>
            </w:r>
          </w:p>
          <w:p w:rsidR="006175A9"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6175A9" w:rsidRPr="00DC1202" w:rsidRDefault="006175A9" w:rsidP="006175A9">
            <w:pPr>
              <w:jc w:val="center"/>
              <w:rPr>
                <w:b/>
                <w:bCs/>
                <w:color w:val="000000" w:themeColor="text1"/>
                <w:sz w:val="24"/>
                <w:szCs w:val="24"/>
              </w:rPr>
            </w:pPr>
            <w:r w:rsidRPr="00DC1202">
              <w:rPr>
                <w:b/>
                <w:bCs/>
                <w:color w:val="000000" w:themeColor="text1"/>
                <w:sz w:val="24"/>
                <w:szCs w:val="24"/>
              </w:rPr>
              <w:t>(план)</w:t>
            </w:r>
          </w:p>
        </w:tc>
        <w:tc>
          <w:tcPr>
            <w:tcW w:w="1738" w:type="dxa"/>
            <w:shd w:val="clear" w:color="auto" w:fill="FFFFFF" w:themeFill="background1"/>
            <w:vAlign w:val="center"/>
          </w:tcPr>
          <w:p w:rsidR="006175A9" w:rsidRPr="00DC1202" w:rsidRDefault="006175A9" w:rsidP="006175A9">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6175A9" w:rsidRPr="00DC1202" w:rsidTr="006175A9">
        <w:trPr>
          <w:jc w:val="center"/>
        </w:trPr>
        <w:tc>
          <w:tcPr>
            <w:tcW w:w="711" w:type="dxa"/>
          </w:tcPr>
          <w:p w:rsidR="006175A9" w:rsidRPr="00DC1202" w:rsidRDefault="006175A9" w:rsidP="006175A9">
            <w:pPr>
              <w:ind w:left="-57" w:right="-57"/>
              <w:jc w:val="center"/>
              <w:rPr>
                <w:color w:val="000000" w:themeColor="text1"/>
                <w:sz w:val="24"/>
                <w:szCs w:val="24"/>
              </w:rPr>
            </w:pPr>
            <w:r w:rsidRPr="00DC1202">
              <w:rPr>
                <w:color w:val="000000" w:themeColor="text1"/>
                <w:sz w:val="24"/>
                <w:szCs w:val="24"/>
              </w:rPr>
              <w:t>1.</w:t>
            </w:r>
          </w:p>
        </w:tc>
        <w:tc>
          <w:tcPr>
            <w:tcW w:w="6761" w:type="dxa"/>
          </w:tcPr>
          <w:p w:rsidR="006175A9" w:rsidRPr="00DC1202" w:rsidRDefault="006175A9" w:rsidP="006175A9">
            <w:pPr>
              <w:autoSpaceDE w:val="0"/>
              <w:autoSpaceDN w:val="0"/>
              <w:adjustRightInd w:val="0"/>
              <w:jc w:val="both"/>
              <w:rPr>
                <w:rFonts w:eastAsiaTheme="minorHAnsi"/>
                <w:color w:val="000000" w:themeColor="text1"/>
                <w:sz w:val="24"/>
                <w:szCs w:val="24"/>
              </w:rPr>
            </w:pPr>
            <w:r w:rsidRPr="00DC1202">
              <w:rPr>
                <w:color w:val="000000" w:themeColor="text1"/>
                <w:sz w:val="24"/>
                <w:szCs w:val="24"/>
              </w:rPr>
              <w:t xml:space="preserve">Доля организаций частной формы собственности на рынке </w:t>
            </w:r>
            <w:r w:rsidR="00C257B7" w:rsidRPr="00DC1202">
              <w:rPr>
                <w:color w:val="000000" w:themeColor="text1"/>
                <w:sz w:val="24"/>
                <w:szCs w:val="24"/>
              </w:rPr>
              <w:t>садоводства</w:t>
            </w:r>
          </w:p>
        </w:tc>
        <w:tc>
          <w:tcPr>
            <w:tcW w:w="1022" w:type="dxa"/>
          </w:tcPr>
          <w:p w:rsidR="006175A9" w:rsidRPr="00DC1202" w:rsidRDefault="006175A9" w:rsidP="006175A9">
            <w:pPr>
              <w:jc w:val="center"/>
              <w:rPr>
                <w:color w:val="000000" w:themeColor="text1"/>
                <w:sz w:val="24"/>
                <w:szCs w:val="24"/>
              </w:rPr>
            </w:pPr>
            <w:r w:rsidRPr="00DC1202">
              <w:rPr>
                <w:color w:val="000000" w:themeColor="text1"/>
                <w:sz w:val="24"/>
                <w:szCs w:val="24"/>
              </w:rPr>
              <w:t>%</w:t>
            </w:r>
          </w:p>
        </w:tc>
        <w:tc>
          <w:tcPr>
            <w:tcW w:w="1035" w:type="dxa"/>
          </w:tcPr>
          <w:p w:rsidR="006175A9" w:rsidRPr="00DC1202" w:rsidRDefault="006175A9" w:rsidP="006175A9">
            <w:pPr>
              <w:jc w:val="center"/>
              <w:rPr>
                <w:color w:val="000000" w:themeColor="text1"/>
                <w:sz w:val="24"/>
                <w:szCs w:val="24"/>
              </w:rPr>
            </w:pPr>
          </w:p>
        </w:tc>
        <w:tc>
          <w:tcPr>
            <w:tcW w:w="976" w:type="dxa"/>
          </w:tcPr>
          <w:p w:rsidR="006175A9" w:rsidRPr="00DC1202" w:rsidRDefault="006175A9" w:rsidP="006175A9">
            <w:pPr>
              <w:jc w:val="center"/>
              <w:rPr>
                <w:color w:val="000000" w:themeColor="text1"/>
                <w:sz w:val="24"/>
                <w:szCs w:val="24"/>
              </w:rPr>
            </w:pPr>
          </w:p>
        </w:tc>
        <w:tc>
          <w:tcPr>
            <w:tcW w:w="998" w:type="dxa"/>
          </w:tcPr>
          <w:p w:rsidR="006175A9" w:rsidRPr="00DC1202" w:rsidRDefault="006175A9" w:rsidP="006175A9">
            <w:pPr>
              <w:jc w:val="center"/>
              <w:rPr>
                <w:color w:val="000000" w:themeColor="text1"/>
              </w:rPr>
            </w:pPr>
          </w:p>
        </w:tc>
        <w:tc>
          <w:tcPr>
            <w:tcW w:w="998" w:type="dxa"/>
          </w:tcPr>
          <w:p w:rsidR="006175A9" w:rsidRPr="00DC1202" w:rsidRDefault="006175A9" w:rsidP="006175A9">
            <w:pPr>
              <w:jc w:val="center"/>
              <w:rPr>
                <w:color w:val="000000" w:themeColor="text1"/>
              </w:rPr>
            </w:pPr>
            <w:r w:rsidRPr="00DC1202">
              <w:rPr>
                <w:color w:val="000000" w:themeColor="text1"/>
                <w:sz w:val="24"/>
                <w:szCs w:val="24"/>
              </w:rPr>
              <w:t>100</w:t>
            </w:r>
          </w:p>
        </w:tc>
        <w:tc>
          <w:tcPr>
            <w:tcW w:w="998" w:type="dxa"/>
          </w:tcPr>
          <w:p w:rsidR="006175A9" w:rsidRPr="00DC1202" w:rsidRDefault="006175A9" w:rsidP="006175A9">
            <w:pPr>
              <w:jc w:val="center"/>
              <w:rPr>
                <w:color w:val="000000" w:themeColor="text1"/>
              </w:rPr>
            </w:pPr>
            <w:r w:rsidRPr="00DC1202">
              <w:rPr>
                <w:color w:val="000000" w:themeColor="text1"/>
                <w:sz w:val="24"/>
                <w:szCs w:val="24"/>
              </w:rPr>
              <w:t>100</w:t>
            </w:r>
          </w:p>
        </w:tc>
        <w:tc>
          <w:tcPr>
            <w:tcW w:w="985" w:type="dxa"/>
          </w:tcPr>
          <w:p w:rsidR="006175A9" w:rsidRPr="00DC1202" w:rsidRDefault="006175A9" w:rsidP="006175A9">
            <w:pPr>
              <w:jc w:val="center"/>
              <w:rPr>
                <w:color w:val="000000" w:themeColor="text1"/>
              </w:rPr>
            </w:pPr>
            <w:r w:rsidRPr="00DC1202">
              <w:rPr>
                <w:color w:val="000000" w:themeColor="text1"/>
                <w:sz w:val="24"/>
                <w:szCs w:val="24"/>
              </w:rPr>
              <w:t>100</w:t>
            </w:r>
          </w:p>
        </w:tc>
        <w:tc>
          <w:tcPr>
            <w:tcW w:w="1738" w:type="dxa"/>
          </w:tcPr>
          <w:p w:rsidR="006175A9" w:rsidRPr="00DC1202" w:rsidRDefault="006175A9" w:rsidP="006175A9">
            <w:pPr>
              <w:contextualSpacing/>
              <w:jc w:val="center"/>
              <w:rPr>
                <w:color w:val="000000" w:themeColor="text1"/>
                <w:sz w:val="24"/>
                <w:szCs w:val="24"/>
              </w:rPr>
            </w:pPr>
            <w:r w:rsidRPr="00DC1202">
              <w:rPr>
                <w:color w:val="000000" w:themeColor="text1"/>
                <w:sz w:val="24"/>
                <w:szCs w:val="24"/>
              </w:rPr>
              <w:t>Не менее 70</w:t>
            </w:r>
          </w:p>
        </w:tc>
      </w:tr>
    </w:tbl>
    <w:p w:rsidR="006175A9" w:rsidRPr="00DC1202" w:rsidRDefault="006175A9" w:rsidP="006175A9">
      <w:pPr>
        <w:widowControl w:val="0"/>
        <w:autoSpaceDE w:val="0"/>
        <w:autoSpaceDN w:val="0"/>
        <w:ind w:firstLine="709"/>
        <w:jc w:val="both"/>
        <w:rPr>
          <w:color w:val="000000" w:themeColor="text1"/>
          <w:sz w:val="28"/>
          <w:szCs w:val="28"/>
        </w:rPr>
      </w:pPr>
    </w:p>
    <w:p w:rsidR="006175A9" w:rsidRPr="00DC1202" w:rsidRDefault="006175A9" w:rsidP="006175A9">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2.8.</w:t>
      </w:r>
      <w:r w:rsidR="00C257B7" w:rsidRPr="00DC1202">
        <w:rPr>
          <w:rFonts w:eastAsia="Calibri"/>
          <w:b/>
          <w:color w:val="000000" w:themeColor="text1"/>
          <w:sz w:val="28"/>
          <w:szCs w:val="28"/>
          <w:lang w:eastAsia="en-US"/>
        </w:rPr>
        <w:t>7</w:t>
      </w:r>
      <w:r w:rsidRPr="00DC1202">
        <w:rPr>
          <w:rFonts w:eastAsia="Calibri"/>
          <w:b/>
          <w:color w:val="000000" w:themeColor="text1"/>
          <w:sz w:val="28"/>
          <w:szCs w:val="28"/>
          <w:lang w:eastAsia="en-US"/>
        </w:rPr>
        <w:t xml:space="preserve">.3.  Мероприятия по содействию развитию конкуренции </w:t>
      </w:r>
    </w:p>
    <w:p w:rsidR="006175A9" w:rsidRPr="00DC1202" w:rsidRDefault="006175A9" w:rsidP="006175A9">
      <w:pPr>
        <w:contextualSpacing/>
        <w:jc w:val="center"/>
        <w:rPr>
          <w:rFonts w:eastAsia="Calibri"/>
          <w:b/>
          <w:color w:val="000000" w:themeColor="text1"/>
          <w:sz w:val="26"/>
          <w:szCs w:val="26"/>
          <w:lang w:eastAsia="en-US"/>
        </w:rPr>
      </w:pPr>
    </w:p>
    <w:tbl>
      <w:tblPr>
        <w:tblW w:w="16147" w:type="dxa"/>
        <w:jc w:val="center"/>
        <w:tblLayout w:type="fixed"/>
        <w:tblLook w:val="04A0" w:firstRow="1" w:lastRow="0" w:firstColumn="1" w:lastColumn="0" w:noHBand="0" w:noVBand="1"/>
      </w:tblPr>
      <w:tblGrid>
        <w:gridCol w:w="722"/>
        <w:gridCol w:w="5531"/>
        <w:gridCol w:w="1656"/>
        <w:gridCol w:w="4370"/>
        <w:gridCol w:w="3868"/>
      </w:tblGrid>
      <w:tr w:rsidR="006175A9" w:rsidRPr="00DC1202" w:rsidTr="006175A9">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w:t>
            </w:r>
          </w:p>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5A9" w:rsidRPr="00DC1202" w:rsidRDefault="006175A9" w:rsidP="006175A9">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6175A9" w:rsidRPr="00DC1202" w:rsidTr="006175A9">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6175A9" w:rsidRPr="00DC1202" w:rsidRDefault="006175A9" w:rsidP="006175A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6175A9" w:rsidRPr="00DC1202" w:rsidRDefault="006175A9" w:rsidP="006175A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6175A9" w:rsidRPr="00DC1202" w:rsidRDefault="006175A9" w:rsidP="006175A9">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6175A9" w:rsidRPr="00DC1202" w:rsidRDefault="006175A9" w:rsidP="006175A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6175A9" w:rsidRPr="00DC1202" w:rsidRDefault="006175A9" w:rsidP="006175A9">
            <w:pPr>
              <w:ind w:left="-57" w:right="-57"/>
              <w:rPr>
                <w:b/>
                <w:bCs/>
                <w:color w:val="000000" w:themeColor="text1"/>
                <w:sz w:val="24"/>
                <w:szCs w:val="24"/>
              </w:rPr>
            </w:pPr>
          </w:p>
        </w:tc>
      </w:tr>
      <w:tr w:rsidR="006175A9" w:rsidRPr="00DC1202" w:rsidTr="006175A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175A9" w:rsidRPr="00DC1202" w:rsidRDefault="006175A9" w:rsidP="006175A9">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175A9" w:rsidRPr="00DC1202" w:rsidRDefault="006175A9" w:rsidP="006175A9">
            <w:pPr>
              <w:pStyle w:val="ConsPlusNormal"/>
              <w:jc w:val="both"/>
              <w:rPr>
                <w:color w:val="000000" w:themeColor="text1"/>
                <w:szCs w:val="24"/>
              </w:rPr>
            </w:pPr>
            <w:r w:rsidRPr="00DC1202">
              <w:rPr>
                <w:color w:val="000000" w:themeColor="text1"/>
                <w:szCs w:val="24"/>
              </w:rPr>
              <w:t xml:space="preserve">Предоставление консультационной и информационной поддержки участникам рынка </w:t>
            </w:r>
            <w:r w:rsidR="00C257B7" w:rsidRPr="00DC1202">
              <w:rPr>
                <w:color w:val="000000" w:themeColor="text1"/>
                <w:szCs w:val="24"/>
              </w:rPr>
              <w:t>садоводства</w:t>
            </w:r>
          </w:p>
        </w:tc>
        <w:tc>
          <w:tcPr>
            <w:tcW w:w="1656" w:type="dxa"/>
            <w:tcBorders>
              <w:top w:val="single" w:sz="4" w:space="0" w:color="auto"/>
              <w:left w:val="nil"/>
              <w:bottom w:val="single" w:sz="4" w:space="0" w:color="auto"/>
              <w:right w:val="single" w:sz="4" w:space="0" w:color="auto"/>
            </w:tcBorders>
            <w:shd w:val="clear" w:color="auto" w:fill="auto"/>
            <w:noWrap/>
          </w:tcPr>
          <w:p w:rsidR="006175A9" w:rsidRPr="00DC1202" w:rsidRDefault="006175A9" w:rsidP="006175A9">
            <w:pPr>
              <w:pStyle w:val="ConsPlusNormal"/>
              <w:jc w:val="center"/>
              <w:rPr>
                <w:color w:val="000000" w:themeColor="text1"/>
              </w:rPr>
            </w:pPr>
            <w:r w:rsidRPr="00DC1202">
              <w:rPr>
                <w:color w:val="000000" w:themeColor="text1"/>
              </w:rPr>
              <w:t>2023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175A9" w:rsidRPr="00DC1202" w:rsidRDefault="0048474A" w:rsidP="007452E1">
            <w:pPr>
              <w:pStyle w:val="ConsPlusNormal"/>
              <w:jc w:val="both"/>
              <w:rPr>
                <w:color w:val="000000" w:themeColor="text1"/>
                <w:szCs w:val="24"/>
              </w:rPr>
            </w:pPr>
            <w:r w:rsidRPr="00DC1202">
              <w:rPr>
                <w:color w:val="000000" w:themeColor="text1"/>
                <w:szCs w:val="24"/>
              </w:rPr>
              <w:t xml:space="preserve">В целях повышения информированности участников рынка садоводства Новооскольского </w:t>
            </w:r>
            <w:r w:rsidR="00BB2834" w:rsidRPr="00DC1202">
              <w:rPr>
                <w:rFonts w:eastAsia="Calibri"/>
                <w:color w:val="000000" w:themeColor="text1"/>
                <w:szCs w:val="24"/>
                <w:lang w:eastAsia="en-US"/>
              </w:rPr>
              <w:t>муниципального</w:t>
            </w:r>
            <w:r w:rsidRPr="00DC1202">
              <w:rPr>
                <w:color w:val="000000" w:themeColor="text1"/>
                <w:szCs w:val="24"/>
              </w:rPr>
              <w:t xml:space="preserve"> округа о мерах поддержки, проведении обучающих семинаров, конференций, была         оказана консультационная помощь. Информация о лучших практиках садоводческих предприятий размещалась в СМИ и социальных </w:t>
            </w:r>
            <w:r w:rsidRPr="00DC1202">
              <w:rPr>
                <w:color w:val="000000" w:themeColor="text1"/>
                <w:szCs w:val="24"/>
              </w:rPr>
              <w:lastRenderedPageBreak/>
              <w:t>сетях.</w:t>
            </w:r>
          </w:p>
        </w:tc>
        <w:tc>
          <w:tcPr>
            <w:tcW w:w="3868" w:type="dxa"/>
            <w:tcBorders>
              <w:top w:val="single" w:sz="4" w:space="0" w:color="auto"/>
              <w:left w:val="nil"/>
              <w:bottom w:val="single" w:sz="4" w:space="0" w:color="auto"/>
              <w:right w:val="single" w:sz="4" w:space="0" w:color="auto"/>
            </w:tcBorders>
            <w:shd w:val="clear" w:color="auto" w:fill="auto"/>
            <w:noWrap/>
          </w:tcPr>
          <w:p w:rsidR="006175A9" w:rsidRPr="00DC1202" w:rsidRDefault="006175A9" w:rsidP="006175A9">
            <w:pPr>
              <w:pStyle w:val="ConsPlusNormal"/>
              <w:jc w:val="center"/>
              <w:rPr>
                <w:color w:val="000000" w:themeColor="text1"/>
              </w:rPr>
            </w:pPr>
            <w:r w:rsidRPr="00DC1202">
              <w:rPr>
                <w:color w:val="000000" w:themeColor="text1"/>
              </w:rPr>
              <w:lastRenderedPageBreak/>
              <w:t xml:space="preserve">Управление сельского хозяйства и природопользования Новооскольского </w:t>
            </w:r>
            <w:r w:rsidR="00BB2834" w:rsidRPr="00DC1202">
              <w:rPr>
                <w:rFonts w:eastAsia="Calibri"/>
                <w:color w:val="000000" w:themeColor="text1"/>
                <w:szCs w:val="24"/>
                <w:lang w:eastAsia="en-US"/>
              </w:rPr>
              <w:t>муниципального</w:t>
            </w:r>
            <w:r w:rsidRPr="00DC1202">
              <w:rPr>
                <w:color w:val="000000" w:themeColor="text1"/>
              </w:rPr>
              <w:t xml:space="preserve"> округа</w:t>
            </w:r>
          </w:p>
        </w:tc>
      </w:tr>
      <w:tr w:rsidR="006175A9" w:rsidRPr="00DC1202" w:rsidTr="006175A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175A9" w:rsidRPr="00DC1202" w:rsidRDefault="006175A9" w:rsidP="006175A9">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6175A9" w:rsidRPr="00DC1202" w:rsidRDefault="006175A9" w:rsidP="006175A9">
            <w:pPr>
              <w:pStyle w:val="ConsPlusNormal"/>
              <w:jc w:val="both"/>
              <w:rPr>
                <w:color w:val="000000" w:themeColor="text1"/>
                <w:szCs w:val="24"/>
              </w:rPr>
            </w:pPr>
            <w:r w:rsidRPr="00DC1202">
              <w:rPr>
                <w:color w:val="000000" w:themeColor="text1"/>
                <w:szCs w:val="24"/>
              </w:rPr>
              <w:t xml:space="preserve">Мониторинг рынка </w:t>
            </w:r>
            <w:r w:rsidR="00C257B7" w:rsidRPr="00DC1202">
              <w:rPr>
                <w:color w:val="000000" w:themeColor="text1"/>
                <w:szCs w:val="24"/>
              </w:rPr>
              <w:t>садоводства</w:t>
            </w:r>
          </w:p>
        </w:tc>
        <w:tc>
          <w:tcPr>
            <w:tcW w:w="1656" w:type="dxa"/>
            <w:tcBorders>
              <w:top w:val="single" w:sz="4" w:space="0" w:color="auto"/>
              <w:left w:val="nil"/>
              <w:bottom w:val="single" w:sz="4" w:space="0" w:color="auto"/>
              <w:right w:val="single" w:sz="4" w:space="0" w:color="auto"/>
            </w:tcBorders>
            <w:shd w:val="clear" w:color="auto" w:fill="auto"/>
            <w:noWrap/>
          </w:tcPr>
          <w:p w:rsidR="006175A9" w:rsidRPr="00DC1202" w:rsidRDefault="006175A9" w:rsidP="006175A9">
            <w:pPr>
              <w:pStyle w:val="ConsPlusNormal"/>
              <w:jc w:val="center"/>
              <w:rPr>
                <w:color w:val="000000" w:themeColor="text1"/>
              </w:rPr>
            </w:pPr>
            <w:r w:rsidRPr="00DC1202">
              <w:rPr>
                <w:color w:val="000000" w:themeColor="text1"/>
              </w:rPr>
              <w:t>2023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48474A" w:rsidRPr="00DC1202" w:rsidRDefault="0048474A" w:rsidP="0048474A">
            <w:pPr>
              <w:pStyle w:val="ConsPlusNormal"/>
              <w:jc w:val="both"/>
              <w:rPr>
                <w:color w:val="000000" w:themeColor="text1"/>
                <w:szCs w:val="24"/>
              </w:rPr>
            </w:pPr>
            <w:r w:rsidRPr="00DC1202">
              <w:rPr>
                <w:color w:val="000000" w:themeColor="text1"/>
                <w:szCs w:val="24"/>
              </w:rPr>
              <w:t xml:space="preserve">На территории Новооскольского </w:t>
            </w:r>
            <w:r w:rsidR="00BB2834" w:rsidRPr="00DC1202">
              <w:rPr>
                <w:rFonts w:eastAsia="Calibri"/>
                <w:color w:val="000000" w:themeColor="text1"/>
                <w:szCs w:val="24"/>
                <w:lang w:eastAsia="en-US"/>
              </w:rPr>
              <w:t>муниципального</w:t>
            </w:r>
            <w:r w:rsidRPr="00DC1202">
              <w:rPr>
                <w:color w:val="000000" w:themeColor="text1"/>
                <w:szCs w:val="24"/>
              </w:rPr>
              <w:t xml:space="preserve"> округа участниками рынка садоводства являются: ООО «Белгородские яблоки», ИП глава К(Ф)Х Босяков В.И., ИП глава К(Ф)Х Ахметов Д.В., ИП Артемов А.Н., СССПоК «Новооскольские Семейные фермы».</w:t>
            </w:r>
          </w:p>
          <w:p w:rsidR="006175A9" w:rsidRPr="00DC1202" w:rsidRDefault="0048474A" w:rsidP="0048474A">
            <w:pPr>
              <w:pStyle w:val="ConsPlusNormal"/>
              <w:jc w:val="both"/>
              <w:rPr>
                <w:color w:val="000000" w:themeColor="text1"/>
                <w:szCs w:val="24"/>
              </w:rPr>
            </w:pPr>
            <w:r w:rsidRPr="00DC1202">
              <w:rPr>
                <w:color w:val="000000" w:themeColor="text1"/>
                <w:szCs w:val="24"/>
              </w:rPr>
              <w:t>Основным производителем продукции садоводства является ООО «Белгородские яблоки».</w:t>
            </w:r>
            <w:r w:rsidRPr="00DC1202">
              <w:t xml:space="preserve"> </w:t>
            </w:r>
            <w:r w:rsidRPr="00DC1202">
              <w:rPr>
                <w:color w:val="000000" w:themeColor="text1"/>
                <w:szCs w:val="24"/>
              </w:rPr>
              <w:t>С 2018 года предприятием высажено садов на площади более 700 га. За 2024 год валовой сбор яблок составил                          2,3 тыс. тонн.</w:t>
            </w:r>
          </w:p>
        </w:tc>
        <w:tc>
          <w:tcPr>
            <w:tcW w:w="3868" w:type="dxa"/>
            <w:tcBorders>
              <w:top w:val="single" w:sz="4" w:space="0" w:color="auto"/>
              <w:left w:val="nil"/>
              <w:bottom w:val="single" w:sz="4" w:space="0" w:color="auto"/>
              <w:right w:val="single" w:sz="4" w:space="0" w:color="auto"/>
            </w:tcBorders>
            <w:shd w:val="clear" w:color="auto" w:fill="auto"/>
            <w:noWrap/>
          </w:tcPr>
          <w:p w:rsidR="006175A9" w:rsidRPr="00DC1202" w:rsidRDefault="006175A9" w:rsidP="006175A9">
            <w:pPr>
              <w:pStyle w:val="ConsPlusNormal"/>
              <w:jc w:val="center"/>
              <w:rPr>
                <w:color w:val="000000" w:themeColor="text1"/>
              </w:rPr>
            </w:pPr>
            <w:r w:rsidRPr="00DC1202">
              <w:rPr>
                <w:color w:val="000000" w:themeColor="text1"/>
              </w:rPr>
              <w:t xml:space="preserve">Управление сельского хозяйства и природопользования Новооскольского </w:t>
            </w:r>
            <w:r w:rsidR="00BB2834" w:rsidRPr="00DC1202">
              <w:rPr>
                <w:rFonts w:eastAsia="Calibri"/>
                <w:color w:val="000000" w:themeColor="text1"/>
                <w:szCs w:val="24"/>
                <w:lang w:eastAsia="en-US"/>
              </w:rPr>
              <w:t>муниципального</w:t>
            </w:r>
            <w:r w:rsidRPr="00DC1202">
              <w:rPr>
                <w:color w:val="000000" w:themeColor="text1"/>
              </w:rPr>
              <w:t xml:space="preserve"> округа</w:t>
            </w:r>
          </w:p>
        </w:tc>
      </w:tr>
    </w:tbl>
    <w:p w:rsidR="006175A9" w:rsidRPr="00DC1202" w:rsidRDefault="006175A9" w:rsidP="006175A9">
      <w:pPr>
        <w:widowControl w:val="0"/>
        <w:autoSpaceDE w:val="0"/>
        <w:autoSpaceDN w:val="0"/>
        <w:adjustRightInd w:val="0"/>
        <w:jc w:val="both"/>
        <w:rPr>
          <w:b/>
          <w:color w:val="000000" w:themeColor="text1"/>
          <w:sz w:val="28"/>
          <w:szCs w:val="28"/>
        </w:rPr>
        <w:sectPr w:rsidR="006175A9" w:rsidRPr="00DC1202" w:rsidSect="00180006">
          <w:pgSz w:w="16838" w:h="11906" w:orient="landscape"/>
          <w:pgMar w:top="567" w:right="1134" w:bottom="1701" w:left="1134" w:header="709" w:footer="709" w:gutter="0"/>
          <w:cols w:space="708"/>
          <w:docGrid w:linePitch="360"/>
        </w:sectPr>
      </w:pPr>
    </w:p>
    <w:p w:rsidR="006175A9" w:rsidRPr="00DC1202" w:rsidRDefault="006175A9" w:rsidP="00C257B7">
      <w:pPr>
        <w:widowControl w:val="0"/>
        <w:autoSpaceDE w:val="0"/>
        <w:autoSpaceDN w:val="0"/>
        <w:spacing w:line="206" w:lineRule="auto"/>
        <w:rPr>
          <w:b/>
          <w:color w:val="000000" w:themeColor="text1"/>
          <w:sz w:val="28"/>
          <w:szCs w:val="28"/>
        </w:rPr>
      </w:pPr>
    </w:p>
    <w:p w:rsidR="00A30387" w:rsidRPr="00DC1202" w:rsidRDefault="002869A0" w:rsidP="007B5153">
      <w:pPr>
        <w:widowControl w:val="0"/>
        <w:autoSpaceDE w:val="0"/>
        <w:autoSpaceDN w:val="0"/>
        <w:spacing w:line="206" w:lineRule="auto"/>
        <w:jc w:val="center"/>
        <w:rPr>
          <w:b/>
          <w:color w:val="000000" w:themeColor="text1"/>
          <w:sz w:val="28"/>
          <w:szCs w:val="28"/>
        </w:rPr>
      </w:pPr>
      <w:r w:rsidRPr="00DC1202">
        <w:rPr>
          <w:b/>
          <w:color w:val="000000" w:themeColor="text1"/>
          <w:sz w:val="28"/>
          <w:szCs w:val="28"/>
        </w:rPr>
        <w:t xml:space="preserve">2.9. </w:t>
      </w:r>
      <w:r w:rsidR="00A30387" w:rsidRPr="00DC1202">
        <w:rPr>
          <w:b/>
          <w:color w:val="000000" w:themeColor="text1"/>
          <w:sz w:val="28"/>
          <w:szCs w:val="28"/>
        </w:rPr>
        <w:t>Иные рынки</w:t>
      </w:r>
    </w:p>
    <w:p w:rsidR="00A30387" w:rsidRPr="00DC1202" w:rsidRDefault="00A30387" w:rsidP="007B5153">
      <w:pPr>
        <w:widowControl w:val="0"/>
        <w:autoSpaceDE w:val="0"/>
        <w:autoSpaceDN w:val="0"/>
        <w:spacing w:line="206" w:lineRule="auto"/>
        <w:jc w:val="center"/>
        <w:rPr>
          <w:b/>
          <w:color w:val="000000" w:themeColor="text1"/>
          <w:sz w:val="28"/>
          <w:szCs w:val="28"/>
        </w:rPr>
      </w:pPr>
    </w:p>
    <w:p w:rsidR="00A30387" w:rsidRPr="00DC1202" w:rsidRDefault="00AE684C" w:rsidP="007B5153">
      <w:pPr>
        <w:widowControl w:val="0"/>
        <w:autoSpaceDE w:val="0"/>
        <w:autoSpaceDN w:val="0"/>
        <w:spacing w:line="206" w:lineRule="auto"/>
        <w:jc w:val="center"/>
        <w:rPr>
          <w:b/>
          <w:color w:val="000000" w:themeColor="text1"/>
          <w:sz w:val="28"/>
          <w:szCs w:val="28"/>
        </w:rPr>
      </w:pPr>
      <w:r w:rsidRPr="00DC1202">
        <w:rPr>
          <w:b/>
          <w:color w:val="000000" w:themeColor="text1"/>
          <w:sz w:val="28"/>
          <w:szCs w:val="28"/>
        </w:rPr>
        <w:t>2.9.1.</w:t>
      </w:r>
      <w:r w:rsidR="003B144F" w:rsidRPr="00DC1202">
        <w:rPr>
          <w:b/>
          <w:color w:val="000000" w:themeColor="text1"/>
          <w:sz w:val="28"/>
          <w:szCs w:val="28"/>
        </w:rPr>
        <w:t xml:space="preserve"> </w:t>
      </w:r>
      <w:r w:rsidR="00A30387" w:rsidRPr="00DC1202">
        <w:rPr>
          <w:b/>
          <w:color w:val="000000" w:themeColor="text1"/>
          <w:sz w:val="28"/>
          <w:szCs w:val="28"/>
        </w:rPr>
        <w:t>Сфера наружной рекламы</w:t>
      </w:r>
    </w:p>
    <w:p w:rsidR="00A30387" w:rsidRPr="00DC1202" w:rsidRDefault="00A30387" w:rsidP="007B5153">
      <w:pPr>
        <w:widowControl w:val="0"/>
        <w:autoSpaceDE w:val="0"/>
        <w:autoSpaceDN w:val="0"/>
        <w:spacing w:line="206" w:lineRule="auto"/>
        <w:jc w:val="center"/>
        <w:rPr>
          <w:b/>
          <w:color w:val="000000" w:themeColor="text1"/>
          <w:sz w:val="28"/>
          <w:szCs w:val="28"/>
        </w:rPr>
      </w:pPr>
    </w:p>
    <w:p w:rsidR="00B57974" w:rsidRPr="00DC1202" w:rsidRDefault="00453947" w:rsidP="00B57974">
      <w:pPr>
        <w:jc w:val="center"/>
        <w:rPr>
          <w:b/>
          <w:color w:val="000000" w:themeColor="text1"/>
          <w:sz w:val="28"/>
          <w:szCs w:val="28"/>
        </w:rPr>
      </w:pPr>
      <w:r w:rsidRPr="00DC1202">
        <w:rPr>
          <w:b/>
          <w:color w:val="000000" w:themeColor="text1"/>
          <w:sz w:val="28"/>
          <w:szCs w:val="28"/>
        </w:rPr>
        <w:t>2.9.1.2.</w:t>
      </w:r>
      <w:r w:rsidR="00B57974" w:rsidRPr="00DC1202">
        <w:rPr>
          <w:b/>
          <w:color w:val="000000" w:themeColor="text1"/>
          <w:sz w:val="28"/>
          <w:szCs w:val="28"/>
        </w:rPr>
        <w:t xml:space="preserve"> Ключевые показатели</w:t>
      </w:r>
    </w:p>
    <w:p w:rsidR="00B57974" w:rsidRPr="00DC1202" w:rsidRDefault="00B57974" w:rsidP="00B5797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411CAD" w:rsidRPr="00DC1202" w:rsidTr="00B0136D">
        <w:trPr>
          <w:tblHeader/>
          <w:jc w:val="center"/>
        </w:trPr>
        <w:tc>
          <w:tcPr>
            <w:tcW w:w="722" w:type="dxa"/>
            <w:vAlign w:val="center"/>
          </w:tcPr>
          <w:p w:rsidR="00411CAD" w:rsidRPr="00DC1202" w:rsidRDefault="00411CAD" w:rsidP="00DE5608">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411CAD" w:rsidRPr="00DC1202" w:rsidRDefault="00411CAD" w:rsidP="00DE5608">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411CAD" w:rsidRPr="00DC1202" w:rsidRDefault="00411CAD" w:rsidP="00DE5608">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vAlign w:val="center"/>
          </w:tcPr>
          <w:p w:rsidR="00411CAD" w:rsidRPr="00DC1202" w:rsidRDefault="00411CAD" w:rsidP="00411CAD">
            <w:pPr>
              <w:ind w:left="-57" w:right="-57"/>
              <w:jc w:val="center"/>
              <w:rPr>
                <w:b/>
                <w:bCs/>
                <w:color w:val="000000" w:themeColor="text1"/>
                <w:sz w:val="24"/>
                <w:szCs w:val="24"/>
              </w:rPr>
            </w:pPr>
            <w:r w:rsidRPr="00DC1202">
              <w:rPr>
                <w:b/>
                <w:bCs/>
                <w:color w:val="000000" w:themeColor="text1"/>
                <w:sz w:val="24"/>
                <w:szCs w:val="24"/>
              </w:rPr>
              <w:t>На</w:t>
            </w:r>
          </w:p>
          <w:p w:rsidR="00411CAD" w:rsidRPr="00DC1202" w:rsidRDefault="00411CAD" w:rsidP="00411CAD">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411CAD" w:rsidRPr="00DC1202" w:rsidRDefault="00492EB4" w:rsidP="00411CAD">
            <w:pPr>
              <w:ind w:left="-57" w:right="-57"/>
              <w:jc w:val="center"/>
              <w:rPr>
                <w:b/>
                <w:bCs/>
                <w:color w:val="000000" w:themeColor="text1"/>
                <w:sz w:val="24"/>
                <w:szCs w:val="24"/>
              </w:rPr>
            </w:pPr>
            <w:r w:rsidRPr="00DC1202">
              <w:rPr>
                <w:b/>
                <w:bCs/>
                <w:color w:val="000000" w:themeColor="text1"/>
                <w:sz w:val="24"/>
                <w:szCs w:val="24"/>
              </w:rPr>
              <w:t>(</w:t>
            </w:r>
            <w:r w:rsidR="00411CAD" w:rsidRPr="00DC1202">
              <w:rPr>
                <w:b/>
                <w:bCs/>
                <w:color w:val="000000" w:themeColor="text1"/>
                <w:sz w:val="24"/>
                <w:szCs w:val="24"/>
              </w:rPr>
              <w:t>отчет</w:t>
            </w:r>
            <w:r w:rsidRPr="00DC1202">
              <w:rPr>
                <w:b/>
                <w:bCs/>
                <w:color w:val="000000" w:themeColor="text1"/>
                <w:sz w:val="24"/>
                <w:szCs w:val="24"/>
              </w:rPr>
              <w:t>)</w:t>
            </w:r>
          </w:p>
        </w:tc>
        <w:tc>
          <w:tcPr>
            <w:tcW w:w="992" w:type="dxa"/>
            <w:vAlign w:val="center"/>
          </w:tcPr>
          <w:p w:rsidR="00411CAD" w:rsidRPr="00DC1202" w:rsidRDefault="00411CAD" w:rsidP="00DE5608">
            <w:pPr>
              <w:ind w:left="-57" w:right="-57"/>
              <w:jc w:val="center"/>
              <w:rPr>
                <w:b/>
                <w:bCs/>
                <w:color w:val="000000" w:themeColor="text1"/>
                <w:sz w:val="24"/>
                <w:szCs w:val="24"/>
              </w:rPr>
            </w:pPr>
            <w:r w:rsidRPr="00DC1202">
              <w:rPr>
                <w:b/>
                <w:bCs/>
                <w:color w:val="000000" w:themeColor="text1"/>
                <w:sz w:val="24"/>
                <w:szCs w:val="24"/>
              </w:rPr>
              <w:t xml:space="preserve">На </w:t>
            </w:r>
          </w:p>
          <w:p w:rsidR="00411CAD" w:rsidRPr="00DC1202" w:rsidRDefault="00411CAD" w:rsidP="00DE5608">
            <w:pPr>
              <w:ind w:left="-57" w:right="-57"/>
              <w:jc w:val="center"/>
              <w:rPr>
                <w:b/>
                <w:bCs/>
                <w:color w:val="000000" w:themeColor="text1"/>
                <w:sz w:val="24"/>
                <w:szCs w:val="24"/>
              </w:rPr>
            </w:pPr>
            <w:r w:rsidRPr="00DC1202">
              <w:rPr>
                <w:b/>
                <w:bCs/>
                <w:color w:val="000000" w:themeColor="text1"/>
                <w:sz w:val="24"/>
                <w:szCs w:val="24"/>
              </w:rPr>
              <w:t>1 января 2022 года</w:t>
            </w:r>
          </w:p>
          <w:p w:rsidR="00411CAD" w:rsidRPr="00DC1202" w:rsidRDefault="00B6324C" w:rsidP="00DE5608">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411CAD" w:rsidRPr="00DC1202" w:rsidRDefault="00411CAD"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411CAD" w:rsidRPr="00DC1202" w:rsidRDefault="00492EB4" w:rsidP="00BC610A">
            <w:pPr>
              <w:ind w:left="-57" w:right="-57"/>
              <w:jc w:val="center"/>
              <w:rPr>
                <w:b/>
                <w:bCs/>
                <w:color w:val="000000" w:themeColor="text1"/>
                <w:sz w:val="24"/>
                <w:szCs w:val="24"/>
              </w:rPr>
            </w:pPr>
            <w:r w:rsidRPr="00DC1202">
              <w:rPr>
                <w:b/>
                <w:bCs/>
                <w:color w:val="000000" w:themeColor="text1"/>
                <w:sz w:val="24"/>
                <w:szCs w:val="24"/>
              </w:rPr>
              <w:t>(</w:t>
            </w:r>
            <w:r w:rsidR="00411CAD" w:rsidRPr="00DC1202">
              <w:rPr>
                <w:b/>
                <w:bCs/>
                <w:color w:val="000000" w:themeColor="text1"/>
                <w:sz w:val="24"/>
                <w:szCs w:val="24"/>
              </w:rPr>
              <w:t>план</w:t>
            </w:r>
            <w:r w:rsidRPr="00DC1202">
              <w:rPr>
                <w:b/>
                <w:bCs/>
                <w:color w:val="000000" w:themeColor="text1"/>
                <w:sz w:val="24"/>
                <w:szCs w:val="24"/>
              </w:rPr>
              <w:t>)</w:t>
            </w:r>
          </w:p>
        </w:tc>
        <w:tc>
          <w:tcPr>
            <w:tcW w:w="1014" w:type="dxa"/>
            <w:vAlign w:val="center"/>
          </w:tcPr>
          <w:p w:rsidR="00411CAD" w:rsidRPr="00DC1202" w:rsidRDefault="00411CAD"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411CAD" w:rsidRPr="00DC1202" w:rsidRDefault="00492EB4"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BB2834" w:rsidRPr="00DC1202">
              <w:rPr>
                <w:b/>
                <w:bCs/>
                <w:color w:val="000000" w:themeColor="text1"/>
                <w:sz w:val="24"/>
                <w:szCs w:val="24"/>
              </w:rPr>
              <w:t>31</w:t>
            </w:r>
            <w:r w:rsidRPr="00DC1202">
              <w:rPr>
                <w:b/>
                <w:bCs/>
                <w:color w:val="000000" w:themeColor="text1"/>
                <w:sz w:val="24"/>
                <w:szCs w:val="24"/>
              </w:rPr>
              <w:t xml:space="preserve"> июля 2024 года</w:t>
            </w:r>
          </w:p>
          <w:p w:rsidR="00411CAD"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vAlign w:val="center"/>
          </w:tcPr>
          <w:p w:rsidR="00411CAD" w:rsidRPr="00DC1202" w:rsidRDefault="00411CAD"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411CAD" w:rsidRPr="00DC1202" w:rsidRDefault="00492EB4" w:rsidP="00BC610A">
            <w:pPr>
              <w:jc w:val="center"/>
              <w:rPr>
                <w:b/>
                <w:bCs/>
                <w:color w:val="000000" w:themeColor="text1"/>
                <w:sz w:val="24"/>
                <w:szCs w:val="24"/>
              </w:rPr>
            </w:pPr>
            <w:r w:rsidRPr="00DC1202">
              <w:rPr>
                <w:b/>
                <w:bCs/>
                <w:color w:val="000000" w:themeColor="text1"/>
                <w:sz w:val="24"/>
                <w:szCs w:val="24"/>
              </w:rPr>
              <w:t>(</w:t>
            </w:r>
            <w:r w:rsidR="00411CAD" w:rsidRPr="00DC1202">
              <w:rPr>
                <w:b/>
                <w:bCs/>
                <w:color w:val="000000" w:themeColor="text1"/>
                <w:sz w:val="24"/>
                <w:szCs w:val="24"/>
              </w:rPr>
              <w:t>план</w:t>
            </w:r>
            <w:r w:rsidRPr="00DC1202">
              <w:rPr>
                <w:b/>
                <w:bCs/>
                <w:color w:val="000000" w:themeColor="text1"/>
                <w:sz w:val="24"/>
                <w:szCs w:val="24"/>
              </w:rPr>
              <w:t>)</w:t>
            </w:r>
          </w:p>
        </w:tc>
        <w:tc>
          <w:tcPr>
            <w:tcW w:w="1768" w:type="dxa"/>
            <w:shd w:val="clear" w:color="auto" w:fill="FFFFFF" w:themeFill="background1"/>
            <w:vAlign w:val="center"/>
          </w:tcPr>
          <w:p w:rsidR="00411CAD" w:rsidRPr="00DC1202" w:rsidRDefault="00411CAD" w:rsidP="00DE5608">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F64EF4"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9B579F" w:rsidRPr="00DC1202" w:rsidTr="00B0136D">
        <w:trPr>
          <w:jc w:val="center"/>
        </w:trPr>
        <w:tc>
          <w:tcPr>
            <w:tcW w:w="722" w:type="dxa"/>
          </w:tcPr>
          <w:p w:rsidR="009B579F" w:rsidRPr="00DC1202" w:rsidRDefault="009B579F" w:rsidP="00B57974">
            <w:pPr>
              <w:ind w:left="-57" w:right="-57"/>
              <w:jc w:val="center"/>
              <w:rPr>
                <w:color w:val="000000" w:themeColor="text1"/>
                <w:sz w:val="24"/>
                <w:szCs w:val="24"/>
              </w:rPr>
            </w:pPr>
            <w:r w:rsidRPr="00DC1202">
              <w:rPr>
                <w:color w:val="000000" w:themeColor="text1"/>
                <w:sz w:val="24"/>
                <w:szCs w:val="24"/>
              </w:rPr>
              <w:t>1</w:t>
            </w:r>
            <w:r w:rsidR="00DF3C68" w:rsidRPr="00DC1202">
              <w:rPr>
                <w:color w:val="000000" w:themeColor="text1"/>
                <w:sz w:val="24"/>
                <w:szCs w:val="24"/>
              </w:rPr>
              <w:t>.</w:t>
            </w:r>
          </w:p>
        </w:tc>
        <w:tc>
          <w:tcPr>
            <w:tcW w:w="6886" w:type="dxa"/>
          </w:tcPr>
          <w:p w:rsidR="009B579F" w:rsidRPr="00DC1202" w:rsidRDefault="009B579F" w:rsidP="00492EB4">
            <w:pPr>
              <w:autoSpaceDE w:val="0"/>
              <w:autoSpaceDN w:val="0"/>
              <w:adjustRightInd w:val="0"/>
              <w:jc w:val="both"/>
              <w:rPr>
                <w:rFonts w:eastAsiaTheme="minorHAnsi"/>
                <w:color w:val="000000" w:themeColor="text1"/>
                <w:sz w:val="24"/>
                <w:szCs w:val="24"/>
              </w:rPr>
            </w:pPr>
            <w:r w:rsidRPr="00DC1202">
              <w:rPr>
                <w:rFonts w:eastAsiaTheme="minorHAnsi"/>
                <w:color w:val="000000" w:themeColor="text1"/>
                <w:sz w:val="24"/>
                <w:szCs w:val="24"/>
              </w:rPr>
              <w:t xml:space="preserve">Доля организаций частной формы собственности в сфере наружной рекламы </w:t>
            </w:r>
          </w:p>
        </w:tc>
        <w:tc>
          <w:tcPr>
            <w:tcW w:w="1039" w:type="dxa"/>
          </w:tcPr>
          <w:p w:rsidR="009B579F" w:rsidRPr="00DC1202" w:rsidRDefault="009B579F" w:rsidP="00DE5608">
            <w:pPr>
              <w:jc w:val="center"/>
              <w:rPr>
                <w:color w:val="000000" w:themeColor="text1"/>
                <w:sz w:val="24"/>
                <w:szCs w:val="24"/>
              </w:rPr>
            </w:pPr>
            <w:r w:rsidRPr="00DC1202">
              <w:rPr>
                <w:color w:val="000000" w:themeColor="text1"/>
                <w:sz w:val="24"/>
                <w:szCs w:val="24"/>
              </w:rPr>
              <w:t>%</w:t>
            </w:r>
          </w:p>
        </w:tc>
        <w:tc>
          <w:tcPr>
            <w:tcW w:w="1052" w:type="dxa"/>
          </w:tcPr>
          <w:p w:rsidR="009B579F" w:rsidRPr="00DC1202" w:rsidRDefault="009B579F" w:rsidP="00DE5608">
            <w:pPr>
              <w:jc w:val="center"/>
              <w:rPr>
                <w:color w:val="000000" w:themeColor="text1"/>
                <w:sz w:val="24"/>
                <w:szCs w:val="24"/>
              </w:rPr>
            </w:pPr>
            <w:r w:rsidRPr="00DC1202">
              <w:rPr>
                <w:color w:val="000000" w:themeColor="text1"/>
                <w:sz w:val="24"/>
                <w:szCs w:val="24"/>
              </w:rPr>
              <w:t>100</w:t>
            </w:r>
          </w:p>
        </w:tc>
        <w:tc>
          <w:tcPr>
            <w:tcW w:w="992" w:type="dxa"/>
          </w:tcPr>
          <w:p w:rsidR="009B579F" w:rsidRPr="00DC1202" w:rsidRDefault="009B579F" w:rsidP="00DE5608">
            <w:pPr>
              <w:jc w:val="center"/>
              <w:rPr>
                <w:color w:val="000000" w:themeColor="text1"/>
                <w:sz w:val="24"/>
                <w:szCs w:val="24"/>
              </w:rPr>
            </w:pPr>
            <w:r w:rsidRPr="00DC1202">
              <w:rPr>
                <w:color w:val="000000" w:themeColor="text1"/>
                <w:sz w:val="24"/>
                <w:szCs w:val="24"/>
              </w:rPr>
              <w:t>100</w:t>
            </w:r>
          </w:p>
        </w:tc>
        <w:tc>
          <w:tcPr>
            <w:tcW w:w="1014" w:type="dxa"/>
          </w:tcPr>
          <w:p w:rsidR="009B579F" w:rsidRPr="00DC1202" w:rsidRDefault="009B579F" w:rsidP="00DE5608">
            <w:pPr>
              <w:jc w:val="center"/>
              <w:rPr>
                <w:color w:val="000000" w:themeColor="text1"/>
                <w:sz w:val="24"/>
                <w:szCs w:val="24"/>
              </w:rPr>
            </w:pPr>
            <w:r w:rsidRPr="00DC1202">
              <w:rPr>
                <w:color w:val="000000" w:themeColor="text1"/>
                <w:sz w:val="24"/>
                <w:szCs w:val="24"/>
              </w:rPr>
              <w:t>100</w:t>
            </w:r>
          </w:p>
        </w:tc>
        <w:tc>
          <w:tcPr>
            <w:tcW w:w="1014" w:type="dxa"/>
          </w:tcPr>
          <w:p w:rsidR="009B579F" w:rsidRPr="00DC1202" w:rsidRDefault="009B579F" w:rsidP="00DE5608">
            <w:pPr>
              <w:jc w:val="center"/>
              <w:rPr>
                <w:color w:val="000000" w:themeColor="text1"/>
                <w:sz w:val="24"/>
                <w:szCs w:val="24"/>
              </w:rPr>
            </w:pPr>
            <w:r w:rsidRPr="00DC1202">
              <w:rPr>
                <w:color w:val="000000" w:themeColor="text1"/>
                <w:sz w:val="24"/>
                <w:szCs w:val="24"/>
              </w:rPr>
              <w:t>100</w:t>
            </w:r>
          </w:p>
        </w:tc>
        <w:tc>
          <w:tcPr>
            <w:tcW w:w="1014" w:type="dxa"/>
          </w:tcPr>
          <w:p w:rsidR="009B579F" w:rsidRPr="00DC1202" w:rsidRDefault="009B579F" w:rsidP="00DE5608">
            <w:pPr>
              <w:jc w:val="center"/>
              <w:rPr>
                <w:color w:val="000000" w:themeColor="text1"/>
                <w:sz w:val="24"/>
                <w:szCs w:val="24"/>
              </w:rPr>
            </w:pPr>
            <w:r w:rsidRPr="00DC1202">
              <w:rPr>
                <w:color w:val="000000" w:themeColor="text1"/>
                <w:sz w:val="24"/>
                <w:szCs w:val="24"/>
              </w:rPr>
              <w:t>100</w:t>
            </w:r>
          </w:p>
        </w:tc>
        <w:tc>
          <w:tcPr>
            <w:tcW w:w="1001" w:type="dxa"/>
          </w:tcPr>
          <w:p w:rsidR="009B579F" w:rsidRPr="00DC1202" w:rsidRDefault="009B579F" w:rsidP="00DE5608">
            <w:pPr>
              <w:jc w:val="center"/>
              <w:rPr>
                <w:color w:val="000000" w:themeColor="text1"/>
                <w:sz w:val="24"/>
                <w:szCs w:val="24"/>
              </w:rPr>
            </w:pPr>
            <w:r w:rsidRPr="00DC1202">
              <w:rPr>
                <w:color w:val="000000" w:themeColor="text1"/>
                <w:sz w:val="24"/>
                <w:szCs w:val="24"/>
              </w:rPr>
              <w:t>100</w:t>
            </w:r>
          </w:p>
        </w:tc>
        <w:tc>
          <w:tcPr>
            <w:tcW w:w="1768" w:type="dxa"/>
          </w:tcPr>
          <w:p w:rsidR="009B579F" w:rsidRPr="00DC1202" w:rsidRDefault="009B579F" w:rsidP="00DE5608">
            <w:pPr>
              <w:jc w:val="center"/>
              <w:rPr>
                <w:color w:val="000000" w:themeColor="text1"/>
                <w:sz w:val="24"/>
                <w:szCs w:val="24"/>
              </w:rPr>
            </w:pPr>
            <w:r w:rsidRPr="00DC1202">
              <w:rPr>
                <w:color w:val="000000" w:themeColor="text1"/>
                <w:sz w:val="24"/>
                <w:szCs w:val="24"/>
              </w:rPr>
              <w:t>100</w:t>
            </w:r>
          </w:p>
        </w:tc>
      </w:tr>
    </w:tbl>
    <w:p w:rsidR="00B57974" w:rsidRPr="00DC1202" w:rsidRDefault="00B57974" w:rsidP="00B57974">
      <w:pPr>
        <w:widowControl w:val="0"/>
        <w:autoSpaceDE w:val="0"/>
        <w:autoSpaceDN w:val="0"/>
        <w:ind w:firstLine="709"/>
        <w:jc w:val="both"/>
        <w:rPr>
          <w:color w:val="000000" w:themeColor="text1"/>
          <w:sz w:val="28"/>
          <w:szCs w:val="28"/>
        </w:rPr>
      </w:pPr>
    </w:p>
    <w:p w:rsidR="00B57974" w:rsidRPr="00DC1202" w:rsidRDefault="00453947" w:rsidP="00B57974">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2.9.1.3.</w:t>
      </w:r>
      <w:r w:rsidR="00B57974" w:rsidRPr="00DC1202">
        <w:rPr>
          <w:rFonts w:eastAsia="Calibri"/>
          <w:b/>
          <w:color w:val="000000" w:themeColor="text1"/>
          <w:sz w:val="28"/>
          <w:szCs w:val="28"/>
          <w:lang w:eastAsia="en-US"/>
        </w:rPr>
        <w:t xml:space="preserve"> Мероприятия по содействию развитию конкуренции </w:t>
      </w:r>
    </w:p>
    <w:p w:rsidR="00B57974" w:rsidRPr="00DC1202" w:rsidRDefault="00B57974" w:rsidP="00B57974">
      <w:pPr>
        <w:contextualSpacing/>
        <w:jc w:val="center"/>
        <w:rPr>
          <w:rFonts w:eastAsia="Calibri"/>
          <w:b/>
          <w:color w:val="000000" w:themeColor="text1"/>
          <w:sz w:val="26"/>
          <w:szCs w:val="26"/>
          <w:lang w:eastAsia="en-US"/>
        </w:rPr>
      </w:pPr>
    </w:p>
    <w:tbl>
      <w:tblPr>
        <w:tblW w:w="16165" w:type="dxa"/>
        <w:jc w:val="center"/>
        <w:tblLayout w:type="fixed"/>
        <w:tblLook w:val="04A0" w:firstRow="1" w:lastRow="0" w:firstColumn="1" w:lastColumn="0" w:noHBand="0" w:noVBand="1"/>
      </w:tblPr>
      <w:tblGrid>
        <w:gridCol w:w="740"/>
        <w:gridCol w:w="5531"/>
        <w:gridCol w:w="1656"/>
        <w:gridCol w:w="4370"/>
        <w:gridCol w:w="3868"/>
      </w:tblGrid>
      <w:tr w:rsidR="00B57974" w:rsidRPr="00DC1202" w:rsidTr="00B0136D">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DC1202" w:rsidRDefault="00B57974" w:rsidP="00DE5608">
            <w:pPr>
              <w:ind w:left="-57" w:right="-57"/>
              <w:jc w:val="center"/>
              <w:rPr>
                <w:b/>
                <w:bCs/>
                <w:color w:val="000000" w:themeColor="text1"/>
                <w:sz w:val="24"/>
                <w:szCs w:val="24"/>
              </w:rPr>
            </w:pPr>
            <w:r w:rsidRPr="00DC1202">
              <w:rPr>
                <w:b/>
                <w:bCs/>
                <w:color w:val="000000" w:themeColor="text1"/>
                <w:sz w:val="24"/>
                <w:szCs w:val="24"/>
              </w:rPr>
              <w:t>№</w:t>
            </w:r>
          </w:p>
          <w:p w:rsidR="00B57974" w:rsidRPr="00DC1202" w:rsidRDefault="00B57974" w:rsidP="00DE5608">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DC1202" w:rsidRDefault="00B57974" w:rsidP="00DE5608">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DC1202" w:rsidRDefault="00B57974" w:rsidP="00DE5608">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DC1202" w:rsidRDefault="00B57974" w:rsidP="00DE5608">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DC1202" w:rsidRDefault="00B57974" w:rsidP="00DE5608">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B57974" w:rsidRPr="00DC1202" w:rsidTr="00B0136D">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B57974" w:rsidRPr="00DC1202" w:rsidRDefault="00B57974"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B57974" w:rsidRPr="00DC1202" w:rsidRDefault="00B57974"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B57974" w:rsidRPr="00DC1202" w:rsidRDefault="00B57974"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B57974" w:rsidRPr="00DC1202" w:rsidRDefault="00B57974"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B57974" w:rsidRPr="00DC1202" w:rsidRDefault="00B57974" w:rsidP="00DE5608">
            <w:pPr>
              <w:ind w:left="-57" w:right="-57"/>
              <w:rPr>
                <w:b/>
                <w:bCs/>
                <w:color w:val="000000" w:themeColor="text1"/>
                <w:sz w:val="24"/>
                <w:szCs w:val="24"/>
              </w:rPr>
            </w:pPr>
          </w:p>
        </w:tc>
      </w:tr>
      <w:tr w:rsidR="009B579F" w:rsidRPr="00DC1202" w:rsidTr="00B0136D">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B579F" w:rsidRPr="00DC1202" w:rsidRDefault="003D62B8" w:rsidP="00B57974">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9B579F" w:rsidRPr="00DC1202" w:rsidRDefault="009B579F" w:rsidP="003D62B8">
            <w:pPr>
              <w:pStyle w:val="ConsPlusNormal"/>
              <w:jc w:val="both"/>
              <w:rPr>
                <w:color w:val="000000" w:themeColor="text1"/>
              </w:rPr>
            </w:pPr>
            <w:r w:rsidRPr="00DC1202">
              <w:rPr>
                <w:color w:val="000000" w:themeColor="text1"/>
              </w:rPr>
              <w:t>Выявление и осуществление</w:t>
            </w:r>
            <w:r w:rsidR="008759C0" w:rsidRPr="00DC1202">
              <w:rPr>
                <w:color w:val="000000" w:themeColor="text1"/>
              </w:rPr>
              <w:t xml:space="preserve"> в установленном законодательством порядке</w:t>
            </w:r>
            <w:r w:rsidR="00DF3C68" w:rsidRPr="00DC1202">
              <w:rPr>
                <w:color w:val="000000" w:themeColor="text1"/>
              </w:rPr>
              <w:t xml:space="preserve"> </w:t>
            </w:r>
            <w:r w:rsidRPr="00DC1202">
              <w:rPr>
                <w:color w:val="000000" w:themeColor="text1"/>
              </w:rPr>
              <w:t>демонтажа незаконных рекламных конструкций</w:t>
            </w:r>
          </w:p>
        </w:tc>
        <w:tc>
          <w:tcPr>
            <w:tcW w:w="1656" w:type="dxa"/>
            <w:tcBorders>
              <w:top w:val="single" w:sz="4" w:space="0" w:color="auto"/>
              <w:left w:val="nil"/>
              <w:bottom w:val="single" w:sz="4" w:space="0" w:color="auto"/>
              <w:right w:val="single" w:sz="4" w:space="0" w:color="auto"/>
            </w:tcBorders>
            <w:shd w:val="clear" w:color="auto" w:fill="auto"/>
            <w:noWrap/>
          </w:tcPr>
          <w:p w:rsidR="009B579F" w:rsidRPr="00DC1202" w:rsidRDefault="001E09C9" w:rsidP="000017AB">
            <w:pPr>
              <w:pStyle w:val="ConsPlusNormal"/>
              <w:jc w:val="center"/>
              <w:rPr>
                <w:color w:val="000000" w:themeColor="text1"/>
              </w:rPr>
            </w:pPr>
            <w:r w:rsidRPr="00DC1202">
              <w:rPr>
                <w:color w:val="000000" w:themeColor="text1"/>
              </w:rPr>
              <w:t xml:space="preserve">2022 – 2025 </w:t>
            </w:r>
            <w:r w:rsidR="009B579F"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9B579F" w:rsidRPr="00DC1202" w:rsidRDefault="00BB2834" w:rsidP="00EC5B37">
            <w:pPr>
              <w:pStyle w:val="ConsPlusNormal"/>
              <w:jc w:val="both"/>
              <w:rPr>
                <w:color w:val="000000" w:themeColor="text1"/>
              </w:rPr>
            </w:pPr>
            <w:r w:rsidRPr="00DC1202">
              <w:rPr>
                <w:color w:val="000000" w:themeColor="text1"/>
                <w:szCs w:val="24"/>
              </w:rPr>
              <w:t>За отчетный период нарушений не выявлено</w:t>
            </w:r>
          </w:p>
        </w:tc>
        <w:tc>
          <w:tcPr>
            <w:tcW w:w="3868" w:type="dxa"/>
            <w:tcBorders>
              <w:top w:val="single" w:sz="4" w:space="0" w:color="auto"/>
              <w:left w:val="nil"/>
              <w:bottom w:val="single" w:sz="4" w:space="0" w:color="auto"/>
              <w:right w:val="single" w:sz="4" w:space="0" w:color="auto"/>
            </w:tcBorders>
            <w:shd w:val="clear" w:color="auto" w:fill="auto"/>
            <w:noWrap/>
          </w:tcPr>
          <w:p w:rsidR="009B579F" w:rsidRPr="00DC1202" w:rsidRDefault="003F379B" w:rsidP="000017AB">
            <w:pPr>
              <w:pStyle w:val="ConsPlusNormal"/>
              <w:jc w:val="center"/>
              <w:rPr>
                <w:color w:val="000000" w:themeColor="text1"/>
                <w:szCs w:val="24"/>
              </w:rPr>
            </w:pPr>
            <w:r w:rsidRPr="00DC1202">
              <w:rPr>
                <w:color w:val="000000" w:themeColor="text1"/>
                <w:szCs w:val="24"/>
              </w:rPr>
              <w:t xml:space="preserve">Отдел </w:t>
            </w:r>
            <w:r w:rsidR="000A6C0B" w:rsidRPr="00DC1202">
              <w:rPr>
                <w:color w:val="000000" w:themeColor="text1"/>
                <w:szCs w:val="24"/>
              </w:rPr>
              <w:t xml:space="preserve">архитектуры и городской среды </w:t>
            </w:r>
            <w:r w:rsidR="00AB4E61" w:rsidRPr="00DC1202">
              <w:rPr>
                <w:color w:val="000000" w:themeColor="text1"/>
                <w:szCs w:val="24"/>
              </w:rPr>
              <w:t xml:space="preserve">администрации Новооскольского </w:t>
            </w:r>
            <w:r w:rsidR="00BB2834" w:rsidRPr="00DC1202">
              <w:rPr>
                <w:rFonts w:eastAsia="Calibri"/>
                <w:color w:val="000000" w:themeColor="text1"/>
                <w:szCs w:val="24"/>
                <w:lang w:eastAsia="en-US"/>
              </w:rPr>
              <w:t>муниципального</w:t>
            </w:r>
            <w:r w:rsidR="00AB4E61" w:rsidRPr="00DC1202">
              <w:rPr>
                <w:color w:val="000000" w:themeColor="text1"/>
                <w:szCs w:val="24"/>
              </w:rPr>
              <w:t xml:space="preserve"> округа</w:t>
            </w:r>
          </w:p>
          <w:p w:rsidR="00AB4E61" w:rsidRPr="00DC1202" w:rsidRDefault="00AB4E61" w:rsidP="000017AB">
            <w:pPr>
              <w:pStyle w:val="ConsPlusNormal"/>
              <w:jc w:val="center"/>
              <w:rPr>
                <w:color w:val="000000" w:themeColor="text1"/>
                <w:szCs w:val="24"/>
              </w:rPr>
            </w:pPr>
          </w:p>
        </w:tc>
      </w:tr>
      <w:tr w:rsidR="009B579F" w:rsidRPr="00DC1202" w:rsidTr="00B0136D">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B579F" w:rsidRPr="00DC1202" w:rsidRDefault="003D62B8" w:rsidP="00B57974">
            <w:pPr>
              <w:ind w:left="-57" w:right="-57"/>
              <w:jc w:val="center"/>
              <w:rPr>
                <w:color w:val="000000" w:themeColor="text1"/>
                <w:sz w:val="24"/>
                <w:szCs w:val="24"/>
              </w:rPr>
            </w:pPr>
            <w:r w:rsidRPr="00DC1202">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9B579F" w:rsidRPr="00DC1202" w:rsidRDefault="009B579F" w:rsidP="009538B1">
            <w:pPr>
              <w:pStyle w:val="ConsPlusNormal"/>
              <w:jc w:val="both"/>
              <w:rPr>
                <w:color w:val="000000" w:themeColor="text1"/>
              </w:rPr>
            </w:pPr>
            <w:r w:rsidRPr="00DC1202">
              <w:rPr>
                <w:color w:val="000000" w:themeColor="text1"/>
              </w:rPr>
              <w:t>Размещение на официальн</w:t>
            </w:r>
            <w:r w:rsidR="009538B1" w:rsidRPr="00DC1202">
              <w:rPr>
                <w:color w:val="000000" w:themeColor="text1"/>
              </w:rPr>
              <w:t>ом</w:t>
            </w:r>
            <w:r w:rsidRPr="00DC1202">
              <w:rPr>
                <w:color w:val="000000" w:themeColor="text1"/>
              </w:rPr>
              <w:t xml:space="preserve"> сайт</w:t>
            </w:r>
            <w:r w:rsidR="009538B1" w:rsidRPr="00DC1202">
              <w:rPr>
                <w:color w:val="000000" w:themeColor="text1"/>
              </w:rPr>
              <w:t>е</w:t>
            </w:r>
            <w:r w:rsidRPr="00DC1202">
              <w:rPr>
                <w:color w:val="000000" w:themeColor="text1"/>
              </w:rPr>
              <w:t xml:space="preserve"> орган</w:t>
            </w:r>
            <w:r w:rsidR="009538B1" w:rsidRPr="00DC1202">
              <w:rPr>
                <w:color w:val="000000" w:themeColor="text1"/>
              </w:rPr>
              <w:t>а</w:t>
            </w:r>
            <w:r w:rsidRPr="00DC1202">
              <w:rPr>
                <w:color w:val="000000" w:themeColor="text1"/>
              </w:rPr>
              <w:t xml:space="preserve"> местного самоуправления </w:t>
            </w:r>
            <w:r w:rsidR="009538B1" w:rsidRPr="00DC1202">
              <w:rPr>
                <w:color w:val="000000" w:themeColor="text1"/>
                <w:szCs w:val="24"/>
              </w:rPr>
              <w:t xml:space="preserve">Новооскольского </w:t>
            </w:r>
            <w:r w:rsidR="00CE2C9E" w:rsidRPr="00DC1202">
              <w:rPr>
                <w:rFonts w:eastAsia="Calibri"/>
                <w:color w:val="000000" w:themeColor="text1"/>
                <w:szCs w:val="24"/>
                <w:lang w:eastAsia="en-US"/>
              </w:rPr>
              <w:lastRenderedPageBreak/>
              <w:t>муниципального</w:t>
            </w:r>
            <w:r w:rsidR="009538B1" w:rsidRPr="00DC1202">
              <w:rPr>
                <w:color w:val="000000" w:themeColor="text1"/>
                <w:szCs w:val="24"/>
              </w:rPr>
              <w:t xml:space="preserve"> округа</w:t>
            </w:r>
            <w:r w:rsidR="009538B1" w:rsidRPr="00DC1202">
              <w:rPr>
                <w:color w:val="000000" w:themeColor="text1"/>
              </w:rPr>
              <w:t xml:space="preserve"> </w:t>
            </w:r>
            <w:r w:rsidRPr="00DC1202">
              <w:rPr>
                <w:color w:val="000000" w:themeColor="text1"/>
              </w:rPr>
              <w:t>перечня нормативных правовых актов, регулирующих сферу наружной рекламы</w:t>
            </w:r>
          </w:p>
          <w:p w:rsidR="008C61D6" w:rsidRPr="00DC1202" w:rsidRDefault="008C61D6" w:rsidP="009538B1">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9B579F" w:rsidRPr="00DC1202" w:rsidRDefault="001E09C9" w:rsidP="000017AB">
            <w:pPr>
              <w:pStyle w:val="ConsPlusNormal"/>
              <w:jc w:val="center"/>
              <w:rPr>
                <w:color w:val="000000" w:themeColor="text1"/>
              </w:rPr>
            </w:pPr>
            <w:r w:rsidRPr="00DC1202">
              <w:rPr>
                <w:color w:val="000000" w:themeColor="text1"/>
              </w:rPr>
              <w:lastRenderedPageBreak/>
              <w:t xml:space="preserve">2022 – 2025 </w:t>
            </w:r>
            <w:r w:rsidR="009B579F" w:rsidRPr="00DC1202">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9B579F" w:rsidRPr="00DC1202" w:rsidRDefault="00F82659" w:rsidP="00CE2C9E">
            <w:pPr>
              <w:pStyle w:val="ConsPlusNormal"/>
              <w:jc w:val="both"/>
              <w:rPr>
                <w:color w:val="000000" w:themeColor="text1"/>
              </w:rPr>
            </w:pPr>
            <w:r w:rsidRPr="00DC1202">
              <w:rPr>
                <w:color w:val="000000" w:themeColor="text1"/>
                <w:szCs w:val="24"/>
              </w:rPr>
              <w:t>На официальном сайте органа местного самоуправления (https://novyjoskol-</w:t>
            </w:r>
            <w:r w:rsidRPr="00DC1202">
              <w:rPr>
                <w:color w:val="000000" w:themeColor="text1"/>
                <w:szCs w:val="24"/>
              </w:rPr>
              <w:lastRenderedPageBreak/>
              <w:t xml:space="preserve">r31.gosweb.gosuslugi.ru/) </w:t>
            </w:r>
            <w:r w:rsidR="00CE2C9E" w:rsidRPr="00DC1202">
              <w:rPr>
                <w:color w:val="000000" w:themeColor="text1"/>
                <w:szCs w:val="24"/>
              </w:rPr>
              <w:t xml:space="preserve"> </w:t>
            </w:r>
            <w:r w:rsidRPr="00DC1202">
              <w:rPr>
                <w:color w:val="000000" w:themeColor="text1"/>
                <w:szCs w:val="24"/>
              </w:rPr>
              <w:t>размещено Решение Совета депутатов Новооскольского городского округа от 31 мая 2022 года № 781 «Об утверждении Правил благоустройства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0A6C0B" w:rsidRPr="00DC1202" w:rsidRDefault="000A6C0B" w:rsidP="000A6C0B">
            <w:pPr>
              <w:pStyle w:val="ConsPlusNormal"/>
              <w:jc w:val="center"/>
              <w:rPr>
                <w:color w:val="000000" w:themeColor="text1"/>
                <w:szCs w:val="24"/>
              </w:rPr>
            </w:pPr>
            <w:r w:rsidRPr="00DC1202">
              <w:rPr>
                <w:color w:val="000000" w:themeColor="text1"/>
                <w:szCs w:val="24"/>
              </w:rPr>
              <w:lastRenderedPageBreak/>
              <w:t xml:space="preserve">Отдел архитектуры и городской среды администрации </w:t>
            </w:r>
            <w:r w:rsidRPr="00DC1202">
              <w:rPr>
                <w:color w:val="000000" w:themeColor="text1"/>
                <w:szCs w:val="24"/>
              </w:rPr>
              <w:lastRenderedPageBreak/>
              <w:t xml:space="preserve">Новооскольского </w:t>
            </w:r>
            <w:r w:rsidR="00CE2C9E" w:rsidRPr="00DC1202">
              <w:rPr>
                <w:rFonts w:eastAsia="Calibri"/>
                <w:color w:val="000000" w:themeColor="text1"/>
                <w:szCs w:val="24"/>
                <w:lang w:eastAsia="en-US"/>
              </w:rPr>
              <w:t>муниципального</w:t>
            </w:r>
            <w:r w:rsidR="00CE2C9E" w:rsidRPr="00DC1202">
              <w:rPr>
                <w:color w:val="000000" w:themeColor="text1"/>
                <w:szCs w:val="24"/>
              </w:rPr>
              <w:t xml:space="preserve"> </w:t>
            </w:r>
            <w:r w:rsidRPr="00DC1202">
              <w:rPr>
                <w:color w:val="000000" w:themeColor="text1"/>
                <w:szCs w:val="24"/>
              </w:rPr>
              <w:t>округа</w:t>
            </w:r>
          </w:p>
          <w:p w:rsidR="009B579F" w:rsidRPr="00DC1202" w:rsidRDefault="009B579F" w:rsidP="0033292C">
            <w:pPr>
              <w:pStyle w:val="ConsPlusNormal"/>
              <w:jc w:val="center"/>
              <w:rPr>
                <w:color w:val="000000" w:themeColor="text1"/>
              </w:rPr>
            </w:pPr>
          </w:p>
        </w:tc>
      </w:tr>
    </w:tbl>
    <w:p w:rsidR="00A51F15" w:rsidRPr="00DC1202" w:rsidRDefault="00A51F15" w:rsidP="003877B6">
      <w:pPr>
        <w:jc w:val="both"/>
        <w:rPr>
          <w:color w:val="000000" w:themeColor="text1"/>
          <w:sz w:val="28"/>
          <w:szCs w:val="28"/>
        </w:rPr>
        <w:sectPr w:rsidR="00A51F15" w:rsidRPr="00DC1202" w:rsidSect="00A51F15">
          <w:pgSz w:w="16838" w:h="11906" w:orient="landscape"/>
          <w:pgMar w:top="567" w:right="1134" w:bottom="1701" w:left="1134" w:header="709" w:footer="709" w:gutter="0"/>
          <w:cols w:space="708"/>
          <w:docGrid w:linePitch="360"/>
        </w:sectPr>
      </w:pPr>
    </w:p>
    <w:p w:rsidR="00A51F15" w:rsidRPr="00DC1202" w:rsidRDefault="00A51F15" w:rsidP="003877B6">
      <w:pPr>
        <w:widowControl w:val="0"/>
        <w:autoSpaceDE w:val="0"/>
        <w:autoSpaceDN w:val="0"/>
        <w:jc w:val="center"/>
        <w:rPr>
          <w:b/>
          <w:color w:val="000000" w:themeColor="text1"/>
          <w:sz w:val="28"/>
          <w:szCs w:val="28"/>
        </w:rPr>
      </w:pPr>
    </w:p>
    <w:p w:rsidR="003877B6" w:rsidRPr="00DC1202" w:rsidRDefault="003877B6" w:rsidP="003877B6">
      <w:pPr>
        <w:widowControl w:val="0"/>
        <w:autoSpaceDE w:val="0"/>
        <w:autoSpaceDN w:val="0"/>
        <w:jc w:val="center"/>
        <w:rPr>
          <w:b/>
          <w:color w:val="000000" w:themeColor="text1"/>
          <w:sz w:val="28"/>
          <w:szCs w:val="28"/>
        </w:rPr>
      </w:pPr>
      <w:r w:rsidRPr="00DC1202">
        <w:rPr>
          <w:b/>
          <w:color w:val="000000" w:themeColor="text1"/>
          <w:sz w:val="28"/>
          <w:szCs w:val="28"/>
        </w:rPr>
        <w:t>2.9.2.Рынок финансовых услуг</w:t>
      </w:r>
    </w:p>
    <w:p w:rsidR="003877B6" w:rsidRPr="00DC1202" w:rsidRDefault="003877B6" w:rsidP="003877B6">
      <w:pPr>
        <w:widowControl w:val="0"/>
        <w:autoSpaceDE w:val="0"/>
        <w:autoSpaceDN w:val="0"/>
        <w:jc w:val="center"/>
        <w:rPr>
          <w:b/>
          <w:color w:val="000000" w:themeColor="text1"/>
          <w:sz w:val="28"/>
          <w:szCs w:val="28"/>
        </w:rPr>
      </w:pPr>
    </w:p>
    <w:p w:rsidR="003877B6" w:rsidRPr="00DC1202" w:rsidRDefault="003877B6" w:rsidP="003877B6">
      <w:pPr>
        <w:jc w:val="center"/>
        <w:rPr>
          <w:b/>
          <w:color w:val="000000" w:themeColor="text1"/>
          <w:sz w:val="28"/>
          <w:szCs w:val="28"/>
        </w:rPr>
      </w:pPr>
      <w:r w:rsidRPr="00DC1202">
        <w:rPr>
          <w:b/>
          <w:color w:val="000000" w:themeColor="text1"/>
          <w:sz w:val="28"/>
          <w:szCs w:val="28"/>
        </w:rPr>
        <w:t>2.9.2.2. Ключевые показатели</w:t>
      </w:r>
    </w:p>
    <w:p w:rsidR="003877B6" w:rsidRPr="00DC1202" w:rsidRDefault="003877B6" w:rsidP="003877B6">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3877B6" w:rsidRPr="00DC1202" w:rsidTr="008D7CF0">
        <w:trPr>
          <w:tblHeader/>
          <w:jc w:val="center"/>
        </w:trPr>
        <w:tc>
          <w:tcPr>
            <w:tcW w:w="711" w:type="dxa"/>
            <w:vAlign w:val="center"/>
          </w:tcPr>
          <w:p w:rsidR="003877B6" w:rsidRPr="00DC1202" w:rsidRDefault="003877B6" w:rsidP="0047527C">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3877B6" w:rsidRPr="00DC1202" w:rsidRDefault="003877B6" w:rsidP="0047527C">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3877B6" w:rsidRPr="00DC1202" w:rsidRDefault="003877B6" w:rsidP="0047527C">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На</w:t>
            </w:r>
          </w:p>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(отчет)</w:t>
            </w:r>
          </w:p>
        </w:tc>
        <w:tc>
          <w:tcPr>
            <w:tcW w:w="976" w:type="dxa"/>
            <w:vAlign w:val="center"/>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 xml:space="preserve">На </w:t>
            </w:r>
          </w:p>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1 января 2022 года</w:t>
            </w:r>
          </w:p>
          <w:p w:rsidR="003877B6" w:rsidRPr="00DC1202" w:rsidRDefault="00B6324C" w:rsidP="0047527C">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(план)</w:t>
            </w:r>
          </w:p>
        </w:tc>
        <w:tc>
          <w:tcPr>
            <w:tcW w:w="998" w:type="dxa"/>
            <w:vAlign w:val="center"/>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3877B6" w:rsidRPr="00DC1202" w:rsidRDefault="003877B6" w:rsidP="005F0726">
            <w:pPr>
              <w:ind w:left="-57" w:right="-57"/>
              <w:jc w:val="center"/>
              <w:rPr>
                <w:b/>
                <w:bCs/>
                <w:color w:val="000000" w:themeColor="text1"/>
                <w:sz w:val="24"/>
                <w:szCs w:val="24"/>
              </w:rPr>
            </w:pPr>
            <w:r w:rsidRPr="00DC1202">
              <w:rPr>
                <w:b/>
                <w:bCs/>
                <w:color w:val="000000" w:themeColor="text1"/>
                <w:sz w:val="24"/>
                <w:szCs w:val="24"/>
              </w:rPr>
              <w:t>(</w:t>
            </w:r>
            <w:r w:rsidR="005F0726"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9A4933"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3877B6"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3877B6" w:rsidRPr="00DC1202" w:rsidRDefault="003877B6" w:rsidP="0047527C">
            <w:pPr>
              <w:jc w:val="center"/>
              <w:rPr>
                <w:b/>
                <w:bCs/>
                <w:color w:val="000000" w:themeColor="text1"/>
                <w:sz w:val="24"/>
                <w:szCs w:val="24"/>
              </w:rPr>
            </w:pPr>
            <w:r w:rsidRPr="00DC1202">
              <w:rPr>
                <w:b/>
                <w:bCs/>
                <w:color w:val="000000" w:themeColor="text1"/>
                <w:sz w:val="24"/>
                <w:szCs w:val="24"/>
              </w:rPr>
              <w:t>(план)</w:t>
            </w:r>
          </w:p>
        </w:tc>
        <w:tc>
          <w:tcPr>
            <w:tcW w:w="1738" w:type="dxa"/>
            <w:shd w:val="clear" w:color="auto" w:fill="FFFFFF" w:themeFill="background1"/>
            <w:vAlign w:val="center"/>
          </w:tcPr>
          <w:p w:rsidR="003877B6" w:rsidRPr="00DC1202" w:rsidRDefault="003877B6" w:rsidP="0047527C">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Pr="00DC1202">
              <w:rPr>
                <w:b/>
                <w:bCs/>
                <w:color w:val="000000" w:themeColor="text1"/>
                <w:sz w:val="24"/>
                <w:szCs w:val="24"/>
              </w:rPr>
              <w:br/>
              <w:t>и Националь-ным планом развития конкуренции</w:t>
            </w:r>
          </w:p>
        </w:tc>
      </w:tr>
      <w:tr w:rsidR="000563CD" w:rsidRPr="00DC1202" w:rsidTr="008D7CF0">
        <w:trPr>
          <w:jc w:val="center"/>
        </w:trPr>
        <w:tc>
          <w:tcPr>
            <w:tcW w:w="711" w:type="dxa"/>
          </w:tcPr>
          <w:p w:rsidR="003877B6" w:rsidRPr="00DC1202" w:rsidRDefault="003877B6" w:rsidP="0047527C">
            <w:pPr>
              <w:ind w:left="-57" w:right="-57"/>
              <w:jc w:val="center"/>
              <w:rPr>
                <w:color w:val="000000" w:themeColor="text1"/>
                <w:sz w:val="24"/>
                <w:szCs w:val="24"/>
              </w:rPr>
            </w:pPr>
            <w:r w:rsidRPr="00DC1202">
              <w:rPr>
                <w:color w:val="000000" w:themeColor="text1"/>
                <w:sz w:val="24"/>
                <w:szCs w:val="24"/>
              </w:rPr>
              <w:t>1.</w:t>
            </w:r>
          </w:p>
        </w:tc>
        <w:tc>
          <w:tcPr>
            <w:tcW w:w="6761" w:type="dxa"/>
          </w:tcPr>
          <w:p w:rsidR="003877B6" w:rsidRPr="00DC1202" w:rsidRDefault="003877B6" w:rsidP="00FC50E2">
            <w:pPr>
              <w:spacing w:line="230" w:lineRule="auto"/>
              <w:jc w:val="both"/>
              <w:rPr>
                <w:color w:val="000000" w:themeColor="text1"/>
                <w:sz w:val="24"/>
                <w:szCs w:val="24"/>
              </w:rPr>
            </w:pPr>
            <w:r w:rsidRPr="00DC1202">
              <w:rPr>
                <w:color w:val="000000" w:themeColor="text1"/>
                <w:spacing w:val="-2"/>
                <w:sz w:val="24"/>
                <w:szCs w:val="24"/>
              </w:rPr>
              <w:t xml:space="preserve">Доля населения </w:t>
            </w:r>
            <w:r w:rsidR="008D7CF0" w:rsidRPr="00DC1202">
              <w:rPr>
                <w:color w:val="000000" w:themeColor="text1"/>
                <w:sz w:val="24"/>
                <w:szCs w:val="24"/>
              </w:rPr>
              <w:t xml:space="preserve">Новооскольского </w:t>
            </w:r>
            <w:r w:rsidR="00CE2C9E" w:rsidRPr="00DC1202">
              <w:rPr>
                <w:rFonts w:eastAsia="Calibri"/>
                <w:color w:val="000000" w:themeColor="text1"/>
                <w:sz w:val="24"/>
                <w:szCs w:val="24"/>
                <w:lang w:eastAsia="en-US"/>
              </w:rPr>
              <w:t>муниципального</w:t>
            </w:r>
            <w:r w:rsidR="008D7CF0" w:rsidRPr="00DC1202">
              <w:rPr>
                <w:color w:val="000000" w:themeColor="text1"/>
                <w:sz w:val="24"/>
                <w:szCs w:val="24"/>
              </w:rPr>
              <w:t xml:space="preserve"> округа</w:t>
            </w:r>
            <w:r w:rsidR="008D7CF0" w:rsidRPr="00DC1202">
              <w:rPr>
                <w:color w:val="000000" w:themeColor="text1"/>
                <w:spacing w:val="-2"/>
                <w:sz w:val="24"/>
                <w:szCs w:val="24"/>
              </w:rPr>
              <w:t xml:space="preserve">, охваченная мероприятиями </w:t>
            </w:r>
            <w:r w:rsidRPr="00DC1202">
              <w:rPr>
                <w:color w:val="000000" w:themeColor="text1"/>
                <w:spacing w:val="-2"/>
                <w:sz w:val="24"/>
                <w:szCs w:val="24"/>
              </w:rPr>
              <w:t xml:space="preserve">по повышению финансовой грамотности </w:t>
            </w:r>
            <w:r w:rsidRPr="00DC1202">
              <w:rPr>
                <w:bCs/>
                <w:color w:val="000000" w:themeColor="text1"/>
                <w:spacing w:val="-2"/>
                <w:sz w:val="24"/>
                <w:szCs w:val="24"/>
              </w:rPr>
              <w:t xml:space="preserve">(дополнительный показатель) </w:t>
            </w:r>
          </w:p>
        </w:tc>
        <w:tc>
          <w:tcPr>
            <w:tcW w:w="1022" w:type="dxa"/>
          </w:tcPr>
          <w:p w:rsidR="003877B6" w:rsidRPr="00DC1202" w:rsidRDefault="003877B6" w:rsidP="0047527C">
            <w:pPr>
              <w:jc w:val="center"/>
              <w:rPr>
                <w:color w:val="000000" w:themeColor="text1"/>
                <w:sz w:val="24"/>
                <w:szCs w:val="24"/>
              </w:rPr>
            </w:pPr>
            <w:r w:rsidRPr="00DC1202">
              <w:rPr>
                <w:color w:val="000000" w:themeColor="text1"/>
                <w:sz w:val="24"/>
                <w:szCs w:val="24"/>
              </w:rPr>
              <w:t>%</w:t>
            </w:r>
          </w:p>
        </w:tc>
        <w:tc>
          <w:tcPr>
            <w:tcW w:w="1035" w:type="dxa"/>
          </w:tcPr>
          <w:p w:rsidR="003877B6" w:rsidRPr="00DC1202" w:rsidRDefault="003877B6" w:rsidP="008D7CF0">
            <w:pPr>
              <w:jc w:val="center"/>
              <w:rPr>
                <w:color w:val="000000" w:themeColor="text1"/>
                <w:sz w:val="24"/>
                <w:szCs w:val="24"/>
              </w:rPr>
            </w:pPr>
            <w:r w:rsidRPr="00DC1202">
              <w:rPr>
                <w:color w:val="000000" w:themeColor="text1"/>
                <w:sz w:val="24"/>
                <w:szCs w:val="24"/>
              </w:rPr>
              <w:t>1</w:t>
            </w:r>
            <w:r w:rsidR="008D7CF0" w:rsidRPr="00DC1202">
              <w:rPr>
                <w:color w:val="000000" w:themeColor="text1"/>
                <w:sz w:val="24"/>
                <w:szCs w:val="24"/>
              </w:rPr>
              <w:t>2</w:t>
            </w:r>
            <w:r w:rsidRPr="00DC1202">
              <w:rPr>
                <w:color w:val="000000" w:themeColor="text1"/>
                <w:sz w:val="24"/>
                <w:szCs w:val="24"/>
              </w:rPr>
              <w:t>,9</w:t>
            </w:r>
          </w:p>
        </w:tc>
        <w:tc>
          <w:tcPr>
            <w:tcW w:w="976" w:type="dxa"/>
          </w:tcPr>
          <w:p w:rsidR="003877B6" w:rsidRPr="00DC1202" w:rsidRDefault="003877B6" w:rsidP="008D7CF0">
            <w:pPr>
              <w:jc w:val="center"/>
              <w:rPr>
                <w:color w:val="000000" w:themeColor="text1"/>
                <w:sz w:val="24"/>
                <w:szCs w:val="24"/>
              </w:rPr>
            </w:pPr>
            <w:r w:rsidRPr="00DC1202">
              <w:rPr>
                <w:color w:val="000000" w:themeColor="text1"/>
                <w:sz w:val="24"/>
                <w:szCs w:val="24"/>
              </w:rPr>
              <w:t>1</w:t>
            </w:r>
            <w:r w:rsidR="008D7CF0" w:rsidRPr="00DC1202">
              <w:rPr>
                <w:color w:val="000000" w:themeColor="text1"/>
                <w:sz w:val="24"/>
                <w:szCs w:val="24"/>
              </w:rPr>
              <w:t>3</w:t>
            </w:r>
          </w:p>
        </w:tc>
        <w:tc>
          <w:tcPr>
            <w:tcW w:w="998" w:type="dxa"/>
          </w:tcPr>
          <w:p w:rsidR="003877B6" w:rsidRPr="00DC1202" w:rsidRDefault="008D7CF0" w:rsidP="0047527C">
            <w:pPr>
              <w:jc w:val="center"/>
              <w:rPr>
                <w:color w:val="000000" w:themeColor="text1"/>
                <w:sz w:val="24"/>
                <w:szCs w:val="24"/>
              </w:rPr>
            </w:pPr>
            <w:r w:rsidRPr="00DC1202">
              <w:rPr>
                <w:color w:val="000000" w:themeColor="text1"/>
                <w:sz w:val="24"/>
                <w:szCs w:val="24"/>
              </w:rPr>
              <w:t>13</w:t>
            </w:r>
            <w:r w:rsidR="003877B6" w:rsidRPr="00DC1202">
              <w:rPr>
                <w:color w:val="000000" w:themeColor="text1"/>
                <w:sz w:val="24"/>
                <w:szCs w:val="24"/>
              </w:rPr>
              <w:t>,1</w:t>
            </w:r>
          </w:p>
        </w:tc>
        <w:tc>
          <w:tcPr>
            <w:tcW w:w="998" w:type="dxa"/>
          </w:tcPr>
          <w:p w:rsidR="003877B6" w:rsidRPr="00DC1202" w:rsidRDefault="000563CD" w:rsidP="008D7CF0">
            <w:pPr>
              <w:jc w:val="center"/>
              <w:rPr>
                <w:color w:val="000000" w:themeColor="text1"/>
                <w:sz w:val="24"/>
                <w:szCs w:val="24"/>
              </w:rPr>
            </w:pPr>
            <w:r w:rsidRPr="00DC1202">
              <w:rPr>
                <w:color w:val="000000" w:themeColor="text1"/>
                <w:sz w:val="24"/>
                <w:szCs w:val="24"/>
              </w:rPr>
              <w:t>12,7</w:t>
            </w:r>
          </w:p>
        </w:tc>
        <w:tc>
          <w:tcPr>
            <w:tcW w:w="998" w:type="dxa"/>
          </w:tcPr>
          <w:p w:rsidR="003877B6" w:rsidRPr="00DC1202" w:rsidRDefault="008D7CF0" w:rsidP="0047527C">
            <w:pPr>
              <w:jc w:val="center"/>
              <w:rPr>
                <w:color w:val="000000" w:themeColor="text1"/>
                <w:sz w:val="24"/>
                <w:szCs w:val="24"/>
              </w:rPr>
            </w:pPr>
            <w:r w:rsidRPr="00DC1202">
              <w:rPr>
                <w:color w:val="000000" w:themeColor="text1"/>
                <w:sz w:val="24"/>
                <w:szCs w:val="24"/>
              </w:rPr>
              <w:t>13</w:t>
            </w:r>
            <w:r w:rsidR="009A4933" w:rsidRPr="00DC1202">
              <w:rPr>
                <w:color w:val="000000" w:themeColor="text1"/>
                <w:sz w:val="24"/>
                <w:szCs w:val="24"/>
              </w:rPr>
              <w:t>,5</w:t>
            </w:r>
          </w:p>
        </w:tc>
        <w:tc>
          <w:tcPr>
            <w:tcW w:w="985" w:type="dxa"/>
          </w:tcPr>
          <w:p w:rsidR="003877B6" w:rsidRPr="00DC1202" w:rsidRDefault="003877B6" w:rsidP="008D7CF0">
            <w:pPr>
              <w:jc w:val="center"/>
              <w:rPr>
                <w:color w:val="000000" w:themeColor="text1"/>
                <w:sz w:val="24"/>
                <w:szCs w:val="24"/>
              </w:rPr>
            </w:pPr>
            <w:r w:rsidRPr="00DC1202">
              <w:rPr>
                <w:color w:val="000000" w:themeColor="text1"/>
                <w:sz w:val="24"/>
                <w:szCs w:val="24"/>
              </w:rPr>
              <w:t>1</w:t>
            </w:r>
            <w:r w:rsidR="008D7CF0" w:rsidRPr="00DC1202">
              <w:rPr>
                <w:color w:val="000000" w:themeColor="text1"/>
                <w:sz w:val="24"/>
                <w:szCs w:val="24"/>
              </w:rPr>
              <w:t>3</w:t>
            </w:r>
            <w:r w:rsidRPr="00DC1202">
              <w:rPr>
                <w:color w:val="000000" w:themeColor="text1"/>
                <w:sz w:val="24"/>
                <w:szCs w:val="24"/>
              </w:rPr>
              <w:t>,4</w:t>
            </w:r>
          </w:p>
        </w:tc>
        <w:tc>
          <w:tcPr>
            <w:tcW w:w="1738" w:type="dxa"/>
          </w:tcPr>
          <w:p w:rsidR="003877B6" w:rsidRPr="00DC1202" w:rsidRDefault="003877B6" w:rsidP="0047527C">
            <w:pPr>
              <w:jc w:val="center"/>
              <w:rPr>
                <w:color w:val="000000" w:themeColor="text1"/>
                <w:sz w:val="24"/>
                <w:szCs w:val="24"/>
              </w:rPr>
            </w:pPr>
          </w:p>
        </w:tc>
      </w:tr>
    </w:tbl>
    <w:p w:rsidR="003877B6" w:rsidRPr="00DC1202" w:rsidRDefault="003877B6" w:rsidP="003877B6">
      <w:pPr>
        <w:widowControl w:val="0"/>
        <w:autoSpaceDE w:val="0"/>
        <w:autoSpaceDN w:val="0"/>
        <w:ind w:firstLine="709"/>
        <w:jc w:val="both"/>
        <w:rPr>
          <w:color w:val="000000" w:themeColor="text1"/>
          <w:sz w:val="28"/>
          <w:szCs w:val="28"/>
        </w:rPr>
      </w:pPr>
    </w:p>
    <w:p w:rsidR="003877B6" w:rsidRPr="00DC1202" w:rsidRDefault="003877B6" w:rsidP="003877B6">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 xml:space="preserve">2.9.2.3. Мероприятия по содействию развитию конкуренции </w:t>
      </w:r>
    </w:p>
    <w:p w:rsidR="003877B6" w:rsidRPr="00DC1202" w:rsidRDefault="003877B6" w:rsidP="003877B6">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958"/>
        <w:gridCol w:w="5349"/>
        <w:gridCol w:w="1656"/>
        <w:gridCol w:w="4370"/>
        <w:gridCol w:w="3868"/>
      </w:tblGrid>
      <w:tr w:rsidR="003877B6" w:rsidRPr="00DC1202" w:rsidTr="0047527C">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w:t>
            </w:r>
          </w:p>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п/п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DC1202" w:rsidRDefault="003877B6" w:rsidP="0047527C">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3877B6" w:rsidRPr="00DC1202" w:rsidTr="0047527C">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3877B6" w:rsidRPr="00DC1202" w:rsidRDefault="003877B6" w:rsidP="0047527C">
            <w:pPr>
              <w:ind w:left="-57" w:right="-57"/>
              <w:rPr>
                <w:b/>
                <w:bCs/>
                <w:color w:val="000000" w:themeColor="text1"/>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3877B6" w:rsidRPr="00DC1202" w:rsidRDefault="003877B6" w:rsidP="0047527C">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877B6" w:rsidRPr="00DC1202" w:rsidRDefault="003877B6" w:rsidP="0047527C">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877B6" w:rsidRPr="00DC1202" w:rsidRDefault="003877B6" w:rsidP="0047527C">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877B6" w:rsidRPr="00DC1202" w:rsidRDefault="003877B6" w:rsidP="0047527C">
            <w:pPr>
              <w:ind w:left="-57" w:right="-57"/>
              <w:rPr>
                <w:b/>
                <w:bCs/>
                <w:color w:val="000000" w:themeColor="text1"/>
                <w:sz w:val="24"/>
                <w:szCs w:val="24"/>
              </w:rPr>
            </w:pPr>
          </w:p>
        </w:tc>
      </w:tr>
      <w:tr w:rsidR="003877B6" w:rsidRPr="00DC1202"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DC1202" w:rsidRDefault="003877B6" w:rsidP="0047527C">
            <w:pPr>
              <w:ind w:left="-57" w:right="-57"/>
              <w:jc w:val="center"/>
              <w:rPr>
                <w:color w:val="000000" w:themeColor="text1"/>
                <w:sz w:val="24"/>
                <w:szCs w:val="24"/>
              </w:rPr>
            </w:pPr>
            <w:r w:rsidRPr="00DC1202">
              <w:rPr>
                <w:color w:val="000000" w:themeColor="text1"/>
                <w:sz w:val="24"/>
                <w:szCs w:val="24"/>
              </w:rPr>
              <w:t>1.</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DC1202" w:rsidRDefault="003877B6" w:rsidP="0047527C">
            <w:pPr>
              <w:spacing w:line="230" w:lineRule="auto"/>
              <w:ind w:left="-57" w:right="-57"/>
              <w:jc w:val="both"/>
              <w:rPr>
                <w:color w:val="000000" w:themeColor="text1"/>
                <w:sz w:val="24"/>
                <w:szCs w:val="24"/>
              </w:rPr>
            </w:pPr>
            <w:r w:rsidRPr="00DC1202">
              <w:rPr>
                <w:color w:val="000000" w:themeColor="text1"/>
                <w:sz w:val="24"/>
                <w:szCs w:val="24"/>
              </w:rPr>
              <w:t xml:space="preserve">Проведение мероприятий финансового просвещения населения </w:t>
            </w:r>
            <w:r w:rsidR="008D7CF0" w:rsidRPr="00DC1202">
              <w:rPr>
                <w:color w:val="000000" w:themeColor="text1"/>
                <w:sz w:val="24"/>
                <w:szCs w:val="24"/>
              </w:rPr>
              <w:t xml:space="preserve">Новооскольского </w:t>
            </w:r>
            <w:r w:rsidR="00CE2C9E" w:rsidRPr="00DC1202">
              <w:rPr>
                <w:rFonts w:eastAsia="Calibri"/>
                <w:color w:val="000000" w:themeColor="text1"/>
                <w:sz w:val="24"/>
                <w:szCs w:val="24"/>
                <w:lang w:eastAsia="en-US"/>
              </w:rPr>
              <w:t>муниципального</w:t>
            </w:r>
            <w:r w:rsidR="008D7CF0" w:rsidRPr="00DC1202">
              <w:rPr>
                <w:color w:val="000000" w:themeColor="text1"/>
                <w:sz w:val="24"/>
                <w:szCs w:val="24"/>
              </w:rPr>
              <w:t xml:space="preserve"> округа</w:t>
            </w:r>
            <w:r w:rsidRPr="00DC1202">
              <w:rPr>
                <w:color w:val="000000" w:themeColor="text1"/>
                <w:sz w:val="24"/>
                <w:szCs w:val="24"/>
              </w:rPr>
              <w:t>, способствующих формированию основ рационального финансового поведения граждан</w:t>
            </w:r>
          </w:p>
          <w:p w:rsidR="008C61D6" w:rsidRPr="00DC1202" w:rsidRDefault="008C61D6" w:rsidP="0047527C">
            <w:pPr>
              <w:spacing w:line="230"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877B6" w:rsidRPr="00DC1202" w:rsidRDefault="003877B6" w:rsidP="0047527C">
            <w:pPr>
              <w:spacing w:line="230" w:lineRule="auto"/>
              <w:ind w:left="-57" w:right="-57"/>
              <w:jc w:val="center"/>
              <w:rPr>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7309F3" w:rsidRPr="00DC1202" w:rsidRDefault="007309F3" w:rsidP="007309F3">
            <w:pPr>
              <w:spacing w:line="230" w:lineRule="auto"/>
              <w:ind w:left="-57" w:right="-57"/>
              <w:jc w:val="both"/>
              <w:rPr>
                <w:color w:val="000000" w:themeColor="text1"/>
                <w:sz w:val="24"/>
                <w:szCs w:val="24"/>
              </w:rPr>
            </w:pPr>
            <w:r w:rsidRPr="00DC1202">
              <w:rPr>
                <w:color w:val="000000" w:themeColor="text1"/>
                <w:sz w:val="24"/>
                <w:szCs w:val="24"/>
              </w:rPr>
              <w:t xml:space="preserve">В отчетном периоде для населения Новооскольского </w:t>
            </w:r>
            <w:r w:rsidR="00CE2C9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на постоянной основе публиковались статьи о финансовой грамотности в социальных сетях и на официальном сайте органов местного самоуправления администрации Новооскольского </w:t>
            </w:r>
            <w:r w:rsidR="00CE2C9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3877B6" w:rsidRPr="00DC1202" w:rsidRDefault="003877B6" w:rsidP="0047527C">
            <w:pPr>
              <w:spacing w:line="230" w:lineRule="auto"/>
              <w:ind w:left="-57" w:right="-57"/>
              <w:jc w:val="both"/>
              <w:rPr>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3877B6" w:rsidRPr="00DC1202" w:rsidRDefault="008D7CF0" w:rsidP="0047527C">
            <w:pPr>
              <w:spacing w:line="221" w:lineRule="auto"/>
              <w:ind w:left="-57" w:right="-57"/>
              <w:jc w:val="center"/>
              <w:rPr>
                <w:rStyle w:val="referenceable"/>
                <w:b/>
                <w:color w:val="000000" w:themeColor="text1"/>
                <w:sz w:val="24"/>
                <w:szCs w:val="24"/>
              </w:rPr>
            </w:pPr>
            <w:r w:rsidRPr="00DC1202">
              <w:rPr>
                <w:color w:val="000000" w:themeColor="text1"/>
                <w:sz w:val="24"/>
                <w:szCs w:val="24"/>
              </w:rPr>
              <w:lastRenderedPageBreak/>
              <w:t xml:space="preserve">Управление экономического развития и предпринимательства администрации Новооскольского </w:t>
            </w:r>
            <w:r w:rsidR="00CE2C9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3877B6" w:rsidRPr="00DC1202"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DC1202" w:rsidRDefault="003877B6" w:rsidP="0047527C">
            <w:pPr>
              <w:ind w:left="-57" w:right="-57"/>
              <w:jc w:val="center"/>
              <w:rPr>
                <w:color w:val="000000" w:themeColor="text1"/>
                <w:sz w:val="24"/>
                <w:szCs w:val="24"/>
              </w:rPr>
            </w:pPr>
            <w:r w:rsidRPr="00DC1202">
              <w:rPr>
                <w:color w:val="000000" w:themeColor="text1"/>
                <w:sz w:val="24"/>
                <w:szCs w:val="24"/>
              </w:rPr>
              <w:lastRenderedPageBreak/>
              <w:t>2.</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DC1202" w:rsidRDefault="003877B6" w:rsidP="0047527C">
            <w:pPr>
              <w:pStyle w:val="ConsPlusNormal"/>
              <w:spacing w:line="230" w:lineRule="auto"/>
              <w:jc w:val="both"/>
              <w:rPr>
                <w:color w:val="000000" w:themeColor="text1"/>
                <w:szCs w:val="24"/>
              </w:rPr>
            </w:pPr>
            <w:r w:rsidRPr="00DC1202">
              <w:rPr>
                <w:color w:val="000000" w:themeColor="text1"/>
                <w:szCs w:val="24"/>
              </w:rPr>
              <w:t>Проведение образовательных, информационно-разъяснительных мероприятий, размещение информации в средствах массовой информации</w:t>
            </w:r>
            <w:r w:rsidRPr="00DC1202">
              <w:rPr>
                <w:color w:val="000000" w:themeColor="text1"/>
                <w:szCs w:val="24"/>
              </w:rPr>
              <w:br/>
              <w:t>и сети Интернет с целью повышения инвестиционной грамотности населения</w:t>
            </w:r>
          </w:p>
          <w:p w:rsidR="008C61D6" w:rsidRPr="00DC1202" w:rsidRDefault="008C61D6" w:rsidP="0047527C">
            <w:pPr>
              <w:pStyle w:val="ConsPlusNormal"/>
              <w:spacing w:line="230" w:lineRule="auto"/>
              <w:jc w:val="both"/>
              <w:rPr>
                <w:color w:val="000000" w:themeColor="text1"/>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877B6" w:rsidRPr="00DC1202" w:rsidRDefault="003877B6" w:rsidP="0047527C">
            <w:pPr>
              <w:spacing w:line="230" w:lineRule="auto"/>
              <w:jc w:val="center"/>
              <w:rPr>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877B6" w:rsidRPr="00DC1202" w:rsidRDefault="007309F3" w:rsidP="0047527C">
            <w:pPr>
              <w:pStyle w:val="ConsPlusNormal"/>
              <w:spacing w:line="230" w:lineRule="auto"/>
              <w:ind w:firstLine="9"/>
              <w:jc w:val="both"/>
              <w:rPr>
                <w:color w:val="000000" w:themeColor="text1"/>
                <w:szCs w:val="24"/>
              </w:rPr>
            </w:pPr>
            <w:r w:rsidRPr="00DC1202">
              <w:rPr>
                <w:szCs w:val="24"/>
              </w:rPr>
              <w:t xml:space="preserve">В отчетном периоде </w:t>
            </w:r>
            <w:r w:rsidRPr="00DC1202">
              <w:rPr>
                <w:color w:val="000000" w:themeColor="text1"/>
                <w:szCs w:val="24"/>
              </w:rPr>
              <w:t>более 386</w:t>
            </w:r>
            <w:r w:rsidRPr="00DC1202">
              <w:rPr>
                <w:color w:val="FF0000"/>
                <w:szCs w:val="24"/>
              </w:rPr>
              <w:t xml:space="preserve"> </w:t>
            </w:r>
            <w:r w:rsidRPr="00DC1202">
              <w:rPr>
                <w:szCs w:val="24"/>
              </w:rPr>
              <w:t xml:space="preserve">субъектов предпринимательства приняли участи в онлайн семинарах, совещаниях, круглых столах. С целью привлечения к финансовым услугам в   данных мероприятиях принимали участие специалисты финансовых организаций, ведущих свою деятельность на территории Новооскольского </w:t>
            </w:r>
            <w:r w:rsidR="00CE2C9E" w:rsidRPr="00DC1202">
              <w:rPr>
                <w:rFonts w:eastAsia="Calibri"/>
                <w:color w:val="000000" w:themeColor="text1"/>
                <w:szCs w:val="24"/>
                <w:lang w:eastAsia="en-US"/>
              </w:rPr>
              <w:t>муниципального</w:t>
            </w:r>
            <w:r w:rsidRPr="00DC1202">
              <w:rPr>
                <w:szCs w:val="24"/>
              </w:rPr>
              <w:t xml:space="preserve"> округа.   </w:t>
            </w:r>
          </w:p>
        </w:tc>
        <w:tc>
          <w:tcPr>
            <w:tcW w:w="3868" w:type="dxa"/>
            <w:tcBorders>
              <w:top w:val="single" w:sz="4" w:space="0" w:color="auto"/>
              <w:left w:val="nil"/>
              <w:bottom w:val="single" w:sz="4" w:space="0" w:color="auto"/>
              <w:right w:val="single" w:sz="4" w:space="0" w:color="auto"/>
            </w:tcBorders>
            <w:shd w:val="clear" w:color="auto" w:fill="auto"/>
            <w:noWrap/>
          </w:tcPr>
          <w:p w:rsidR="003877B6" w:rsidRPr="00DC1202" w:rsidRDefault="008D7CF0" w:rsidP="0047527C">
            <w:pPr>
              <w:spacing w:line="216" w:lineRule="auto"/>
              <w:ind w:left="-57" w:right="-57"/>
              <w:jc w:val="center"/>
              <w:rPr>
                <w:color w:val="000000" w:themeColor="text1"/>
                <w:sz w:val="24"/>
                <w:szCs w:val="24"/>
              </w:rPr>
            </w:pPr>
            <w:r w:rsidRPr="00DC1202">
              <w:rPr>
                <w:color w:val="000000" w:themeColor="text1"/>
                <w:sz w:val="24"/>
                <w:szCs w:val="24"/>
              </w:rPr>
              <w:t xml:space="preserve">Управление экономического развития и предпринимательства администрации Новооскольского </w:t>
            </w:r>
            <w:r w:rsidR="00CE2C9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3877B6" w:rsidRPr="00DC1202"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DC1202" w:rsidRDefault="008D7CF0" w:rsidP="0047527C">
            <w:pPr>
              <w:ind w:left="-57" w:right="-57"/>
              <w:jc w:val="center"/>
              <w:rPr>
                <w:color w:val="000000" w:themeColor="text1"/>
                <w:sz w:val="24"/>
                <w:szCs w:val="24"/>
              </w:rPr>
            </w:pPr>
            <w:r w:rsidRPr="00DC1202">
              <w:rPr>
                <w:color w:val="000000" w:themeColor="text1"/>
                <w:sz w:val="24"/>
                <w:szCs w:val="24"/>
              </w:rPr>
              <w:t>3</w:t>
            </w:r>
            <w:r w:rsidR="003877B6" w:rsidRPr="00DC1202">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DC1202" w:rsidRDefault="003877B6" w:rsidP="0047527C">
            <w:pPr>
              <w:spacing w:line="230" w:lineRule="auto"/>
              <w:ind w:left="-57" w:right="-57"/>
              <w:jc w:val="both"/>
              <w:rPr>
                <w:b/>
                <w:color w:val="000000" w:themeColor="text1"/>
                <w:sz w:val="24"/>
                <w:szCs w:val="24"/>
              </w:rPr>
            </w:pPr>
            <w:r w:rsidRPr="00DC1202">
              <w:rPr>
                <w:color w:val="000000" w:themeColor="text1"/>
                <w:sz w:val="24"/>
                <w:szCs w:val="24"/>
              </w:rPr>
              <w:t>Организация и проведение опросов субъектов малого и среднего предпринимательства в</w:t>
            </w:r>
            <w:r w:rsidR="004E272B" w:rsidRPr="00DC1202">
              <w:rPr>
                <w:color w:val="000000" w:themeColor="text1"/>
                <w:sz w:val="24"/>
                <w:szCs w:val="24"/>
              </w:rPr>
              <w:t xml:space="preserve"> рамках мониторинга конкуренции</w:t>
            </w:r>
            <w:r w:rsidRPr="00DC1202">
              <w:rPr>
                <w:color w:val="000000" w:themeColor="text1"/>
                <w:sz w:val="24"/>
                <w:szCs w:val="24"/>
              </w:rPr>
              <w:t xml:space="preserve"> доступности финансовых услуг</w:t>
            </w:r>
          </w:p>
        </w:tc>
        <w:tc>
          <w:tcPr>
            <w:tcW w:w="1656" w:type="dxa"/>
            <w:tcBorders>
              <w:top w:val="single" w:sz="4" w:space="0" w:color="auto"/>
              <w:left w:val="nil"/>
              <w:bottom w:val="single" w:sz="4" w:space="0" w:color="auto"/>
              <w:right w:val="single" w:sz="4" w:space="0" w:color="auto"/>
            </w:tcBorders>
            <w:shd w:val="clear" w:color="auto" w:fill="auto"/>
            <w:noWrap/>
          </w:tcPr>
          <w:p w:rsidR="003877B6" w:rsidRPr="00DC1202" w:rsidRDefault="003877B6" w:rsidP="0047527C">
            <w:pPr>
              <w:spacing w:line="230" w:lineRule="auto"/>
              <w:jc w:val="center"/>
              <w:rPr>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877B6" w:rsidRPr="00DC1202" w:rsidRDefault="007309F3" w:rsidP="00FC50E2">
            <w:pPr>
              <w:spacing w:line="230" w:lineRule="auto"/>
              <w:ind w:left="-57" w:right="-57"/>
              <w:jc w:val="both"/>
              <w:rPr>
                <w:b/>
                <w:color w:val="000000" w:themeColor="text1"/>
                <w:sz w:val="24"/>
                <w:szCs w:val="24"/>
              </w:rPr>
            </w:pPr>
            <w:r w:rsidRPr="00DC1202">
              <w:rPr>
                <w:sz w:val="24"/>
                <w:szCs w:val="24"/>
              </w:rPr>
              <w:t>В отчетном периоде</w:t>
            </w:r>
            <w:r w:rsidRPr="00DC1202">
              <w:rPr>
                <w:color w:val="000000" w:themeColor="text1"/>
                <w:sz w:val="24"/>
                <w:szCs w:val="24"/>
              </w:rPr>
              <w:t xml:space="preserve"> опрос субъектов малого и среднего предпринимательства в рамках мониторинга конкуренции доступности финансовых услуг</w:t>
            </w:r>
            <w:r w:rsidRPr="00DC1202">
              <w:rPr>
                <w:sz w:val="24"/>
                <w:szCs w:val="24"/>
              </w:rPr>
              <w:t xml:space="preserve"> не проводился.</w:t>
            </w:r>
          </w:p>
        </w:tc>
        <w:tc>
          <w:tcPr>
            <w:tcW w:w="3868" w:type="dxa"/>
            <w:tcBorders>
              <w:top w:val="single" w:sz="4" w:space="0" w:color="auto"/>
              <w:left w:val="nil"/>
              <w:bottom w:val="single" w:sz="4" w:space="0" w:color="auto"/>
              <w:right w:val="single" w:sz="4" w:space="0" w:color="auto"/>
            </w:tcBorders>
            <w:shd w:val="clear" w:color="auto" w:fill="auto"/>
            <w:noWrap/>
          </w:tcPr>
          <w:p w:rsidR="003877B6" w:rsidRPr="00DC1202" w:rsidRDefault="008D7CF0" w:rsidP="0047527C">
            <w:pPr>
              <w:pStyle w:val="2"/>
              <w:spacing w:before="0" w:beforeAutospacing="0" w:after="0" w:afterAutospacing="0" w:line="230" w:lineRule="auto"/>
              <w:ind w:left="-57" w:right="-57"/>
              <w:jc w:val="center"/>
              <w:rPr>
                <w:rStyle w:val="referenceable"/>
                <w:b w:val="0"/>
                <w:color w:val="000000" w:themeColor="text1"/>
                <w:sz w:val="24"/>
                <w:szCs w:val="24"/>
              </w:rPr>
            </w:pPr>
            <w:r w:rsidRPr="00DC1202">
              <w:rPr>
                <w:b w:val="0"/>
                <w:color w:val="000000" w:themeColor="text1"/>
                <w:sz w:val="24"/>
                <w:szCs w:val="24"/>
              </w:rPr>
              <w:t xml:space="preserve">Управление экономического развития и предпринимательства администрации Новооскольского </w:t>
            </w:r>
            <w:r w:rsidR="008D6E3C" w:rsidRPr="00DC1202">
              <w:rPr>
                <w:rFonts w:eastAsia="Calibri"/>
                <w:b w:val="0"/>
                <w:color w:val="000000" w:themeColor="text1"/>
                <w:sz w:val="24"/>
                <w:szCs w:val="24"/>
                <w:lang w:eastAsia="en-US"/>
              </w:rPr>
              <w:t>муниципального</w:t>
            </w:r>
            <w:r w:rsidRPr="00DC1202">
              <w:rPr>
                <w:b w:val="0"/>
                <w:color w:val="000000" w:themeColor="text1"/>
                <w:sz w:val="24"/>
                <w:szCs w:val="24"/>
              </w:rPr>
              <w:t xml:space="preserve"> округа</w:t>
            </w:r>
          </w:p>
        </w:tc>
      </w:tr>
    </w:tbl>
    <w:p w:rsidR="00780C77" w:rsidRPr="00DC1202" w:rsidRDefault="00780C77" w:rsidP="008A6602">
      <w:pPr>
        <w:jc w:val="both"/>
        <w:rPr>
          <w:b/>
          <w:color w:val="000000" w:themeColor="text1"/>
          <w:sz w:val="28"/>
          <w:szCs w:val="28"/>
        </w:rPr>
        <w:sectPr w:rsidR="00780C77" w:rsidRPr="00DC1202" w:rsidSect="00180006">
          <w:pgSz w:w="16838" w:h="11906" w:orient="landscape"/>
          <w:pgMar w:top="567" w:right="1134" w:bottom="1701" w:left="1134" w:header="709" w:footer="709" w:gutter="0"/>
          <w:cols w:space="708"/>
          <w:docGrid w:linePitch="360"/>
        </w:sectPr>
      </w:pPr>
    </w:p>
    <w:p w:rsidR="007B412E" w:rsidRPr="00DC1202" w:rsidRDefault="00260AAE" w:rsidP="007B412E">
      <w:pPr>
        <w:widowControl w:val="0"/>
        <w:autoSpaceDE w:val="0"/>
        <w:autoSpaceDN w:val="0"/>
        <w:jc w:val="center"/>
        <w:rPr>
          <w:b/>
          <w:color w:val="000000" w:themeColor="text1"/>
          <w:sz w:val="28"/>
          <w:szCs w:val="28"/>
        </w:rPr>
      </w:pPr>
      <w:r w:rsidRPr="00DC1202">
        <w:rPr>
          <w:b/>
          <w:color w:val="000000" w:themeColor="text1"/>
          <w:sz w:val="28"/>
          <w:szCs w:val="28"/>
        </w:rPr>
        <w:lastRenderedPageBreak/>
        <w:t>2.9.3.</w:t>
      </w:r>
      <w:r w:rsidR="008A6602" w:rsidRPr="00DC1202">
        <w:rPr>
          <w:b/>
          <w:color w:val="000000" w:themeColor="text1"/>
          <w:sz w:val="28"/>
          <w:szCs w:val="28"/>
        </w:rPr>
        <w:t xml:space="preserve"> </w:t>
      </w:r>
      <w:r w:rsidR="007B412E" w:rsidRPr="00DC1202">
        <w:rPr>
          <w:b/>
          <w:color w:val="000000" w:themeColor="text1"/>
          <w:sz w:val="28"/>
          <w:szCs w:val="28"/>
        </w:rPr>
        <w:t>Рынок туристических услуг</w:t>
      </w:r>
    </w:p>
    <w:p w:rsidR="007B412E" w:rsidRPr="00DC1202" w:rsidRDefault="007B412E" w:rsidP="007B412E">
      <w:pPr>
        <w:widowControl w:val="0"/>
        <w:autoSpaceDE w:val="0"/>
        <w:autoSpaceDN w:val="0"/>
        <w:jc w:val="center"/>
        <w:rPr>
          <w:b/>
          <w:color w:val="000000" w:themeColor="text1"/>
          <w:sz w:val="28"/>
          <w:szCs w:val="28"/>
        </w:rPr>
      </w:pPr>
    </w:p>
    <w:p w:rsidR="007B412E" w:rsidRPr="00DC1202" w:rsidRDefault="006933BC" w:rsidP="007B412E">
      <w:pPr>
        <w:jc w:val="center"/>
        <w:rPr>
          <w:b/>
          <w:color w:val="000000" w:themeColor="text1"/>
          <w:sz w:val="28"/>
          <w:szCs w:val="28"/>
        </w:rPr>
      </w:pPr>
      <w:r w:rsidRPr="00DC1202">
        <w:rPr>
          <w:b/>
          <w:color w:val="000000" w:themeColor="text1"/>
          <w:sz w:val="28"/>
          <w:szCs w:val="28"/>
        </w:rPr>
        <w:t>2.9.3.2</w:t>
      </w:r>
      <w:r w:rsidR="007B412E" w:rsidRPr="00DC1202">
        <w:rPr>
          <w:b/>
          <w:color w:val="000000" w:themeColor="text1"/>
          <w:sz w:val="28"/>
          <w:szCs w:val="28"/>
        </w:rPr>
        <w:t>. Ключевые показатели</w:t>
      </w:r>
    </w:p>
    <w:p w:rsidR="007B412E" w:rsidRPr="00DC1202" w:rsidRDefault="007B412E" w:rsidP="007B412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405CD0" w:rsidRPr="00DC1202" w:rsidTr="00647E7A">
        <w:trPr>
          <w:tblHeader/>
          <w:jc w:val="center"/>
        </w:trPr>
        <w:tc>
          <w:tcPr>
            <w:tcW w:w="711" w:type="dxa"/>
            <w:vAlign w:val="center"/>
          </w:tcPr>
          <w:p w:rsidR="00405CD0" w:rsidRPr="00DC1202" w:rsidRDefault="00405CD0" w:rsidP="00DE5608">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405CD0" w:rsidRPr="00DC1202" w:rsidRDefault="00405CD0" w:rsidP="00DE5608">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405CD0" w:rsidRPr="00DC1202" w:rsidRDefault="00405CD0" w:rsidP="00DE5608">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vAlign w:val="center"/>
          </w:tcPr>
          <w:p w:rsidR="00405CD0" w:rsidRPr="00DC1202" w:rsidRDefault="00405CD0" w:rsidP="00405CD0">
            <w:pPr>
              <w:ind w:left="-57" w:right="-57"/>
              <w:jc w:val="center"/>
              <w:rPr>
                <w:b/>
                <w:bCs/>
                <w:color w:val="000000" w:themeColor="text1"/>
                <w:sz w:val="24"/>
                <w:szCs w:val="24"/>
              </w:rPr>
            </w:pPr>
            <w:r w:rsidRPr="00DC1202">
              <w:rPr>
                <w:b/>
                <w:bCs/>
                <w:color w:val="000000" w:themeColor="text1"/>
                <w:sz w:val="24"/>
                <w:szCs w:val="24"/>
              </w:rPr>
              <w:t>На</w:t>
            </w:r>
          </w:p>
          <w:p w:rsidR="00405CD0" w:rsidRPr="00DC1202" w:rsidRDefault="00405CD0" w:rsidP="00405CD0">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405CD0" w:rsidRPr="00DC1202" w:rsidRDefault="006933BC" w:rsidP="00405CD0">
            <w:pPr>
              <w:ind w:left="-57" w:right="-57"/>
              <w:jc w:val="center"/>
              <w:rPr>
                <w:b/>
                <w:bCs/>
                <w:color w:val="000000" w:themeColor="text1"/>
                <w:sz w:val="24"/>
                <w:szCs w:val="24"/>
              </w:rPr>
            </w:pPr>
            <w:r w:rsidRPr="00DC1202">
              <w:rPr>
                <w:b/>
                <w:bCs/>
                <w:color w:val="000000" w:themeColor="text1"/>
                <w:sz w:val="24"/>
                <w:szCs w:val="24"/>
              </w:rPr>
              <w:t>(</w:t>
            </w:r>
            <w:r w:rsidR="00405CD0"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405CD0" w:rsidRPr="00DC1202" w:rsidRDefault="00405CD0" w:rsidP="00DE5608">
            <w:pPr>
              <w:ind w:left="-57" w:right="-57"/>
              <w:jc w:val="center"/>
              <w:rPr>
                <w:b/>
                <w:bCs/>
                <w:color w:val="000000" w:themeColor="text1"/>
                <w:sz w:val="24"/>
                <w:szCs w:val="24"/>
              </w:rPr>
            </w:pPr>
            <w:r w:rsidRPr="00DC1202">
              <w:rPr>
                <w:b/>
                <w:bCs/>
                <w:color w:val="000000" w:themeColor="text1"/>
                <w:sz w:val="24"/>
                <w:szCs w:val="24"/>
              </w:rPr>
              <w:t xml:space="preserve">На </w:t>
            </w:r>
          </w:p>
          <w:p w:rsidR="00405CD0" w:rsidRPr="00DC1202" w:rsidRDefault="00405CD0" w:rsidP="00DE5608">
            <w:pPr>
              <w:ind w:left="-57" w:right="-57"/>
              <w:jc w:val="center"/>
              <w:rPr>
                <w:b/>
                <w:bCs/>
                <w:color w:val="000000" w:themeColor="text1"/>
                <w:sz w:val="24"/>
                <w:szCs w:val="24"/>
              </w:rPr>
            </w:pPr>
            <w:r w:rsidRPr="00DC1202">
              <w:rPr>
                <w:b/>
                <w:bCs/>
                <w:color w:val="000000" w:themeColor="text1"/>
                <w:sz w:val="24"/>
                <w:szCs w:val="24"/>
              </w:rPr>
              <w:t>1 января 2022 года</w:t>
            </w:r>
          </w:p>
          <w:p w:rsidR="00405CD0" w:rsidRPr="00DC1202" w:rsidRDefault="006933BC" w:rsidP="00DE5608">
            <w:pPr>
              <w:ind w:left="-57" w:right="-57"/>
              <w:jc w:val="center"/>
              <w:rPr>
                <w:b/>
                <w:bCs/>
                <w:color w:val="000000" w:themeColor="text1"/>
                <w:sz w:val="24"/>
                <w:szCs w:val="24"/>
              </w:rPr>
            </w:pPr>
            <w:r w:rsidRPr="00DC1202">
              <w:rPr>
                <w:b/>
                <w:bCs/>
                <w:color w:val="000000" w:themeColor="text1"/>
                <w:sz w:val="24"/>
                <w:szCs w:val="24"/>
              </w:rPr>
              <w:t>(</w:t>
            </w:r>
            <w:r w:rsidR="00B6324C" w:rsidRPr="00DC1202">
              <w:rPr>
                <w:bCs/>
                <w:color w:val="000000" w:themeColor="text1"/>
                <w:sz w:val="24"/>
                <w:szCs w:val="24"/>
              </w:rPr>
              <w:t>отчет</w:t>
            </w:r>
            <w:r w:rsidRPr="00DC1202">
              <w:rPr>
                <w:b/>
                <w:bCs/>
                <w:color w:val="000000" w:themeColor="text1"/>
                <w:sz w:val="24"/>
                <w:szCs w:val="24"/>
              </w:rPr>
              <w:t>)</w:t>
            </w:r>
          </w:p>
        </w:tc>
        <w:tc>
          <w:tcPr>
            <w:tcW w:w="998" w:type="dxa"/>
            <w:vAlign w:val="center"/>
          </w:tcPr>
          <w:p w:rsidR="00405CD0" w:rsidRPr="00DC1202" w:rsidRDefault="00405CD0"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405CD0" w:rsidRPr="00DC1202" w:rsidRDefault="006933BC" w:rsidP="00BC610A">
            <w:pPr>
              <w:ind w:left="-57" w:right="-57"/>
              <w:jc w:val="center"/>
              <w:rPr>
                <w:b/>
                <w:bCs/>
                <w:color w:val="000000" w:themeColor="text1"/>
                <w:sz w:val="24"/>
                <w:szCs w:val="24"/>
              </w:rPr>
            </w:pPr>
            <w:r w:rsidRPr="00DC1202">
              <w:rPr>
                <w:b/>
                <w:bCs/>
                <w:color w:val="000000" w:themeColor="text1"/>
                <w:sz w:val="24"/>
                <w:szCs w:val="24"/>
              </w:rPr>
              <w:t>(</w:t>
            </w:r>
            <w:r w:rsidR="00405CD0"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405CD0" w:rsidRPr="00DC1202" w:rsidRDefault="00405CD0"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405CD0" w:rsidRPr="00DC1202" w:rsidRDefault="006933BC"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CB58CF" w:rsidRPr="00DC1202">
              <w:rPr>
                <w:b/>
                <w:bCs/>
                <w:color w:val="000000" w:themeColor="text1"/>
                <w:sz w:val="24"/>
                <w:szCs w:val="24"/>
              </w:rPr>
              <w:t>3</w:t>
            </w:r>
            <w:r w:rsidRPr="00DC1202">
              <w:rPr>
                <w:b/>
                <w:bCs/>
                <w:color w:val="000000" w:themeColor="text1"/>
                <w:sz w:val="24"/>
                <w:szCs w:val="24"/>
              </w:rPr>
              <w:t xml:space="preserve">1 </w:t>
            </w:r>
            <w:r w:rsidR="00CB58CF" w:rsidRPr="00DC1202">
              <w:rPr>
                <w:b/>
                <w:bCs/>
                <w:color w:val="000000" w:themeColor="text1"/>
                <w:sz w:val="24"/>
                <w:szCs w:val="24"/>
              </w:rPr>
              <w:t>декабря</w:t>
            </w:r>
            <w:r w:rsidRPr="00DC1202">
              <w:rPr>
                <w:b/>
                <w:bCs/>
                <w:color w:val="000000" w:themeColor="text1"/>
                <w:sz w:val="24"/>
                <w:szCs w:val="24"/>
              </w:rPr>
              <w:t xml:space="preserve"> 2024 года</w:t>
            </w:r>
          </w:p>
          <w:p w:rsidR="00405CD0"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405CD0" w:rsidRPr="00DC1202" w:rsidRDefault="00405CD0"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405CD0" w:rsidRPr="00DC1202" w:rsidRDefault="006933BC" w:rsidP="00BC610A">
            <w:pPr>
              <w:jc w:val="center"/>
              <w:rPr>
                <w:b/>
                <w:bCs/>
                <w:color w:val="000000" w:themeColor="text1"/>
                <w:sz w:val="24"/>
                <w:szCs w:val="24"/>
              </w:rPr>
            </w:pPr>
            <w:r w:rsidRPr="00DC1202">
              <w:rPr>
                <w:b/>
                <w:bCs/>
                <w:color w:val="000000" w:themeColor="text1"/>
                <w:sz w:val="24"/>
                <w:szCs w:val="24"/>
              </w:rPr>
              <w:t>(</w:t>
            </w:r>
            <w:r w:rsidR="00405CD0"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405CD0" w:rsidRPr="00DC1202" w:rsidRDefault="00405CD0" w:rsidP="00DE5608">
            <w:pPr>
              <w:spacing w:line="240" w:lineRule="atLeast"/>
              <w:jc w:val="center"/>
              <w:rPr>
                <w:b/>
                <w:bCs/>
                <w:color w:val="000000" w:themeColor="text1"/>
                <w:sz w:val="24"/>
                <w:szCs w:val="24"/>
              </w:rPr>
            </w:pPr>
            <w:r w:rsidRPr="00DC1202">
              <w:rPr>
                <w:b/>
                <w:bCs/>
                <w:color w:val="000000" w:themeColor="text1"/>
                <w:sz w:val="24"/>
                <w:szCs w:val="24"/>
              </w:rPr>
              <w:t xml:space="preserve">Целевое значение, определенное Стандартом </w:t>
            </w:r>
            <w:r w:rsidR="00676DA5" w:rsidRPr="00DC1202">
              <w:rPr>
                <w:b/>
                <w:bCs/>
                <w:color w:val="000000" w:themeColor="text1"/>
                <w:sz w:val="24"/>
                <w:szCs w:val="24"/>
              </w:rPr>
              <w:br/>
            </w:r>
            <w:r w:rsidRPr="00DC1202">
              <w:rPr>
                <w:b/>
                <w:bCs/>
                <w:color w:val="000000" w:themeColor="text1"/>
                <w:sz w:val="24"/>
                <w:szCs w:val="24"/>
              </w:rPr>
              <w:t>и  Националь-ным планом развития конкуренции</w:t>
            </w:r>
          </w:p>
        </w:tc>
      </w:tr>
      <w:tr w:rsidR="00647E7A" w:rsidRPr="00DC1202" w:rsidTr="00647E7A">
        <w:trPr>
          <w:jc w:val="center"/>
        </w:trPr>
        <w:tc>
          <w:tcPr>
            <w:tcW w:w="711" w:type="dxa"/>
          </w:tcPr>
          <w:p w:rsidR="00647E7A" w:rsidRPr="00DC1202" w:rsidRDefault="00647E7A" w:rsidP="007B412E">
            <w:pPr>
              <w:ind w:left="-57" w:right="-57"/>
              <w:jc w:val="center"/>
              <w:rPr>
                <w:color w:val="000000" w:themeColor="text1"/>
                <w:sz w:val="24"/>
                <w:szCs w:val="24"/>
              </w:rPr>
            </w:pPr>
            <w:r w:rsidRPr="00DC1202">
              <w:rPr>
                <w:color w:val="000000" w:themeColor="text1"/>
                <w:sz w:val="24"/>
                <w:szCs w:val="24"/>
              </w:rPr>
              <w:t>1.</w:t>
            </w:r>
          </w:p>
        </w:tc>
        <w:tc>
          <w:tcPr>
            <w:tcW w:w="6761" w:type="dxa"/>
          </w:tcPr>
          <w:p w:rsidR="00647E7A" w:rsidRPr="00DC1202" w:rsidRDefault="00647E7A" w:rsidP="002B427F">
            <w:pPr>
              <w:jc w:val="both"/>
              <w:rPr>
                <w:color w:val="000000" w:themeColor="text1"/>
                <w:spacing w:val="-2"/>
                <w:sz w:val="24"/>
                <w:szCs w:val="24"/>
              </w:rPr>
            </w:pPr>
            <w:r w:rsidRPr="00DC1202">
              <w:rPr>
                <w:color w:val="000000" w:themeColor="text1"/>
                <w:spacing w:val="-2"/>
                <w:sz w:val="24"/>
                <w:szCs w:val="24"/>
              </w:rPr>
              <w:t xml:space="preserve">Количество лиц, размещенных в коллективных средствах размещения </w:t>
            </w:r>
            <w:r w:rsidRPr="00DC1202">
              <w:rPr>
                <w:bCs/>
                <w:color w:val="000000" w:themeColor="text1"/>
                <w:spacing w:val="-2"/>
                <w:sz w:val="24"/>
                <w:szCs w:val="24"/>
              </w:rPr>
              <w:t>(дополнительный показатель)</w:t>
            </w:r>
          </w:p>
        </w:tc>
        <w:tc>
          <w:tcPr>
            <w:tcW w:w="1022" w:type="dxa"/>
          </w:tcPr>
          <w:p w:rsidR="00647E7A" w:rsidRPr="00DC1202" w:rsidRDefault="00647E7A" w:rsidP="002B427F">
            <w:pPr>
              <w:jc w:val="center"/>
              <w:rPr>
                <w:color w:val="000000" w:themeColor="text1"/>
                <w:spacing w:val="-2"/>
                <w:sz w:val="24"/>
                <w:szCs w:val="24"/>
              </w:rPr>
            </w:pPr>
            <w:r w:rsidRPr="00DC1202">
              <w:rPr>
                <w:color w:val="000000" w:themeColor="text1"/>
                <w:sz w:val="24"/>
                <w:szCs w:val="24"/>
              </w:rPr>
              <w:t>Тыс. чел.</w:t>
            </w:r>
          </w:p>
        </w:tc>
        <w:tc>
          <w:tcPr>
            <w:tcW w:w="1035" w:type="dxa"/>
          </w:tcPr>
          <w:p w:rsidR="00647E7A" w:rsidRPr="00DC1202" w:rsidRDefault="00647E7A" w:rsidP="002B427F">
            <w:pPr>
              <w:jc w:val="center"/>
              <w:rPr>
                <w:color w:val="000000" w:themeColor="text1"/>
                <w:sz w:val="24"/>
                <w:szCs w:val="24"/>
              </w:rPr>
            </w:pPr>
            <w:r w:rsidRPr="00DC1202">
              <w:rPr>
                <w:color w:val="000000" w:themeColor="text1"/>
                <w:sz w:val="24"/>
                <w:szCs w:val="24"/>
              </w:rPr>
              <w:t>2,1</w:t>
            </w:r>
          </w:p>
        </w:tc>
        <w:tc>
          <w:tcPr>
            <w:tcW w:w="976" w:type="dxa"/>
          </w:tcPr>
          <w:p w:rsidR="00647E7A" w:rsidRPr="00DC1202" w:rsidRDefault="00647E7A" w:rsidP="002B427F">
            <w:pPr>
              <w:jc w:val="center"/>
              <w:rPr>
                <w:color w:val="000000" w:themeColor="text1"/>
                <w:sz w:val="24"/>
                <w:szCs w:val="24"/>
              </w:rPr>
            </w:pPr>
            <w:r w:rsidRPr="00DC1202">
              <w:rPr>
                <w:color w:val="000000" w:themeColor="text1"/>
                <w:sz w:val="24"/>
                <w:szCs w:val="24"/>
              </w:rPr>
              <w:t>2,3</w:t>
            </w:r>
          </w:p>
        </w:tc>
        <w:tc>
          <w:tcPr>
            <w:tcW w:w="998" w:type="dxa"/>
          </w:tcPr>
          <w:p w:rsidR="00647E7A" w:rsidRPr="00DC1202" w:rsidRDefault="00647E7A" w:rsidP="002B427F">
            <w:pPr>
              <w:jc w:val="center"/>
              <w:rPr>
                <w:color w:val="000000" w:themeColor="text1"/>
                <w:sz w:val="24"/>
                <w:szCs w:val="24"/>
              </w:rPr>
            </w:pPr>
            <w:r w:rsidRPr="00DC1202">
              <w:rPr>
                <w:color w:val="000000" w:themeColor="text1"/>
                <w:sz w:val="24"/>
                <w:szCs w:val="24"/>
              </w:rPr>
              <w:t>2,5</w:t>
            </w:r>
          </w:p>
        </w:tc>
        <w:tc>
          <w:tcPr>
            <w:tcW w:w="998" w:type="dxa"/>
          </w:tcPr>
          <w:p w:rsidR="00647E7A" w:rsidRPr="00DC1202" w:rsidRDefault="00647E7A" w:rsidP="003536CE">
            <w:pPr>
              <w:jc w:val="center"/>
              <w:rPr>
                <w:color w:val="000000" w:themeColor="text1"/>
                <w:sz w:val="24"/>
                <w:szCs w:val="24"/>
              </w:rPr>
            </w:pPr>
            <w:r w:rsidRPr="00DC1202">
              <w:rPr>
                <w:color w:val="000000" w:themeColor="text1"/>
                <w:sz w:val="24"/>
                <w:szCs w:val="24"/>
              </w:rPr>
              <w:t>2,</w:t>
            </w:r>
            <w:r w:rsidR="00161A42" w:rsidRPr="00DC1202">
              <w:rPr>
                <w:color w:val="000000" w:themeColor="text1"/>
                <w:sz w:val="24"/>
                <w:szCs w:val="24"/>
              </w:rPr>
              <w:t>5</w:t>
            </w:r>
            <w:r w:rsidR="003536CE" w:rsidRPr="00DC1202">
              <w:rPr>
                <w:color w:val="000000" w:themeColor="text1"/>
                <w:sz w:val="24"/>
                <w:szCs w:val="24"/>
              </w:rPr>
              <w:t>8</w:t>
            </w:r>
          </w:p>
        </w:tc>
        <w:tc>
          <w:tcPr>
            <w:tcW w:w="998" w:type="dxa"/>
          </w:tcPr>
          <w:p w:rsidR="00647E7A" w:rsidRPr="00DC1202" w:rsidRDefault="00CB58CF" w:rsidP="002B427F">
            <w:pPr>
              <w:jc w:val="center"/>
              <w:rPr>
                <w:color w:val="000000" w:themeColor="text1"/>
                <w:sz w:val="24"/>
                <w:szCs w:val="24"/>
              </w:rPr>
            </w:pPr>
            <w:r w:rsidRPr="00DC1202">
              <w:rPr>
                <w:color w:val="000000" w:themeColor="text1"/>
                <w:sz w:val="24"/>
                <w:szCs w:val="24"/>
              </w:rPr>
              <w:t>2,89</w:t>
            </w:r>
          </w:p>
        </w:tc>
        <w:tc>
          <w:tcPr>
            <w:tcW w:w="985" w:type="dxa"/>
          </w:tcPr>
          <w:p w:rsidR="00647E7A" w:rsidRPr="00DC1202" w:rsidRDefault="00161A42" w:rsidP="002B427F">
            <w:pPr>
              <w:jc w:val="center"/>
              <w:rPr>
                <w:color w:val="000000" w:themeColor="text1"/>
                <w:sz w:val="24"/>
                <w:szCs w:val="24"/>
              </w:rPr>
            </w:pPr>
            <w:r w:rsidRPr="00DC1202">
              <w:rPr>
                <w:color w:val="000000" w:themeColor="text1"/>
                <w:sz w:val="24"/>
                <w:szCs w:val="24"/>
              </w:rPr>
              <w:t>2,65</w:t>
            </w:r>
          </w:p>
        </w:tc>
        <w:tc>
          <w:tcPr>
            <w:tcW w:w="1738" w:type="dxa"/>
          </w:tcPr>
          <w:p w:rsidR="00647E7A" w:rsidRPr="00DC1202" w:rsidRDefault="00647E7A" w:rsidP="00DE5608">
            <w:pPr>
              <w:jc w:val="center"/>
              <w:rPr>
                <w:color w:val="000000" w:themeColor="text1"/>
                <w:spacing w:val="-2"/>
                <w:sz w:val="24"/>
                <w:szCs w:val="24"/>
              </w:rPr>
            </w:pPr>
          </w:p>
        </w:tc>
      </w:tr>
    </w:tbl>
    <w:p w:rsidR="007B412E" w:rsidRPr="00DC1202" w:rsidRDefault="007B412E" w:rsidP="007B412E">
      <w:pPr>
        <w:widowControl w:val="0"/>
        <w:autoSpaceDE w:val="0"/>
        <w:autoSpaceDN w:val="0"/>
        <w:ind w:firstLine="709"/>
        <w:jc w:val="both"/>
        <w:rPr>
          <w:color w:val="000000" w:themeColor="text1"/>
          <w:sz w:val="28"/>
          <w:szCs w:val="28"/>
        </w:rPr>
      </w:pPr>
    </w:p>
    <w:p w:rsidR="007B412E" w:rsidRPr="00DC1202" w:rsidRDefault="00C45152" w:rsidP="007B412E">
      <w:pPr>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2.9.3.</w:t>
      </w:r>
      <w:r w:rsidR="007B412E" w:rsidRPr="00DC1202">
        <w:rPr>
          <w:rFonts w:eastAsia="Calibri"/>
          <w:b/>
          <w:color w:val="000000" w:themeColor="text1"/>
          <w:sz w:val="28"/>
          <w:szCs w:val="28"/>
          <w:lang w:eastAsia="en-US"/>
        </w:rPr>
        <w:t xml:space="preserve">3. Мероприятия по содействию развитию конкуренции </w:t>
      </w:r>
    </w:p>
    <w:p w:rsidR="007B412E" w:rsidRPr="00DC1202" w:rsidRDefault="007B412E" w:rsidP="007B412E">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7B412E" w:rsidRPr="00DC1202" w:rsidTr="00605C2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DC1202" w:rsidRDefault="007B412E" w:rsidP="00DE5608">
            <w:pPr>
              <w:ind w:left="-57" w:right="-57"/>
              <w:jc w:val="center"/>
              <w:rPr>
                <w:b/>
                <w:bCs/>
                <w:color w:val="000000" w:themeColor="text1"/>
                <w:sz w:val="24"/>
                <w:szCs w:val="24"/>
              </w:rPr>
            </w:pPr>
            <w:r w:rsidRPr="00DC1202">
              <w:rPr>
                <w:b/>
                <w:bCs/>
                <w:color w:val="000000" w:themeColor="text1"/>
                <w:sz w:val="24"/>
                <w:szCs w:val="24"/>
              </w:rPr>
              <w:t>№</w:t>
            </w:r>
          </w:p>
          <w:p w:rsidR="007B412E" w:rsidRPr="00DC1202" w:rsidRDefault="007B412E" w:rsidP="00DE5608">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DC1202" w:rsidRDefault="007B412E" w:rsidP="00DE5608">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DC1202" w:rsidRDefault="007B412E" w:rsidP="00DE5608">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DC1202" w:rsidRDefault="007B412E" w:rsidP="00DE5608">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DC1202" w:rsidRDefault="007B412E" w:rsidP="00DE5608">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7B412E" w:rsidRPr="00DC1202" w:rsidTr="00605C2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7B412E" w:rsidRPr="00DC1202" w:rsidRDefault="007B412E"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B412E" w:rsidRPr="00DC1202" w:rsidRDefault="007B412E"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B412E" w:rsidRPr="00DC1202" w:rsidRDefault="007B412E"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B412E" w:rsidRPr="00DC1202" w:rsidRDefault="007B412E"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B412E" w:rsidRPr="00DC1202" w:rsidRDefault="007B412E" w:rsidP="00DE5608">
            <w:pPr>
              <w:ind w:left="-57" w:right="-57"/>
              <w:rPr>
                <w:b/>
                <w:bCs/>
                <w:color w:val="000000" w:themeColor="text1"/>
                <w:sz w:val="24"/>
                <w:szCs w:val="24"/>
              </w:rPr>
            </w:pPr>
          </w:p>
        </w:tc>
      </w:tr>
      <w:tr w:rsidR="00647E7A" w:rsidRPr="00DC1202"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47E7A" w:rsidRPr="00DC1202" w:rsidRDefault="00647E7A" w:rsidP="007B412E">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47E7A" w:rsidRPr="00DC1202" w:rsidRDefault="00647E7A" w:rsidP="002B427F">
            <w:pPr>
              <w:tabs>
                <w:tab w:val="left" w:pos="1777"/>
              </w:tabs>
              <w:ind w:left="-57" w:right="-57"/>
              <w:jc w:val="both"/>
              <w:rPr>
                <w:rFonts w:eastAsia="Calibri"/>
                <w:color w:val="000000" w:themeColor="text1"/>
                <w:sz w:val="24"/>
                <w:szCs w:val="24"/>
              </w:rPr>
            </w:pPr>
            <w:r w:rsidRPr="00DC1202">
              <w:rPr>
                <w:rFonts w:eastAsia="Calibri"/>
                <w:color w:val="000000" w:themeColor="text1"/>
                <w:sz w:val="24"/>
                <w:szCs w:val="24"/>
              </w:rPr>
              <w:t xml:space="preserve">Организация и проведение событийных мероприятий на территории Новооскольского </w:t>
            </w:r>
            <w:r w:rsidR="00CB58CF" w:rsidRPr="00DC1202">
              <w:rPr>
                <w:rFonts w:eastAsia="Calibri"/>
                <w:color w:val="000000" w:themeColor="text1"/>
                <w:sz w:val="24"/>
                <w:szCs w:val="24"/>
              </w:rPr>
              <w:t>муниципального</w:t>
            </w:r>
            <w:r w:rsidRPr="00DC1202">
              <w:rPr>
                <w:rFonts w:eastAsia="Calibri"/>
                <w:color w:val="000000" w:themeColor="text1"/>
                <w:sz w:val="24"/>
                <w:szCs w:val="24"/>
              </w:rPr>
              <w:t xml:space="preserve"> округа</w:t>
            </w:r>
          </w:p>
          <w:p w:rsidR="008C61D6" w:rsidRPr="00DC1202" w:rsidRDefault="008C61D6" w:rsidP="002B427F">
            <w:pPr>
              <w:tabs>
                <w:tab w:val="left" w:pos="1777"/>
              </w:tabs>
              <w:ind w:left="-57" w:right="-57"/>
              <w:jc w:val="both"/>
              <w:rPr>
                <w:rFonts w:eastAsia="Calibr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647E7A" w:rsidRPr="00DC1202" w:rsidRDefault="00647E7A" w:rsidP="002B427F">
            <w:pPr>
              <w:ind w:left="-57" w:right="-57"/>
              <w:jc w:val="center"/>
              <w:rPr>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 xml:space="preserve">В 2024 году на территории Новооскольского муниципального округа были проведены событийные мероприятия: </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 xml:space="preserve">19 января - Народное гуляние «Крещенская стужа», с. Старая Безгинка; </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25 мая - Народное гуляние «Никола Вешний», с. Николаевка;</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 xml:space="preserve">8 июня - Литературно-музыкальный фестиваль «Могучему дубу - души </w:t>
            </w:r>
            <w:r w:rsidRPr="00DC1202">
              <w:rPr>
                <w:rFonts w:eastAsia="Calibri"/>
                <w:color w:val="000000" w:themeColor="text1"/>
                <w:sz w:val="24"/>
                <w:szCs w:val="24"/>
              </w:rPr>
              <w:lastRenderedPageBreak/>
              <w:t>прекрасные порывы», с. Ниновка;</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15 июня - Фольклорный  фестиваль «Летний карагод», с. Боровое;</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21 июня - фестиваль военно-патриотической песни «Наследники Победы», посвященный дню рождения и памяти нашего земляка - Героя Советсткого Союза Ильи Петровича Мосьпанова, с. Большая Ивановка;</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23 июня - Народное гуляние «Беломестненские холодки», с. Беломестное;</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29 июня – театрализованная ярмарка-фестиваль «Липовая разбитуха», с. Новая Безгинка;</w:t>
            </w:r>
          </w:p>
          <w:p w:rsidR="00CB58CF" w:rsidRPr="00DC1202" w:rsidRDefault="00CB58CF" w:rsidP="00CB58CF">
            <w:pPr>
              <w:ind w:left="-57" w:right="-57"/>
              <w:jc w:val="both"/>
              <w:rPr>
                <w:color w:val="000000"/>
                <w:sz w:val="24"/>
                <w:szCs w:val="24"/>
                <w:shd w:val="clear" w:color="auto" w:fill="FFFFFF"/>
              </w:rPr>
            </w:pPr>
            <w:r w:rsidRPr="00DC1202">
              <w:rPr>
                <w:rFonts w:eastAsia="Calibri"/>
                <w:color w:val="000000" w:themeColor="text1"/>
                <w:sz w:val="24"/>
                <w:szCs w:val="24"/>
              </w:rPr>
              <w:t>13 июля – фестиваль народных традиций «</w:t>
            </w:r>
            <w:r w:rsidRPr="00DC1202">
              <w:rPr>
                <w:color w:val="000000"/>
                <w:sz w:val="24"/>
                <w:szCs w:val="24"/>
                <w:shd w:val="clear" w:color="auto" w:fill="FFFFFF"/>
              </w:rPr>
              <w:t>Кукла, русская душой», с. Глинное;</w:t>
            </w:r>
          </w:p>
          <w:p w:rsidR="00CB58CF" w:rsidRPr="00DC1202" w:rsidRDefault="00CB58CF" w:rsidP="00CB58CF">
            <w:pPr>
              <w:ind w:left="-57" w:right="-57"/>
              <w:jc w:val="both"/>
              <w:rPr>
                <w:color w:val="000000"/>
                <w:sz w:val="24"/>
                <w:szCs w:val="24"/>
                <w:shd w:val="clear" w:color="auto" w:fill="FFFFFF"/>
              </w:rPr>
            </w:pPr>
            <w:r w:rsidRPr="00DC1202">
              <w:rPr>
                <w:rFonts w:eastAsia="Calibri"/>
                <w:color w:val="000000" w:themeColor="text1"/>
                <w:sz w:val="24"/>
                <w:szCs w:val="24"/>
              </w:rPr>
              <w:t xml:space="preserve">17 августа – фестиваль меда </w:t>
            </w:r>
            <w:r w:rsidRPr="00DC1202">
              <w:rPr>
                <w:color w:val="000000"/>
                <w:sz w:val="24"/>
                <w:szCs w:val="24"/>
                <w:shd w:val="clear" w:color="auto" w:fill="FFFFFF"/>
              </w:rPr>
              <w:t>«Оскольский край - медовый рай», с. Оскольское;</w:t>
            </w:r>
          </w:p>
          <w:p w:rsidR="00CB58CF" w:rsidRPr="00DC1202" w:rsidRDefault="00CB58CF" w:rsidP="00CB58CF">
            <w:pPr>
              <w:ind w:left="-57" w:right="-57"/>
              <w:jc w:val="both"/>
              <w:rPr>
                <w:color w:val="000000"/>
                <w:sz w:val="24"/>
                <w:szCs w:val="24"/>
                <w:shd w:val="clear" w:color="auto" w:fill="FFFFFF"/>
              </w:rPr>
            </w:pPr>
            <w:r w:rsidRPr="00DC1202">
              <w:rPr>
                <w:rFonts w:eastAsia="Calibri"/>
                <w:color w:val="000000" w:themeColor="text1"/>
                <w:sz w:val="24"/>
                <w:szCs w:val="24"/>
              </w:rPr>
              <w:t xml:space="preserve">18 августа – фестиваль патриотической песни </w:t>
            </w:r>
            <w:r w:rsidRPr="00DC1202">
              <w:rPr>
                <w:color w:val="000000"/>
                <w:sz w:val="24"/>
                <w:szCs w:val="24"/>
                <w:shd w:val="clear" w:color="auto" w:fill="FFFFFF"/>
              </w:rPr>
              <w:t>«Герои в нашей памяти живут», с. Боровки;</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24 августа – фестиваль народной культуры и исторических реконструкций «Засечная черта», с. Яковлевка;</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25 августа – фестиваль-состязание «Егорьевская Жнива», с. Киселевка;</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 xml:space="preserve"> 7 сентября – литературно-музыкальный </w:t>
            </w:r>
            <w:r w:rsidRPr="00DC1202">
              <w:rPr>
                <w:rFonts w:eastAsia="Calibri"/>
                <w:color w:val="000000" w:themeColor="text1"/>
                <w:sz w:val="24"/>
                <w:szCs w:val="24"/>
              </w:rPr>
              <w:lastRenderedPageBreak/>
              <w:t>фестиваль «Аллей еловых дивные гулянья», с . Ольховатка;</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21 сентября – народное гуляние «Рыбное раздолье» с. Шараповка;</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21 сентября – театрализованные ярмарочные гуляния «Ярские осенины», с. Ярское;</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21 сентября – фестиваль межнациональной дружбы «Под белым парусом крыла», с. Голубино;</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5 октября – межрайонный фестиваль-ярмарка «Праздник Гуся», с. Богородское;</w:t>
            </w:r>
          </w:p>
          <w:p w:rsidR="00CB58CF"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12 октября – межрайонный фестиваль традиционной культуры и быта «Покровские гостёбы», с. Тростенец;</w:t>
            </w:r>
          </w:p>
          <w:p w:rsidR="00647E7A" w:rsidRPr="00DC1202" w:rsidRDefault="00CB58CF" w:rsidP="00CB58CF">
            <w:pPr>
              <w:ind w:left="-57" w:right="-57"/>
              <w:jc w:val="both"/>
              <w:rPr>
                <w:rFonts w:eastAsia="Calibri"/>
                <w:color w:val="000000" w:themeColor="text1"/>
                <w:sz w:val="24"/>
                <w:szCs w:val="24"/>
              </w:rPr>
            </w:pPr>
            <w:r w:rsidRPr="00DC1202">
              <w:rPr>
                <w:rFonts w:eastAsia="Calibri"/>
                <w:color w:val="000000" w:themeColor="text1"/>
                <w:sz w:val="24"/>
                <w:szCs w:val="24"/>
              </w:rPr>
              <w:t>7 декабря – фестиваль героико-патриотической песни «В боях рожденная», с. Великомихайловка.</w:t>
            </w:r>
          </w:p>
        </w:tc>
        <w:tc>
          <w:tcPr>
            <w:tcW w:w="3868" w:type="dxa"/>
            <w:tcBorders>
              <w:top w:val="single" w:sz="4" w:space="0" w:color="auto"/>
              <w:left w:val="nil"/>
              <w:bottom w:val="single" w:sz="4" w:space="0" w:color="auto"/>
              <w:right w:val="single" w:sz="4" w:space="0" w:color="auto"/>
            </w:tcBorders>
            <w:shd w:val="clear" w:color="auto" w:fill="auto"/>
            <w:noWrap/>
          </w:tcPr>
          <w:p w:rsidR="00647E7A" w:rsidRPr="00DC1202" w:rsidRDefault="00647E7A" w:rsidP="002B427F">
            <w:pPr>
              <w:ind w:left="-57" w:right="-57"/>
              <w:jc w:val="center"/>
              <w:rPr>
                <w:rFonts w:eastAsia="Calibri"/>
                <w:color w:val="000000" w:themeColor="text1"/>
                <w:sz w:val="24"/>
                <w:szCs w:val="24"/>
              </w:rPr>
            </w:pPr>
            <w:r w:rsidRPr="00DC1202">
              <w:rPr>
                <w:rFonts w:eastAsia="Calibri"/>
                <w:color w:val="000000" w:themeColor="text1"/>
                <w:sz w:val="24"/>
                <w:szCs w:val="24"/>
              </w:rPr>
              <w:lastRenderedPageBreak/>
              <w:t>Управление культуры администрации Новооскольского</w:t>
            </w:r>
          </w:p>
          <w:p w:rsidR="00647E7A" w:rsidRPr="00DC1202" w:rsidRDefault="00CB58CF" w:rsidP="002B427F">
            <w:pPr>
              <w:ind w:left="-57" w:right="-57"/>
              <w:jc w:val="center"/>
              <w:rPr>
                <w:rFonts w:eastAsia="Calibri"/>
                <w:color w:val="000000" w:themeColor="text1"/>
                <w:sz w:val="24"/>
                <w:szCs w:val="24"/>
              </w:rPr>
            </w:pPr>
            <w:r w:rsidRPr="00DC1202">
              <w:rPr>
                <w:rFonts w:eastAsia="Calibri"/>
                <w:color w:val="000000" w:themeColor="text1"/>
                <w:sz w:val="24"/>
                <w:szCs w:val="24"/>
              </w:rPr>
              <w:t>муниципального</w:t>
            </w:r>
            <w:r w:rsidR="00647E7A" w:rsidRPr="00DC1202">
              <w:rPr>
                <w:rFonts w:eastAsia="Calibri"/>
                <w:color w:val="000000" w:themeColor="text1"/>
                <w:sz w:val="24"/>
                <w:szCs w:val="24"/>
              </w:rPr>
              <w:t xml:space="preserve"> округа</w:t>
            </w:r>
          </w:p>
        </w:tc>
      </w:tr>
      <w:tr w:rsidR="00647E7A" w:rsidRPr="00DC1202"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47E7A" w:rsidRPr="00DC1202" w:rsidRDefault="00647E7A" w:rsidP="007B412E">
            <w:pPr>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647E7A" w:rsidRPr="00DC1202" w:rsidRDefault="00647E7A" w:rsidP="002B427F">
            <w:pPr>
              <w:pStyle w:val="ConsPlusNormal"/>
              <w:jc w:val="both"/>
              <w:rPr>
                <w:color w:val="000000" w:themeColor="text1"/>
                <w:szCs w:val="24"/>
              </w:rPr>
            </w:pPr>
            <w:r w:rsidRPr="00DC1202">
              <w:rPr>
                <w:color w:val="000000" w:themeColor="text1"/>
                <w:szCs w:val="24"/>
              </w:rPr>
              <w:t xml:space="preserve">Освещение в СМИ и сети Интернет проводимых на территории Новооскольского </w:t>
            </w:r>
            <w:r w:rsidR="009A4933" w:rsidRPr="00DC1202">
              <w:rPr>
                <w:color w:val="000000" w:themeColor="text1"/>
                <w:szCs w:val="24"/>
              </w:rPr>
              <w:t>муниципального</w:t>
            </w:r>
            <w:r w:rsidRPr="00DC1202">
              <w:rPr>
                <w:color w:val="000000" w:themeColor="text1"/>
                <w:szCs w:val="24"/>
              </w:rPr>
              <w:t xml:space="preserve"> округа событийных мероприятий</w:t>
            </w:r>
          </w:p>
        </w:tc>
        <w:tc>
          <w:tcPr>
            <w:tcW w:w="1656" w:type="dxa"/>
            <w:tcBorders>
              <w:top w:val="single" w:sz="4" w:space="0" w:color="auto"/>
              <w:left w:val="nil"/>
              <w:bottom w:val="single" w:sz="4" w:space="0" w:color="auto"/>
              <w:right w:val="single" w:sz="4" w:space="0" w:color="auto"/>
            </w:tcBorders>
            <w:shd w:val="clear" w:color="auto" w:fill="auto"/>
            <w:noWrap/>
          </w:tcPr>
          <w:p w:rsidR="00647E7A" w:rsidRPr="00DC1202" w:rsidRDefault="00647E7A" w:rsidP="002B427F">
            <w:pPr>
              <w:ind w:left="-57" w:right="-57"/>
              <w:jc w:val="center"/>
              <w:rPr>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47E7A" w:rsidRPr="00DC1202" w:rsidRDefault="0064742F" w:rsidP="009A4933">
            <w:pPr>
              <w:ind w:left="-57" w:right="-57"/>
              <w:jc w:val="both"/>
              <w:rPr>
                <w:color w:val="000000" w:themeColor="text1"/>
                <w:sz w:val="24"/>
                <w:szCs w:val="24"/>
              </w:rPr>
            </w:pPr>
            <w:r w:rsidRPr="00DC1202">
              <w:rPr>
                <w:rFonts w:eastAsia="Calibri"/>
                <w:color w:val="000000" w:themeColor="text1"/>
                <w:sz w:val="24"/>
                <w:szCs w:val="24"/>
              </w:rPr>
              <w:t>В 2024 год</w:t>
            </w:r>
            <w:r w:rsidR="00CB58CF" w:rsidRPr="00DC1202">
              <w:rPr>
                <w:rFonts w:eastAsia="Calibri"/>
                <w:color w:val="000000" w:themeColor="text1"/>
                <w:sz w:val="24"/>
                <w:szCs w:val="24"/>
              </w:rPr>
              <w:t>у</w:t>
            </w:r>
            <w:r w:rsidRPr="00DC1202">
              <w:rPr>
                <w:color w:val="000000" w:themeColor="text1"/>
                <w:sz w:val="24"/>
                <w:szCs w:val="24"/>
              </w:rPr>
              <w:t xml:space="preserve"> на официальном сайте администрации Новооскольского </w:t>
            </w:r>
            <w:r w:rsidR="00CB58CF" w:rsidRPr="00DC1202">
              <w:rPr>
                <w:color w:val="000000" w:themeColor="text1"/>
                <w:sz w:val="24"/>
                <w:szCs w:val="24"/>
              </w:rPr>
              <w:t>муниципального</w:t>
            </w:r>
            <w:r w:rsidRPr="00DC1202">
              <w:rPr>
                <w:color w:val="000000" w:themeColor="text1"/>
                <w:sz w:val="24"/>
                <w:szCs w:val="24"/>
              </w:rPr>
              <w:t xml:space="preserve"> округа в сети «Интернет» (</w:t>
            </w:r>
            <w:hyperlink r:id="rId13" w:history="1">
              <w:r w:rsidRPr="00DC1202">
                <w:rPr>
                  <w:rStyle w:val="a8"/>
                  <w:sz w:val="24"/>
                  <w:szCs w:val="24"/>
                </w:rPr>
                <w:t>https://novyjoskol-r31.gosweb.gosuslugi.ru/</w:t>
              </w:r>
            </w:hyperlink>
            <w:r w:rsidRPr="00DC1202">
              <w:rPr>
                <w:color w:val="000000" w:themeColor="text1"/>
                <w:sz w:val="24"/>
                <w:szCs w:val="24"/>
              </w:rPr>
              <w:t xml:space="preserve">), на сайтах Новооскольского </w:t>
            </w:r>
            <w:r w:rsidR="00CB58CF" w:rsidRPr="00DC1202">
              <w:rPr>
                <w:color w:val="000000" w:themeColor="text1"/>
                <w:sz w:val="24"/>
                <w:szCs w:val="24"/>
              </w:rPr>
              <w:t>муниципального</w:t>
            </w:r>
            <w:r w:rsidRPr="00DC1202">
              <w:rPr>
                <w:color w:val="000000" w:themeColor="text1"/>
                <w:sz w:val="24"/>
                <w:szCs w:val="24"/>
              </w:rPr>
              <w:t xml:space="preserve"> округа: управления культуры, МКУК «Новооскольская клубная система», ЦКР «Оскол», в сети «Интернет» (</w:t>
            </w:r>
            <w:hyperlink r:id="rId14" w:history="1">
              <w:r w:rsidR="009A4933" w:rsidRPr="00DC1202">
                <w:rPr>
                  <w:rStyle w:val="a8"/>
                  <w:sz w:val="24"/>
                  <w:szCs w:val="24"/>
                </w:rPr>
                <w:t>http://kultura-novosk.ru/</w:t>
              </w:r>
            </w:hyperlink>
            <w:r w:rsidRPr="00DC1202">
              <w:rPr>
                <w:color w:val="000000" w:themeColor="text1"/>
                <w:sz w:val="24"/>
                <w:szCs w:val="24"/>
              </w:rPr>
              <w:t>),</w:t>
            </w:r>
            <w:r w:rsidR="009A4933" w:rsidRPr="00DC1202">
              <w:rPr>
                <w:color w:val="000000" w:themeColor="text1"/>
                <w:sz w:val="24"/>
                <w:szCs w:val="24"/>
              </w:rPr>
              <w:t xml:space="preserve"> </w:t>
            </w:r>
            <w:r w:rsidRPr="00DC1202">
              <w:rPr>
                <w:color w:val="000000" w:themeColor="text1"/>
                <w:sz w:val="24"/>
                <w:szCs w:val="24"/>
              </w:rPr>
              <w:t xml:space="preserve">а также газете </w:t>
            </w:r>
            <w:r w:rsidRPr="00DC1202">
              <w:rPr>
                <w:color w:val="000000" w:themeColor="text1"/>
                <w:sz w:val="24"/>
                <w:szCs w:val="24"/>
              </w:rPr>
              <w:lastRenderedPageBreak/>
              <w:t>«Вперед» размещены статьи и фотографии  о  городских праздниках и фестивальных праздниках.</w:t>
            </w:r>
          </w:p>
        </w:tc>
        <w:tc>
          <w:tcPr>
            <w:tcW w:w="3868" w:type="dxa"/>
            <w:tcBorders>
              <w:top w:val="single" w:sz="4" w:space="0" w:color="auto"/>
              <w:left w:val="nil"/>
              <w:bottom w:val="single" w:sz="4" w:space="0" w:color="auto"/>
              <w:right w:val="single" w:sz="4" w:space="0" w:color="auto"/>
            </w:tcBorders>
            <w:shd w:val="clear" w:color="auto" w:fill="auto"/>
            <w:noWrap/>
          </w:tcPr>
          <w:p w:rsidR="00647E7A" w:rsidRPr="00DC1202" w:rsidRDefault="00647E7A" w:rsidP="002B427F">
            <w:pPr>
              <w:ind w:left="-57" w:right="-57"/>
              <w:jc w:val="center"/>
              <w:rPr>
                <w:color w:val="000000" w:themeColor="text1"/>
                <w:sz w:val="24"/>
                <w:szCs w:val="24"/>
              </w:rPr>
            </w:pPr>
            <w:r w:rsidRPr="00DC1202">
              <w:rPr>
                <w:color w:val="000000" w:themeColor="text1"/>
                <w:sz w:val="24"/>
                <w:szCs w:val="24"/>
              </w:rPr>
              <w:lastRenderedPageBreak/>
              <w:t xml:space="preserve">Управление культуры администрации Новооскольского </w:t>
            </w:r>
            <w:r w:rsidR="009A4933" w:rsidRPr="00DC1202">
              <w:rPr>
                <w:color w:val="000000" w:themeColor="text1"/>
                <w:sz w:val="24"/>
                <w:szCs w:val="24"/>
              </w:rPr>
              <w:t xml:space="preserve">муниципального </w:t>
            </w:r>
            <w:r w:rsidRPr="00DC1202">
              <w:rPr>
                <w:color w:val="000000" w:themeColor="text1"/>
                <w:sz w:val="24"/>
                <w:szCs w:val="24"/>
              </w:rPr>
              <w:t>округа</w:t>
            </w:r>
          </w:p>
        </w:tc>
      </w:tr>
    </w:tbl>
    <w:p w:rsidR="00E603C4" w:rsidRPr="00DC1202" w:rsidRDefault="00E603C4" w:rsidP="00A65013">
      <w:pPr>
        <w:ind w:firstLine="709"/>
        <w:jc w:val="both"/>
        <w:rPr>
          <w:color w:val="000000" w:themeColor="text1"/>
          <w:sz w:val="28"/>
          <w:szCs w:val="28"/>
        </w:rPr>
        <w:sectPr w:rsidR="00E603C4" w:rsidRPr="00DC1202" w:rsidSect="00E603C4">
          <w:headerReference w:type="default" r:id="rId15"/>
          <w:pgSz w:w="16838" w:h="11906" w:orient="landscape"/>
          <w:pgMar w:top="567" w:right="1134" w:bottom="1701" w:left="1134" w:header="709" w:footer="709" w:gutter="0"/>
          <w:cols w:space="708"/>
          <w:docGrid w:linePitch="360"/>
        </w:sectPr>
      </w:pPr>
    </w:p>
    <w:p w:rsidR="00E603C4" w:rsidRPr="00DC1202" w:rsidRDefault="00E603C4" w:rsidP="00E603C4">
      <w:pPr>
        <w:widowControl w:val="0"/>
        <w:autoSpaceDE w:val="0"/>
        <w:autoSpaceDN w:val="0"/>
        <w:adjustRightInd w:val="0"/>
        <w:jc w:val="center"/>
        <w:outlineLvl w:val="2"/>
        <w:rPr>
          <w:b/>
          <w:color w:val="000000" w:themeColor="text1"/>
          <w:sz w:val="28"/>
          <w:szCs w:val="28"/>
        </w:rPr>
      </w:pPr>
      <w:r w:rsidRPr="00DC1202">
        <w:rPr>
          <w:b/>
          <w:color w:val="000000" w:themeColor="text1"/>
          <w:sz w:val="28"/>
          <w:szCs w:val="28"/>
        </w:rPr>
        <w:lastRenderedPageBreak/>
        <w:t>2.9.4. Рынок легкой промышленности</w:t>
      </w:r>
    </w:p>
    <w:p w:rsidR="00E603C4" w:rsidRPr="00DC1202" w:rsidRDefault="00E603C4" w:rsidP="00E603C4">
      <w:pPr>
        <w:widowControl w:val="0"/>
        <w:autoSpaceDE w:val="0"/>
        <w:autoSpaceDN w:val="0"/>
        <w:adjustRightInd w:val="0"/>
        <w:jc w:val="center"/>
        <w:outlineLvl w:val="2"/>
        <w:rPr>
          <w:b/>
          <w:color w:val="000000" w:themeColor="text1"/>
          <w:sz w:val="28"/>
          <w:szCs w:val="28"/>
        </w:rPr>
      </w:pPr>
    </w:p>
    <w:p w:rsidR="00E603C4" w:rsidRPr="00DC1202" w:rsidRDefault="00E603C4" w:rsidP="0091403B">
      <w:pPr>
        <w:jc w:val="center"/>
        <w:rPr>
          <w:b/>
          <w:color w:val="000000" w:themeColor="text1"/>
          <w:sz w:val="28"/>
          <w:szCs w:val="28"/>
        </w:rPr>
      </w:pPr>
      <w:r w:rsidRPr="00DC1202">
        <w:rPr>
          <w:b/>
          <w:color w:val="000000" w:themeColor="text1"/>
          <w:sz w:val="28"/>
          <w:szCs w:val="28"/>
        </w:rPr>
        <w:t>2.9.4.2. Ключевые показатели</w:t>
      </w:r>
    </w:p>
    <w:p w:rsidR="00E603C4" w:rsidRPr="00DC1202" w:rsidRDefault="00E603C4" w:rsidP="00E603C4">
      <w:pPr>
        <w:jc w:val="center"/>
        <w:rPr>
          <w:b/>
          <w:color w:val="000000" w:themeColor="text1"/>
          <w:sz w:val="28"/>
          <w:szCs w:val="28"/>
        </w:rPr>
      </w:pPr>
      <w:r w:rsidRPr="00DC1202">
        <w:rPr>
          <w:b/>
          <w:color w:val="000000" w:themeColor="text1"/>
          <w:sz w:val="28"/>
          <w:szCs w:val="28"/>
        </w:rPr>
        <w:t>Ключевые показатели</w:t>
      </w:r>
    </w:p>
    <w:p w:rsidR="00E603C4" w:rsidRPr="00DC1202" w:rsidRDefault="00E603C4" w:rsidP="00E603C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E603C4" w:rsidRPr="00DC1202" w:rsidTr="00306FFB">
        <w:trPr>
          <w:tblHeader/>
          <w:jc w:val="center"/>
        </w:trPr>
        <w:tc>
          <w:tcPr>
            <w:tcW w:w="722" w:type="dxa"/>
            <w:vAlign w:val="center"/>
          </w:tcPr>
          <w:p w:rsidR="00E603C4" w:rsidRPr="00DC1202" w:rsidRDefault="00E603C4" w:rsidP="00306FFB">
            <w:pPr>
              <w:spacing w:line="240" w:lineRule="atLeast"/>
              <w:jc w:val="center"/>
              <w:rPr>
                <w:b/>
                <w:color w:val="000000" w:themeColor="text1"/>
                <w:sz w:val="24"/>
                <w:szCs w:val="24"/>
              </w:rPr>
            </w:pPr>
            <w:r w:rsidRPr="00DC1202">
              <w:rPr>
                <w:b/>
                <w:color w:val="000000" w:themeColor="text1"/>
                <w:sz w:val="24"/>
                <w:szCs w:val="24"/>
              </w:rPr>
              <w:t>№ п/п</w:t>
            </w:r>
          </w:p>
        </w:tc>
        <w:tc>
          <w:tcPr>
            <w:tcW w:w="6886" w:type="dxa"/>
            <w:vAlign w:val="center"/>
          </w:tcPr>
          <w:p w:rsidR="00E603C4" w:rsidRPr="00DC1202" w:rsidRDefault="00E603C4" w:rsidP="00306FF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39" w:type="dxa"/>
            <w:vAlign w:val="center"/>
          </w:tcPr>
          <w:p w:rsidR="00E603C4" w:rsidRPr="00DC1202" w:rsidRDefault="00E603C4" w:rsidP="00306FF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52" w:type="dxa"/>
          </w:tcPr>
          <w:p w:rsidR="00E603C4" w:rsidRPr="00DC1202" w:rsidRDefault="00E603C4" w:rsidP="00306FFB">
            <w:pPr>
              <w:ind w:left="-57" w:right="-57"/>
              <w:jc w:val="center"/>
              <w:rPr>
                <w:b/>
                <w:bCs/>
                <w:color w:val="000000" w:themeColor="text1"/>
                <w:sz w:val="24"/>
                <w:szCs w:val="24"/>
              </w:rPr>
            </w:pP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 xml:space="preserve">На </w:t>
            </w: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(отчет)</w:t>
            </w:r>
          </w:p>
        </w:tc>
        <w:tc>
          <w:tcPr>
            <w:tcW w:w="992" w:type="dxa"/>
            <w:vAlign w:val="center"/>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 xml:space="preserve">На </w:t>
            </w: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1 января 2022 года</w:t>
            </w: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 xml:space="preserve">На </w:t>
            </w: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31 декабря 2022 года</w:t>
            </w: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(отчет)</w:t>
            </w:r>
          </w:p>
        </w:tc>
        <w:tc>
          <w:tcPr>
            <w:tcW w:w="1014" w:type="dxa"/>
            <w:vAlign w:val="center"/>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E603C4" w:rsidRPr="00DC1202" w:rsidRDefault="00E603C4"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1014" w:type="dxa"/>
            <w:vAlign w:val="center"/>
          </w:tcPr>
          <w:p w:rsidR="00606BB0" w:rsidRPr="00DC1202" w:rsidRDefault="008D6E3C"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декабря</w:t>
            </w:r>
            <w:r w:rsidR="00606BB0" w:rsidRPr="00DC1202">
              <w:rPr>
                <w:b/>
                <w:bCs/>
                <w:color w:val="000000" w:themeColor="text1"/>
                <w:sz w:val="24"/>
                <w:szCs w:val="24"/>
              </w:rPr>
              <w:t xml:space="preserve"> 2024 года</w:t>
            </w:r>
          </w:p>
          <w:p w:rsidR="00E603C4"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01" w:type="dxa"/>
            <w:shd w:val="clear" w:color="auto" w:fill="FFFFFF" w:themeFill="background1"/>
          </w:tcPr>
          <w:p w:rsidR="00E603C4" w:rsidRPr="00DC1202" w:rsidRDefault="00E603C4" w:rsidP="00306FFB">
            <w:pPr>
              <w:ind w:left="-57" w:right="-57"/>
              <w:jc w:val="center"/>
              <w:rPr>
                <w:b/>
                <w:bCs/>
                <w:color w:val="000000" w:themeColor="text1"/>
                <w:sz w:val="24"/>
                <w:szCs w:val="24"/>
              </w:rPr>
            </w:pP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E603C4" w:rsidRPr="00DC1202" w:rsidRDefault="00E603C4" w:rsidP="00306FFB">
            <w:pPr>
              <w:tabs>
                <w:tab w:val="center" w:pos="430"/>
              </w:tabs>
              <w:rPr>
                <w:b/>
                <w:bCs/>
                <w:color w:val="000000" w:themeColor="text1"/>
                <w:sz w:val="24"/>
                <w:szCs w:val="24"/>
              </w:rPr>
            </w:pPr>
            <w:r w:rsidRPr="00DC1202">
              <w:rPr>
                <w:b/>
                <w:bCs/>
                <w:color w:val="000000" w:themeColor="text1"/>
                <w:sz w:val="24"/>
                <w:szCs w:val="24"/>
              </w:rPr>
              <w:tab/>
              <w:t>(план)</w:t>
            </w:r>
          </w:p>
        </w:tc>
        <w:tc>
          <w:tcPr>
            <w:tcW w:w="1768" w:type="dxa"/>
            <w:shd w:val="clear" w:color="auto" w:fill="FFFFFF" w:themeFill="background1"/>
            <w:vAlign w:val="center"/>
          </w:tcPr>
          <w:p w:rsidR="00E603C4" w:rsidRPr="00DC1202" w:rsidRDefault="00E603C4" w:rsidP="00306FFB">
            <w:pPr>
              <w:spacing w:line="240" w:lineRule="atLeast"/>
              <w:jc w:val="center"/>
              <w:rPr>
                <w:b/>
                <w:bCs/>
                <w:color w:val="000000" w:themeColor="text1"/>
                <w:sz w:val="24"/>
                <w:szCs w:val="24"/>
              </w:rPr>
            </w:pPr>
            <w:r w:rsidRPr="00DC1202">
              <w:rPr>
                <w:b/>
                <w:bCs/>
                <w:color w:val="000000" w:themeColor="text1"/>
                <w:sz w:val="24"/>
                <w:szCs w:val="24"/>
              </w:rPr>
              <w:t>Целевое значение, определенное Националь-ным планом развития конкуренции</w:t>
            </w:r>
          </w:p>
        </w:tc>
      </w:tr>
      <w:tr w:rsidR="00E603C4" w:rsidRPr="00DC1202" w:rsidTr="00306FFB">
        <w:trPr>
          <w:jc w:val="center"/>
        </w:trPr>
        <w:tc>
          <w:tcPr>
            <w:tcW w:w="722" w:type="dxa"/>
          </w:tcPr>
          <w:p w:rsidR="00E603C4" w:rsidRPr="00DC1202" w:rsidRDefault="00E603C4" w:rsidP="00306FFB">
            <w:pPr>
              <w:ind w:left="-57" w:right="-57"/>
              <w:jc w:val="center"/>
              <w:rPr>
                <w:color w:val="000000" w:themeColor="text1"/>
                <w:sz w:val="24"/>
                <w:szCs w:val="24"/>
              </w:rPr>
            </w:pPr>
            <w:r w:rsidRPr="00DC1202">
              <w:rPr>
                <w:color w:val="000000" w:themeColor="text1"/>
                <w:sz w:val="24"/>
                <w:szCs w:val="24"/>
              </w:rPr>
              <w:t>1.</w:t>
            </w:r>
          </w:p>
        </w:tc>
        <w:tc>
          <w:tcPr>
            <w:tcW w:w="6886" w:type="dxa"/>
          </w:tcPr>
          <w:p w:rsidR="00E603C4" w:rsidRPr="00DC1202" w:rsidRDefault="00E603C4" w:rsidP="00306FFB">
            <w:pPr>
              <w:jc w:val="both"/>
              <w:rPr>
                <w:color w:val="000000" w:themeColor="text1"/>
                <w:sz w:val="24"/>
                <w:szCs w:val="24"/>
              </w:rPr>
            </w:pPr>
            <w:r w:rsidRPr="00DC1202">
              <w:rPr>
                <w:color w:val="000000" w:themeColor="text1"/>
                <w:sz w:val="24"/>
                <w:szCs w:val="24"/>
              </w:rPr>
              <w:t>Доля организаций частной формы собственности на рынке легкой промышленности</w:t>
            </w:r>
          </w:p>
        </w:tc>
        <w:tc>
          <w:tcPr>
            <w:tcW w:w="1039" w:type="dxa"/>
          </w:tcPr>
          <w:p w:rsidR="00E603C4" w:rsidRPr="00DC1202" w:rsidRDefault="00E603C4" w:rsidP="00306FFB">
            <w:pPr>
              <w:jc w:val="center"/>
              <w:rPr>
                <w:color w:val="000000" w:themeColor="text1"/>
              </w:rPr>
            </w:pPr>
            <w:r w:rsidRPr="00DC1202">
              <w:rPr>
                <w:color w:val="000000" w:themeColor="text1"/>
                <w:sz w:val="24"/>
                <w:szCs w:val="24"/>
              </w:rPr>
              <w:t>%</w:t>
            </w:r>
          </w:p>
        </w:tc>
        <w:tc>
          <w:tcPr>
            <w:tcW w:w="1052" w:type="dxa"/>
          </w:tcPr>
          <w:p w:rsidR="00E603C4" w:rsidRPr="00DC1202" w:rsidRDefault="00E603C4" w:rsidP="00306FFB">
            <w:pPr>
              <w:jc w:val="center"/>
              <w:rPr>
                <w:color w:val="000000" w:themeColor="text1"/>
                <w:sz w:val="24"/>
                <w:szCs w:val="24"/>
              </w:rPr>
            </w:pPr>
            <w:r w:rsidRPr="00DC1202">
              <w:rPr>
                <w:color w:val="000000" w:themeColor="text1"/>
                <w:sz w:val="24"/>
                <w:szCs w:val="24"/>
              </w:rPr>
              <w:t>-</w:t>
            </w:r>
          </w:p>
        </w:tc>
        <w:tc>
          <w:tcPr>
            <w:tcW w:w="992" w:type="dxa"/>
          </w:tcPr>
          <w:p w:rsidR="00E603C4" w:rsidRPr="00DC1202" w:rsidRDefault="00E603C4" w:rsidP="00306FFB">
            <w:pPr>
              <w:jc w:val="center"/>
              <w:rPr>
                <w:color w:val="000000" w:themeColor="text1"/>
                <w:sz w:val="24"/>
                <w:szCs w:val="24"/>
              </w:rPr>
            </w:pPr>
            <w:r w:rsidRPr="00DC1202">
              <w:rPr>
                <w:color w:val="000000" w:themeColor="text1"/>
                <w:sz w:val="24"/>
                <w:szCs w:val="24"/>
              </w:rPr>
              <w:t>-</w:t>
            </w:r>
          </w:p>
        </w:tc>
        <w:tc>
          <w:tcPr>
            <w:tcW w:w="1014" w:type="dxa"/>
          </w:tcPr>
          <w:p w:rsidR="00E603C4" w:rsidRPr="00DC1202" w:rsidRDefault="00E603C4" w:rsidP="00306FFB">
            <w:pPr>
              <w:jc w:val="center"/>
              <w:rPr>
                <w:color w:val="000000" w:themeColor="text1"/>
                <w:sz w:val="24"/>
                <w:szCs w:val="24"/>
              </w:rPr>
            </w:pPr>
            <w:r w:rsidRPr="00DC1202">
              <w:rPr>
                <w:color w:val="000000" w:themeColor="text1"/>
                <w:sz w:val="24"/>
                <w:szCs w:val="24"/>
              </w:rPr>
              <w:t>-</w:t>
            </w:r>
          </w:p>
        </w:tc>
        <w:tc>
          <w:tcPr>
            <w:tcW w:w="1014" w:type="dxa"/>
          </w:tcPr>
          <w:p w:rsidR="00E603C4" w:rsidRPr="00DC1202" w:rsidRDefault="00E603C4" w:rsidP="00306FFB">
            <w:pPr>
              <w:jc w:val="center"/>
              <w:rPr>
                <w:color w:val="000000" w:themeColor="text1"/>
                <w:sz w:val="24"/>
                <w:szCs w:val="24"/>
              </w:rPr>
            </w:pPr>
            <w:r w:rsidRPr="00DC1202">
              <w:rPr>
                <w:color w:val="000000" w:themeColor="text1"/>
                <w:sz w:val="24"/>
                <w:szCs w:val="24"/>
              </w:rPr>
              <w:t>100</w:t>
            </w:r>
          </w:p>
          <w:p w:rsidR="00E603C4" w:rsidRPr="00DC1202" w:rsidRDefault="00E603C4" w:rsidP="00306FFB">
            <w:pPr>
              <w:jc w:val="center"/>
              <w:rPr>
                <w:color w:val="000000" w:themeColor="text1"/>
                <w:sz w:val="24"/>
                <w:szCs w:val="24"/>
              </w:rPr>
            </w:pPr>
          </w:p>
        </w:tc>
        <w:tc>
          <w:tcPr>
            <w:tcW w:w="1014" w:type="dxa"/>
          </w:tcPr>
          <w:p w:rsidR="00E603C4" w:rsidRPr="00DC1202" w:rsidRDefault="00E603C4" w:rsidP="00306FFB">
            <w:pPr>
              <w:jc w:val="center"/>
              <w:rPr>
                <w:color w:val="000000" w:themeColor="text1"/>
                <w:sz w:val="24"/>
                <w:szCs w:val="24"/>
              </w:rPr>
            </w:pPr>
            <w:r w:rsidRPr="00DC1202">
              <w:rPr>
                <w:color w:val="000000" w:themeColor="text1"/>
                <w:sz w:val="24"/>
                <w:szCs w:val="24"/>
              </w:rPr>
              <w:t>100</w:t>
            </w:r>
          </w:p>
          <w:p w:rsidR="00E603C4" w:rsidRPr="00DC1202" w:rsidRDefault="00E603C4" w:rsidP="00306FFB">
            <w:pPr>
              <w:jc w:val="center"/>
              <w:rPr>
                <w:color w:val="000000" w:themeColor="text1"/>
                <w:sz w:val="24"/>
                <w:szCs w:val="24"/>
              </w:rPr>
            </w:pPr>
          </w:p>
        </w:tc>
        <w:tc>
          <w:tcPr>
            <w:tcW w:w="1001" w:type="dxa"/>
          </w:tcPr>
          <w:p w:rsidR="00E603C4" w:rsidRPr="00DC1202" w:rsidRDefault="00E603C4" w:rsidP="00306FFB">
            <w:pPr>
              <w:jc w:val="center"/>
              <w:rPr>
                <w:color w:val="000000" w:themeColor="text1"/>
                <w:sz w:val="24"/>
                <w:szCs w:val="24"/>
              </w:rPr>
            </w:pPr>
            <w:r w:rsidRPr="00DC1202">
              <w:rPr>
                <w:color w:val="000000" w:themeColor="text1"/>
                <w:sz w:val="24"/>
                <w:szCs w:val="24"/>
              </w:rPr>
              <w:t>100</w:t>
            </w:r>
          </w:p>
          <w:p w:rsidR="00E603C4" w:rsidRPr="00DC1202" w:rsidRDefault="00E603C4" w:rsidP="00306FFB">
            <w:pPr>
              <w:jc w:val="center"/>
              <w:rPr>
                <w:color w:val="000000" w:themeColor="text1"/>
                <w:sz w:val="24"/>
                <w:szCs w:val="24"/>
              </w:rPr>
            </w:pPr>
          </w:p>
        </w:tc>
        <w:tc>
          <w:tcPr>
            <w:tcW w:w="1768" w:type="dxa"/>
          </w:tcPr>
          <w:p w:rsidR="00E603C4" w:rsidRPr="00DC1202" w:rsidRDefault="00E603C4" w:rsidP="00306FFB">
            <w:pPr>
              <w:jc w:val="center"/>
              <w:rPr>
                <w:color w:val="000000" w:themeColor="text1"/>
                <w:sz w:val="24"/>
                <w:szCs w:val="24"/>
              </w:rPr>
            </w:pPr>
            <w:r w:rsidRPr="00DC1202">
              <w:rPr>
                <w:color w:val="000000" w:themeColor="text1"/>
                <w:sz w:val="24"/>
                <w:szCs w:val="24"/>
              </w:rPr>
              <w:t>Не менее 70</w:t>
            </w:r>
          </w:p>
        </w:tc>
      </w:tr>
    </w:tbl>
    <w:p w:rsidR="00E603C4" w:rsidRPr="00DC1202" w:rsidRDefault="00E603C4" w:rsidP="00E603C4">
      <w:pPr>
        <w:ind w:firstLine="709"/>
        <w:jc w:val="both"/>
        <w:rPr>
          <w:color w:val="000000" w:themeColor="text1"/>
          <w:sz w:val="28"/>
          <w:szCs w:val="28"/>
        </w:rPr>
      </w:pPr>
    </w:p>
    <w:p w:rsidR="00E603C4" w:rsidRPr="00DC1202" w:rsidRDefault="00E603C4" w:rsidP="00E603C4">
      <w:pPr>
        <w:contextualSpacing/>
        <w:jc w:val="center"/>
        <w:rPr>
          <w:rFonts w:eastAsia="Calibri"/>
          <w:b/>
          <w:color w:val="000000" w:themeColor="text1"/>
          <w:sz w:val="28"/>
          <w:szCs w:val="28"/>
          <w:lang w:eastAsia="en-US"/>
        </w:rPr>
      </w:pPr>
      <w:r w:rsidRPr="00DC1202">
        <w:rPr>
          <w:color w:val="000000" w:themeColor="text1"/>
          <w:sz w:val="28"/>
          <w:szCs w:val="28"/>
        </w:rPr>
        <w:tab/>
      </w:r>
      <w:r w:rsidRPr="00DC1202">
        <w:rPr>
          <w:rFonts w:eastAsia="Calibri"/>
          <w:b/>
          <w:color w:val="000000" w:themeColor="text1"/>
          <w:sz w:val="28"/>
          <w:szCs w:val="28"/>
          <w:lang w:eastAsia="en-US"/>
        </w:rPr>
        <w:t xml:space="preserve">2.9.4.3. Мероприятия по содействию развитию конкуренции </w:t>
      </w:r>
    </w:p>
    <w:p w:rsidR="00E603C4" w:rsidRPr="00DC1202" w:rsidRDefault="00E603C4" w:rsidP="00E603C4">
      <w:pPr>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E603C4" w:rsidRPr="00DC1202" w:rsidTr="00306FFB">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w:t>
            </w:r>
          </w:p>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3C4" w:rsidRPr="00DC1202" w:rsidRDefault="00E603C4" w:rsidP="00306FFB">
            <w:pPr>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E603C4" w:rsidRPr="00DC1202" w:rsidTr="00306FFB">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603C4" w:rsidRPr="00DC1202" w:rsidRDefault="00E603C4" w:rsidP="00306FF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603C4" w:rsidRPr="00DC1202" w:rsidRDefault="00E603C4" w:rsidP="00306F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603C4" w:rsidRPr="00DC1202" w:rsidRDefault="00E603C4" w:rsidP="00306F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603C4" w:rsidRPr="00DC1202" w:rsidRDefault="00E603C4" w:rsidP="00306F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603C4" w:rsidRPr="00DC1202" w:rsidRDefault="00E603C4" w:rsidP="00306FFB">
            <w:pPr>
              <w:ind w:left="-57" w:right="-57"/>
              <w:rPr>
                <w:b/>
                <w:bCs/>
                <w:color w:val="000000" w:themeColor="text1"/>
                <w:sz w:val="24"/>
                <w:szCs w:val="24"/>
              </w:rPr>
            </w:pPr>
          </w:p>
        </w:tc>
      </w:tr>
      <w:tr w:rsidR="00E603C4" w:rsidRPr="00DC1202" w:rsidTr="00306FF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E603C4" w:rsidRPr="00DC1202" w:rsidRDefault="00E603C4" w:rsidP="00306FFB">
            <w:pPr>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E603C4" w:rsidRPr="00DC1202" w:rsidRDefault="00E603C4" w:rsidP="00306FFB">
            <w:pPr>
              <w:spacing w:line="233" w:lineRule="auto"/>
              <w:ind w:left="-57" w:right="-57"/>
              <w:jc w:val="both"/>
              <w:rPr>
                <w:color w:val="000000" w:themeColor="text1"/>
                <w:sz w:val="24"/>
                <w:szCs w:val="24"/>
              </w:rPr>
            </w:pPr>
            <w:r w:rsidRPr="00DC1202">
              <w:rPr>
                <w:color w:val="000000" w:themeColor="text1"/>
                <w:sz w:val="24"/>
                <w:szCs w:val="24"/>
              </w:rPr>
              <w:t>Предоставление информационно- консультационной помощи хозяйствующим субъектам, работающим на рынке легкой промышленности</w:t>
            </w:r>
          </w:p>
        </w:tc>
        <w:tc>
          <w:tcPr>
            <w:tcW w:w="1656" w:type="dxa"/>
            <w:tcBorders>
              <w:top w:val="single" w:sz="4" w:space="0" w:color="auto"/>
              <w:left w:val="nil"/>
              <w:bottom w:val="single" w:sz="4" w:space="0" w:color="auto"/>
              <w:right w:val="single" w:sz="4" w:space="0" w:color="auto"/>
            </w:tcBorders>
            <w:shd w:val="clear" w:color="auto" w:fill="auto"/>
            <w:noWrap/>
          </w:tcPr>
          <w:p w:rsidR="00E603C4" w:rsidRPr="00DC1202" w:rsidRDefault="00E603C4" w:rsidP="00306FFB">
            <w:pPr>
              <w:spacing w:line="233" w:lineRule="auto"/>
              <w:ind w:left="-57" w:right="-57"/>
              <w:jc w:val="center"/>
              <w:rPr>
                <w:color w:val="000000" w:themeColor="text1"/>
                <w:sz w:val="24"/>
                <w:szCs w:val="24"/>
              </w:rPr>
            </w:pPr>
            <w:r w:rsidRPr="00DC1202">
              <w:rPr>
                <w:color w:val="000000" w:themeColor="text1"/>
                <w:sz w:val="24"/>
                <w:szCs w:val="24"/>
              </w:rPr>
              <w:t>2023 - 2025</w:t>
            </w:r>
            <w:r w:rsidRPr="00DC1202">
              <w:rPr>
                <w:color w:val="000000" w:themeColor="text1"/>
                <w:sz w:val="24"/>
                <w:szCs w:val="24"/>
                <w:lang w:val="en-US"/>
              </w:rPr>
              <w:t xml:space="preserve"> </w:t>
            </w:r>
            <w:r w:rsidRPr="00DC1202">
              <w:rPr>
                <w:color w:val="000000" w:themeColor="text1"/>
                <w:sz w:val="24"/>
                <w:szCs w:val="24"/>
              </w:rPr>
              <w:t>год</w:t>
            </w:r>
          </w:p>
        </w:tc>
        <w:tc>
          <w:tcPr>
            <w:tcW w:w="4370" w:type="dxa"/>
            <w:tcBorders>
              <w:top w:val="single" w:sz="4" w:space="0" w:color="auto"/>
              <w:left w:val="nil"/>
              <w:bottom w:val="single" w:sz="4" w:space="0" w:color="auto"/>
              <w:right w:val="single" w:sz="4" w:space="0" w:color="auto"/>
            </w:tcBorders>
            <w:shd w:val="clear" w:color="auto" w:fill="auto"/>
            <w:noWrap/>
          </w:tcPr>
          <w:p w:rsidR="00E603C4" w:rsidRPr="00DC1202" w:rsidRDefault="006E57C7" w:rsidP="008D6E3C">
            <w:pPr>
              <w:spacing w:line="228" w:lineRule="auto"/>
              <w:ind w:left="-57" w:right="-57"/>
              <w:jc w:val="both"/>
              <w:rPr>
                <w:color w:val="000000" w:themeColor="text1"/>
                <w:sz w:val="24"/>
                <w:szCs w:val="24"/>
              </w:rPr>
            </w:pPr>
            <w:r w:rsidRPr="00DC1202">
              <w:rPr>
                <w:color w:val="000000" w:themeColor="text1"/>
                <w:sz w:val="24"/>
                <w:szCs w:val="24"/>
              </w:rPr>
              <w:t xml:space="preserve">Управлением экономического развития и предпринимательства администрации Новооскольского </w:t>
            </w:r>
            <w:r w:rsidR="008D6E3C" w:rsidRPr="00DC1202">
              <w:rPr>
                <w:rFonts w:eastAsia="Calibri"/>
                <w:color w:val="000000" w:themeColor="text1"/>
                <w:sz w:val="24"/>
                <w:szCs w:val="24"/>
                <w:lang w:eastAsia="en-US"/>
              </w:rPr>
              <w:t>муниципального</w:t>
            </w:r>
            <w:r w:rsidR="008D6E3C" w:rsidRPr="00DC1202">
              <w:rPr>
                <w:color w:val="000000" w:themeColor="text1"/>
                <w:sz w:val="24"/>
                <w:szCs w:val="24"/>
              </w:rPr>
              <w:t xml:space="preserve"> округа </w:t>
            </w:r>
            <w:r w:rsidRPr="00DC1202">
              <w:rPr>
                <w:rFonts w:eastAsia="Calibri"/>
                <w:sz w:val="24"/>
                <w:szCs w:val="24"/>
              </w:rPr>
              <w:t xml:space="preserve">по мере необходимости оказывается консультационная </w:t>
            </w:r>
            <w:r w:rsidRPr="00DC1202">
              <w:rPr>
                <w:color w:val="000000" w:themeColor="text1"/>
                <w:sz w:val="24"/>
                <w:szCs w:val="24"/>
              </w:rPr>
              <w:t>и информационная помощь участникам рынка легкой промышленности</w:t>
            </w:r>
          </w:p>
        </w:tc>
        <w:tc>
          <w:tcPr>
            <w:tcW w:w="3868" w:type="dxa"/>
            <w:tcBorders>
              <w:top w:val="single" w:sz="4" w:space="0" w:color="auto"/>
              <w:left w:val="nil"/>
              <w:bottom w:val="single" w:sz="4" w:space="0" w:color="auto"/>
              <w:right w:val="single" w:sz="4" w:space="0" w:color="auto"/>
            </w:tcBorders>
            <w:shd w:val="clear" w:color="auto" w:fill="auto"/>
            <w:noWrap/>
          </w:tcPr>
          <w:p w:rsidR="00E603C4" w:rsidRPr="00DC1202" w:rsidRDefault="0091403B" w:rsidP="00306FFB">
            <w:pPr>
              <w:ind w:left="-57" w:right="-57"/>
              <w:jc w:val="center"/>
              <w:rPr>
                <w:color w:val="000000" w:themeColor="text1"/>
                <w:sz w:val="24"/>
                <w:szCs w:val="24"/>
              </w:rPr>
            </w:pPr>
            <w:r w:rsidRPr="00DC1202">
              <w:rPr>
                <w:color w:val="000000" w:themeColor="text1"/>
                <w:sz w:val="24"/>
                <w:szCs w:val="24"/>
              </w:rPr>
              <w:t>У</w:t>
            </w:r>
            <w:r w:rsidR="00E603C4" w:rsidRPr="00DC1202">
              <w:rPr>
                <w:color w:val="000000" w:themeColor="text1"/>
                <w:sz w:val="24"/>
                <w:szCs w:val="24"/>
              </w:rPr>
              <w:t>правлени</w:t>
            </w:r>
            <w:r w:rsidRPr="00DC1202">
              <w:rPr>
                <w:color w:val="000000" w:themeColor="text1"/>
                <w:sz w:val="24"/>
                <w:szCs w:val="24"/>
              </w:rPr>
              <w:t>е</w:t>
            </w:r>
            <w:r w:rsidR="00E603C4" w:rsidRPr="00DC1202">
              <w:rPr>
                <w:color w:val="000000" w:themeColor="text1"/>
                <w:sz w:val="24"/>
                <w:szCs w:val="24"/>
              </w:rPr>
              <w:t xml:space="preserve"> экономического развития и предпринимательства </w:t>
            </w:r>
            <w:r w:rsidR="00E603C4" w:rsidRPr="00DC1202">
              <w:rPr>
                <w:rFonts w:eastAsia="Calibri"/>
                <w:color w:val="000000" w:themeColor="text1"/>
                <w:sz w:val="24"/>
                <w:szCs w:val="24"/>
                <w:lang w:eastAsia="en-US"/>
              </w:rPr>
              <w:t xml:space="preserve">администрации Новооскольского </w:t>
            </w:r>
            <w:r w:rsidR="008D6E3C" w:rsidRPr="00DC1202">
              <w:rPr>
                <w:rFonts w:eastAsia="Calibri"/>
                <w:color w:val="000000" w:themeColor="text1"/>
                <w:sz w:val="24"/>
                <w:szCs w:val="24"/>
                <w:lang w:eastAsia="en-US"/>
              </w:rPr>
              <w:t>муниципального</w:t>
            </w:r>
            <w:r w:rsidR="00E603C4" w:rsidRPr="00DC1202">
              <w:rPr>
                <w:rFonts w:eastAsia="Calibri"/>
                <w:color w:val="000000" w:themeColor="text1"/>
                <w:sz w:val="24"/>
                <w:szCs w:val="24"/>
                <w:lang w:eastAsia="en-US"/>
              </w:rPr>
              <w:t xml:space="preserve"> округа</w:t>
            </w:r>
          </w:p>
        </w:tc>
      </w:tr>
    </w:tbl>
    <w:p w:rsidR="007B412E" w:rsidRPr="00DC1202" w:rsidRDefault="007B412E" w:rsidP="00A65013">
      <w:pPr>
        <w:ind w:firstLine="709"/>
        <w:jc w:val="both"/>
        <w:rPr>
          <w:color w:val="000000" w:themeColor="text1"/>
          <w:sz w:val="28"/>
          <w:szCs w:val="28"/>
        </w:rPr>
        <w:sectPr w:rsidR="007B412E" w:rsidRPr="00DC1202" w:rsidSect="00E603C4">
          <w:pgSz w:w="16838" w:h="11906" w:orient="landscape"/>
          <w:pgMar w:top="567" w:right="1134" w:bottom="1701" w:left="1134" w:header="709" w:footer="709" w:gutter="0"/>
          <w:cols w:space="708"/>
          <w:docGrid w:linePitch="360"/>
        </w:sectPr>
      </w:pPr>
    </w:p>
    <w:p w:rsidR="007B412E" w:rsidRPr="00DC1202" w:rsidRDefault="00D00BB6" w:rsidP="007B412E">
      <w:pPr>
        <w:widowControl w:val="0"/>
        <w:autoSpaceDE w:val="0"/>
        <w:autoSpaceDN w:val="0"/>
        <w:jc w:val="center"/>
        <w:rPr>
          <w:b/>
          <w:color w:val="000000" w:themeColor="text1"/>
          <w:sz w:val="28"/>
          <w:szCs w:val="28"/>
        </w:rPr>
      </w:pPr>
      <w:r w:rsidRPr="00DC1202">
        <w:rPr>
          <w:b/>
          <w:color w:val="000000" w:themeColor="text1"/>
          <w:sz w:val="28"/>
          <w:szCs w:val="28"/>
        </w:rPr>
        <w:lastRenderedPageBreak/>
        <w:t>2.9.5</w:t>
      </w:r>
      <w:r w:rsidR="00710F7E" w:rsidRPr="00DC1202">
        <w:rPr>
          <w:b/>
          <w:color w:val="000000" w:themeColor="text1"/>
          <w:sz w:val="28"/>
          <w:szCs w:val="28"/>
        </w:rPr>
        <w:t>.</w:t>
      </w:r>
      <w:r w:rsidR="008A6602" w:rsidRPr="00DC1202">
        <w:rPr>
          <w:b/>
          <w:color w:val="000000" w:themeColor="text1"/>
          <w:sz w:val="28"/>
          <w:szCs w:val="28"/>
        </w:rPr>
        <w:t xml:space="preserve"> </w:t>
      </w:r>
      <w:r w:rsidR="007B412E" w:rsidRPr="00DC1202">
        <w:rPr>
          <w:b/>
          <w:color w:val="000000" w:themeColor="text1"/>
          <w:sz w:val="28"/>
          <w:szCs w:val="28"/>
        </w:rPr>
        <w:t>Рынок услуг в сфере торговли</w:t>
      </w:r>
    </w:p>
    <w:p w:rsidR="007B412E" w:rsidRPr="00DC1202" w:rsidRDefault="007B412E" w:rsidP="007B412E">
      <w:pPr>
        <w:widowControl w:val="0"/>
        <w:autoSpaceDE w:val="0"/>
        <w:autoSpaceDN w:val="0"/>
        <w:jc w:val="center"/>
        <w:rPr>
          <w:b/>
          <w:color w:val="000000" w:themeColor="text1"/>
          <w:sz w:val="28"/>
          <w:szCs w:val="28"/>
        </w:rPr>
      </w:pPr>
    </w:p>
    <w:p w:rsidR="004A528B" w:rsidRPr="00DC1202" w:rsidRDefault="000743A0" w:rsidP="004A528B">
      <w:pPr>
        <w:jc w:val="center"/>
        <w:rPr>
          <w:b/>
          <w:color w:val="000000" w:themeColor="text1"/>
          <w:sz w:val="28"/>
          <w:szCs w:val="28"/>
        </w:rPr>
      </w:pPr>
      <w:r w:rsidRPr="00DC1202">
        <w:rPr>
          <w:b/>
          <w:color w:val="000000" w:themeColor="text1"/>
          <w:sz w:val="28"/>
          <w:szCs w:val="28"/>
        </w:rPr>
        <w:t>2.9.</w:t>
      </w:r>
      <w:r w:rsidR="00D00BB6" w:rsidRPr="00DC1202">
        <w:rPr>
          <w:b/>
          <w:color w:val="000000" w:themeColor="text1"/>
          <w:sz w:val="28"/>
          <w:szCs w:val="28"/>
        </w:rPr>
        <w:t>5</w:t>
      </w:r>
      <w:r w:rsidRPr="00DC1202">
        <w:rPr>
          <w:b/>
          <w:color w:val="000000" w:themeColor="text1"/>
          <w:sz w:val="28"/>
          <w:szCs w:val="28"/>
        </w:rPr>
        <w:t>.2.</w:t>
      </w:r>
      <w:r w:rsidR="004A528B" w:rsidRPr="00DC1202">
        <w:rPr>
          <w:b/>
          <w:color w:val="000000" w:themeColor="text1"/>
          <w:sz w:val="28"/>
          <w:szCs w:val="28"/>
        </w:rPr>
        <w:t xml:space="preserve"> Ключевые показатели</w:t>
      </w:r>
    </w:p>
    <w:p w:rsidR="004A528B" w:rsidRPr="00DC1202" w:rsidRDefault="004A528B" w:rsidP="004A528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DA5613" w:rsidRPr="00DC1202" w:rsidTr="00056150">
        <w:trPr>
          <w:tblHeader/>
          <w:jc w:val="center"/>
        </w:trPr>
        <w:tc>
          <w:tcPr>
            <w:tcW w:w="711" w:type="dxa"/>
            <w:vAlign w:val="center"/>
          </w:tcPr>
          <w:p w:rsidR="00DA5613" w:rsidRPr="00DC1202" w:rsidRDefault="00DA5613" w:rsidP="003521B5">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DA5613" w:rsidRPr="00DC1202" w:rsidRDefault="00DA5613" w:rsidP="003521B5">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DA5613" w:rsidRPr="00DC1202" w:rsidRDefault="00DA5613" w:rsidP="003521B5">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tcPr>
          <w:p w:rsidR="00DA5613" w:rsidRPr="00DC1202" w:rsidRDefault="00DA5613" w:rsidP="003521B5">
            <w:pPr>
              <w:ind w:left="-57" w:right="-57"/>
              <w:jc w:val="center"/>
              <w:rPr>
                <w:b/>
                <w:bCs/>
                <w:color w:val="000000" w:themeColor="text1"/>
                <w:sz w:val="24"/>
                <w:szCs w:val="24"/>
              </w:rPr>
            </w:pPr>
          </w:p>
          <w:p w:rsidR="00DA5613" w:rsidRPr="00DC1202" w:rsidRDefault="00DA5613" w:rsidP="003521B5">
            <w:pPr>
              <w:ind w:left="-57" w:right="-57"/>
              <w:jc w:val="center"/>
              <w:rPr>
                <w:b/>
                <w:bCs/>
                <w:color w:val="000000" w:themeColor="text1"/>
                <w:sz w:val="24"/>
                <w:szCs w:val="24"/>
              </w:rPr>
            </w:pPr>
            <w:r w:rsidRPr="00DC1202">
              <w:rPr>
                <w:b/>
                <w:bCs/>
                <w:color w:val="000000" w:themeColor="text1"/>
                <w:sz w:val="24"/>
                <w:szCs w:val="24"/>
              </w:rPr>
              <w:t xml:space="preserve">На </w:t>
            </w:r>
          </w:p>
          <w:p w:rsidR="00DA5613" w:rsidRPr="00DC1202" w:rsidRDefault="00DA5613" w:rsidP="003521B5">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DA5613" w:rsidRPr="00DC1202" w:rsidRDefault="000743A0" w:rsidP="003521B5">
            <w:pPr>
              <w:ind w:left="-57" w:right="-57"/>
              <w:jc w:val="center"/>
              <w:rPr>
                <w:b/>
                <w:bCs/>
                <w:color w:val="000000" w:themeColor="text1"/>
                <w:sz w:val="24"/>
                <w:szCs w:val="24"/>
              </w:rPr>
            </w:pPr>
            <w:r w:rsidRPr="00DC1202">
              <w:rPr>
                <w:b/>
                <w:bCs/>
                <w:color w:val="000000" w:themeColor="text1"/>
                <w:sz w:val="24"/>
                <w:szCs w:val="24"/>
              </w:rPr>
              <w:t>(</w:t>
            </w:r>
            <w:r w:rsidR="00DA5613" w:rsidRPr="00DC1202">
              <w:rPr>
                <w:b/>
                <w:bCs/>
                <w:color w:val="000000" w:themeColor="text1"/>
                <w:sz w:val="24"/>
                <w:szCs w:val="24"/>
              </w:rPr>
              <w:t>отчет</w:t>
            </w:r>
            <w:r w:rsidRPr="00DC1202">
              <w:rPr>
                <w:b/>
                <w:bCs/>
                <w:color w:val="000000" w:themeColor="text1"/>
                <w:sz w:val="24"/>
                <w:szCs w:val="24"/>
              </w:rPr>
              <w:t>)</w:t>
            </w:r>
          </w:p>
        </w:tc>
        <w:tc>
          <w:tcPr>
            <w:tcW w:w="976" w:type="dxa"/>
            <w:vAlign w:val="center"/>
          </w:tcPr>
          <w:p w:rsidR="00DA5613" w:rsidRPr="00DC1202" w:rsidRDefault="00DA5613" w:rsidP="003521B5">
            <w:pPr>
              <w:ind w:left="-57" w:right="-57"/>
              <w:jc w:val="center"/>
              <w:rPr>
                <w:b/>
                <w:bCs/>
                <w:color w:val="000000" w:themeColor="text1"/>
                <w:sz w:val="24"/>
                <w:szCs w:val="24"/>
              </w:rPr>
            </w:pPr>
            <w:r w:rsidRPr="00DC1202">
              <w:rPr>
                <w:b/>
                <w:bCs/>
                <w:color w:val="000000" w:themeColor="text1"/>
                <w:sz w:val="24"/>
                <w:szCs w:val="24"/>
              </w:rPr>
              <w:t xml:space="preserve">На </w:t>
            </w:r>
          </w:p>
          <w:p w:rsidR="00DA5613" w:rsidRPr="00DC1202" w:rsidRDefault="00DA5613" w:rsidP="003521B5">
            <w:pPr>
              <w:ind w:left="-57" w:right="-57"/>
              <w:jc w:val="center"/>
              <w:rPr>
                <w:b/>
                <w:bCs/>
                <w:color w:val="000000" w:themeColor="text1"/>
                <w:sz w:val="24"/>
                <w:szCs w:val="24"/>
              </w:rPr>
            </w:pPr>
            <w:r w:rsidRPr="00DC1202">
              <w:rPr>
                <w:b/>
                <w:bCs/>
                <w:color w:val="000000" w:themeColor="text1"/>
                <w:sz w:val="24"/>
                <w:szCs w:val="24"/>
              </w:rPr>
              <w:t>1 января 2022 года</w:t>
            </w:r>
          </w:p>
          <w:p w:rsidR="00DA5613" w:rsidRPr="00DC1202" w:rsidRDefault="000743A0" w:rsidP="00B6324C">
            <w:pPr>
              <w:ind w:left="-57" w:right="-57"/>
              <w:jc w:val="center"/>
              <w:rPr>
                <w:b/>
                <w:bCs/>
                <w:color w:val="000000" w:themeColor="text1"/>
                <w:sz w:val="24"/>
                <w:szCs w:val="24"/>
              </w:rPr>
            </w:pPr>
            <w:r w:rsidRPr="00DC1202">
              <w:rPr>
                <w:b/>
                <w:bCs/>
                <w:color w:val="000000" w:themeColor="text1"/>
                <w:sz w:val="24"/>
                <w:szCs w:val="24"/>
              </w:rPr>
              <w:t>(</w:t>
            </w:r>
            <w:r w:rsidR="00B6324C" w:rsidRPr="00DC1202">
              <w:rPr>
                <w:b/>
                <w:bCs/>
                <w:color w:val="000000" w:themeColor="text1"/>
                <w:sz w:val="24"/>
                <w:szCs w:val="24"/>
              </w:rPr>
              <w:t>отчет</w:t>
            </w:r>
            <w:r w:rsidRPr="00DC1202">
              <w:rPr>
                <w:b/>
                <w:bCs/>
                <w:color w:val="000000" w:themeColor="text1"/>
                <w:sz w:val="24"/>
                <w:szCs w:val="24"/>
              </w:rPr>
              <w:t>)</w:t>
            </w:r>
          </w:p>
        </w:tc>
        <w:tc>
          <w:tcPr>
            <w:tcW w:w="998" w:type="dxa"/>
            <w:vAlign w:val="center"/>
          </w:tcPr>
          <w:p w:rsidR="00DA5613" w:rsidRPr="00DC1202" w:rsidRDefault="00DA5613"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DA5613" w:rsidRPr="00DC1202" w:rsidRDefault="000743A0" w:rsidP="00BC610A">
            <w:pPr>
              <w:ind w:left="-57" w:right="-57"/>
              <w:jc w:val="center"/>
              <w:rPr>
                <w:b/>
                <w:bCs/>
                <w:color w:val="000000" w:themeColor="text1"/>
                <w:sz w:val="24"/>
                <w:szCs w:val="24"/>
              </w:rPr>
            </w:pPr>
            <w:r w:rsidRPr="00DC1202">
              <w:rPr>
                <w:b/>
                <w:bCs/>
                <w:color w:val="000000" w:themeColor="text1"/>
                <w:sz w:val="24"/>
                <w:szCs w:val="24"/>
              </w:rPr>
              <w:t>(</w:t>
            </w:r>
            <w:r w:rsidR="00DA5613" w:rsidRPr="00DC1202">
              <w:rPr>
                <w:b/>
                <w:bCs/>
                <w:color w:val="000000" w:themeColor="text1"/>
                <w:sz w:val="24"/>
                <w:szCs w:val="24"/>
              </w:rPr>
              <w:t>план</w:t>
            </w:r>
            <w:r w:rsidRPr="00DC1202">
              <w:rPr>
                <w:b/>
                <w:bCs/>
                <w:color w:val="000000" w:themeColor="text1"/>
                <w:sz w:val="24"/>
                <w:szCs w:val="24"/>
              </w:rPr>
              <w:t>)</w:t>
            </w:r>
          </w:p>
        </w:tc>
        <w:tc>
          <w:tcPr>
            <w:tcW w:w="998" w:type="dxa"/>
            <w:vAlign w:val="center"/>
          </w:tcPr>
          <w:p w:rsidR="00DA5613" w:rsidRPr="00DC1202" w:rsidRDefault="00DA5613"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DA5613" w:rsidRPr="00DC1202" w:rsidRDefault="000743A0"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D6E3C" w:rsidRPr="00DC1202">
              <w:rPr>
                <w:b/>
                <w:bCs/>
                <w:color w:val="000000" w:themeColor="text1"/>
                <w:sz w:val="24"/>
                <w:szCs w:val="24"/>
              </w:rPr>
              <w:t>3</w:t>
            </w:r>
            <w:r w:rsidRPr="00DC1202">
              <w:rPr>
                <w:b/>
                <w:bCs/>
                <w:color w:val="000000" w:themeColor="text1"/>
                <w:sz w:val="24"/>
                <w:szCs w:val="24"/>
              </w:rPr>
              <w:t xml:space="preserve">1 </w:t>
            </w:r>
            <w:r w:rsidR="008D6E3C" w:rsidRPr="00DC1202">
              <w:rPr>
                <w:b/>
                <w:bCs/>
                <w:color w:val="000000" w:themeColor="text1"/>
                <w:sz w:val="24"/>
                <w:szCs w:val="24"/>
              </w:rPr>
              <w:t>декабря</w:t>
            </w:r>
            <w:r w:rsidRPr="00DC1202">
              <w:rPr>
                <w:b/>
                <w:bCs/>
                <w:color w:val="000000" w:themeColor="text1"/>
                <w:sz w:val="24"/>
                <w:szCs w:val="24"/>
              </w:rPr>
              <w:t xml:space="preserve"> 2024 года</w:t>
            </w:r>
          </w:p>
          <w:p w:rsidR="00DA5613"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DA5613" w:rsidRPr="00DC1202" w:rsidRDefault="00DA5613"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DA5613" w:rsidRPr="00DC1202" w:rsidRDefault="000743A0" w:rsidP="00BC610A">
            <w:pPr>
              <w:jc w:val="center"/>
              <w:rPr>
                <w:b/>
                <w:bCs/>
                <w:color w:val="000000" w:themeColor="text1"/>
                <w:sz w:val="24"/>
                <w:szCs w:val="24"/>
              </w:rPr>
            </w:pPr>
            <w:r w:rsidRPr="00DC1202">
              <w:rPr>
                <w:b/>
                <w:bCs/>
                <w:color w:val="000000" w:themeColor="text1"/>
                <w:sz w:val="24"/>
                <w:szCs w:val="24"/>
              </w:rPr>
              <w:t>(</w:t>
            </w:r>
            <w:r w:rsidR="00DA5613" w:rsidRPr="00DC1202">
              <w:rPr>
                <w:b/>
                <w:bCs/>
                <w:color w:val="000000" w:themeColor="text1"/>
                <w:sz w:val="24"/>
                <w:szCs w:val="24"/>
              </w:rPr>
              <w:t>план</w:t>
            </w:r>
            <w:r w:rsidRPr="00DC1202">
              <w:rPr>
                <w:b/>
                <w:bCs/>
                <w:color w:val="000000" w:themeColor="text1"/>
                <w:sz w:val="24"/>
                <w:szCs w:val="24"/>
              </w:rPr>
              <w:t>)</w:t>
            </w:r>
          </w:p>
        </w:tc>
        <w:tc>
          <w:tcPr>
            <w:tcW w:w="1738" w:type="dxa"/>
            <w:shd w:val="clear" w:color="auto" w:fill="FFFFFF" w:themeFill="background1"/>
            <w:vAlign w:val="center"/>
          </w:tcPr>
          <w:p w:rsidR="00DA5613" w:rsidRPr="00DC1202" w:rsidRDefault="00DA5613" w:rsidP="003521B5">
            <w:pPr>
              <w:spacing w:line="240" w:lineRule="atLeast"/>
              <w:jc w:val="center"/>
              <w:rPr>
                <w:b/>
                <w:bCs/>
                <w:color w:val="000000" w:themeColor="text1"/>
                <w:sz w:val="24"/>
                <w:szCs w:val="24"/>
              </w:rPr>
            </w:pPr>
            <w:r w:rsidRPr="00DC1202">
              <w:rPr>
                <w:b/>
                <w:bCs/>
                <w:color w:val="000000" w:themeColor="text1"/>
                <w:sz w:val="24"/>
                <w:szCs w:val="24"/>
              </w:rPr>
              <w:t>Целевое значение, определенное Националь-ным планом развития конкуренции</w:t>
            </w:r>
          </w:p>
        </w:tc>
      </w:tr>
      <w:tr w:rsidR="00056150" w:rsidRPr="00DC1202" w:rsidTr="00056150">
        <w:trPr>
          <w:jc w:val="center"/>
        </w:trPr>
        <w:tc>
          <w:tcPr>
            <w:tcW w:w="711" w:type="dxa"/>
          </w:tcPr>
          <w:p w:rsidR="00056150" w:rsidRPr="00DC1202" w:rsidRDefault="00056150" w:rsidP="00A56868">
            <w:pPr>
              <w:spacing w:line="228" w:lineRule="auto"/>
              <w:ind w:left="-57" w:right="-57"/>
              <w:jc w:val="center"/>
              <w:rPr>
                <w:color w:val="000000" w:themeColor="text1"/>
                <w:sz w:val="24"/>
                <w:szCs w:val="24"/>
              </w:rPr>
            </w:pPr>
            <w:r w:rsidRPr="00DC1202">
              <w:rPr>
                <w:color w:val="000000" w:themeColor="text1"/>
                <w:sz w:val="24"/>
                <w:szCs w:val="24"/>
              </w:rPr>
              <w:t>1.</w:t>
            </w:r>
          </w:p>
        </w:tc>
        <w:tc>
          <w:tcPr>
            <w:tcW w:w="6761" w:type="dxa"/>
          </w:tcPr>
          <w:p w:rsidR="00056150" w:rsidRPr="00DC1202" w:rsidRDefault="00056150" w:rsidP="00A56868">
            <w:pPr>
              <w:spacing w:line="228" w:lineRule="auto"/>
              <w:jc w:val="both"/>
              <w:rPr>
                <w:color w:val="000000" w:themeColor="text1"/>
                <w:spacing w:val="-2"/>
                <w:sz w:val="24"/>
                <w:szCs w:val="24"/>
              </w:rPr>
            </w:pPr>
            <w:r w:rsidRPr="00DC1202">
              <w:rPr>
                <w:color w:val="000000" w:themeColor="text1"/>
                <w:spacing w:val="-2"/>
                <w:sz w:val="24"/>
                <w:szCs w:val="24"/>
              </w:rPr>
              <w:t xml:space="preserve">Количество нестационарных торговых объектов и торговых мест под них </w:t>
            </w:r>
          </w:p>
          <w:p w:rsidR="008C61D6" w:rsidRPr="00DC1202" w:rsidRDefault="008C61D6" w:rsidP="00A56868">
            <w:pPr>
              <w:spacing w:line="228" w:lineRule="auto"/>
              <w:jc w:val="both"/>
              <w:rPr>
                <w:color w:val="000000" w:themeColor="text1"/>
                <w:spacing w:val="-2"/>
                <w:sz w:val="24"/>
                <w:szCs w:val="24"/>
              </w:rPr>
            </w:pPr>
          </w:p>
        </w:tc>
        <w:tc>
          <w:tcPr>
            <w:tcW w:w="1022" w:type="dxa"/>
          </w:tcPr>
          <w:p w:rsidR="00056150" w:rsidRPr="00DC1202" w:rsidRDefault="00056150" w:rsidP="00A56868">
            <w:pPr>
              <w:spacing w:line="228" w:lineRule="auto"/>
              <w:jc w:val="center"/>
              <w:rPr>
                <w:color w:val="000000" w:themeColor="text1"/>
                <w:spacing w:val="-2"/>
                <w:sz w:val="24"/>
                <w:szCs w:val="24"/>
              </w:rPr>
            </w:pPr>
            <w:r w:rsidRPr="00DC1202">
              <w:rPr>
                <w:color w:val="000000" w:themeColor="text1"/>
                <w:spacing w:val="-2"/>
                <w:sz w:val="24"/>
                <w:szCs w:val="24"/>
              </w:rPr>
              <w:t>Ед.</w:t>
            </w:r>
          </w:p>
        </w:tc>
        <w:tc>
          <w:tcPr>
            <w:tcW w:w="1035" w:type="dxa"/>
          </w:tcPr>
          <w:p w:rsidR="00056150" w:rsidRPr="00DC1202" w:rsidRDefault="00056150" w:rsidP="00A56868">
            <w:pPr>
              <w:spacing w:line="228" w:lineRule="auto"/>
              <w:jc w:val="center"/>
              <w:rPr>
                <w:color w:val="000000" w:themeColor="text1"/>
                <w:sz w:val="24"/>
                <w:szCs w:val="24"/>
              </w:rPr>
            </w:pPr>
            <w:r w:rsidRPr="00DC1202">
              <w:rPr>
                <w:color w:val="000000" w:themeColor="text1"/>
                <w:sz w:val="24"/>
                <w:szCs w:val="24"/>
              </w:rPr>
              <w:t>19</w:t>
            </w:r>
          </w:p>
        </w:tc>
        <w:tc>
          <w:tcPr>
            <w:tcW w:w="976" w:type="dxa"/>
          </w:tcPr>
          <w:p w:rsidR="00056150" w:rsidRPr="00DC1202" w:rsidRDefault="00056150" w:rsidP="00A56868">
            <w:pPr>
              <w:spacing w:line="228" w:lineRule="auto"/>
              <w:jc w:val="center"/>
              <w:rPr>
                <w:color w:val="000000" w:themeColor="text1"/>
                <w:sz w:val="24"/>
                <w:szCs w:val="24"/>
              </w:rPr>
            </w:pPr>
            <w:r w:rsidRPr="00DC1202">
              <w:rPr>
                <w:color w:val="000000" w:themeColor="text1"/>
                <w:sz w:val="24"/>
                <w:szCs w:val="24"/>
              </w:rPr>
              <w:t>21</w:t>
            </w:r>
          </w:p>
        </w:tc>
        <w:tc>
          <w:tcPr>
            <w:tcW w:w="998" w:type="dxa"/>
          </w:tcPr>
          <w:p w:rsidR="00056150" w:rsidRPr="00DC1202" w:rsidRDefault="00056150" w:rsidP="00A56868">
            <w:pPr>
              <w:spacing w:line="228" w:lineRule="auto"/>
              <w:jc w:val="center"/>
              <w:rPr>
                <w:color w:val="000000" w:themeColor="text1"/>
                <w:sz w:val="24"/>
                <w:szCs w:val="24"/>
              </w:rPr>
            </w:pPr>
            <w:r w:rsidRPr="00DC1202">
              <w:rPr>
                <w:color w:val="000000" w:themeColor="text1"/>
                <w:sz w:val="24"/>
                <w:szCs w:val="24"/>
              </w:rPr>
              <w:t>22</w:t>
            </w:r>
          </w:p>
        </w:tc>
        <w:tc>
          <w:tcPr>
            <w:tcW w:w="998" w:type="dxa"/>
          </w:tcPr>
          <w:p w:rsidR="00056150" w:rsidRPr="00DC1202" w:rsidRDefault="00056150" w:rsidP="006C042A">
            <w:pPr>
              <w:spacing w:line="228" w:lineRule="auto"/>
              <w:jc w:val="center"/>
              <w:rPr>
                <w:color w:val="000000" w:themeColor="text1"/>
                <w:sz w:val="24"/>
                <w:szCs w:val="24"/>
              </w:rPr>
            </w:pPr>
            <w:r w:rsidRPr="00DC1202">
              <w:rPr>
                <w:color w:val="000000" w:themeColor="text1"/>
                <w:sz w:val="24"/>
                <w:szCs w:val="24"/>
              </w:rPr>
              <w:t>2</w:t>
            </w:r>
            <w:r w:rsidR="006C042A" w:rsidRPr="00DC1202">
              <w:rPr>
                <w:color w:val="000000" w:themeColor="text1"/>
                <w:sz w:val="24"/>
                <w:szCs w:val="24"/>
              </w:rPr>
              <w:t>3</w:t>
            </w:r>
          </w:p>
        </w:tc>
        <w:tc>
          <w:tcPr>
            <w:tcW w:w="998" w:type="dxa"/>
          </w:tcPr>
          <w:p w:rsidR="00056150" w:rsidRPr="00DC1202" w:rsidRDefault="006C042A" w:rsidP="00A56868">
            <w:pPr>
              <w:spacing w:line="228" w:lineRule="auto"/>
              <w:jc w:val="center"/>
              <w:rPr>
                <w:color w:val="000000" w:themeColor="text1"/>
                <w:sz w:val="24"/>
                <w:szCs w:val="24"/>
              </w:rPr>
            </w:pPr>
            <w:r w:rsidRPr="00DC1202">
              <w:rPr>
                <w:color w:val="000000" w:themeColor="text1"/>
                <w:sz w:val="24"/>
                <w:szCs w:val="24"/>
              </w:rPr>
              <w:t>24</w:t>
            </w:r>
          </w:p>
        </w:tc>
        <w:tc>
          <w:tcPr>
            <w:tcW w:w="985" w:type="dxa"/>
          </w:tcPr>
          <w:p w:rsidR="00056150" w:rsidRPr="00DC1202" w:rsidRDefault="006C042A" w:rsidP="00A56868">
            <w:pPr>
              <w:spacing w:line="228" w:lineRule="auto"/>
              <w:jc w:val="center"/>
              <w:rPr>
                <w:color w:val="000000" w:themeColor="text1"/>
                <w:sz w:val="24"/>
                <w:szCs w:val="24"/>
              </w:rPr>
            </w:pPr>
            <w:r w:rsidRPr="00DC1202">
              <w:rPr>
                <w:color w:val="000000" w:themeColor="text1"/>
                <w:sz w:val="24"/>
                <w:szCs w:val="24"/>
              </w:rPr>
              <w:t>25</w:t>
            </w:r>
          </w:p>
        </w:tc>
        <w:tc>
          <w:tcPr>
            <w:tcW w:w="1738" w:type="dxa"/>
            <w:vMerge w:val="restart"/>
          </w:tcPr>
          <w:p w:rsidR="00056150" w:rsidRPr="00DC1202" w:rsidRDefault="00056150" w:rsidP="00605C2A">
            <w:pPr>
              <w:spacing w:line="230" w:lineRule="auto"/>
              <w:jc w:val="center"/>
              <w:rPr>
                <w:color w:val="000000" w:themeColor="text1"/>
                <w:spacing w:val="-2"/>
                <w:sz w:val="24"/>
                <w:szCs w:val="24"/>
              </w:rPr>
            </w:pPr>
            <w:r w:rsidRPr="00DC1202">
              <w:rPr>
                <w:color w:val="000000" w:themeColor="text1"/>
                <w:spacing w:val="-2"/>
                <w:sz w:val="24"/>
                <w:szCs w:val="24"/>
              </w:rPr>
              <w:t xml:space="preserve">Увеличение </w:t>
            </w:r>
          </w:p>
          <w:p w:rsidR="00056150" w:rsidRPr="00DC1202" w:rsidRDefault="00056150" w:rsidP="00605C2A">
            <w:pPr>
              <w:spacing w:line="230" w:lineRule="auto"/>
              <w:jc w:val="center"/>
              <w:rPr>
                <w:color w:val="000000" w:themeColor="text1"/>
                <w:spacing w:val="-2"/>
                <w:sz w:val="24"/>
                <w:szCs w:val="24"/>
              </w:rPr>
            </w:pPr>
            <w:r w:rsidRPr="00DC1202">
              <w:rPr>
                <w:color w:val="000000" w:themeColor="text1"/>
                <w:spacing w:val="-2"/>
                <w:sz w:val="24"/>
                <w:szCs w:val="24"/>
              </w:rPr>
              <w:t>к 2025 году</w:t>
            </w:r>
            <w:r w:rsidRPr="00DC1202">
              <w:rPr>
                <w:color w:val="000000" w:themeColor="text1"/>
                <w:spacing w:val="-2"/>
                <w:sz w:val="24"/>
                <w:szCs w:val="24"/>
              </w:rPr>
              <w:br/>
              <w:t xml:space="preserve"> не менее чем            на 10% </w:t>
            </w:r>
          </w:p>
          <w:p w:rsidR="00056150" w:rsidRPr="00DC1202" w:rsidRDefault="00056150" w:rsidP="007170DA">
            <w:pPr>
              <w:spacing w:line="230" w:lineRule="auto"/>
              <w:jc w:val="center"/>
              <w:rPr>
                <w:color w:val="000000" w:themeColor="text1"/>
                <w:spacing w:val="-2"/>
                <w:sz w:val="24"/>
                <w:szCs w:val="24"/>
              </w:rPr>
            </w:pPr>
            <w:r w:rsidRPr="00DC1202">
              <w:rPr>
                <w:color w:val="000000" w:themeColor="text1"/>
                <w:spacing w:val="-2"/>
                <w:sz w:val="24"/>
                <w:szCs w:val="24"/>
              </w:rPr>
              <w:t>по отношению к уровню 2020 года</w:t>
            </w:r>
          </w:p>
        </w:tc>
      </w:tr>
      <w:tr w:rsidR="00056150" w:rsidRPr="00DC1202" w:rsidTr="00056150">
        <w:trPr>
          <w:jc w:val="center"/>
        </w:trPr>
        <w:tc>
          <w:tcPr>
            <w:tcW w:w="711" w:type="dxa"/>
          </w:tcPr>
          <w:p w:rsidR="00056150" w:rsidRPr="00DC1202" w:rsidRDefault="00056150" w:rsidP="00A56868">
            <w:pPr>
              <w:spacing w:line="228" w:lineRule="auto"/>
              <w:ind w:left="-57" w:right="-57"/>
              <w:jc w:val="center"/>
              <w:rPr>
                <w:color w:val="000000" w:themeColor="text1"/>
                <w:sz w:val="24"/>
                <w:szCs w:val="24"/>
              </w:rPr>
            </w:pPr>
            <w:r w:rsidRPr="00DC1202">
              <w:rPr>
                <w:color w:val="000000" w:themeColor="text1"/>
                <w:sz w:val="24"/>
                <w:szCs w:val="24"/>
              </w:rPr>
              <w:t>2.</w:t>
            </w:r>
          </w:p>
        </w:tc>
        <w:tc>
          <w:tcPr>
            <w:tcW w:w="6761" w:type="dxa"/>
          </w:tcPr>
          <w:p w:rsidR="00056150" w:rsidRPr="00DC1202" w:rsidRDefault="00056150" w:rsidP="00A56868">
            <w:pPr>
              <w:spacing w:line="228" w:lineRule="auto"/>
              <w:jc w:val="both"/>
              <w:rPr>
                <w:color w:val="000000" w:themeColor="text1"/>
                <w:spacing w:val="-2"/>
                <w:sz w:val="24"/>
                <w:szCs w:val="24"/>
              </w:rPr>
            </w:pPr>
            <w:r w:rsidRPr="00DC1202">
              <w:rPr>
                <w:color w:val="000000" w:themeColor="text1"/>
                <w:spacing w:val="-2"/>
                <w:sz w:val="24"/>
                <w:szCs w:val="24"/>
              </w:rPr>
              <w:t>Прирост количества не</w:t>
            </w:r>
            <w:r w:rsidR="00662FFF" w:rsidRPr="00DC1202">
              <w:rPr>
                <w:color w:val="000000" w:themeColor="text1"/>
                <w:spacing w:val="-2"/>
                <w:sz w:val="24"/>
                <w:szCs w:val="24"/>
              </w:rPr>
              <w:t>стационарных торговых объектов</w:t>
            </w:r>
            <w:r w:rsidR="00662FFF" w:rsidRPr="00DC1202">
              <w:rPr>
                <w:color w:val="000000" w:themeColor="text1"/>
                <w:spacing w:val="-2"/>
                <w:sz w:val="24"/>
                <w:szCs w:val="24"/>
              </w:rPr>
              <w:br/>
            </w:r>
            <w:r w:rsidRPr="00DC1202">
              <w:rPr>
                <w:color w:val="000000" w:themeColor="text1"/>
                <w:spacing w:val="-2"/>
                <w:sz w:val="24"/>
                <w:szCs w:val="24"/>
              </w:rPr>
              <w:t xml:space="preserve">и торговых мест под них </w:t>
            </w:r>
          </w:p>
        </w:tc>
        <w:tc>
          <w:tcPr>
            <w:tcW w:w="1022" w:type="dxa"/>
          </w:tcPr>
          <w:p w:rsidR="00056150" w:rsidRPr="00DC1202" w:rsidRDefault="00056150" w:rsidP="00A56868">
            <w:pPr>
              <w:spacing w:line="228" w:lineRule="auto"/>
              <w:jc w:val="center"/>
              <w:rPr>
                <w:color w:val="000000" w:themeColor="text1"/>
                <w:spacing w:val="-2"/>
                <w:sz w:val="24"/>
                <w:szCs w:val="24"/>
              </w:rPr>
            </w:pPr>
            <w:r w:rsidRPr="00DC1202">
              <w:rPr>
                <w:color w:val="000000" w:themeColor="text1"/>
                <w:spacing w:val="-2"/>
                <w:sz w:val="24"/>
                <w:szCs w:val="24"/>
              </w:rPr>
              <w:t>%</w:t>
            </w:r>
          </w:p>
        </w:tc>
        <w:tc>
          <w:tcPr>
            <w:tcW w:w="1035" w:type="dxa"/>
          </w:tcPr>
          <w:p w:rsidR="00056150" w:rsidRPr="00DC1202" w:rsidRDefault="00056150" w:rsidP="00A56868">
            <w:pPr>
              <w:spacing w:line="228" w:lineRule="auto"/>
              <w:jc w:val="center"/>
              <w:rPr>
                <w:color w:val="000000" w:themeColor="text1"/>
                <w:sz w:val="24"/>
                <w:szCs w:val="24"/>
              </w:rPr>
            </w:pPr>
            <w:r w:rsidRPr="00DC1202">
              <w:rPr>
                <w:color w:val="000000" w:themeColor="text1"/>
                <w:sz w:val="24"/>
                <w:szCs w:val="24"/>
              </w:rPr>
              <w:t>-</w:t>
            </w:r>
          </w:p>
        </w:tc>
        <w:tc>
          <w:tcPr>
            <w:tcW w:w="976" w:type="dxa"/>
          </w:tcPr>
          <w:p w:rsidR="00056150" w:rsidRPr="00DC1202" w:rsidRDefault="006C042A" w:rsidP="00A56868">
            <w:pPr>
              <w:spacing w:line="228" w:lineRule="auto"/>
              <w:jc w:val="center"/>
              <w:rPr>
                <w:color w:val="000000" w:themeColor="text1"/>
                <w:sz w:val="24"/>
                <w:szCs w:val="24"/>
              </w:rPr>
            </w:pPr>
            <w:r w:rsidRPr="00DC1202">
              <w:rPr>
                <w:color w:val="000000" w:themeColor="text1"/>
                <w:sz w:val="24"/>
                <w:szCs w:val="24"/>
              </w:rPr>
              <w:t>10,5</w:t>
            </w:r>
          </w:p>
        </w:tc>
        <w:tc>
          <w:tcPr>
            <w:tcW w:w="998" w:type="dxa"/>
          </w:tcPr>
          <w:p w:rsidR="00056150" w:rsidRPr="00DC1202" w:rsidRDefault="006C042A" w:rsidP="00A56868">
            <w:pPr>
              <w:spacing w:line="228" w:lineRule="auto"/>
              <w:jc w:val="center"/>
              <w:rPr>
                <w:color w:val="000000" w:themeColor="text1"/>
                <w:sz w:val="24"/>
                <w:szCs w:val="24"/>
              </w:rPr>
            </w:pPr>
            <w:r w:rsidRPr="00DC1202">
              <w:rPr>
                <w:color w:val="000000" w:themeColor="text1"/>
                <w:sz w:val="24"/>
                <w:szCs w:val="24"/>
              </w:rPr>
              <w:t>15,8</w:t>
            </w:r>
          </w:p>
        </w:tc>
        <w:tc>
          <w:tcPr>
            <w:tcW w:w="998" w:type="dxa"/>
          </w:tcPr>
          <w:p w:rsidR="00056150" w:rsidRPr="00DC1202" w:rsidRDefault="006C042A" w:rsidP="00A56868">
            <w:pPr>
              <w:spacing w:line="228" w:lineRule="auto"/>
              <w:jc w:val="center"/>
              <w:rPr>
                <w:color w:val="000000" w:themeColor="text1"/>
                <w:sz w:val="24"/>
                <w:szCs w:val="24"/>
              </w:rPr>
            </w:pPr>
            <w:r w:rsidRPr="00DC1202">
              <w:rPr>
                <w:color w:val="000000" w:themeColor="text1"/>
                <w:sz w:val="24"/>
                <w:szCs w:val="24"/>
              </w:rPr>
              <w:t>21,1</w:t>
            </w:r>
          </w:p>
        </w:tc>
        <w:tc>
          <w:tcPr>
            <w:tcW w:w="998" w:type="dxa"/>
          </w:tcPr>
          <w:p w:rsidR="00056150" w:rsidRPr="00DC1202" w:rsidRDefault="006C042A" w:rsidP="008D6E3C">
            <w:pPr>
              <w:spacing w:line="228" w:lineRule="auto"/>
              <w:jc w:val="center"/>
              <w:rPr>
                <w:color w:val="000000" w:themeColor="text1"/>
                <w:sz w:val="24"/>
                <w:szCs w:val="24"/>
              </w:rPr>
            </w:pPr>
            <w:r w:rsidRPr="00DC1202">
              <w:rPr>
                <w:color w:val="000000" w:themeColor="text1"/>
                <w:sz w:val="24"/>
                <w:szCs w:val="24"/>
              </w:rPr>
              <w:t>26,</w:t>
            </w:r>
            <w:r w:rsidR="008D6E3C" w:rsidRPr="00DC1202">
              <w:rPr>
                <w:color w:val="000000" w:themeColor="text1"/>
                <w:sz w:val="24"/>
                <w:szCs w:val="24"/>
              </w:rPr>
              <w:t>4</w:t>
            </w:r>
          </w:p>
        </w:tc>
        <w:tc>
          <w:tcPr>
            <w:tcW w:w="985" w:type="dxa"/>
          </w:tcPr>
          <w:p w:rsidR="00056150" w:rsidRPr="00DC1202" w:rsidRDefault="006C042A" w:rsidP="00A56868">
            <w:pPr>
              <w:spacing w:line="228" w:lineRule="auto"/>
              <w:jc w:val="center"/>
              <w:rPr>
                <w:color w:val="000000" w:themeColor="text1"/>
                <w:sz w:val="24"/>
                <w:szCs w:val="24"/>
              </w:rPr>
            </w:pPr>
            <w:r w:rsidRPr="00DC1202">
              <w:rPr>
                <w:color w:val="000000" w:themeColor="text1"/>
                <w:sz w:val="24"/>
                <w:szCs w:val="24"/>
              </w:rPr>
              <w:t>31,6</w:t>
            </w:r>
          </w:p>
        </w:tc>
        <w:tc>
          <w:tcPr>
            <w:tcW w:w="1738" w:type="dxa"/>
            <w:vMerge/>
          </w:tcPr>
          <w:p w:rsidR="00056150" w:rsidRPr="00DC1202" w:rsidRDefault="00056150" w:rsidP="00605C2A">
            <w:pPr>
              <w:spacing w:line="230" w:lineRule="auto"/>
              <w:jc w:val="center"/>
              <w:rPr>
                <w:color w:val="000000" w:themeColor="text1"/>
                <w:spacing w:val="-2"/>
                <w:sz w:val="24"/>
                <w:szCs w:val="24"/>
              </w:rPr>
            </w:pPr>
          </w:p>
        </w:tc>
      </w:tr>
    </w:tbl>
    <w:p w:rsidR="004A528B" w:rsidRPr="00DC1202" w:rsidRDefault="004A528B" w:rsidP="00605C2A">
      <w:pPr>
        <w:widowControl w:val="0"/>
        <w:autoSpaceDE w:val="0"/>
        <w:autoSpaceDN w:val="0"/>
        <w:spacing w:line="230" w:lineRule="auto"/>
        <w:ind w:firstLine="709"/>
        <w:jc w:val="both"/>
        <w:rPr>
          <w:color w:val="000000" w:themeColor="text1"/>
          <w:sz w:val="28"/>
          <w:szCs w:val="28"/>
        </w:rPr>
      </w:pPr>
    </w:p>
    <w:p w:rsidR="004A528B" w:rsidRPr="00DC1202" w:rsidRDefault="000743A0" w:rsidP="00605C2A">
      <w:pPr>
        <w:spacing w:line="230" w:lineRule="auto"/>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2.9.</w:t>
      </w:r>
      <w:r w:rsidR="00D00BB6" w:rsidRPr="00DC1202">
        <w:rPr>
          <w:rFonts w:eastAsia="Calibri"/>
          <w:b/>
          <w:color w:val="000000" w:themeColor="text1"/>
          <w:sz w:val="28"/>
          <w:szCs w:val="28"/>
          <w:lang w:eastAsia="en-US"/>
        </w:rPr>
        <w:t>5</w:t>
      </w:r>
      <w:r w:rsidRPr="00DC1202">
        <w:rPr>
          <w:rFonts w:eastAsia="Calibri"/>
          <w:b/>
          <w:color w:val="000000" w:themeColor="text1"/>
          <w:sz w:val="28"/>
          <w:szCs w:val="28"/>
          <w:lang w:eastAsia="en-US"/>
        </w:rPr>
        <w:t>.3.</w:t>
      </w:r>
      <w:r w:rsidR="004A528B" w:rsidRPr="00DC1202">
        <w:rPr>
          <w:rFonts w:eastAsia="Calibri"/>
          <w:b/>
          <w:color w:val="000000" w:themeColor="text1"/>
          <w:sz w:val="28"/>
          <w:szCs w:val="28"/>
          <w:lang w:eastAsia="en-US"/>
        </w:rPr>
        <w:t xml:space="preserve"> Мероприятия по содействию развитию конкуренции </w:t>
      </w:r>
    </w:p>
    <w:p w:rsidR="004A528B" w:rsidRPr="00DC1202" w:rsidRDefault="004A528B" w:rsidP="00605C2A">
      <w:pPr>
        <w:spacing w:line="230" w:lineRule="auto"/>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4A528B" w:rsidRPr="00DC1202" w:rsidTr="00605C2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DC1202" w:rsidRDefault="004A528B" w:rsidP="00605C2A">
            <w:pPr>
              <w:spacing w:line="230" w:lineRule="auto"/>
              <w:ind w:left="-57" w:right="-57"/>
              <w:jc w:val="center"/>
              <w:rPr>
                <w:b/>
                <w:bCs/>
                <w:color w:val="000000" w:themeColor="text1"/>
                <w:sz w:val="24"/>
                <w:szCs w:val="24"/>
              </w:rPr>
            </w:pPr>
            <w:r w:rsidRPr="00DC1202">
              <w:rPr>
                <w:b/>
                <w:bCs/>
                <w:color w:val="000000" w:themeColor="text1"/>
                <w:sz w:val="24"/>
                <w:szCs w:val="24"/>
              </w:rPr>
              <w:t>№</w:t>
            </w:r>
          </w:p>
          <w:p w:rsidR="004A528B" w:rsidRPr="00DC1202" w:rsidRDefault="004A528B" w:rsidP="00605C2A">
            <w:pPr>
              <w:spacing w:line="230" w:lineRule="auto"/>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DC1202" w:rsidRDefault="004A528B" w:rsidP="00605C2A">
            <w:pPr>
              <w:spacing w:line="230" w:lineRule="auto"/>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DC1202" w:rsidRDefault="004A528B" w:rsidP="00605C2A">
            <w:pPr>
              <w:spacing w:line="230" w:lineRule="auto"/>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DC1202" w:rsidRDefault="004A528B" w:rsidP="00605C2A">
            <w:pPr>
              <w:spacing w:line="230" w:lineRule="auto"/>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DC1202" w:rsidRDefault="004A528B" w:rsidP="00605C2A">
            <w:pPr>
              <w:spacing w:line="230" w:lineRule="auto"/>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4A528B" w:rsidRPr="00DC1202" w:rsidTr="00605C2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4A528B" w:rsidRPr="00DC1202" w:rsidRDefault="004A528B" w:rsidP="00605C2A">
            <w:pPr>
              <w:spacing w:line="230" w:lineRule="auto"/>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4A528B" w:rsidRPr="00DC1202" w:rsidRDefault="004A528B" w:rsidP="00605C2A">
            <w:pPr>
              <w:spacing w:line="230" w:lineRule="auto"/>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4A528B" w:rsidRPr="00DC1202" w:rsidRDefault="004A528B" w:rsidP="00605C2A">
            <w:pPr>
              <w:spacing w:line="230" w:lineRule="auto"/>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4A528B" w:rsidRPr="00DC1202" w:rsidRDefault="004A528B" w:rsidP="00605C2A">
            <w:pPr>
              <w:spacing w:line="230" w:lineRule="auto"/>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4A528B" w:rsidRPr="00DC1202" w:rsidRDefault="004A528B" w:rsidP="00605C2A">
            <w:pPr>
              <w:spacing w:line="230" w:lineRule="auto"/>
              <w:ind w:left="-57" w:right="-57"/>
              <w:rPr>
                <w:b/>
                <w:bCs/>
                <w:color w:val="000000" w:themeColor="text1"/>
                <w:sz w:val="24"/>
                <w:szCs w:val="24"/>
              </w:rPr>
            </w:pPr>
          </w:p>
        </w:tc>
      </w:tr>
      <w:tr w:rsidR="00056150" w:rsidRPr="00DC1202"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056150" w:rsidRPr="00DC1202" w:rsidRDefault="00056150" w:rsidP="00A56868">
            <w:pPr>
              <w:spacing w:line="228" w:lineRule="auto"/>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056150" w:rsidRPr="00DC1202" w:rsidRDefault="00056150" w:rsidP="00A56868">
            <w:pPr>
              <w:widowControl w:val="0"/>
              <w:spacing w:line="218" w:lineRule="auto"/>
              <w:ind w:left="-57" w:right="-57"/>
              <w:jc w:val="both"/>
              <w:rPr>
                <w:color w:val="000000" w:themeColor="text1"/>
                <w:sz w:val="24"/>
                <w:szCs w:val="24"/>
              </w:rPr>
            </w:pPr>
            <w:r w:rsidRPr="00DC1202">
              <w:rPr>
                <w:color w:val="000000" w:themeColor="text1"/>
                <w:sz w:val="24"/>
                <w:szCs w:val="24"/>
              </w:rPr>
              <w:t xml:space="preserve">Организация нестационарной торговли </w:t>
            </w:r>
            <w:r w:rsidRPr="00DC1202">
              <w:rPr>
                <w:color w:val="000000" w:themeColor="text1"/>
                <w:sz w:val="24"/>
                <w:szCs w:val="24"/>
              </w:rPr>
              <w:br/>
              <w:t xml:space="preserve">на территории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056150" w:rsidRPr="00DC1202" w:rsidRDefault="00056150" w:rsidP="00A56868">
            <w:pPr>
              <w:spacing w:line="218" w:lineRule="auto"/>
              <w:ind w:left="-57" w:right="-57"/>
              <w:jc w:val="center"/>
              <w:rPr>
                <w:color w:val="000000" w:themeColor="text1"/>
                <w:sz w:val="24"/>
                <w:szCs w:val="24"/>
              </w:rPr>
            </w:pPr>
            <w:r w:rsidRPr="00DC1202">
              <w:rPr>
                <w:color w:val="000000" w:themeColor="text1"/>
                <w:sz w:val="24"/>
                <w:szCs w:val="24"/>
              </w:rPr>
              <w:t>2022 – 2025</w:t>
            </w:r>
          </w:p>
          <w:p w:rsidR="00056150" w:rsidRPr="00DC1202" w:rsidRDefault="00056150" w:rsidP="00A56868">
            <w:pPr>
              <w:spacing w:line="218" w:lineRule="auto"/>
              <w:ind w:left="-57" w:right="-57"/>
              <w:jc w:val="center"/>
              <w:rPr>
                <w:rFonts w:eastAsia="Calibri"/>
                <w:color w:val="000000" w:themeColor="text1"/>
                <w:sz w:val="24"/>
                <w:szCs w:val="24"/>
              </w:rPr>
            </w:pPr>
            <w:r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56150" w:rsidRPr="00DC1202" w:rsidRDefault="00E74A70" w:rsidP="0003354A">
            <w:pPr>
              <w:pStyle w:val="ConsPlusNormal"/>
              <w:spacing w:line="218" w:lineRule="auto"/>
              <w:jc w:val="both"/>
              <w:rPr>
                <w:rFonts w:eastAsiaTheme="minorHAnsi" w:cstheme="minorBidi"/>
                <w:color w:val="000000" w:themeColor="text1"/>
                <w:szCs w:val="24"/>
                <w:lang w:eastAsia="en-US"/>
              </w:rPr>
            </w:pPr>
            <w:r w:rsidRPr="00DC1202">
              <w:rPr>
                <w:rFonts w:eastAsiaTheme="minorHAnsi" w:cstheme="minorBidi"/>
                <w:color w:val="000000" w:themeColor="text1"/>
                <w:szCs w:val="24"/>
                <w:lang w:eastAsia="en-US"/>
              </w:rPr>
              <w:t xml:space="preserve">Организация нестационарной торговли на территории Новооскольского </w:t>
            </w:r>
            <w:r w:rsidR="008D6E3C" w:rsidRPr="00DC1202">
              <w:rPr>
                <w:rFonts w:eastAsia="Calibri"/>
                <w:color w:val="000000" w:themeColor="text1"/>
                <w:szCs w:val="24"/>
                <w:lang w:eastAsia="en-US"/>
              </w:rPr>
              <w:t>муниципального</w:t>
            </w:r>
            <w:r w:rsidRPr="00DC1202">
              <w:rPr>
                <w:rFonts w:eastAsiaTheme="minorHAnsi" w:cstheme="minorBidi"/>
                <w:color w:val="000000" w:themeColor="text1"/>
                <w:szCs w:val="24"/>
                <w:lang w:eastAsia="en-US"/>
              </w:rPr>
              <w:t xml:space="preserve"> округа осуществляется согласно схеме нестационарных торговых объектов, утверждённой постановлением администрации Новооскольского муниципального </w:t>
            </w:r>
            <w:r w:rsidRPr="00DC1202">
              <w:rPr>
                <w:rFonts w:eastAsiaTheme="minorHAnsi" w:cstheme="minorBidi"/>
                <w:color w:val="000000" w:themeColor="text1"/>
                <w:szCs w:val="24"/>
                <w:lang w:eastAsia="en-US"/>
              </w:rPr>
              <w:lastRenderedPageBreak/>
              <w:t>округа № 603 от 19 ноября 2024 года «Об утверждении схемы размещения нестационарных торговых объектов на территории Новооскольского муниципального округа». За 2024 год между администрацией Новооскольского муниципального округа и хозяйствующими субъектами заключено 4 договора на право размещения нестационарных торговых объектов на территории округа.</w:t>
            </w:r>
          </w:p>
        </w:tc>
        <w:tc>
          <w:tcPr>
            <w:tcW w:w="3868" w:type="dxa"/>
            <w:tcBorders>
              <w:top w:val="single" w:sz="4" w:space="0" w:color="auto"/>
              <w:left w:val="nil"/>
              <w:bottom w:val="single" w:sz="4" w:space="0" w:color="auto"/>
              <w:right w:val="single" w:sz="4" w:space="0" w:color="auto"/>
            </w:tcBorders>
            <w:shd w:val="clear" w:color="auto" w:fill="auto"/>
            <w:noWrap/>
          </w:tcPr>
          <w:p w:rsidR="008C61D6" w:rsidRPr="00DC1202" w:rsidRDefault="00056150" w:rsidP="008C61D6">
            <w:pPr>
              <w:spacing w:line="218" w:lineRule="auto"/>
              <w:ind w:left="-57" w:right="-57"/>
              <w:jc w:val="center"/>
              <w:rPr>
                <w:color w:val="000000" w:themeColor="text1"/>
                <w:sz w:val="24"/>
                <w:szCs w:val="24"/>
              </w:rPr>
            </w:pPr>
            <w:r w:rsidRPr="00DC1202">
              <w:rPr>
                <w:color w:val="000000" w:themeColor="text1"/>
                <w:sz w:val="24"/>
                <w:szCs w:val="24"/>
              </w:rPr>
              <w:lastRenderedPageBreak/>
              <w:t xml:space="preserve">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D00BB6" w:rsidRPr="00DC1202" w:rsidRDefault="00D00BB6" w:rsidP="008C61D6">
            <w:pPr>
              <w:spacing w:line="218" w:lineRule="auto"/>
              <w:ind w:left="-57" w:right="-57"/>
              <w:jc w:val="center"/>
              <w:rPr>
                <w:color w:val="000000" w:themeColor="text1"/>
                <w:sz w:val="24"/>
                <w:szCs w:val="24"/>
              </w:rPr>
            </w:pPr>
          </w:p>
        </w:tc>
      </w:tr>
      <w:tr w:rsidR="00056150" w:rsidRPr="00DC1202"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056150" w:rsidRPr="00DC1202" w:rsidRDefault="00056150" w:rsidP="00605C2A">
            <w:pPr>
              <w:spacing w:line="230" w:lineRule="auto"/>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056150" w:rsidRPr="00DC1202" w:rsidRDefault="00056150" w:rsidP="00662FFF">
            <w:pPr>
              <w:spacing w:line="218" w:lineRule="auto"/>
              <w:ind w:left="-57" w:right="-57"/>
              <w:jc w:val="both"/>
              <w:rPr>
                <w:color w:val="000000" w:themeColor="text1"/>
                <w:sz w:val="24"/>
                <w:szCs w:val="24"/>
              </w:rPr>
            </w:pPr>
            <w:r w:rsidRPr="00DC1202">
              <w:rPr>
                <w:color w:val="000000" w:themeColor="text1"/>
                <w:sz w:val="24"/>
                <w:szCs w:val="24"/>
              </w:rPr>
              <w:t>Формирование схем</w:t>
            </w:r>
            <w:r w:rsidR="003E07AC" w:rsidRPr="00DC1202">
              <w:rPr>
                <w:color w:val="000000" w:themeColor="text1"/>
                <w:sz w:val="24"/>
                <w:szCs w:val="24"/>
              </w:rPr>
              <w:t>ы</w:t>
            </w:r>
            <w:r w:rsidRPr="00DC1202">
              <w:rPr>
                <w:color w:val="000000" w:themeColor="text1"/>
                <w:sz w:val="24"/>
                <w:szCs w:val="24"/>
              </w:rPr>
              <w:t xml:space="preserve"> размещения нестационарных торговых объектов и размещение его на сайте </w:t>
            </w:r>
            <w:r w:rsidR="003E07AC" w:rsidRPr="00DC1202">
              <w:rPr>
                <w:color w:val="000000" w:themeColor="text1"/>
                <w:sz w:val="24"/>
                <w:szCs w:val="24"/>
              </w:rPr>
              <w:t xml:space="preserve">органа местного самоуправления Новооскольского </w:t>
            </w:r>
            <w:r w:rsidR="008D6E3C" w:rsidRPr="00DC1202">
              <w:rPr>
                <w:rFonts w:eastAsia="Calibri"/>
                <w:color w:val="000000" w:themeColor="text1"/>
                <w:sz w:val="24"/>
                <w:szCs w:val="24"/>
                <w:lang w:eastAsia="en-US"/>
              </w:rPr>
              <w:t>муниципального</w:t>
            </w:r>
            <w:r w:rsidR="003E07AC" w:rsidRPr="00DC1202">
              <w:rPr>
                <w:color w:val="000000" w:themeColor="text1"/>
                <w:sz w:val="24"/>
                <w:szCs w:val="24"/>
              </w:rPr>
              <w:t xml:space="preserve"> округа</w:t>
            </w:r>
          </w:p>
        </w:tc>
        <w:tc>
          <w:tcPr>
            <w:tcW w:w="1656" w:type="dxa"/>
            <w:tcBorders>
              <w:top w:val="single" w:sz="4" w:space="0" w:color="auto"/>
              <w:left w:val="nil"/>
              <w:bottom w:val="single" w:sz="4" w:space="0" w:color="auto"/>
              <w:right w:val="single" w:sz="4" w:space="0" w:color="auto"/>
            </w:tcBorders>
            <w:shd w:val="clear" w:color="auto" w:fill="auto"/>
            <w:noWrap/>
          </w:tcPr>
          <w:p w:rsidR="00056150" w:rsidRPr="00DC1202" w:rsidRDefault="00056150" w:rsidP="000743A0">
            <w:pPr>
              <w:spacing w:line="218" w:lineRule="auto"/>
              <w:ind w:left="-57" w:right="-57"/>
              <w:jc w:val="center"/>
              <w:rPr>
                <w:rFonts w:eastAsia="Calibri"/>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DC1202" w:rsidRDefault="00E74A70" w:rsidP="00BD5260">
            <w:pPr>
              <w:spacing w:line="218" w:lineRule="auto"/>
              <w:ind w:left="-57" w:right="-57"/>
              <w:jc w:val="both"/>
              <w:rPr>
                <w:color w:val="000000" w:themeColor="text1"/>
                <w:sz w:val="24"/>
                <w:szCs w:val="24"/>
              </w:rPr>
            </w:pPr>
            <w:r w:rsidRPr="00DC1202">
              <w:rPr>
                <w:color w:val="000000"/>
                <w:sz w:val="24"/>
                <w:szCs w:val="24"/>
              </w:rPr>
              <w:t>В 2024 году вносились изменения в постановление администрации Новооскольского муниципального округа Белгородской области от 19 ноября 2024 года № 603 (исключен пункт 6.2 раздела 6 «Соборно- разборные палатки, ремонт обуви»).</w:t>
            </w:r>
          </w:p>
        </w:tc>
        <w:tc>
          <w:tcPr>
            <w:tcW w:w="3868" w:type="dxa"/>
            <w:tcBorders>
              <w:top w:val="single" w:sz="4" w:space="0" w:color="auto"/>
              <w:left w:val="nil"/>
              <w:bottom w:val="single" w:sz="4" w:space="0" w:color="auto"/>
              <w:right w:val="single" w:sz="4" w:space="0" w:color="auto"/>
            </w:tcBorders>
            <w:shd w:val="clear" w:color="auto" w:fill="auto"/>
            <w:noWrap/>
          </w:tcPr>
          <w:p w:rsidR="00056150" w:rsidRPr="00DC1202" w:rsidRDefault="00E047A9" w:rsidP="00A56868">
            <w:pPr>
              <w:spacing w:line="218" w:lineRule="auto"/>
              <w:ind w:left="-57" w:right="-57"/>
              <w:jc w:val="center"/>
              <w:rPr>
                <w:color w:val="000000" w:themeColor="text1"/>
                <w:sz w:val="24"/>
                <w:szCs w:val="24"/>
              </w:rPr>
            </w:pPr>
            <w:r w:rsidRPr="00DC1202">
              <w:rPr>
                <w:color w:val="000000" w:themeColor="text1"/>
                <w:sz w:val="24"/>
                <w:szCs w:val="24"/>
              </w:rPr>
              <w:t xml:space="preserve">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w:t>
            </w:r>
            <w:r w:rsidR="008D6E3C" w:rsidRPr="00DC1202">
              <w:rPr>
                <w:rFonts w:eastAsia="Calibri"/>
                <w:color w:val="000000" w:themeColor="text1"/>
                <w:sz w:val="24"/>
                <w:szCs w:val="24"/>
                <w:lang w:eastAsia="en-US"/>
              </w:rPr>
              <w:t>муниципального</w:t>
            </w:r>
            <w:r w:rsidR="008D6E3C" w:rsidRPr="00DC1202">
              <w:rPr>
                <w:color w:val="000000" w:themeColor="text1"/>
                <w:szCs w:val="24"/>
              </w:rPr>
              <w:t xml:space="preserve"> </w:t>
            </w:r>
            <w:r w:rsidRPr="00DC1202">
              <w:rPr>
                <w:color w:val="000000" w:themeColor="text1"/>
                <w:sz w:val="24"/>
                <w:szCs w:val="24"/>
              </w:rPr>
              <w:t>округа</w:t>
            </w:r>
          </w:p>
        </w:tc>
      </w:tr>
      <w:tr w:rsidR="00880490" w:rsidRPr="00DC1202"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80490" w:rsidRPr="00DC1202" w:rsidRDefault="00880490" w:rsidP="00A56868">
            <w:pPr>
              <w:ind w:left="-57" w:right="-57"/>
              <w:jc w:val="center"/>
              <w:rPr>
                <w:color w:val="000000" w:themeColor="text1"/>
                <w:sz w:val="24"/>
                <w:szCs w:val="24"/>
              </w:rPr>
            </w:pPr>
            <w:r w:rsidRPr="00DC1202">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880490" w:rsidRPr="00DC1202" w:rsidRDefault="00880490" w:rsidP="00662FFF">
            <w:pPr>
              <w:spacing w:line="218" w:lineRule="auto"/>
              <w:ind w:left="-57" w:right="-57"/>
              <w:jc w:val="both"/>
              <w:rPr>
                <w:color w:val="000000" w:themeColor="text1"/>
                <w:sz w:val="24"/>
                <w:szCs w:val="24"/>
              </w:rPr>
            </w:pPr>
            <w:r w:rsidRPr="00DC1202">
              <w:rPr>
                <w:color w:val="000000" w:themeColor="text1"/>
                <w:sz w:val="24"/>
                <w:szCs w:val="24"/>
              </w:rPr>
              <w:t>Размещение на официальном сайте</w:t>
            </w:r>
            <w:r w:rsidR="00662FFF" w:rsidRPr="00DC1202">
              <w:rPr>
                <w:color w:val="000000" w:themeColor="text1"/>
                <w:sz w:val="24"/>
                <w:szCs w:val="24"/>
              </w:rPr>
              <w:t xml:space="preserve"> органа местного самоуправления </w:t>
            </w:r>
            <w:r w:rsidRPr="00DC1202">
              <w:rPr>
                <w:color w:val="000000" w:themeColor="text1"/>
                <w:sz w:val="24"/>
                <w:szCs w:val="24"/>
              </w:rPr>
              <w:t xml:space="preserve">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нормативных правовых актов, регулирующих деятельность нестационарных торговых объектов</w:t>
            </w:r>
          </w:p>
        </w:tc>
        <w:tc>
          <w:tcPr>
            <w:tcW w:w="1656" w:type="dxa"/>
            <w:tcBorders>
              <w:top w:val="single" w:sz="4" w:space="0" w:color="auto"/>
              <w:left w:val="nil"/>
              <w:bottom w:val="single" w:sz="4" w:space="0" w:color="auto"/>
              <w:right w:val="single" w:sz="4" w:space="0" w:color="auto"/>
            </w:tcBorders>
            <w:shd w:val="clear" w:color="auto" w:fill="auto"/>
            <w:noWrap/>
          </w:tcPr>
          <w:p w:rsidR="00880490" w:rsidRPr="00DC1202" w:rsidRDefault="00880490" w:rsidP="00A56868">
            <w:pPr>
              <w:spacing w:line="218" w:lineRule="auto"/>
              <w:ind w:left="-57" w:right="-57"/>
              <w:jc w:val="center"/>
              <w:rPr>
                <w:rFonts w:eastAsia="Calibri"/>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DC1202" w:rsidRDefault="00E74A70" w:rsidP="00E74A70">
            <w:pPr>
              <w:spacing w:line="218" w:lineRule="auto"/>
              <w:ind w:left="-57" w:right="-57"/>
              <w:jc w:val="both"/>
              <w:rPr>
                <w:color w:val="000000" w:themeColor="text1"/>
                <w:sz w:val="24"/>
                <w:szCs w:val="24"/>
              </w:rPr>
            </w:pPr>
            <w:r w:rsidRPr="00DC1202">
              <w:rPr>
                <w:color w:val="000000"/>
                <w:sz w:val="24"/>
                <w:szCs w:val="24"/>
              </w:rPr>
              <w:t>Нормативно правовые акты, регулирующие деятельность нестационарных торговых объектов размещены на сайте органов местного самоуправления администрации Новооскольского муниципального округа: https://novyjoskol-r31.gosweb.gosuslugi.ru/deyatelnost/napravleniya-deyatelnosti/ekonomika/predprinimatelstvo</w:t>
            </w:r>
          </w:p>
        </w:tc>
        <w:tc>
          <w:tcPr>
            <w:tcW w:w="3868" w:type="dxa"/>
            <w:tcBorders>
              <w:top w:val="single" w:sz="4" w:space="0" w:color="auto"/>
              <w:left w:val="nil"/>
              <w:bottom w:val="single" w:sz="4" w:space="0" w:color="auto"/>
              <w:right w:val="single" w:sz="4" w:space="0" w:color="auto"/>
            </w:tcBorders>
            <w:shd w:val="clear" w:color="auto" w:fill="auto"/>
            <w:noWrap/>
          </w:tcPr>
          <w:p w:rsidR="00880490" w:rsidRPr="00DC1202" w:rsidRDefault="00E047A9" w:rsidP="00A56868">
            <w:pPr>
              <w:spacing w:line="218" w:lineRule="auto"/>
              <w:ind w:left="-57" w:right="-57"/>
              <w:jc w:val="center"/>
              <w:rPr>
                <w:color w:val="000000" w:themeColor="text1"/>
                <w:sz w:val="24"/>
                <w:szCs w:val="24"/>
              </w:rPr>
            </w:pPr>
            <w:r w:rsidRPr="00DC1202">
              <w:rPr>
                <w:color w:val="000000" w:themeColor="text1"/>
                <w:sz w:val="24"/>
                <w:szCs w:val="24"/>
              </w:rPr>
              <w:t xml:space="preserve">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880490" w:rsidRPr="00DC1202"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80490" w:rsidRPr="00DC1202" w:rsidRDefault="00880490" w:rsidP="00A56868">
            <w:pPr>
              <w:ind w:left="-57" w:right="-57"/>
              <w:jc w:val="center"/>
              <w:rPr>
                <w:color w:val="000000" w:themeColor="text1"/>
                <w:sz w:val="24"/>
                <w:szCs w:val="24"/>
              </w:rPr>
            </w:pPr>
            <w:r w:rsidRPr="00DC1202">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880490" w:rsidRPr="00DC1202" w:rsidRDefault="00880490" w:rsidP="00A56868">
            <w:pPr>
              <w:spacing w:line="218" w:lineRule="auto"/>
              <w:ind w:left="-57" w:right="-57"/>
              <w:jc w:val="both"/>
              <w:rPr>
                <w:color w:val="000000" w:themeColor="text1"/>
                <w:sz w:val="24"/>
                <w:szCs w:val="24"/>
              </w:rPr>
            </w:pPr>
            <w:r w:rsidRPr="00DC1202">
              <w:rPr>
                <w:color w:val="000000" w:themeColor="text1"/>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656" w:type="dxa"/>
            <w:tcBorders>
              <w:top w:val="single" w:sz="4" w:space="0" w:color="auto"/>
              <w:left w:val="nil"/>
              <w:bottom w:val="single" w:sz="4" w:space="0" w:color="auto"/>
              <w:right w:val="single" w:sz="4" w:space="0" w:color="auto"/>
            </w:tcBorders>
            <w:shd w:val="clear" w:color="auto" w:fill="auto"/>
            <w:noWrap/>
          </w:tcPr>
          <w:p w:rsidR="00880490" w:rsidRPr="00DC1202" w:rsidRDefault="00880490" w:rsidP="00A56868">
            <w:pPr>
              <w:spacing w:line="218" w:lineRule="auto"/>
              <w:ind w:left="-57" w:right="-57"/>
              <w:jc w:val="center"/>
              <w:rPr>
                <w:rFonts w:eastAsia="Calibri"/>
                <w:color w:val="000000" w:themeColor="text1"/>
                <w:sz w:val="24"/>
                <w:szCs w:val="24"/>
              </w:rPr>
            </w:pPr>
            <w:r w:rsidRPr="00DC1202">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80490" w:rsidRPr="00DC1202" w:rsidRDefault="00E74A70" w:rsidP="00A56868">
            <w:pPr>
              <w:spacing w:line="218" w:lineRule="auto"/>
              <w:ind w:left="-57" w:right="-57"/>
              <w:jc w:val="both"/>
              <w:rPr>
                <w:color w:val="000000" w:themeColor="text1"/>
                <w:sz w:val="24"/>
                <w:szCs w:val="24"/>
              </w:rPr>
            </w:pPr>
            <w:r w:rsidRPr="00DC1202">
              <w:rPr>
                <w:color w:val="000000" w:themeColor="text1"/>
                <w:sz w:val="24"/>
                <w:szCs w:val="24"/>
              </w:rPr>
              <w:t xml:space="preserve">На территории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всем желающим организовать открытие нестационарного торгового объекта предоставляется </w:t>
            </w:r>
            <w:r w:rsidRPr="00DC1202">
              <w:rPr>
                <w:color w:val="000000" w:themeColor="text1"/>
                <w:sz w:val="24"/>
                <w:szCs w:val="24"/>
              </w:rPr>
              <w:lastRenderedPageBreak/>
              <w:t>возможность получить консультацию на постоянной основе.</w:t>
            </w:r>
          </w:p>
        </w:tc>
        <w:tc>
          <w:tcPr>
            <w:tcW w:w="3868" w:type="dxa"/>
            <w:tcBorders>
              <w:top w:val="single" w:sz="4" w:space="0" w:color="auto"/>
              <w:left w:val="nil"/>
              <w:bottom w:val="single" w:sz="4" w:space="0" w:color="auto"/>
              <w:right w:val="single" w:sz="4" w:space="0" w:color="auto"/>
            </w:tcBorders>
            <w:shd w:val="clear" w:color="auto" w:fill="auto"/>
            <w:noWrap/>
          </w:tcPr>
          <w:p w:rsidR="00880490" w:rsidRPr="00DC1202" w:rsidRDefault="00E047A9" w:rsidP="00A56868">
            <w:pPr>
              <w:spacing w:line="218" w:lineRule="auto"/>
              <w:ind w:left="-57" w:right="-57"/>
              <w:jc w:val="center"/>
              <w:rPr>
                <w:color w:val="000000" w:themeColor="text1"/>
                <w:sz w:val="24"/>
                <w:szCs w:val="24"/>
              </w:rPr>
            </w:pPr>
            <w:r w:rsidRPr="00DC1202">
              <w:rPr>
                <w:color w:val="000000" w:themeColor="text1"/>
                <w:sz w:val="24"/>
                <w:szCs w:val="24"/>
              </w:rPr>
              <w:lastRenderedPageBreak/>
              <w:t xml:space="preserve">Отдел по развитию потребительского рынка и защите прав потребителей управления экономического развития и </w:t>
            </w:r>
            <w:r w:rsidRPr="00DC1202">
              <w:rPr>
                <w:color w:val="000000" w:themeColor="text1"/>
                <w:sz w:val="24"/>
                <w:szCs w:val="24"/>
              </w:rPr>
              <w:lastRenderedPageBreak/>
              <w:t xml:space="preserve">предпринимательства администрации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DE5608" w:rsidRPr="00DC1202" w:rsidRDefault="00DE5608" w:rsidP="00A65013">
      <w:pPr>
        <w:ind w:firstLine="709"/>
        <w:jc w:val="both"/>
        <w:rPr>
          <w:color w:val="000000" w:themeColor="text1"/>
          <w:sz w:val="28"/>
          <w:szCs w:val="28"/>
        </w:rPr>
        <w:sectPr w:rsidR="00DE5608" w:rsidRPr="00DC1202" w:rsidSect="00EC6E3E">
          <w:pgSz w:w="16838" w:h="11906" w:orient="landscape"/>
          <w:pgMar w:top="567" w:right="1134" w:bottom="1701" w:left="1134" w:header="709" w:footer="709" w:gutter="0"/>
          <w:cols w:space="708"/>
          <w:docGrid w:linePitch="360"/>
        </w:sectPr>
      </w:pPr>
    </w:p>
    <w:p w:rsidR="00F03A4D" w:rsidRPr="00DC1202" w:rsidRDefault="00D00BB6" w:rsidP="00F03A4D">
      <w:pPr>
        <w:widowControl w:val="0"/>
        <w:autoSpaceDE w:val="0"/>
        <w:autoSpaceDN w:val="0"/>
        <w:jc w:val="center"/>
        <w:rPr>
          <w:b/>
          <w:color w:val="000000" w:themeColor="text1"/>
          <w:sz w:val="28"/>
          <w:szCs w:val="28"/>
        </w:rPr>
      </w:pPr>
      <w:r w:rsidRPr="00DC1202">
        <w:rPr>
          <w:b/>
          <w:color w:val="000000" w:themeColor="text1"/>
          <w:sz w:val="28"/>
          <w:szCs w:val="28"/>
        </w:rPr>
        <w:lastRenderedPageBreak/>
        <w:t>2.9.6</w:t>
      </w:r>
      <w:r w:rsidR="00F03A4D" w:rsidRPr="00DC1202">
        <w:rPr>
          <w:b/>
          <w:color w:val="000000" w:themeColor="text1"/>
          <w:sz w:val="28"/>
          <w:szCs w:val="28"/>
        </w:rPr>
        <w:t xml:space="preserve">. Рынок </w:t>
      </w:r>
      <w:r w:rsidR="00DB6CA3" w:rsidRPr="00DC1202">
        <w:rPr>
          <w:b/>
          <w:color w:val="000000" w:themeColor="text1"/>
          <w:sz w:val="28"/>
          <w:szCs w:val="28"/>
        </w:rPr>
        <w:t>бытовых услуг и общественного питания</w:t>
      </w:r>
    </w:p>
    <w:p w:rsidR="00F03A4D" w:rsidRPr="00DC1202" w:rsidRDefault="00F03A4D" w:rsidP="00F03A4D">
      <w:pPr>
        <w:widowControl w:val="0"/>
        <w:autoSpaceDE w:val="0"/>
        <w:autoSpaceDN w:val="0"/>
        <w:jc w:val="center"/>
        <w:rPr>
          <w:b/>
          <w:color w:val="000000" w:themeColor="text1"/>
          <w:sz w:val="28"/>
          <w:szCs w:val="28"/>
        </w:rPr>
      </w:pPr>
    </w:p>
    <w:p w:rsidR="00F03A4D" w:rsidRPr="00DC1202" w:rsidRDefault="00F91BE1" w:rsidP="00F03A4D">
      <w:pPr>
        <w:jc w:val="center"/>
        <w:rPr>
          <w:b/>
          <w:color w:val="000000" w:themeColor="text1"/>
          <w:sz w:val="28"/>
          <w:szCs w:val="28"/>
        </w:rPr>
      </w:pPr>
      <w:r w:rsidRPr="00DC1202">
        <w:rPr>
          <w:b/>
          <w:color w:val="000000" w:themeColor="text1"/>
          <w:sz w:val="28"/>
          <w:szCs w:val="28"/>
        </w:rPr>
        <w:t>2.9.6</w:t>
      </w:r>
      <w:r w:rsidR="00F03A4D" w:rsidRPr="00DC1202">
        <w:rPr>
          <w:b/>
          <w:color w:val="000000" w:themeColor="text1"/>
          <w:sz w:val="28"/>
          <w:szCs w:val="28"/>
        </w:rPr>
        <w:t>.2. Ключевые показатели</w:t>
      </w:r>
    </w:p>
    <w:p w:rsidR="00F03A4D" w:rsidRPr="00DC1202" w:rsidRDefault="00F03A4D" w:rsidP="00F03A4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6761"/>
        <w:gridCol w:w="1022"/>
        <w:gridCol w:w="1035"/>
        <w:gridCol w:w="976"/>
        <w:gridCol w:w="998"/>
        <w:gridCol w:w="998"/>
        <w:gridCol w:w="998"/>
        <w:gridCol w:w="985"/>
        <w:gridCol w:w="1738"/>
      </w:tblGrid>
      <w:tr w:rsidR="00F03A4D" w:rsidRPr="00DC1202" w:rsidTr="00306FFB">
        <w:trPr>
          <w:tblHeader/>
          <w:jc w:val="center"/>
        </w:trPr>
        <w:tc>
          <w:tcPr>
            <w:tcW w:w="711" w:type="dxa"/>
            <w:vAlign w:val="center"/>
          </w:tcPr>
          <w:p w:rsidR="00F03A4D" w:rsidRPr="00DC1202" w:rsidRDefault="00F03A4D" w:rsidP="00306FFB">
            <w:pPr>
              <w:spacing w:line="240" w:lineRule="atLeast"/>
              <w:jc w:val="center"/>
              <w:rPr>
                <w:b/>
                <w:color w:val="000000" w:themeColor="text1"/>
                <w:sz w:val="24"/>
                <w:szCs w:val="24"/>
              </w:rPr>
            </w:pPr>
            <w:r w:rsidRPr="00DC1202">
              <w:rPr>
                <w:b/>
                <w:color w:val="000000" w:themeColor="text1"/>
                <w:sz w:val="24"/>
                <w:szCs w:val="24"/>
              </w:rPr>
              <w:t>№ п/п</w:t>
            </w:r>
          </w:p>
        </w:tc>
        <w:tc>
          <w:tcPr>
            <w:tcW w:w="6761" w:type="dxa"/>
            <w:vAlign w:val="center"/>
          </w:tcPr>
          <w:p w:rsidR="00F03A4D" w:rsidRPr="00DC1202" w:rsidRDefault="00F03A4D" w:rsidP="00306FFB">
            <w:pPr>
              <w:tabs>
                <w:tab w:val="left" w:pos="1557"/>
                <w:tab w:val="left" w:pos="2697"/>
              </w:tabs>
              <w:spacing w:line="240" w:lineRule="atLeast"/>
              <w:jc w:val="center"/>
              <w:rPr>
                <w:b/>
                <w:color w:val="000000" w:themeColor="text1"/>
                <w:sz w:val="24"/>
                <w:szCs w:val="24"/>
              </w:rPr>
            </w:pPr>
            <w:r w:rsidRPr="00DC1202">
              <w:rPr>
                <w:b/>
                <w:color w:val="000000" w:themeColor="text1"/>
                <w:sz w:val="24"/>
                <w:szCs w:val="24"/>
              </w:rPr>
              <w:t>Наименование ключевого показателя</w:t>
            </w:r>
          </w:p>
        </w:tc>
        <w:tc>
          <w:tcPr>
            <w:tcW w:w="1022" w:type="dxa"/>
            <w:vAlign w:val="center"/>
          </w:tcPr>
          <w:p w:rsidR="00F03A4D" w:rsidRPr="00DC1202" w:rsidRDefault="00F03A4D" w:rsidP="00306FFB">
            <w:pPr>
              <w:spacing w:line="240" w:lineRule="atLeast"/>
              <w:ind w:left="-57" w:right="-57"/>
              <w:jc w:val="center"/>
              <w:rPr>
                <w:b/>
                <w:color w:val="000000" w:themeColor="text1"/>
                <w:sz w:val="24"/>
                <w:szCs w:val="24"/>
              </w:rPr>
            </w:pPr>
            <w:r w:rsidRPr="00DC1202">
              <w:rPr>
                <w:b/>
                <w:color w:val="000000" w:themeColor="text1"/>
                <w:sz w:val="24"/>
                <w:szCs w:val="24"/>
              </w:rPr>
              <w:t>Единица изме-рения</w:t>
            </w:r>
          </w:p>
        </w:tc>
        <w:tc>
          <w:tcPr>
            <w:tcW w:w="1035" w:type="dxa"/>
          </w:tcPr>
          <w:p w:rsidR="00F03A4D" w:rsidRPr="00DC1202" w:rsidRDefault="00F03A4D" w:rsidP="00306FFB">
            <w:pPr>
              <w:ind w:left="-57" w:right="-57"/>
              <w:jc w:val="center"/>
              <w:rPr>
                <w:b/>
                <w:bCs/>
                <w:color w:val="000000" w:themeColor="text1"/>
                <w:sz w:val="24"/>
                <w:szCs w:val="24"/>
              </w:rPr>
            </w:pPr>
          </w:p>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 xml:space="preserve">На </w:t>
            </w:r>
          </w:p>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 xml:space="preserve">1 января 2021 </w:t>
            </w:r>
            <w:r w:rsidRPr="00DC1202">
              <w:rPr>
                <w:b/>
                <w:bCs/>
                <w:color w:val="000000" w:themeColor="text1"/>
                <w:sz w:val="24"/>
                <w:szCs w:val="24"/>
              </w:rPr>
              <w:br/>
              <w:t>года</w:t>
            </w:r>
          </w:p>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(отчет)</w:t>
            </w:r>
          </w:p>
        </w:tc>
        <w:tc>
          <w:tcPr>
            <w:tcW w:w="976" w:type="dxa"/>
            <w:vAlign w:val="center"/>
          </w:tcPr>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 xml:space="preserve">На </w:t>
            </w:r>
          </w:p>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1 января 2022 года</w:t>
            </w:r>
          </w:p>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(отчет)</w:t>
            </w:r>
          </w:p>
        </w:tc>
        <w:tc>
          <w:tcPr>
            <w:tcW w:w="998" w:type="dxa"/>
            <w:vAlign w:val="center"/>
          </w:tcPr>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(план)</w:t>
            </w:r>
          </w:p>
        </w:tc>
        <w:tc>
          <w:tcPr>
            <w:tcW w:w="998" w:type="dxa"/>
            <w:vAlign w:val="center"/>
          </w:tcPr>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F03A4D" w:rsidRPr="00DC1202" w:rsidRDefault="00F03A4D" w:rsidP="002C4E3E">
            <w:pPr>
              <w:ind w:left="-57" w:right="-57"/>
              <w:jc w:val="center"/>
              <w:rPr>
                <w:b/>
                <w:bCs/>
                <w:color w:val="000000" w:themeColor="text1"/>
                <w:sz w:val="24"/>
                <w:szCs w:val="24"/>
              </w:rPr>
            </w:pPr>
            <w:r w:rsidRPr="00DC1202">
              <w:rPr>
                <w:b/>
                <w:bCs/>
                <w:color w:val="000000" w:themeColor="text1"/>
                <w:sz w:val="24"/>
                <w:szCs w:val="24"/>
              </w:rPr>
              <w:t>(</w:t>
            </w:r>
            <w:r w:rsidR="002C4E3E" w:rsidRPr="00DC1202">
              <w:rPr>
                <w:b/>
                <w:bCs/>
                <w:color w:val="000000" w:themeColor="text1"/>
                <w:sz w:val="24"/>
                <w:szCs w:val="24"/>
              </w:rPr>
              <w:t>факт</w:t>
            </w:r>
            <w:r w:rsidRPr="00DC1202">
              <w:rPr>
                <w:b/>
                <w:bCs/>
                <w:color w:val="000000" w:themeColor="text1"/>
                <w:sz w:val="24"/>
                <w:szCs w:val="24"/>
              </w:rPr>
              <w:t>)</w:t>
            </w:r>
          </w:p>
        </w:tc>
        <w:tc>
          <w:tcPr>
            <w:tcW w:w="998" w:type="dxa"/>
            <w:vAlign w:val="center"/>
          </w:tcPr>
          <w:p w:rsidR="00606BB0" w:rsidRPr="00DC1202" w:rsidRDefault="00606BB0" w:rsidP="00606BB0">
            <w:pPr>
              <w:ind w:left="-57" w:right="-57"/>
              <w:jc w:val="center"/>
              <w:rPr>
                <w:b/>
                <w:bCs/>
                <w:color w:val="000000" w:themeColor="text1"/>
                <w:sz w:val="24"/>
                <w:szCs w:val="24"/>
              </w:rPr>
            </w:pPr>
            <w:r w:rsidRPr="00DC1202">
              <w:rPr>
                <w:b/>
                <w:bCs/>
                <w:color w:val="000000" w:themeColor="text1"/>
                <w:sz w:val="24"/>
                <w:szCs w:val="24"/>
              </w:rPr>
              <w:t xml:space="preserve">На </w:t>
            </w:r>
            <w:r w:rsidR="008D6E3C" w:rsidRPr="00DC1202">
              <w:rPr>
                <w:b/>
                <w:bCs/>
                <w:color w:val="000000" w:themeColor="text1"/>
                <w:sz w:val="24"/>
                <w:szCs w:val="24"/>
              </w:rPr>
              <w:t>3</w:t>
            </w:r>
            <w:r w:rsidRPr="00DC1202">
              <w:rPr>
                <w:b/>
                <w:bCs/>
                <w:color w:val="000000" w:themeColor="text1"/>
                <w:sz w:val="24"/>
                <w:szCs w:val="24"/>
              </w:rPr>
              <w:t xml:space="preserve">1 </w:t>
            </w:r>
            <w:r w:rsidR="008D6E3C" w:rsidRPr="00DC1202">
              <w:rPr>
                <w:b/>
                <w:bCs/>
                <w:color w:val="000000" w:themeColor="text1"/>
                <w:sz w:val="24"/>
                <w:szCs w:val="24"/>
              </w:rPr>
              <w:t>декабря</w:t>
            </w:r>
            <w:r w:rsidRPr="00DC1202">
              <w:rPr>
                <w:b/>
                <w:bCs/>
                <w:color w:val="000000" w:themeColor="text1"/>
                <w:sz w:val="24"/>
                <w:szCs w:val="24"/>
              </w:rPr>
              <w:t xml:space="preserve"> 2024 года</w:t>
            </w:r>
          </w:p>
          <w:p w:rsidR="00F03A4D"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985" w:type="dxa"/>
            <w:shd w:val="clear" w:color="auto" w:fill="FFFFFF" w:themeFill="background1"/>
            <w:vAlign w:val="center"/>
          </w:tcPr>
          <w:p w:rsidR="00F03A4D" w:rsidRPr="00DC1202" w:rsidRDefault="00F03A4D" w:rsidP="00306FFB">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F03A4D" w:rsidRPr="00DC1202" w:rsidRDefault="00F03A4D" w:rsidP="00306FFB">
            <w:pPr>
              <w:jc w:val="center"/>
              <w:rPr>
                <w:b/>
                <w:bCs/>
                <w:color w:val="000000" w:themeColor="text1"/>
                <w:sz w:val="24"/>
                <w:szCs w:val="24"/>
              </w:rPr>
            </w:pPr>
            <w:r w:rsidRPr="00DC1202">
              <w:rPr>
                <w:b/>
                <w:bCs/>
                <w:color w:val="000000" w:themeColor="text1"/>
                <w:sz w:val="24"/>
                <w:szCs w:val="24"/>
              </w:rPr>
              <w:t>(план)</w:t>
            </w:r>
          </w:p>
        </w:tc>
        <w:tc>
          <w:tcPr>
            <w:tcW w:w="1738" w:type="dxa"/>
            <w:shd w:val="clear" w:color="auto" w:fill="FFFFFF" w:themeFill="background1"/>
            <w:vAlign w:val="center"/>
          </w:tcPr>
          <w:p w:rsidR="00F03A4D" w:rsidRPr="00DC1202" w:rsidRDefault="00F03A4D" w:rsidP="00306FFB">
            <w:pPr>
              <w:spacing w:line="240" w:lineRule="atLeast"/>
              <w:jc w:val="center"/>
              <w:rPr>
                <w:b/>
                <w:bCs/>
                <w:color w:val="000000" w:themeColor="text1"/>
                <w:sz w:val="24"/>
                <w:szCs w:val="24"/>
              </w:rPr>
            </w:pPr>
            <w:r w:rsidRPr="00DC1202">
              <w:rPr>
                <w:b/>
                <w:bCs/>
                <w:color w:val="000000" w:themeColor="text1"/>
                <w:sz w:val="24"/>
                <w:szCs w:val="24"/>
              </w:rPr>
              <w:t>Целевое значение, определенное Националь-ным планом развития конкуренции</w:t>
            </w:r>
          </w:p>
        </w:tc>
      </w:tr>
      <w:tr w:rsidR="00F03A4D" w:rsidRPr="00DC1202" w:rsidTr="00306FFB">
        <w:trPr>
          <w:jc w:val="center"/>
        </w:trPr>
        <w:tc>
          <w:tcPr>
            <w:tcW w:w="711" w:type="dxa"/>
          </w:tcPr>
          <w:p w:rsidR="00F03A4D" w:rsidRPr="00DC1202" w:rsidRDefault="00F03A4D" w:rsidP="00306FFB">
            <w:pPr>
              <w:spacing w:line="228" w:lineRule="auto"/>
              <w:ind w:left="-57" w:right="-57"/>
              <w:jc w:val="center"/>
              <w:rPr>
                <w:color w:val="000000" w:themeColor="text1"/>
                <w:sz w:val="24"/>
                <w:szCs w:val="24"/>
              </w:rPr>
            </w:pPr>
            <w:r w:rsidRPr="00DC1202">
              <w:rPr>
                <w:color w:val="000000" w:themeColor="text1"/>
                <w:sz w:val="24"/>
                <w:szCs w:val="24"/>
              </w:rPr>
              <w:t>1.</w:t>
            </w:r>
          </w:p>
        </w:tc>
        <w:tc>
          <w:tcPr>
            <w:tcW w:w="6761" w:type="dxa"/>
          </w:tcPr>
          <w:p w:rsidR="00F03A4D" w:rsidRPr="00DC1202" w:rsidRDefault="00257A30" w:rsidP="00306FFB">
            <w:pPr>
              <w:spacing w:line="228" w:lineRule="auto"/>
              <w:jc w:val="both"/>
              <w:rPr>
                <w:color w:val="000000" w:themeColor="text1"/>
                <w:spacing w:val="-2"/>
                <w:sz w:val="24"/>
                <w:szCs w:val="24"/>
              </w:rPr>
            </w:pPr>
            <w:r w:rsidRPr="00DC1202">
              <w:rPr>
                <w:color w:val="000000" w:themeColor="text1"/>
                <w:spacing w:val="-2"/>
                <w:sz w:val="24"/>
                <w:szCs w:val="24"/>
              </w:rPr>
              <w:t xml:space="preserve">Доля предприятий, предоставляющих </w:t>
            </w:r>
            <w:r w:rsidRPr="00DC1202">
              <w:rPr>
                <w:color w:val="000000" w:themeColor="text1"/>
                <w:sz w:val="24"/>
                <w:szCs w:val="24"/>
              </w:rPr>
              <w:t>услуги на рынке бытовых услуг и общественного питания</w:t>
            </w:r>
            <w:r w:rsidR="00F91BE1" w:rsidRPr="00DC1202">
              <w:rPr>
                <w:color w:val="000000" w:themeColor="text1"/>
                <w:sz w:val="24"/>
                <w:szCs w:val="24"/>
              </w:rPr>
              <w:t xml:space="preserve"> частной формы собственности</w:t>
            </w:r>
          </w:p>
          <w:p w:rsidR="00F03A4D" w:rsidRPr="00DC1202" w:rsidRDefault="00F03A4D" w:rsidP="00306FFB">
            <w:pPr>
              <w:spacing w:line="228" w:lineRule="auto"/>
              <w:jc w:val="both"/>
              <w:rPr>
                <w:color w:val="000000" w:themeColor="text1"/>
                <w:spacing w:val="-2"/>
                <w:sz w:val="24"/>
                <w:szCs w:val="24"/>
              </w:rPr>
            </w:pPr>
          </w:p>
        </w:tc>
        <w:tc>
          <w:tcPr>
            <w:tcW w:w="1022" w:type="dxa"/>
          </w:tcPr>
          <w:p w:rsidR="00F03A4D" w:rsidRPr="00DC1202" w:rsidRDefault="00257A30" w:rsidP="00306FFB">
            <w:pPr>
              <w:spacing w:line="228" w:lineRule="auto"/>
              <w:jc w:val="center"/>
              <w:rPr>
                <w:color w:val="000000" w:themeColor="text1"/>
                <w:spacing w:val="-2"/>
                <w:sz w:val="24"/>
                <w:szCs w:val="24"/>
              </w:rPr>
            </w:pPr>
            <w:r w:rsidRPr="00DC1202">
              <w:rPr>
                <w:color w:val="000000" w:themeColor="text1"/>
                <w:spacing w:val="-2"/>
                <w:sz w:val="24"/>
                <w:szCs w:val="24"/>
              </w:rPr>
              <w:t>%</w:t>
            </w:r>
          </w:p>
        </w:tc>
        <w:tc>
          <w:tcPr>
            <w:tcW w:w="1035" w:type="dxa"/>
          </w:tcPr>
          <w:p w:rsidR="00F03A4D" w:rsidRPr="00DC1202" w:rsidRDefault="00F03A4D" w:rsidP="00306FFB">
            <w:pPr>
              <w:spacing w:line="228" w:lineRule="auto"/>
              <w:jc w:val="center"/>
              <w:rPr>
                <w:color w:val="000000" w:themeColor="text1"/>
                <w:sz w:val="24"/>
                <w:szCs w:val="24"/>
              </w:rPr>
            </w:pPr>
          </w:p>
        </w:tc>
        <w:tc>
          <w:tcPr>
            <w:tcW w:w="976" w:type="dxa"/>
          </w:tcPr>
          <w:p w:rsidR="00F03A4D" w:rsidRPr="00DC1202" w:rsidRDefault="00F03A4D" w:rsidP="00306FFB">
            <w:pPr>
              <w:spacing w:line="228" w:lineRule="auto"/>
              <w:jc w:val="center"/>
              <w:rPr>
                <w:color w:val="000000" w:themeColor="text1"/>
                <w:sz w:val="24"/>
                <w:szCs w:val="24"/>
              </w:rPr>
            </w:pPr>
          </w:p>
        </w:tc>
        <w:tc>
          <w:tcPr>
            <w:tcW w:w="998" w:type="dxa"/>
          </w:tcPr>
          <w:p w:rsidR="00F03A4D" w:rsidRPr="00DC1202" w:rsidRDefault="00F03A4D" w:rsidP="00306FFB">
            <w:pPr>
              <w:spacing w:line="228" w:lineRule="auto"/>
              <w:jc w:val="center"/>
              <w:rPr>
                <w:color w:val="000000" w:themeColor="text1"/>
                <w:sz w:val="24"/>
                <w:szCs w:val="24"/>
              </w:rPr>
            </w:pPr>
          </w:p>
        </w:tc>
        <w:tc>
          <w:tcPr>
            <w:tcW w:w="998" w:type="dxa"/>
          </w:tcPr>
          <w:p w:rsidR="00F03A4D" w:rsidRPr="00DC1202" w:rsidRDefault="00257A30" w:rsidP="00306FFB">
            <w:pPr>
              <w:spacing w:line="228" w:lineRule="auto"/>
              <w:jc w:val="center"/>
              <w:rPr>
                <w:color w:val="000000" w:themeColor="text1"/>
                <w:sz w:val="24"/>
                <w:szCs w:val="24"/>
              </w:rPr>
            </w:pPr>
            <w:r w:rsidRPr="00DC1202">
              <w:rPr>
                <w:color w:val="000000" w:themeColor="text1"/>
                <w:sz w:val="24"/>
                <w:szCs w:val="24"/>
              </w:rPr>
              <w:t>100</w:t>
            </w:r>
          </w:p>
        </w:tc>
        <w:tc>
          <w:tcPr>
            <w:tcW w:w="998" w:type="dxa"/>
          </w:tcPr>
          <w:p w:rsidR="00F03A4D" w:rsidRPr="00DC1202" w:rsidRDefault="00257A30" w:rsidP="00306FFB">
            <w:pPr>
              <w:spacing w:line="228" w:lineRule="auto"/>
              <w:jc w:val="center"/>
              <w:rPr>
                <w:color w:val="000000" w:themeColor="text1"/>
                <w:sz w:val="24"/>
                <w:szCs w:val="24"/>
              </w:rPr>
            </w:pPr>
            <w:r w:rsidRPr="00DC1202">
              <w:rPr>
                <w:color w:val="000000" w:themeColor="text1"/>
                <w:sz w:val="24"/>
                <w:szCs w:val="24"/>
              </w:rPr>
              <w:t>100</w:t>
            </w:r>
          </w:p>
        </w:tc>
        <w:tc>
          <w:tcPr>
            <w:tcW w:w="985" w:type="dxa"/>
          </w:tcPr>
          <w:p w:rsidR="00F03A4D" w:rsidRPr="00DC1202" w:rsidRDefault="00257A30" w:rsidP="00306FFB">
            <w:pPr>
              <w:spacing w:line="228" w:lineRule="auto"/>
              <w:jc w:val="center"/>
              <w:rPr>
                <w:color w:val="000000" w:themeColor="text1"/>
                <w:sz w:val="24"/>
                <w:szCs w:val="24"/>
              </w:rPr>
            </w:pPr>
            <w:r w:rsidRPr="00DC1202">
              <w:rPr>
                <w:color w:val="000000" w:themeColor="text1"/>
                <w:sz w:val="24"/>
                <w:szCs w:val="24"/>
              </w:rPr>
              <w:t>100</w:t>
            </w:r>
          </w:p>
        </w:tc>
        <w:tc>
          <w:tcPr>
            <w:tcW w:w="1738" w:type="dxa"/>
          </w:tcPr>
          <w:p w:rsidR="00F03A4D" w:rsidRPr="00DC1202" w:rsidRDefault="00F03A4D" w:rsidP="00306FFB">
            <w:pPr>
              <w:spacing w:line="230" w:lineRule="auto"/>
              <w:jc w:val="center"/>
              <w:rPr>
                <w:color w:val="000000" w:themeColor="text1"/>
                <w:spacing w:val="-2"/>
                <w:sz w:val="24"/>
                <w:szCs w:val="24"/>
              </w:rPr>
            </w:pPr>
            <w:r w:rsidRPr="00DC1202">
              <w:rPr>
                <w:color w:val="000000" w:themeColor="text1"/>
                <w:spacing w:val="-2"/>
                <w:sz w:val="24"/>
                <w:szCs w:val="24"/>
              </w:rPr>
              <w:t xml:space="preserve">Увеличение </w:t>
            </w:r>
          </w:p>
          <w:p w:rsidR="00F03A4D" w:rsidRPr="00DC1202" w:rsidRDefault="00F03A4D" w:rsidP="00306FFB">
            <w:pPr>
              <w:spacing w:line="230" w:lineRule="auto"/>
              <w:jc w:val="center"/>
              <w:rPr>
                <w:color w:val="000000" w:themeColor="text1"/>
                <w:spacing w:val="-2"/>
                <w:sz w:val="24"/>
                <w:szCs w:val="24"/>
              </w:rPr>
            </w:pPr>
            <w:r w:rsidRPr="00DC1202">
              <w:rPr>
                <w:color w:val="000000" w:themeColor="text1"/>
                <w:spacing w:val="-2"/>
                <w:sz w:val="24"/>
                <w:szCs w:val="24"/>
              </w:rPr>
              <w:t>к 2025 году</w:t>
            </w:r>
            <w:r w:rsidRPr="00DC1202">
              <w:rPr>
                <w:color w:val="000000" w:themeColor="text1"/>
                <w:spacing w:val="-2"/>
                <w:sz w:val="24"/>
                <w:szCs w:val="24"/>
              </w:rPr>
              <w:br/>
              <w:t xml:space="preserve"> не менее чем            на 10% </w:t>
            </w:r>
          </w:p>
          <w:p w:rsidR="00F03A4D" w:rsidRPr="00DC1202" w:rsidRDefault="00F03A4D" w:rsidP="00306FFB">
            <w:pPr>
              <w:spacing w:line="230" w:lineRule="auto"/>
              <w:jc w:val="center"/>
              <w:rPr>
                <w:color w:val="000000" w:themeColor="text1"/>
                <w:spacing w:val="-2"/>
                <w:sz w:val="24"/>
                <w:szCs w:val="24"/>
              </w:rPr>
            </w:pPr>
            <w:r w:rsidRPr="00DC1202">
              <w:rPr>
                <w:color w:val="000000" w:themeColor="text1"/>
                <w:spacing w:val="-2"/>
                <w:sz w:val="24"/>
                <w:szCs w:val="24"/>
              </w:rPr>
              <w:t>по отношению к уровню 2020 года</w:t>
            </w:r>
          </w:p>
        </w:tc>
      </w:tr>
    </w:tbl>
    <w:p w:rsidR="00F03A4D" w:rsidRPr="00DC1202" w:rsidRDefault="00F03A4D" w:rsidP="00F03A4D">
      <w:pPr>
        <w:widowControl w:val="0"/>
        <w:autoSpaceDE w:val="0"/>
        <w:autoSpaceDN w:val="0"/>
        <w:spacing w:line="230" w:lineRule="auto"/>
        <w:ind w:firstLine="709"/>
        <w:jc w:val="both"/>
        <w:rPr>
          <w:color w:val="000000" w:themeColor="text1"/>
          <w:sz w:val="28"/>
          <w:szCs w:val="28"/>
        </w:rPr>
      </w:pPr>
    </w:p>
    <w:p w:rsidR="00F03A4D" w:rsidRPr="00DC1202" w:rsidRDefault="00F03A4D" w:rsidP="00F03A4D">
      <w:pPr>
        <w:spacing w:line="230" w:lineRule="auto"/>
        <w:contextualSpacing/>
        <w:jc w:val="center"/>
        <w:rPr>
          <w:rFonts w:eastAsia="Calibri"/>
          <w:b/>
          <w:color w:val="000000" w:themeColor="text1"/>
          <w:sz w:val="28"/>
          <w:szCs w:val="28"/>
          <w:lang w:eastAsia="en-US"/>
        </w:rPr>
      </w:pPr>
      <w:r w:rsidRPr="00DC1202">
        <w:rPr>
          <w:rFonts w:eastAsia="Calibri"/>
          <w:b/>
          <w:color w:val="000000" w:themeColor="text1"/>
          <w:sz w:val="28"/>
          <w:szCs w:val="28"/>
          <w:lang w:eastAsia="en-US"/>
        </w:rPr>
        <w:t>2.9.</w:t>
      </w:r>
      <w:r w:rsidR="00F91BE1" w:rsidRPr="00DC1202">
        <w:rPr>
          <w:rFonts w:eastAsia="Calibri"/>
          <w:b/>
          <w:color w:val="000000" w:themeColor="text1"/>
          <w:sz w:val="28"/>
          <w:szCs w:val="28"/>
          <w:lang w:eastAsia="en-US"/>
        </w:rPr>
        <w:t>6</w:t>
      </w:r>
      <w:r w:rsidRPr="00DC1202">
        <w:rPr>
          <w:rFonts w:eastAsia="Calibri"/>
          <w:b/>
          <w:color w:val="000000" w:themeColor="text1"/>
          <w:sz w:val="28"/>
          <w:szCs w:val="28"/>
          <w:lang w:eastAsia="en-US"/>
        </w:rPr>
        <w:t xml:space="preserve">.3. Мероприятия по содействию развитию конкуренции </w:t>
      </w:r>
    </w:p>
    <w:p w:rsidR="00F03A4D" w:rsidRPr="00DC1202" w:rsidRDefault="00F03A4D" w:rsidP="00F03A4D">
      <w:pPr>
        <w:spacing w:line="230" w:lineRule="auto"/>
        <w:contextualSpacing/>
        <w:jc w:val="center"/>
        <w:rPr>
          <w:rFonts w:eastAsia="Calibri"/>
          <w:b/>
          <w:color w:val="000000" w:themeColor="text1"/>
          <w:sz w:val="26"/>
          <w:szCs w:val="26"/>
          <w:lang w:eastAsia="en-US"/>
        </w:rPr>
      </w:pPr>
    </w:p>
    <w:tbl>
      <w:tblPr>
        <w:tblW w:w="16201" w:type="dxa"/>
        <w:jc w:val="center"/>
        <w:tblLayout w:type="fixed"/>
        <w:tblLook w:val="04A0" w:firstRow="1" w:lastRow="0" w:firstColumn="1" w:lastColumn="0" w:noHBand="0" w:noVBand="1"/>
      </w:tblPr>
      <w:tblGrid>
        <w:gridCol w:w="776"/>
        <w:gridCol w:w="5531"/>
        <w:gridCol w:w="1656"/>
        <w:gridCol w:w="4370"/>
        <w:gridCol w:w="3868"/>
      </w:tblGrid>
      <w:tr w:rsidR="00F03A4D" w:rsidRPr="00DC1202" w:rsidTr="00306FFB">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DC1202" w:rsidRDefault="00F03A4D" w:rsidP="00306FFB">
            <w:pPr>
              <w:spacing w:line="230" w:lineRule="auto"/>
              <w:ind w:left="-57" w:right="-57"/>
              <w:jc w:val="center"/>
              <w:rPr>
                <w:b/>
                <w:bCs/>
                <w:color w:val="000000" w:themeColor="text1"/>
                <w:sz w:val="24"/>
                <w:szCs w:val="24"/>
              </w:rPr>
            </w:pPr>
            <w:r w:rsidRPr="00DC1202">
              <w:rPr>
                <w:b/>
                <w:bCs/>
                <w:color w:val="000000" w:themeColor="text1"/>
                <w:sz w:val="24"/>
                <w:szCs w:val="24"/>
              </w:rPr>
              <w:t>№</w:t>
            </w:r>
          </w:p>
          <w:p w:rsidR="00F03A4D" w:rsidRPr="00DC1202" w:rsidRDefault="00F03A4D" w:rsidP="00306FFB">
            <w:pPr>
              <w:spacing w:line="230" w:lineRule="auto"/>
              <w:ind w:left="-57" w:right="-57"/>
              <w:jc w:val="center"/>
              <w:rPr>
                <w:b/>
                <w:bCs/>
                <w:color w:val="000000" w:themeColor="text1"/>
                <w:sz w:val="24"/>
                <w:szCs w:val="24"/>
              </w:rPr>
            </w:pPr>
            <w:r w:rsidRPr="00DC1202">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DC1202" w:rsidRDefault="00F03A4D" w:rsidP="00306FFB">
            <w:pPr>
              <w:spacing w:line="230" w:lineRule="auto"/>
              <w:ind w:left="-57" w:right="-57"/>
              <w:jc w:val="center"/>
              <w:rPr>
                <w:b/>
                <w:bCs/>
                <w:color w:val="000000" w:themeColor="text1"/>
                <w:sz w:val="24"/>
                <w:szCs w:val="24"/>
              </w:rPr>
            </w:pPr>
            <w:r w:rsidRPr="00DC1202">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DC1202" w:rsidRDefault="00F03A4D" w:rsidP="00306FFB">
            <w:pPr>
              <w:spacing w:line="230" w:lineRule="auto"/>
              <w:ind w:left="-57" w:right="-57"/>
              <w:jc w:val="center"/>
              <w:rPr>
                <w:b/>
                <w:bCs/>
                <w:color w:val="000000" w:themeColor="text1"/>
                <w:sz w:val="24"/>
                <w:szCs w:val="24"/>
              </w:rPr>
            </w:pPr>
            <w:r w:rsidRPr="00DC1202">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DC1202" w:rsidRDefault="00F03A4D" w:rsidP="00306FFB">
            <w:pPr>
              <w:spacing w:line="230" w:lineRule="auto"/>
              <w:ind w:left="-57" w:right="-57"/>
              <w:jc w:val="center"/>
              <w:rPr>
                <w:b/>
                <w:bCs/>
                <w:color w:val="000000" w:themeColor="text1"/>
                <w:sz w:val="24"/>
                <w:szCs w:val="24"/>
              </w:rPr>
            </w:pPr>
            <w:r w:rsidRPr="00DC1202">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3A4D" w:rsidRPr="00DC1202" w:rsidRDefault="00F03A4D" w:rsidP="00306FFB">
            <w:pPr>
              <w:spacing w:line="230" w:lineRule="auto"/>
              <w:ind w:left="-57" w:right="-57"/>
              <w:jc w:val="center"/>
              <w:rPr>
                <w:b/>
                <w:bCs/>
                <w:color w:val="000000" w:themeColor="text1"/>
                <w:sz w:val="24"/>
                <w:szCs w:val="24"/>
              </w:rPr>
            </w:pPr>
            <w:r w:rsidRPr="00DC1202">
              <w:rPr>
                <w:b/>
                <w:bCs/>
                <w:color w:val="000000" w:themeColor="text1"/>
                <w:sz w:val="24"/>
                <w:szCs w:val="24"/>
              </w:rPr>
              <w:t>Ответственные исполнители мероприятия</w:t>
            </w:r>
          </w:p>
        </w:tc>
      </w:tr>
      <w:tr w:rsidR="00F03A4D" w:rsidRPr="00DC1202" w:rsidTr="00306FFB">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F03A4D" w:rsidRPr="00DC1202" w:rsidRDefault="00F03A4D" w:rsidP="00306FFB">
            <w:pPr>
              <w:spacing w:line="230" w:lineRule="auto"/>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F03A4D" w:rsidRPr="00DC1202" w:rsidRDefault="00F03A4D" w:rsidP="00306FFB">
            <w:pPr>
              <w:spacing w:line="230" w:lineRule="auto"/>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F03A4D" w:rsidRPr="00DC1202" w:rsidRDefault="00F03A4D" w:rsidP="00306FFB">
            <w:pPr>
              <w:spacing w:line="230" w:lineRule="auto"/>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F03A4D" w:rsidRPr="00DC1202" w:rsidRDefault="00F03A4D" w:rsidP="00306FFB">
            <w:pPr>
              <w:spacing w:line="230" w:lineRule="auto"/>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F03A4D" w:rsidRPr="00DC1202" w:rsidRDefault="00F03A4D" w:rsidP="00306FFB">
            <w:pPr>
              <w:spacing w:line="230" w:lineRule="auto"/>
              <w:ind w:left="-57" w:right="-57"/>
              <w:rPr>
                <w:b/>
                <w:bCs/>
                <w:color w:val="000000" w:themeColor="text1"/>
                <w:sz w:val="24"/>
                <w:szCs w:val="24"/>
              </w:rPr>
            </w:pPr>
          </w:p>
        </w:tc>
      </w:tr>
      <w:tr w:rsidR="00F03A4D" w:rsidRPr="00DC1202" w:rsidTr="00306FF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03A4D" w:rsidRPr="00DC1202" w:rsidRDefault="00F03A4D" w:rsidP="00306FFB">
            <w:pPr>
              <w:spacing w:line="228" w:lineRule="auto"/>
              <w:ind w:left="-57" w:right="-57"/>
              <w:jc w:val="center"/>
              <w:rPr>
                <w:color w:val="000000" w:themeColor="text1"/>
                <w:sz w:val="24"/>
                <w:szCs w:val="24"/>
              </w:rPr>
            </w:pPr>
            <w:r w:rsidRPr="00DC1202">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F03A4D" w:rsidRPr="00DC1202" w:rsidRDefault="00D74E88" w:rsidP="00306FFB">
            <w:pPr>
              <w:widowControl w:val="0"/>
              <w:spacing w:line="218" w:lineRule="auto"/>
              <w:ind w:left="-57" w:right="-57"/>
              <w:jc w:val="both"/>
              <w:rPr>
                <w:color w:val="000000" w:themeColor="text1"/>
                <w:sz w:val="24"/>
                <w:szCs w:val="24"/>
              </w:rPr>
            </w:pPr>
            <w:r w:rsidRPr="00DC1202">
              <w:rPr>
                <w:color w:val="000000" w:themeColor="text1"/>
                <w:sz w:val="24"/>
                <w:szCs w:val="24"/>
              </w:rPr>
              <w:t>Предоставление информационно-консультационной помощи организациям, предоставляющим услуги на рынке бытовых услуг и общественного питания</w:t>
            </w:r>
          </w:p>
        </w:tc>
        <w:tc>
          <w:tcPr>
            <w:tcW w:w="1656" w:type="dxa"/>
            <w:tcBorders>
              <w:top w:val="single" w:sz="4" w:space="0" w:color="auto"/>
              <w:left w:val="nil"/>
              <w:bottom w:val="single" w:sz="4" w:space="0" w:color="auto"/>
              <w:right w:val="single" w:sz="4" w:space="0" w:color="auto"/>
            </w:tcBorders>
            <w:shd w:val="clear" w:color="auto" w:fill="auto"/>
            <w:noWrap/>
          </w:tcPr>
          <w:p w:rsidR="00F03A4D" w:rsidRPr="00DC1202" w:rsidRDefault="00F03A4D" w:rsidP="00306FFB">
            <w:pPr>
              <w:spacing w:line="218" w:lineRule="auto"/>
              <w:ind w:left="-57" w:right="-57"/>
              <w:jc w:val="center"/>
              <w:rPr>
                <w:color w:val="000000" w:themeColor="text1"/>
                <w:sz w:val="24"/>
                <w:szCs w:val="24"/>
              </w:rPr>
            </w:pPr>
            <w:r w:rsidRPr="00DC1202">
              <w:rPr>
                <w:color w:val="000000" w:themeColor="text1"/>
                <w:sz w:val="24"/>
                <w:szCs w:val="24"/>
              </w:rPr>
              <w:t>202</w:t>
            </w:r>
            <w:r w:rsidR="00040E82" w:rsidRPr="00DC1202">
              <w:rPr>
                <w:color w:val="000000" w:themeColor="text1"/>
                <w:sz w:val="24"/>
                <w:szCs w:val="24"/>
              </w:rPr>
              <w:t>3</w:t>
            </w:r>
            <w:r w:rsidRPr="00DC1202">
              <w:rPr>
                <w:color w:val="000000" w:themeColor="text1"/>
                <w:sz w:val="24"/>
                <w:szCs w:val="24"/>
              </w:rPr>
              <w:t xml:space="preserve"> – 2025</w:t>
            </w:r>
          </w:p>
          <w:p w:rsidR="00F03A4D" w:rsidRPr="00DC1202" w:rsidRDefault="00F03A4D" w:rsidP="00306FFB">
            <w:pPr>
              <w:spacing w:line="218" w:lineRule="auto"/>
              <w:ind w:left="-57" w:right="-57"/>
              <w:jc w:val="center"/>
              <w:rPr>
                <w:rFonts w:eastAsia="Calibri"/>
                <w:color w:val="000000" w:themeColor="text1"/>
                <w:sz w:val="24"/>
                <w:szCs w:val="24"/>
              </w:rPr>
            </w:pPr>
            <w:r w:rsidRPr="00DC1202">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F03A4D" w:rsidRPr="00DC1202" w:rsidRDefault="00CE3E63" w:rsidP="00306FFB">
            <w:pPr>
              <w:pStyle w:val="ConsPlusNormal"/>
              <w:spacing w:line="218" w:lineRule="auto"/>
              <w:jc w:val="both"/>
              <w:rPr>
                <w:rFonts w:eastAsiaTheme="minorHAnsi" w:cstheme="minorBidi"/>
                <w:color w:val="000000" w:themeColor="text1"/>
                <w:szCs w:val="24"/>
                <w:lang w:eastAsia="en-US"/>
              </w:rPr>
            </w:pPr>
            <w:r w:rsidRPr="00DC1202">
              <w:rPr>
                <w:color w:val="000000" w:themeColor="text1"/>
                <w:szCs w:val="24"/>
              </w:rPr>
              <w:t>На постоянной основе на территории округа организациям, предоставляющим бытовые услуги и услуги общественного питания оказывается информационно-консультационная помощь.</w:t>
            </w:r>
          </w:p>
        </w:tc>
        <w:tc>
          <w:tcPr>
            <w:tcW w:w="3868" w:type="dxa"/>
            <w:tcBorders>
              <w:top w:val="single" w:sz="4" w:space="0" w:color="auto"/>
              <w:left w:val="nil"/>
              <w:bottom w:val="single" w:sz="4" w:space="0" w:color="auto"/>
              <w:right w:val="single" w:sz="4" w:space="0" w:color="auto"/>
            </w:tcBorders>
            <w:shd w:val="clear" w:color="auto" w:fill="auto"/>
            <w:noWrap/>
          </w:tcPr>
          <w:p w:rsidR="00F03A4D" w:rsidRPr="00DC1202" w:rsidRDefault="00F03A4D" w:rsidP="00306FFB">
            <w:pPr>
              <w:spacing w:line="218" w:lineRule="auto"/>
              <w:ind w:left="-57" w:right="-57"/>
              <w:jc w:val="center"/>
              <w:rPr>
                <w:color w:val="000000" w:themeColor="text1"/>
                <w:sz w:val="24"/>
                <w:szCs w:val="24"/>
              </w:rPr>
            </w:pPr>
            <w:r w:rsidRPr="00DC1202">
              <w:rPr>
                <w:color w:val="000000" w:themeColor="text1"/>
                <w:sz w:val="24"/>
                <w:szCs w:val="24"/>
              </w:rPr>
              <w:t xml:space="preserve">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F91BE1" w:rsidRPr="00DC1202" w:rsidRDefault="00F91BE1" w:rsidP="00306FFB">
            <w:pPr>
              <w:spacing w:line="218" w:lineRule="auto"/>
              <w:ind w:left="-57" w:right="-57"/>
              <w:jc w:val="center"/>
              <w:rPr>
                <w:color w:val="000000" w:themeColor="text1"/>
                <w:sz w:val="24"/>
                <w:szCs w:val="24"/>
              </w:rPr>
            </w:pPr>
          </w:p>
        </w:tc>
      </w:tr>
      <w:tr w:rsidR="00F03A4D" w:rsidRPr="00DC1202" w:rsidTr="00306FF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F03A4D" w:rsidRPr="00DC1202" w:rsidRDefault="00F03A4D" w:rsidP="00306FFB">
            <w:pPr>
              <w:spacing w:line="230" w:lineRule="auto"/>
              <w:ind w:left="-57" w:right="-57"/>
              <w:jc w:val="center"/>
              <w:rPr>
                <w:color w:val="000000" w:themeColor="text1"/>
                <w:sz w:val="24"/>
                <w:szCs w:val="24"/>
              </w:rPr>
            </w:pPr>
            <w:r w:rsidRPr="00DC1202">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F03A4D" w:rsidRPr="00DC1202" w:rsidRDefault="00D74E88" w:rsidP="00306FFB">
            <w:pPr>
              <w:spacing w:line="218" w:lineRule="auto"/>
              <w:ind w:left="-57" w:right="-57"/>
              <w:jc w:val="both"/>
              <w:rPr>
                <w:color w:val="000000" w:themeColor="text1"/>
                <w:sz w:val="24"/>
                <w:szCs w:val="24"/>
              </w:rPr>
            </w:pPr>
            <w:r w:rsidRPr="00DC1202">
              <w:rPr>
                <w:color w:val="000000" w:themeColor="text1"/>
                <w:sz w:val="24"/>
                <w:szCs w:val="24"/>
              </w:rPr>
              <w:t>Мониторинг организаций, предоставляющих услуги на рынке бытовых услуг и общественного питания</w:t>
            </w:r>
          </w:p>
        </w:tc>
        <w:tc>
          <w:tcPr>
            <w:tcW w:w="1656" w:type="dxa"/>
            <w:tcBorders>
              <w:top w:val="single" w:sz="4" w:space="0" w:color="auto"/>
              <w:left w:val="nil"/>
              <w:bottom w:val="single" w:sz="4" w:space="0" w:color="auto"/>
              <w:right w:val="single" w:sz="4" w:space="0" w:color="auto"/>
            </w:tcBorders>
            <w:shd w:val="clear" w:color="auto" w:fill="auto"/>
            <w:noWrap/>
          </w:tcPr>
          <w:p w:rsidR="00F03A4D" w:rsidRPr="00DC1202" w:rsidRDefault="00F03A4D" w:rsidP="00040E82">
            <w:pPr>
              <w:spacing w:line="218" w:lineRule="auto"/>
              <w:ind w:left="-57" w:right="-57"/>
              <w:jc w:val="center"/>
              <w:rPr>
                <w:rFonts w:eastAsia="Calibri"/>
                <w:color w:val="000000" w:themeColor="text1"/>
                <w:sz w:val="24"/>
                <w:szCs w:val="24"/>
              </w:rPr>
            </w:pPr>
            <w:r w:rsidRPr="00DC1202">
              <w:rPr>
                <w:color w:val="000000" w:themeColor="text1"/>
                <w:sz w:val="24"/>
                <w:szCs w:val="24"/>
              </w:rPr>
              <w:t>202</w:t>
            </w:r>
            <w:r w:rsidR="00040E82" w:rsidRPr="00DC1202">
              <w:rPr>
                <w:color w:val="000000" w:themeColor="text1"/>
                <w:sz w:val="24"/>
                <w:szCs w:val="24"/>
              </w:rPr>
              <w:t>3</w:t>
            </w:r>
            <w:r w:rsidRPr="00DC1202">
              <w:rPr>
                <w:color w:val="000000" w:themeColor="text1"/>
                <w:sz w:val="24"/>
                <w:szCs w:val="24"/>
              </w:rPr>
              <w:t xml:space="preserve">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F03A4D" w:rsidRPr="00DC1202" w:rsidRDefault="00C562AD" w:rsidP="00286AF4">
            <w:pPr>
              <w:spacing w:line="218" w:lineRule="auto"/>
              <w:ind w:left="-57" w:right="-57"/>
              <w:jc w:val="both"/>
              <w:rPr>
                <w:color w:val="000000" w:themeColor="text1"/>
                <w:sz w:val="24"/>
                <w:szCs w:val="24"/>
              </w:rPr>
            </w:pPr>
            <w:r w:rsidRPr="00DC1202">
              <w:rPr>
                <w:color w:val="000000" w:themeColor="text1"/>
                <w:sz w:val="24"/>
                <w:szCs w:val="24"/>
              </w:rPr>
              <w:t xml:space="preserve">Мониторинг организаций, предоставляющих услуги на рынке бытовых услуг и общественного питания на территории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проводится на постоянной основе.</w:t>
            </w:r>
          </w:p>
        </w:tc>
        <w:tc>
          <w:tcPr>
            <w:tcW w:w="3868" w:type="dxa"/>
            <w:tcBorders>
              <w:top w:val="single" w:sz="4" w:space="0" w:color="auto"/>
              <w:left w:val="nil"/>
              <w:bottom w:val="single" w:sz="4" w:space="0" w:color="auto"/>
              <w:right w:val="single" w:sz="4" w:space="0" w:color="auto"/>
            </w:tcBorders>
            <w:shd w:val="clear" w:color="auto" w:fill="auto"/>
            <w:noWrap/>
          </w:tcPr>
          <w:p w:rsidR="00F03A4D" w:rsidRPr="00DC1202" w:rsidRDefault="00F03A4D" w:rsidP="00306FFB">
            <w:pPr>
              <w:spacing w:line="218" w:lineRule="auto"/>
              <w:ind w:left="-57" w:right="-57"/>
              <w:jc w:val="center"/>
              <w:rPr>
                <w:color w:val="000000" w:themeColor="text1"/>
                <w:sz w:val="24"/>
                <w:szCs w:val="24"/>
              </w:rPr>
            </w:pPr>
            <w:r w:rsidRPr="00DC1202">
              <w:rPr>
                <w:color w:val="000000" w:themeColor="text1"/>
                <w:sz w:val="24"/>
                <w:szCs w:val="24"/>
              </w:rPr>
              <w:t xml:space="preserve">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w:t>
            </w:r>
            <w:r w:rsidR="008D6E3C"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bl>
    <w:p w:rsidR="007A2B0B" w:rsidRPr="00DC1202" w:rsidRDefault="007A2B0B" w:rsidP="00F03A4D">
      <w:pPr>
        <w:ind w:firstLine="709"/>
        <w:jc w:val="both"/>
        <w:rPr>
          <w:color w:val="000000" w:themeColor="text1"/>
          <w:sz w:val="28"/>
          <w:szCs w:val="28"/>
        </w:rPr>
        <w:sectPr w:rsidR="007A2B0B" w:rsidRPr="00DC1202" w:rsidSect="00EC6E3E">
          <w:pgSz w:w="16838" w:h="11906" w:orient="landscape"/>
          <w:pgMar w:top="567" w:right="1134" w:bottom="1701" w:left="1134" w:header="709" w:footer="709" w:gutter="0"/>
          <w:cols w:space="708"/>
          <w:docGrid w:linePitch="360"/>
        </w:sectPr>
      </w:pPr>
    </w:p>
    <w:p w:rsidR="00032AD9" w:rsidRPr="00DC1202" w:rsidRDefault="00032AD9" w:rsidP="00B55973">
      <w:pPr>
        <w:shd w:val="clear" w:color="auto" w:fill="FFFFFF" w:themeFill="background1"/>
        <w:ind w:right="-31"/>
        <w:jc w:val="center"/>
        <w:rPr>
          <w:b/>
          <w:color w:val="000000" w:themeColor="text1"/>
          <w:sz w:val="28"/>
          <w:szCs w:val="28"/>
        </w:rPr>
      </w:pPr>
      <w:r w:rsidRPr="00DC1202">
        <w:rPr>
          <w:b/>
          <w:color w:val="000000" w:themeColor="text1"/>
          <w:sz w:val="28"/>
          <w:szCs w:val="28"/>
          <w:lang w:val="en-US"/>
        </w:rPr>
        <w:lastRenderedPageBreak/>
        <w:t>II</w:t>
      </w:r>
      <w:r w:rsidRPr="00DC1202">
        <w:rPr>
          <w:b/>
          <w:color w:val="000000" w:themeColor="text1"/>
          <w:sz w:val="28"/>
          <w:szCs w:val="28"/>
        </w:rPr>
        <w:t xml:space="preserve">. Системные мероприятия, направленные на развитие конкурентной среды в </w:t>
      </w:r>
      <w:r w:rsidR="00166508" w:rsidRPr="00DC1202">
        <w:rPr>
          <w:b/>
          <w:color w:val="000000" w:themeColor="text1"/>
          <w:sz w:val="28"/>
          <w:szCs w:val="28"/>
        </w:rPr>
        <w:t xml:space="preserve">Новооскольском </w:t>
      </w:r>
      <w:r w:rsidR="008D6E3C" w:rsidRPr="00DC1202">
        <w:rPr>
          <w:b/>
          <w:color w:val="000000" w:themeColor="text1"/>
          <w:sz w:val="28"/>
          <w:szCs w:val="28"/>
        </w:rPr>
        <w:t>муниципальном</w:t>
      </w:r>
      <w:r w:rsidR="00166508" w:rsidRPr="00DC1202">
        <w:rPr>
          <w:b/>
          <w:color w:val="000000" w:themeColor="text1"/>
          <w:sz w:val="28"/>
          <w:szCs w:val="28"/>
        </w:rPr>
        <w:t xml:space="preserve"> округе</w:t>
      </w:r>
    </w:p>
    <w:p w:rsidR="00032AD9" w:rsidRPr="00DC1202" w:rsidRDefault="00032AD9" w:rsidP="00500DC4">
      <w:pPr>
        <w:shd w:val="clear" w:color="auto" w:fill="FFFFFF" w:themeFill="background1"/>
        <w:ind w:right="-31"/>
        <w:jc w:val="center"/>
        <w:rPr>
          <w:b/>
          <w:color w:val="000000" w:themeColor="text1"/>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1701"/>
        <w:gridCol w:w="4677"/>
        <w:gridCol w:w="3119"/>
      </w:tblGrid>
      <w:tr w:rsidR="00032AD9" w:rsidRPr="00DC1202" w:rsidTr="00322253">
        <w:trPr>
          <w:tblHeader/>
        </w:trPr>
        <w:tc>
          <w:tcPr>
            <w:tcW w:w="817" w:type="dxa"/>
            <w:vAlign w:val="center"/>
          </w:tcPr>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 п/п</w:t>
            </w:r>
          </w:p>
        </w:tc>
        <w:tc>
          <w:tcPr>
            <w:tcW w:w="4820" w:type="dxa"/>
            <w:vAlign w:val="center"/>
          </w:tcPr>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 xml:space="preserve">Наименование </w:t>
            </w:r>
          </w:p>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мероприятия</w:t>
            </w:r>
          </w:p>
        </w:tc>
        <w:tc>
          <w:tcPr>
            <w:tcW w:w="1701" w:type="dxa"/>
            <w:vAlign w:val="center"/>
          </w:tcPr>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Срок</w:t>
            </w:r>
          </w:p>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 xml:space="preserve">реализации </w:t>
            </w:r>
          </w:p>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мероприятия</w:t>
            </w:r>
          </w:p>
        </w:tc>
        <w:tc>
          <w:tcPr>
            <w:tcW w:w="4677" w:type="dxa"/>
            <w:vAlign w:val="center"/>
          </w:tcPr>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Результат выполнения мероприятия</w:t>
            </w:r>
          </w:p>
        </w:tc>
        <w:tc>
          <w:tcPr>
            <w:tcW w:w="3119" w:type="dxa"/>
            <w:vAlign w:val="center"/>
          </w:tcPr>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 xml:space="preserve">Ответственные </w:t>
            </w:r>
          </w:p>
          <w:p w:rsidR="00032AD9" w:rsidRPr="00DC1202" w:rsidRDefault="00032AD9" w:rsidP="00500DC4">
            <w:pPr>
              <w:shd w:val="clear" w:color="auto" w:fill="FFFFFF" w:themeFill="background1"/>
              <w:ind w:right="-31"/>
              <w:jc w:val="center"/>
              <w:rPr>
                <w:b/>
                <w:color w:val="000000" w:themeColor="text1"/>
                <w:sz w:val="24"/>
                <w:szCs w:val="24"/>
              </w:rPr>
            </w:pPr>
            <w:r w:rsidRPr="00DC1202">
              <w:rPr>
                <w:b/>
                <w:color w:val="000000" w:themeColor="text1"/>
                <w:sz w:val="24"/>
                <w:szCs w:val="24"/>
              </w:rPr>
              <w:t>исполнители</w:t>
            </w:r>
          </w:p>
        </w:tc>
      </w:tr>
      <w:tr w:rsidR="004A46F8" w:rsidRPr="00DC1202" w:rsidTr="00322253">
        <w:tc>
          <w:tcPr>
            <w:tcW w:w="15134" w:type="dxa"/>
            <w:gridSpan w:val="5"/>
            <w:vAlign w:val="center"/>
          </w:tcPr>
          <w:p w:rsidR="004A46F8" w:rsidRPr="00DC1202" w:rsidRDefault="00F5683C" w:rsidP="00500DC4">
            <w:pPr>
              <w:shd w:val="clear" w:color="auto" w:fill="FFFFFF" w:themeFill="background1"/>
              <w:ind w:right="-31"/>
              <w:jc w:val="center"/>
              <w:rPr>
                <w:color w:val="000000" w:themeColor="text1"/>
                <w:sz w:val="24"/>
                <w:szCs w:val="24"/>
              </w:rPr>
            </w:pPr>
            <w:r w:rsidRPr="00DC1202">
              <w:rPr>
                <w:b/>
                <w:color w:val="000000" w:themeColor="text1"/>
                <w:sz w:val="24"/>
                <w:szCs w:val="24"/>
              </w:rPr>
              <w:t>1</w:t>
            </w:r>
            <w:r w:rsidR="004A46F8" w:rsidRPr="00DC1202">
              <w:rPr>
                <w:b/>
                <w:color w:val="000000" w:themeColor="text1"/>
                <w:sz w:val="24"/>
                <w:szCs w:val="24"/>
              </w:rPr>
              <w:t xml:space="preserve">. </w:t>
            </w:r>
            <w:r w:rsidRPr="00DC1202">
              <w:rPr>
                <w:b/>
                <w:color w:val="000000" w:themeColor="text1"/>
                <w:sz w:val="24"/>
                <w:szCs w:val="24"/>
              </w:rPr>
              <w:t xml:space="preserve">Организационно-методическое обеспечение реализации </w:t>
            </w:r>
            <w:r w:rsidR="00E66875" w:rsidRPr="00DC1202">
              <w:rPr>
                <w:b/>
                <w:color w:val="000000" w:themeColor="text1"/>
                <w:sz w:val="24"/>
                <w:szCs w:val="24"/>
              </w:rPr>
              <w:t xml:space="preserve">системных мероприятий </w:t>
            </w:r>
            <w:r w:rsidRPr="00DC1202">
              <w:rPr>
                <w:b/>
                <w:color w:val="000000" w:themeColor="text1"/>
                <w:sz w:val="24"/>
                <w:szCs w:val="24"/>
              </w:rPr>
              <w:t>в Белгородской области</w:t>
            </w:r>
          </w:p>
        </w:tc>
      </w:tr>
      <w:tr w:rsidR="00AE4963" w:rsidRPr="00DC1202" w:rsidTr="00322253">
        <w:tc>
          <w:tcPr>
            <w:tcW w:w="817" w:type="dxa"/>
          </w:tcPr>
          <w:p w:rsidR="00AE4963" w:rsidRPr="00DC1202" w:rsidRDefault="00AE4963" w:rsidP="00F91BE1">
            <w:pPr>
              <w:shd w:val="clear" w:color="auto" w:fill="FFFFFF" w:themeFill="background1"/>
              <w:ind w:right="-31"/>
              <w:jc w:val="center"/>
              <w:rPr>
                <w:color w:val="000000" w:themeColor="text1"/>
                <w:sz w:val="24"/>
                <w:szCs w:val="24"/>
              </w:rPr>
            </w:pPr>
            <w:r w:rsidRPr="00DC1202">
              <w:rPr>
                <w:color w:val="000000" w:themeColor="text1"/>
                <w:sz w:val="24"/>
                <w:szCs w:val="24"/>
              </w:rPr>
              <w:t>1.</w:t>
            </w:r>
            <w:r w:rsidR="00F91BE1" w:rsidRPr="00DC1202">
              <w:rPr>
                <w:color w:val="000000" w:themeColor="text1"/>
                <w:sz w:val="24"/>
                <w:szCs w:val="24"/>
              </w:rPr>
              <w:t>1</w:t>
            </w:r>
          </w:p>
        </w:tc>
        <w:tc>
          <w:tcPr>
            <w:tcW w:w="4820" w:type="dxa"/>
          </w:tcPr>
          <w:p w:rsidR="00AE4963" w:rsidRPr="00DC1202" w:rsidRDefault="00E047A9" w:rsidP="00D34D41">
            <w:pPr>
              <w:shd w:val="clear" w:color="auto" w:fill="FFFFFF" w:themeFill="background1"/>
              <w:ind w:right="-31"/>
              <w:jc w:val="both"/>
              <w:rPr>
                <w:color w:val="000000" w:themeColor="text1"/>
              </w:rPr>
            </w:pPr>
            <w:r w:rsidRPr="00DC1202">
              <w:rPr>
                <w:color w:val="000000" w:themeColor="text1"/>
                <w:sz w:val="24"/>
                <w:szCs w:val="24"/>
              </w:rPr>
              <w:t xml:space="preserve">Проведение заседаний межведомственного координационного совета при главе администрации 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по защите интересов субъектов малого и среднего предпринимательства, развитию конкуренции и улучшению инвестиционного климата</w:t>
            </w:r>
          </w:p>
        </w:tc>
        <w:tc>
          <w:tcPr>
            <w:tcW w:w="1701" w:type="dxa"/>
          </w:tcPr>
          <w:p w:rsidR="00AE4963" w:rsidRPr="00DC1202" w:rsidRDefault="0027320B" w:rsidP="00711F02">
            <w:pPr>
              <w:pStyle w:val="ConsPlusNormal"/>
              <w:jc w:val="center"/>
              <w:rPr>
                <w:color w:val="000000" w:themeColor="text1"/>
              </w:rPr>
            </w:pPr>
            <w:r w:rsidRPr="00DC1202">
              <w:rPr>
                <w:color w:val="000000" w:themeColor="text1"/>
              </w:rPr>
              <w:t xml:space="preserve">2022 – 2025 </w:t>
            </w:r>
            <w:r w:rsidR="00AE4963" w:rsidRPr="00DC1202">
              <w:rPr>
                <w:color w:val="000000" w:themeColor="text1"/>
              </w:rPr>
              <w:t>годы</w:t>
            </w:r>
          </w:p>
        </w:tc>
        <w:tc>
          <w:tcPr>
            <w:tcW w:w="4677" w:type="dxa"/>
          </w:tcPr>
          <w:p w:rsidR="00AE4963" w:rsidRPr="00DC1202" w:rsidRDefault="007309F3" w:rsidP="00174733">
            <w:pPr>
              <w:shd w:val="clear" w:color="auto" w:fill="FFFFFF" w:themeFill="background1"/>
              <w:ind w:right="-31"/>
              <w:jc w:val="both"/>
              <w:rPr>
                <w:color w:val="000000" w:themeColor="text1"/>
              </w:rPr>
            </w:pPr>
            <w:r w:rsidRPr="00DC1202">
              <w:rPr>
                <w:sz w:val="24"/>
                <w:szCs w:val="24"/>
              </w:rPr>
              <w:t xml:space="preserve">В отчетном периоде </w:t>
            </w:r>
            <w:r w:rsidRPr="00DC1202">
              <w:rPr>
                <w:color w:val="000000" w:themeColor="text1"/>
                <w:sz w:val="24"/>
                <w:szCs w:val="24"/>
              </w:rPr>
              <w:t>заседания межведомственного координационного совета при главе</w:t>
            </w:r>
            <w:r w:rsidRPr="00DC1202">
              <w:rPr>
                <w:sz w:val="24"/>
                <w:szCs w:val="24"/>
              </w:rPr>
              <w:t xml:space="preserve"> администрации Новооскольского </w:t>
            </w:r>
            <w:r w:rsidR="008D6E3C" w:rsidRPr="00DC1202">
              <w:rPr>
                <w:rFonts w:eastAsia="Calibri"/>
                <w:color w:val="000000" w:themeColor="text1"/>
                <w:sz w:val="24"/>
                <w:szCs w:val="24"/>
                <w:lang w:eastAsia="en-US"/>
              </w:rPr>
              <w:t>муниципального</w:t>
            </w:r>
            <w:r w:rsidRPr="00DC1202">
              <w:rPr>
                <w:sz w:val="24"/>
                <w:szCs w:val="24"/>
              </w:rPr>
              <w:t xml:space="preserve"> округа по защите интересов субъектов малого и среднего предпринимательства, развитию конкуренции и улучшению инвестиционного климата не проводились.</w:t>
            </w:r>
          </w:p>
        </w:tc>
        <w:tc>
          <w:tcPr>
            <w:tcW w:w="3119" w:type="dxa"/>
          </w:tcPr>
          <w:p w:rsidR="00AE4963" w:rsidRPr="00DC1202" w:rsidRDefault="00F91BE1" w:rsidP="005B08B5">
            <w:pPr>
              <w:pStyle w:val="ConsPlusNormal"/>
              <w:spacing w:line="235" w:lineRule="auto"/>
              <w:jc w:val="center"/>
              <w:rPr>
                <w:color w:val="000000" w:themeColor="text1"/>
                <w:szCs w:val="24"/>
              </w:rPr>
            </w:pPr>
            <w:r w:rsidRPr="00DC1202">
              <w:rPr>
                <w:color w:val="000000" w:themeColor="text1"/>
                <w:szCs w:val="24"/>
              </w:rPr>
              <w:t>У</w:t>
            </w:r>
            <w:r w:rsidR="00E047A9" w:rsidRPr="00DC1202">
              <w:rPr>
                <w:color w:val="000000" w:themeColor="text1"/>
                <w:szCs w:val="24"/>
              </w:rPr>
              <w:t>правлени</w:t>
            </w:r>
            <w:r w:rsidRPr="00DC1202">
              <w:rPr>
                <w:color w:val="000000" w:themeColor="text1"/>
                <w:szCs w:val="24"/>
              </w:rPr>
              <w:t>е</w:t>
            </w:r>
            <w:r w:rsidR="00E047A9" w:rsidRPr="00DC1202">
              <w:rPr>
                <w:color w:val="000000" w:themeColor="text1"/>
                <w:szCs w:val="24"/>
              </w:rPr>
              <w:t xml:space="preserve"> экономического развития и предпринимательства администрации Новооскольского </w:t>
            </w:r>
            <w:r w:rsidR="008D6E3C" w:rsidRPr="00DC1202">
              <w:rPr>
                <w:rFonts w:eastAsia="Calibri"/>
                <w:color w:val="000000" w:themeColor="text1"/>
                <w:szCs w:val="24"/>
                <w:lang w:eastAsia="en-US"/>
              </w:rPr>
              <w:t>муниципального</w:t>
            </w:r>
            <w:r w:rsidR="00E047A9" w:rsidRPr="00DC1202">
              <w:rPr>
                <w:color w:val="000000" w:themeColor="text1"/>
                <w:szCs w:val="24"/>
              </w:rPr>
              <w:t xml:space="preserve"> округа</w:t>
            </w:r>
          </w:p>
          <w:p w:rsidR="008C61D6" w:rsidRPr="00DC1202" w:rsidRDefault="008C61D6" w:rsidP="005B08B5">
            <w:pPr>
              <w:pStyle w:val="ConsPlusNormal"/>
              <w:spacing w:line="235" w:lineRule="auto"/>
              <w:jc w:val="center"/>
              <w:rPr>
                <w:color w:val="000000" w:themeColor="text1"/>
              </w:rPr>
            </w:pPr>
          </w:p>
        </w:tc>
      </w:tr>
      <w:tr w:rsidR="00AE4963" w:rsidRPr="00DC1202" w:rsidTr="00322253">
        <w:tc>
          <w:tcPr>
            <w:tcW w:w="817" w:type="dxa"/>
          </w:tcPr>
          <w:p w:rsidR="00AE4963" w:rsidRPr="00DC1202" w:rsidRDefault="00AE4963" w:rsidP="00F91BE1">
            <w:pPr>
              <w:shd w:val="clear" w:color="auto" w:fill="FFFFFF" w:themeFill="background1"/>
              <w:ind w:right="-31"/>
              <w:jc w:val="center"/>
              <w:rPr>
                <w:color w:val="000000" w:themeColor="text1"/>
                <w:sz w:val="24"/>
                <w:szCs w:val="24"/>
              </w:rPr>
            </w:pPr>
            <w:r w:rsidRPr="00DC1202">
              <w:rPr>
                <w:color w:val="000000" w:themeColor="text1"/>
                <w:sz w:val="24"/>
                <w:szCs w:val="24"/>
              </w:rPr>
              <w:t>1.</w:t>
            </w:r>
            <w:r w:rsidR="00F91BE1" w:rsidRPr="00DC1202">
              <w:rPr>
                <w:color w:val="000000" w:themeColor="text1"/>
                <w:sz w:val="24"/>
                <w:szCs w:val="24"/>
              </w:rPr>
              <w:t>2</w:t>
            </w:r>
          </w:p>
        </w:tc>
        <w:tc>
          <w:tcPr>
            <w:tcW w:w="4820" w:type="dxa"/>
          </w:tcPr>
          <w:p w:rsidR="00AE4963" w:rsidRPr="00DC1202" w:rsidRDefault="00E047A9" w:rsidP="00AE4963">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Внесение изменений в перечень товарных рынков Новооскольского </w:t>
            </w:r>
            <w:r w:rsidR="00B52FCE" w:rsidRPr="00DC1202">
              <w:rPr>
                <w:rFonts w:eastAsia="Calibri"/>
                <w:color w:val="000000" w:themeColor="text1"/>
                <w:sz w:val="24"/>
                <w:szCs w:val="24"/>
                <w:lang w:eastAsia="en-US"/>
              </w:rPr>
              <w:t>муниципального</w:t>
            </w:r>
            <w:r w:rsidR="00B52FCE" w:rsidRPr="00DC1202">
              <w:rPr>
                <w:color w:val="000000" w:themeColor="text1"/>
                <w:szCs w:val="24"/>
              </w:rPr>
              <w:t xml:space="preserve"> </w:t>
            </w:r>
            <w:r w:rsidRPr="00DC1202">
              <w:rPr>
                <w:color w:val="000000" w:themeColor="text1"/>
                <w:sz w:val="24"/>
                <w:szCs w:val="24"/>
              </w:rPr>
              <w:t>округа</w:t>
            </w:r>
          </w:p>
        </w:tc>
        <w:tc>
          <w:tcPr>
            <w:tcW w:w="1701" w:type="dxa"/>
          </w:tcPr>
          <w:p w:rsidR="00AE4963" w:rsidRPr="00DC1202" w:rsidRDefault="0027320B" w:rsidP="00711F02">
            <w:pPr>
              <w:pStyle w:val="ConsPlusNormal"/>
              <w:jc w:val="center"/>
              <w:rPr>
                <w:color w:val="000000" w:themeColor="text1"/>
              </w:rPr>
            </w:pPr>
            <w:r w:rsidRPr="00DC1202">
              <w:rPr>
                <w:color w:val="000000" w:themeColor="text1"/>
              </w:rPr>
              <w:t xml:space="preserve">2022 – 2025 </w:t>
            </w:r>
            <w:r w:rsidR="00AE4963" w:rsidRPr="00DC1202">
              <w:rPr>
                <w:color w:val="000000" w:themeColor="text1"/>
              </w:rPr>
              <w:t>годы</w:t>
            </w:r>
          </w:p>
        </w:tc>
        <w:tc>
          <w:tcPr>
            <w:tcW w:w="4677" w:type="dxa"/>
          </w:tcPr>
          <w:p w:rsidR="00AE4963" w:rsidRPr="00DC1202" w:rsidRDefault="00442C84" w:rsidP="00A850A3">
            <w:pPr>
              <w:shd w:val="clear" w:color="auto" w:fill="FFFFFF" w:themeFill="background1"/>
              <w:ind w:right="-31"/>
              <w:jc w:val="both"/>
              <w:rPr>
                <w:color w:val="000000" w:themeColor="text1"/>
                <w:sz w:val="24"/>
                <w:szCs w:val="24"/>
                <w:lang w:eastAsia="en-US"/>
              </w:rPr>
            </w:pPr>
            <w:r w:rsidRPr="00DC1202">
              <w:rPr>
                <w:color w:val="000000" w:themeColor="text1"/>
                <w:sz w:val="24"/>
                <w:szCs w:val="24"/>
              </w:rPr>
              <w:t>В отчетном периоде внесен</w:t>
            </w:r>
            <w:r w:rsidR="00A850A3" w:rsidRPr="00DC1202">
              <w:rPr>
                <w:color w:val="000000" w:themeColor="text1"/>
                <w:sz w:val="24"/>
                <w:szCs w:val="24"/>
              </w:rPr>
              <w:t>ие</w:t>
            </w:r>
            <w:r w:rsidRPr="00DC1202">
              <w:rPr>
                <w:color w:val="000000" w:themeColor="text1"/>
                <w:sz w:val="24"/>
                <w:szCs w:val="24"/>
              </w:rPr>
              <w:t xml:space="preserve"> изменени</w:t>
            </w:r>
            <w:r w:rsidR="00A850A3" w:rsidRPr="00DC1202">
              <w:rPr>
                <w:color w:val="000000" w:themeColor="text1"/>
                <w:sz w:val="24"/>
                <w:szCs w:val="24"/>
              </w:rPr>
              <w:t>й</w:t>
            </w:r>
            <w:r w:rsidRPr="00DC1202">
              <w:rPr>
                <w:color w:val="000000" w:themeColor="text1"/>
                <w:sz w:val="24"/>
                <w:szCs w:val="24"/>
              </w:rPr>
              <w:t xml:space="preserve"> в перечень товарных рынков Нов</w:t>
            </w:r>
            <w:r w:rsidR="00A850A3" w:rsidRPr="00DC1202">
              <w:rPr>
                <w:color w:val="000000" w:themeColor="text1"/>
                <w:sz w:val="24"/>
                <w:szCs w:val="24"/>
              </w:rPr>
              <w:t xml:space="preserve">ооскольского </w:t>
            </w:r>
            <w:r w:rsidR="00B52FCE" w:rsidRPr="00DC1202">
              <w:rPr>
                <w:rFonts w:eastAsia="Calibri"/>
                <w:color w:val="000000" w:themeColor="text1"/>
                <w:sz w:val="24"/>
                <w:szCs w:val="24"/>
                <w:lang w:eastAsia="en-US"/>
              </w:rPr>
              <w:t>муниципального</w:t>
            </w:r>
            <w:r w:rsidR="00A850A3" w:rsidRPr="00DC1202">
              <w:rPr>
                <w:color w:val="000000" w:themeColor="text1"/>
                <w:sz w:val="24"/>
                <w:szCs w:val="24"/>
              </w:rPr>
              <w:t xml:space="preserve"> округа не было.</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B52FCE"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E047A9">
            <w:pPr>
              <w:pStyle w:val="ConsPlusNormal"/>
              <w:jc w:val="center"/>
              <w:rPr>
                <w:color w:val="000000" w:themeColor="text1"/>
              </w:rPr>
            </w:pPr>
          </w:p>
        </w:tc>
      </w:tr>
      <w:tr w:rsidR="00AE4963" w:rsidRPr="00DC1202" w:rsidTr="00322253">
        <w:tc>
          <w:tcPr>
            <w:tcW w:w="817" w:type="dxa"/>
          </w:tcPr>
          <w:p w:rsidR="00AE4963" w:rsidRPr="00DC1202" w:rsidRDefault="00AE4963" w:rsidP="00F91BE1">
            <w:pPr>
              <w:shd w:val="clear" w:color="auto" w:fill="FFFFFF" w:themeFill="background1"/>
              <w:ind w:right="-31"/>
              <w:jc w:val="center"/>
              <w:rPr>
                <w:color w:val="000000" w:themeColor="text1"/>
                <w:sz w:val="24"/>
                <w:szCs w:val="24"/>
              </w:rPr>
            </w:pPr>
            <w:r w:rsidRPr="00DC1202">
              <w:rPr>
                <w:color w:val="000000" w:themeColor="text1"/>
                <w:sz w:val="24"/>
                <w:szCs w:val="24"/>
              </w:rPr>
              <w:t>1.</w:t>
            </w:r>
            <w:r w:rsidR="00F91BE1" w:rsidRPr="00DC1202">
              <w:rPr>
                <w:color w:val="000000" w:themeColor="text1"/>
                <w:sz w:val="24"/>
                <w:szCs w:val="24"/>
              </w:rPr>
              <w:t>3</w:t>
            </w:r>
          </w:p>
        </w:tc>
        <w:tc>
          <w:tcPr>
            <w:tcW w:w="4820" w:type="dxa"/>
          </w:tcPr>
          <w:p w:rsidR="00AE4963" w:rsidRPr="00DC1202" w:rsidRDefault="00E047A9" w:rsidP="00E047A9">
            <w:pPr>
              <w:shd w:val="clear" w:color="auto" w:fill="FFFFFF" w:themeFill="background1"/>
              <w:ind w:right="-31"/>
              <w:jc w:val="both"/>
              <w:rPr>
                <w:color w:val="000000" w:themeColor="text1"/>
                <w:sz w:val="24"/>
                <w:szCs w:val="24"/>
                <w:lang w:eastAsia="en-US"/>
              </w:rPr>
            </w:pPr>
            <w:r w:rsidRPr="00DC1202">
              <w:rPr>
                <w:color w:val="000000" w:themeColor="text1"/>
                <w:sz w:val="24"/>
                <w:szCs w:val="24"/>
              </w:rPr>
              <w:t>Разработка, корректировка, реализация и мониторинг плана мероприятий («дорожной карты») по содействию развитию конкуренции в Новооскольском городском округе на 2022-2025 годы</w:t>
            </w:r>
          </w:p>
        </w:tc>
        <w:tc>
          <w:tcPr>
            <w:tcW w:w="1701" w:type="dxa"/>
          </w:tcPr>
          <w:p w:rsidR="00AE4963" w:rsidRPr="00DC1202" w:rsidRDefault="0027320B" w:rsidP="00711F02">
            <w:pPr>
              <w:pStyle w:val="ConsPlusNormal"/>
              <w:jc w:val="center"/>
              <w:rPr>
                <w:color w:val="000000" w:themeColor="text1"/>
              </w:rPr>
            </w:pPr>
            <w:r w:rsidRPr="00DC1202">
              <w:rPr>
                <w:color w:val="000000" w:themeColor="text1"/>
              </w:rPr>
              <w:t xml:space="preserve">2022 – 2025 </w:t>
            </w:r>
            <w:r w:rsidR="00AE4963" w:rsidRPr="00DC1202">
              <w:rPr>
                <w:color w:val="000000" w:themeColor="text1"/>
              </w:rPr>
              <w:t>годы</w:t>
            </w:r>
          </w:p>
        </w:tc>
        <w:tc>
          <w:tcPr>
            <w:tcW w:w="4677" w:type="dxa"/>
          </w:tcPr>
          <w:p w:rsidR="0037518A" w:rsidRPr="00DC1202" w:rsidRDefault="0037518A" w:rsidP="0037518A">
            <w:pPr>
              <w:pStyle w:val="ConsPlusNormal"/>
              <w:jc w:val="both"/>
              <w:rPr>
                <w:szCs w:val="24"/>
              </w:rPr>
            </w:pPr>
            <w:r w:rsidRPr="00DC1202">
              <w:rPr>
                <w:szCs w:val="24"/>
              </w:rPr>
              <w:t xml:space="preserve">Администрацией Новооскольского </w:t>
            </w:r>
            <w:r w:rsidR="00B52FCE" w:rsidRPr="00DC1202">
              <w:rPr>
                <w:rFonts w:eastAsia="Calibri"/>
                <w:color w:val="000000" w:themeColor="text1"/>
                <w:szCs w:val="24"/>
                <w:lang w:eastAsia="en-US"/>
              </w:rPr>
              <w:t>муниципального</w:t>
            </w:r>
            <w:r w:rsidRPr="00DC1202">
              <w:rPr>
                <w:szCs w:val="24"/>
              </w:rPr>
              <w:t xml:space="preserve"> округа разработан и утвержден план мероприятий («дорожной карты») по содействию развитию конкуренции в Новооскольском городском округе на </w:t>
            </w:r>
            <w:r w:rsidRPr="00DC1202">
              <w:rPr>
                <w:color w:val="000000" w:themeColor="text1"/>
                <w:szCs w:val="24"/>
              </w:rPr>
              <w:t>2022-2025 годы</w:t>
            </w:r>
            <w:r w:rsidRPr="00DC1202">
              <w:rPr>
                <w:szCs w:val="24"/>
              </w:rPr>
              <w:t xml:space="preserve"> (постановление администрации Новооскольского городского округа № 126 от 01 марта 2022 года «Об утверждении перечня товарных рынков и плана мероприятий по содействию развитию конкуренции в </w:t>
            </w:r>
            <w:r w:rsidRPr="00DC1202">
              <w:rPr>
                <w:szCs w:val="24"/>
              </w:rPr>
              <w:lastRenderedPageBreak/>
              <w:t xml:space="preserve">Новооскольском городском округе на </w:t>
            </w:r>
            <w:r w:rsidRPr="00DC1202">
              <w:rPr>
                <w:color w:val="000000" w:themeColor="text1"/>
                <w:szCs w:val="24"/>
              </w:rPr>
              <w:t>2022-2025 годы</w:t>
            </w:r>
            <w:r w:rsidRPr="00DC1202">
              <w:rPr>
                <w:szCs w:val="24"/>
              </w:rPr>
              <w:t>»</w:t>
            </w:r>
            <w:r w:rsidR="00013762" w:rsidRPr="00DC1202">
              <w:rPr>
                <w:szCs w:val="24"/>
              </w:rPr>
              <w:t xml:space="preserve">, </w:t>
            </w:r>
            <w:r w:rsidR="00013762" w:rsidRPr="00DC1202">
              <w:rPr>
                <w:color w:val="000000" w:themeColor="text1"/>
                <w:szCs w:val="24"/>
              </w:rPr>
              <w:t>постановление администрации Новооскольского городского округа № 658 от 21 ноября 2023 года «О внесении изменений в постановление администрации Новооскольского городского округа от 01 марта 2022 года  № 126»</w:t>
            </w:r>
            <w:r w:rsidR="0005536E" w:rsidRPr="00DC1202">
              <w:rPr>
                <w:color w:val="000000" w:themeColor="text1"/>
                <w:szCs w:val="24"/>
              </w:rPr>
              <w:t>, постановление администрации Новооскольского муниципального округа Белгородской области округа № 18 от 24 января 2025 года «О внесении изменений в постановление администрации Новооскольского городского округа от 01 марта 2022 года  № 126»</w:t>
            </w:r>
            <w:r w:rsidR="00013762" w:rsidRPr="00DC1202">
              <w:rPr>
                <w:color w:val="000000" w:themeColor="text1"/>
                <w:szCs w:val="24"/>
              </w:rPr>
              <w:t>).</w:t>
            </w:r>
          </w:p>
          <w:p w:rsidR="00AE4963" w:rsidRPr="00DC1202" w:rsidRDefault="0037518A" w:rsidP="00013762">
            <w:pPr>
              <w:contextualSpacing/>
              <w:jc w:val="both"/>
              <w:rPr>
                <w:sz w:val="24"/>
                <w:szCs w:val="24"/>
              </w:rPr>
            </w:pPr>
            <w:r w:rsidRPr="00DC1202">
              <w:rPr>
                <w:sz w:val="24"/>
                <w:szCs w:val="24"/>
              </w:rPr>
              <w:t xml:space="preserve">Реализация и мониторинг плана мероприятий («дорожной карты») по содействию развитию конкуренции в Новооскольском </w:t>
            </w:r>
            <w:r w:rsidR="00B52FCE" w:rsidRPr="00DC1202">
              <w:rPr>
                <w:rFonts w:eastAsia="Calibri"/>
                <w:color w:val="000000" w:themeColor="text1"/>
                <w:sz w:val="24"/>
                <w:szCs w:val="24"/>
                <w:lang w:eastAsia="en-US"/>
              </w:rPr>
              <w:t>муниципальном</w:t>
            </w:r>
            <w:r w:rsidRPr="00DC1202">
              <w:rPr>
                <w:sz w:val="24"/>
                <w:szCs w:val="24"/>
              </w:rPr>
              <w:t xml:space="preserve"> округе в отчетном периоде осуществляется в установленные сроки.</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lastRenderedPageBreak/>
              <w:t xml:space="preserve">Управление экономического развития и предпринимательства администрации Новооскольского </w:t>
            </w:r>
            <w:r w:rsidR="00B52FCE" w:rsidRPr="00DC1202">
              <w:rPr>
                <w:rFonts w:eastAsia="Calibri"/>
                <w:color w:val="000000" w:themeColor="text1"/>
                <w:szCs w:val="24"/>
                <w:lang w:eastAsia="en-US"/>
              </w:rPr>
              <w:t>муниципального</w:t>
            </w:r>
            <w:r w:rsidR="00B52FCE" w:rsidRPr="00DC1202">
              <w:rPr>
                <w:color w:val="000000" w:themeColor="text1"/>
                <w:szCs w:val="24"/>
              </w:rPr>
              <w:t xml:space="preserve"> </w:t>
            </w:r>
            <w:r w:rsidRPr="00DC1202">
              <w:rPr>
                <w:color w:val="000000" w:themeColor="text1"/>
                <w:szCs w:val="24"/>
              </w:rPr>
              <w:t>округа</w:t>
            </w:r>
          </w:p>
          <w:p w:rsidR="00AE4963" w:rsidRPr="00DC1202" w:rsidRDefault="00AE4963" w:rsidP="00711F02">
            <w:pPr>
              <w:pStyle w:val="ConsPlusNormal"/>
              <w:jc w:val="center"/>
              <w:rPr>
                <w:color w:val="000000" w:themeColor="text1"/>
              </w:rPr>
            </w:pPr>
          </w:p>
        </w:tc>
      </w:tr>
      <w:tr w:rsidR="00AE4963" w:rsidRPr="00DC1202" w:rsidTr="00322253">
        <w:tc>
          <w:tcPr>
            <w:tcW w:w="817" w:type="dxa"/>
          </w:tcPr>
          <w:p w:rsidR="00AE4963" w:rsidRPr="00DC1202" w:rsidRDefault="00AE4963" w:rsidP="00F91BE1">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1.</w:t>
            </w:r>
            <w:r w:rsidR="00F91BE1" w:rsidRPr="00DC1202">
              <w:rPr>
                <w:color w:val="000000" w:themeColor="text1"/>
                <w:sz w:val="24"/>
                <w:szCs w:val="24"/>
              </w:rPr>
              <w:t>4</w:t>
            </w:r>
          </w:p>
        </w:tc>
        <w:tc>
          <w:tcPr>
            <w:tcW w:w="4820" w:type="dxa"/>
          </w:tcPr>
          <w:p w:rsidR="00AE4963" w:rsidRPr="00DC1202" w:rsidRDefault="00E047A9" w:rsidP="00AE4963">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Участие в обучениях, семинарах, круглых столах, проводимых для ответственных специалистов администрации Новооскольского </w:t>
            </w:r>
            <w:r w:rsidR="00E07CB3" w:rsidRPr="00DC1202">
              <w:rPr>
                <w:sz w:val="24"/>
                <w:szCs w:val="24"/>
              </w:rPr>
              <w:t>муниципального</w:t>
            </w:r>
            <w:r w:rsidRPr="00DC1202">
              <w:rPr>
                <w:color w:val="000000" w:themeColor="text1"/>
                <w:sz w:val="24"/>
                <w:szCs w:val="24"/>
              </w:rPr>
              <w:t xml:space="preserve"> округа по вопросам развития конкуренции</w:t>
            </w:r>
          </w:p>
        </w:tc>
        <w:tc>
          <w:tcPr>
            <w:tcW w:w="1701" w:type="dxa"/>
          </w:tcPr>
          <w:p w:rsidR="00AE4963" w:rsidRPr="00DC1202" w:rsidRDefault="0027320B" w:rsidP="00711F02">
            <w:pPr>
              <w:pStyle w:val="ConsPlusNormal"/>
              <w:jc w:val="center"/>
              <w:rPr>
                <w:color w:val="000000" w:themeColor="text1"/>
              </w:rPr>
            </w:pPr>
            <w:r w:rsidRPr="00DC1202">
              <w:rPr>
                <w:color w:val="000000" w:themeColor="text1"/>
              </w:rPr>
              <w:t xml:space="preserve">2022 – 2025 </w:t>
            </w:r>
            <w:r w:rsidR="00AE4963" w:rsidRPr="00DC1202">
              <w:rPr>
                <w:color w:val="000000" w:themeColor="text1"/>
              </w:rPr>
              <w:t>годы</w:t>
            </w:r>
          </w:p>
        </w:tc>
        <w:tc>
          <w:tcPr>
            <w:tcW w:w="4677" w:type="dxa"/>
          </w:tcPr>
          <w:p w:rsidR="003A42BD" w:rsidRPr="00DC1202" w:rsidRDefault="003A42BD" w:rsidP="003A42BD">
            <w:pPr>
              <w:jc w:val="both"/>
              <w:rPr>
                <w:sz w:val="24"/>
                <w:szCs w:val="24"/>
              </w:rPr>
            </w:pPr>
            <w:r w:rsidRPr="00DC1202">
              <w:rPr>
                <w:sz w:val="24"/>
                <w:szCs w:val="24"/>
              </w:rPr>
              <w:t>В отчетном периоде сотрудники администрации Новооскольского муниципального округа были ознакомлены с информационными материалами</w:t>
            </w:r>
            <w:r w:rsidRPr="00DC1202">
              <w:rPr>
                <w:color w:val="000000" w:themeColor="text1"/>
                <w:sz w:val="24"/>
                <w:szCs w:val="24"/>
              </w:rPr>
              <w:t xml:space="preserve"> по вопросам развития конкуренции и основам государственной политики в области антимонопольного законодательства Российской Федерации,</w:t>
            </w:r>
            <w:r w:rsidRPr="00DC1202">
              <w:rPr>
                <w:sz w:val="24"/>
                <w:szCs w:val="24"/>
              </w:rPr>
              <w:t xml:space="preserve"> предоставленными Министерством </w:t>
            </w:r>
            <w:r w:rsidRPr="00DC1202">
              <w:rPr>
                <w:sz w:val="24"/>
                <w:szCs w:val="24"/>
              </w:rPr>
              <w:lastRenderedPageBreak/>
              <w:t>экономического развития и промышленности Белгородской области, которые размещены на сайте органа местного самоуправления администрации Новооскольского муниципального округа.</w:t>
            </w:r>
          </w:p>
          <w:p w:rsidR="008C61D6" w:rsidRPr="00DC1202" w:rsidRDefault="008C61D6" w:rsidP="00822663">
            <w:pPr>
              <w:shd w:val="clear" w:color="auto" w:fill="FFFFFF" w:themeFill="background1"/>
              <w:ind w:right="-31"/>
              <w:jc w:val="both"/>
              <w:rPr>
                <w:color w:val="000000" w:themeColor="text1"/>
                <w:sz w:val="24"/>
                <w:szCs w:val="24"/>
                <w:lang w:eastAsia="en-US"/>
              </w:rPr>
            </w:pP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lastRenderedPageBreak/>
              <w:t xml:space="preserve">Управление экономического развития и предпринимательства администрации Новооскольского </w:t>
            </w:r>
            <w:r w:rsidR="00E07CB3" w:rsidRPr="00DC1202">
              <w:rPr>
                <w:szCs w:val="24"/>
              </w:rPr>
              <w:t>муниципального</w:t>
            </w:r>
            <w:r w:rsidRPr="00DC1202">
              <w:rPr>
                <w:color w:val="000000" w:themeColor="text1"/>
                <w:szCs w:val="24"/>
              </w:rPr>
              <w:t xml:space="preserve"> округа</w:t>
            </w:r>
          </w:p>
          <w:p w:rsidR="007D4345" w:rsidRPr="00DC1202" w:rsidRDefault="007D4345" w:rsidP="007D4345">
            <w:pPr>
              <w:pStyle w:val="ConsPlusNormal"/>
              <w:spacing w:line="228" w:lineRule="auto"/>
              <w:jc w:val="center"/>
              <w:rPr>
                <w:color w:val="000000" w:themeColor="text1"/>
              </w:rPr>
            </w:pPr>
          </w:p>
        </w:tc>
      </w:tr>
      <w:tr w:rsidR="00AE4963" w:rsidRPr="00DC1202" w:rsidTr="00322253">
        <w:tc>
          <w:tcPr>
            <w:tcW w:w="817" w:type="dxa"/>
          </w:tcPr>
          <w:p w:rsidR="00AE4963" w:rsidRPr="00DC1202" w:rsidRDefault="00AE4963" w:rsidP="00F91BE1">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1.</w:t>
            </w:r>
            <w:r w:rsidR="00F91BE1" w:rsidRPr="00DC1202">
              <w:rPr>
                <w:color w:val="000000" w:themeColor="text1"/>
                <w:sz w:val="24"/>
                <w:szCs w:val="24"/>
              </w:rPr>
              <w:t>5</w:t>
            </w:r>
          </w:p>
        </w:tc>
        <w:tc>
          <w:tcPr>
            <w:tcW w:w="4820" w:type="dxa"/>
          </w:tcPr>
          <w:p w:rsidR="00AE4963" w:rsidRPr="00DC1202" w:rsidRDefault="00E047A9" w:rsidP="00AA4698">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Размещение информации на официальном сайте органа местного самоуправления Новооскольского </w:t>
            </w:r>
            <w:r w:rsidR="00AA4698" w:rsidRPr="00DC1202">
              <w:rPr>
                <w:color w:val="000000" w:themeColor="text1"/>
                <w:sz w:val="24"/>
                <w:szCs w:val="24"/>
              </w:rPr>
              <w:t>муниципального</w:t>
            </w:r>
            <w:r w:rsidRPr="00DC1202">
              <w:rPr>
                <w:color w:val="000000" w:themeColor="text1"/>
                <w:sz w:val="24"/>
                <w:szCs w:val="24"/>
              </w:rPr>
              <w:t xml:space="preserve"> округа об осуществляемой деятельности по содействию развитию конкуренции на территории Новооскольского </w:t>
            </w:r>
            <w:r w:rsidR="00AA4698" w:rsidRPr="00DC1202">
              <w:rPr>
                <w:color w:val="000000" w:themeColor="text1"/>
                <w:sz w:val="24"/>
                <w:szCs w:val="24"/>
              </w:rPr>
              <w:t>муниципального</w:t>
            </w:r>
            <w:r w:rsidRPr="00DC1202">
              <w:rPr>
                <w:color w:val="000000" w:themeColor="text1"/>
                <w:sz w:val="24"/>
                <w:szCs w:val="24"/>
              </w:rPr>
              <w:t xml:space="preserve"> округа</w:t>
            </w:r>
          </w:p>
        </w:tc>
        <w:tc>
          <w:tcPr>
            <w:tcW w:w="1701" w:type="dxa"/>
          </w:tcPr>
          <w:p w:rsidR="00AE4963" w:rsidRPr="00DC1202" w:rsidRDefault="0027320B" w:rsidP="00711F02">
            <w:pPr>
              <w:pStyle w:val="ConsPlusNormal"/>
              <w:jc w:val="center"/>
              <w:rPr>
                <w:color w:val="000000" w:themeColor="text1"/>
              </w:rPr>
            </w:pPr>
            <w:r w:rsidRPr="00DC1202">
              <w:rPr>
                <w:color w:val="000000" w:themeColor="text1"/>
              </w:rPr>
              <w:t xml:space="preserve">2022 – 2025 </w:t>
            </w:r>
            <w:r w:rsidR="00AE4963" w:rsidRPr="00DC1202">
              <w:rPr>
                <w:color w:val="000000" w:themeColor="text1"/>
              </w:rPr>
              <w:t>годы</w:t>
            </w:r>
          </w:p>
        </w:tc>
        <w:tc>
          <w:tcPr>
            <w:tcW w:w="4677" w:type="dxa"/>
          </w:tcPr>
          <w:p w:rsidR="00AE4963" w:rsidRPr="00DC1202" w:rsidRDefault="00996CD5" w:rsidP="00AA4698">
            <w:pPr>
              <w:shd w:val="clear" w:color="auto" w:fill="FFFFFF" w:themeFill="background1"/>
              <w:ind w:right="-31"/>
              <w:jc w:val="both"/>
              <w:rPr>
                <w:color w:val="000000" w:themeColor="text1"/>
                <w:sz w:val="24"/>
                <w:szCs w:val="24"/>
                <w:lang w:eastAsia="en-US"/>
              </w:rPr>
            </w:pPr>
            <w:r w:rsidRPr="00DC1202">
              <w:rPr>
                <w:sz w:val="24"/>
              </w:rPr>
              <w:t xml:space="preserve">Размещение информации </w:t>
            </w:r>
            <w:r w:rsidRPr="00DC1202">
              <w:rPr>
                <w:color w:val="000000" w:themeColor="text1"/>
                <w:sz w:val="24"/>
              </w:rPr>
              <w:t>на официальном сайте органа местного самоуправления (</w:t>
            </w:r>
            <w:r w:rsidRPr="00DC1202">
              <w:rPr>
                <w:rStyle w:val="a8"/>
                <w:color w:val="000000" w:themeColor="text1"/>
                <w:sz w:val="24"/>
                <w:lang w:val="en-US"/>
              </w:rPr>
              <w:t>https</w:t>
            </w:r>
            <w:r w:rsidRPr="00DC1202">
              <w:rPr>
                <w:rStyle w:val="a8"/>
                <w:color w:val="000000" w:themeColor="text1"/>
                <w:sz w:val="24"/>
              </w:rPr>
              <w:t>://</w:t>
            </w:r>
            <w:r w:rsidRPr="00DC1202">
              <w:rPr>
                <w:rStyle w:val="a8"/>
                <w:color w:val="000000" w:themeColor="text1"/>
                <w:sz w:val="24"/>
                <w:lang w:val="en-US"/>
              </w:rPr>
              <w:t>novyjoskol</w:t>
            </w:r>
            <w:r w:rsidRPr="00DC1202">
              <w:rPr>
                <w:rStyle w:val="a8"/>
                <w:color w:val="000000" w:themeColor="text1"/>
                <w:sz w:val="24"/>
              </w:rPr>
              <w:t>-</w:t>
            </w:r>
            <w:r w:rsidRPr="00DC1202">
              <w:rPr>
                <w:rStyle w:val="a8"/>
                <w:color w:val="000000" w:themeColor="text1"/>
                <w:sz w:val="24"/>
                <w:lang w:val="en-US"/>
              </w:rPr>
              <w:t>r</w:t>
            </w:r>
            <w:r w:rsidRPr="00DC1202">
              <w:rPr>
                <w:rStyle w:val="a8"/>
                <w:color w:val="000000" w:themeColor="text1"/>
                <w:sz w:val="24"/>
              </w:rPr>
              <w:t>31.</w:t>
            </w:r>
            <w:r w:rsidRPr="00DC1202">
              <w:rPr>
                <w:rStyle w:val="a8"/>
                <w:color w:val="000000" w:themeColor="text1"/>
                <w:sz w:val="24"/>
                <w:lang w:val="en-US"/>
              </w:rPr>
              <w:t>gosweb</w:t>
            </w:r>
            <w:r w:rsidRPr="00DC1202">
              <w:rPr>
                <w:rStyle w:val="a8"/>
                <w:color w:val="000000" w:themeColor="text1"/>
                <w:sz w:val="24"/>
              </w:rPr>
              <w:t>.</w:t>
            </w:r>
            <w:r w:rsidRPr="00DC1202">
              <w:rPr>
                <w:rStyle w:val="a8"/>
                <w:color w:val="000000" w:themeColor="text1"/>
                <w:sz w:val="24"/>
                <w:lang w:val="en-US"/>
              </w:rPr>
              <w:t>gosuslugi</w:t>
            </w:r>
            <w:r w:rsidRPr="00DC1202">
              <w:rPr>
                <w:rStyle w:val="a8"/>
                <w:color w:val="000000" w:themeColor="text1"/>
                <w:sz w:val="24"/>
              </w:rPr>
              <w:t>.</w:t>
            </w:r>
            <w:r w:rsidRPr="00DC1202">
              <w:rPr>
                <w:rStyle w:val="a8"/>
                <w:color w:val="000000" w:themeColor="text1"/>
                <w:sz w:val="24"/>
                <w:lang w:val="en-US"/>
              </w:rPr>
              <w:t>ru</w:t>
            </w:r>
            <w:r w:rsidRPr="00DC1202">
              <w:rPr>
                <w:rStyle w:val="a8"/>
                <w:color w:val="000000" w:themeColor="text1"/>
                <w:sz w:val="24"/>
              </w:rPr>
              <w:t>/</w:t>
            </w:r>
            <w:r w:rsidRPr="00DC1202">
              <w:rPr>
                <w:color w:val="000000" w:themeColor="text1"/>
                <w:sz w:val="24"/>
              </w:rPr>
              <w:t xml:space="preserve">) </w:t>
            </w:r>
            <w:r w:rsidRPr="00DC1202">
              <w:rPr>
                <w:sz w:val="24"/>
              </w:rPr>
              <w:t xml:space="preserve">об осуществляемой деятельности по содействию развитию конкуренции на территории Новооскольского </w:t>
            </w:r>
            <w:r w:rsidR="00AA4698" w:rsidRPr="00DC1202">
              <w:rPr>
                <w:sz w:val="24"/>
              </w:rPr>
              <w:t>муниципального</w:t>
            </w:r>
            <w:r w:rsidRPr="00DC1202">
              <w:rPr>
                <w:sz w:val="24"/>
              </w:rPr>
              <w:t xml:space="preserve"> округа</w:t>
            </w:r>
            <w:r w:rsidRPr="00DC1202">
              <w:rPr>
                <w:bCs/>
                <w:iCs/>
                <w:spacing w:val="-8"/>
                <w:sz w:val="24"/>
              </w:rPr>
              <w:t xml:space="preserve"> осуществляется по мере необходимости</w:t>
            </w:r>
            <w:r w:rsidRPr="00DC1202">
              <w:rPr>
                <w:sz w:val="24"/>
              </w:rPr>
              <w:t>.</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B52FCE"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1B08C4">
            <w:pPr>
              <w:pStyle w:val="ConsPlusNormal"/>
              <w:jc w:val="center"/>
              <w:rPr>
                <w:color w:val="000000" w:themeColor="text1"/>
              </w:rPr>
            </w:pPr>
          </w:p>
        </w:tc>
      </w:tr>
      <w:tr w:rsidR="00AE4963" w:rsidRPr="00DC1202" w:rsidTr="00322253">
        <w:tc>
          <w:tcPr>
            <w:tcW w:w="817" w:type="dxa"/>
          </w:tcPr>
          <w:p w:rsidR="00AE4963" w:rsidRPr="00DC1202" w:rsidRDefault="00AE4963" w:rsidP="00F1786C">
            <w:pPr>
              <w:shd w:val="clear" w:color="auto" w:fill="FFFFFF" w:themeFill="background1"/>
              <w:ind w:right="-31"/>
              <w:jc w:val="center"/>
              <w:rPr>
                <w:color w:val="000000" w:themeColor="text1"/>
                <w:sz w:val="24"/>
                <w:szCs w:val="24"/>
              </w:rPr>
            </w:pPr>
            <w:r w:rsidRPr="00DC1202">
              <w:rPr>
                <w:color w:val="000000" w:themeColor="text1"/>
                <w:sz w:val="24"/>
                <w:szCs w:val="24"/>
              </w:rPr>
              <w:t>1.</w:t>
            </w:r>
            <w:r w:rsidR="00F1786C" w:rsidRPr="00DC1202">
              <w:rPr>
                <w:color w:val="000000" w:themeColor="text1"/>
                <w:sz w:val="24"/>
                <w:szCs w:val="24"/>
              </w:rPr>
              <w:t>6</w:t>
            </w:r>
          </w:p>
        </w:tc>
        <w:tc>
          <w:tcPr>
            <w:tcW w:w="4820" w:type="dxa"/>
          </w:tcPr>
          <w:p w:rsidR="00AE4963" w:rsidRPr="00DC1202" w:rsidRDefault="00E047A9" w:rsidP="00AE4963">
            <w:pPr>
              <w:shd w:val="clear" w:color="auto" w:fill="FFFFFF" w:themeFill="background1"/>
              <w:ind w:right="-31"/>
              <w:jc w:val="both"/>
              <w:rPr>
                <w:color w:val="000000" w:themeColor="text1"/>
                <w:sz w:val="24"/>
                <w:szCs w:val="24"/>
                <w:lang w:eastAsia="en-US"/>
              </w:rPr>
            </w:pPr>
            <w:r w:rsidRPr="00DC1202">
              <w:rPr>
                <w:color w:val="000000" w:themeColor="text1"/>
                <w:sz w:val="24"/>
                <w:szCs w:val="24"/>
              </w:rPr>
              <w:t>Предоставление информации для формирования рейтинга районов и городских округов в части их деятельности по содействию развитию конкуренции</w:t>
            </w:r>
          </w:p>
        </w:tc>
        <w:tc>
          <w:tcPr>
            <w:tcW w:w="1701" w:type="dxa"/>
          </w:tcPr>
          <w:p w:rsidR="00AE4963" w:rsidRPr="00DC1202" w:rsidRDefault="0027320B" w:rsidP="00711F02">
            <w:pPr>
              <w:pStyle w:val="ConsPlusNormal"/>
              <w:jc w:val="center"/>
              <w:rPr>
                <w:color w:val="000000" w:themeColor="text1"/>
              </w:rPr>
            </w:pPr>
            <w:r w:rsidRPr="00DC1202">
              <w:rPr>
                <w:color w:val="000000" w:themeColor="text1"/>
              </w:rPr>
              <w:t xml:space="preserve">2022 – 2025 </w:t>
            </w:r>
            <w:r w:rsidR="00AE4963" w:rsidRPr="00DC1202">
              <w:rPr>
                <w:color w:val="000000" w:themeColor="text1"/>
              </w:rPr>
              <w:t>годы</w:t>
            </w:r>
          </w:p>
        </w:tc>
        <w:tc>
          <w:tcPr>
            <w:tcW w:w="4677" w:type="dxa"/>
          </w:tcPr>
          <w:p w:rsidR="00AE4963" w:rsidRPr="00DC1202" w:rsidRDefault="00996CD5" w:rsidP="00AA4698">
            <w:pPr>
              <w:pStyle w:val="ConsPlusNormal"/>
              <w:spacing w:line="235" w:lineRule="auto"/>
              <w:jc w:val="both"/>
              <w:rPr>
                <w:color w:val="000000" w:themeColor="text1"/>
                <w:szCs w:val="24"/>
              </w:rPr>
            </w:pPr>
            <w:r w:rsidRPr="00DC1202">
              <w:rPr>
                <w:color w:val="000000" w:themeColor="text1"/>
              </w:rPr>
              <w:t xml:space="preserve">Предоставление информации для формирования рейтинга районов и городских округов в части их деятельности по содействию развитию конкуренции предоставляется </w:t>
            </w:r>
            <w:r w:rsidR="00C178C3" w:rsidRPr="00DC1202">
              <w:rPr>
                <w:color w:val="000000" w:themeColor="text1"/>
                <w:szCs w:val="24"/>
              </w:rPr>
              <w:t>у</w:t>
            </w:r>
            <w:r w:rsidRPr="00DC1202">
              <w:rPr>
                <w:color w:val="000000" w:themeColor="text1"/>
                <w:szCs w:val="24"/>
              </w:rPr>
              <w:t>правление</w:t>
            </w:r>
            <w:r w:rsidR="00C178C3" w:rsidRPr="00DC1202">
              <w:rPr>
                <w:color w:val="000000" w:themeColor="text1"/>
                <w:szCs w:val="24"/>
              </w:rPr>
              <w:t>м</w:t>
            </w:r>
            <w:r w:rsidRPr="00DC1202">
              <w:rPr>
                <w:color w:val="000000" w:themeColor="text1"/>
                <w:szCs w:val="24"/>
              </w:rPr>
              <w:t xml:space="preserve"> экономического развития и предпринимательства администрации Новооскольского </w:t>
            </w:r>
            <w:r w:rsidR="00AA4698" w:rsidRPr="00DC1202">
              <w:rPr>
                <w:color w:val="000000" w:themeColor="text1"/>
                <w:szCs w:val="24"/>
              </w:rPr>
              <w:t>муниципального</w:t>
            </w:r>
            <w:r w:rsidRPr="00DC1202">
              <w:rPr>
                <w:color w:val="000000" w:themeColor="text1"/>
                <w:szCs w:val="24"/>
              </w:rPr>
              <w:t xml:space="preserve"> округа</w:t>
            </w:r>
            <w:r w:rsidR="00C178C3" w:rsidRPr="00DC1202">
              <w:rPr>
                <w:color w:val="000000" w:themeColor="text1"/>
                <w:szCs w:val="24"/>
              </w:rPr>
              <w:t xml:space="preserve"> </w:t>
            </w:r>
            <w:r w:rsidRPr="00DC1202">
              <w:rPr>
                <w:color w:val="000000" w:themeColor="text1"/>
              </w:rPr>
              <w:t xml:space="preserve">в установленные сроки </w:t>
            </w:r>
            <w:r w:rsidRPr="00DC1202">
              <w:rPr>
                <w:color w:val="000000" w:themeColor="text1"/>
                <w:szCs w:val="24"/>
                <w:lang w:eastAsia="en-US"/>
              </w:rPr>
              <w:t>министерств</w:t>
            </w:r>
            <w:r w:rsidR="00C178C3" w:rsidRPr="00DC1202">
              <w:rPr>
                <w:color w:val="000000" w:themeColor="text1"/>
                <w:szCs w:val="24"/>
                <w:lang w:eastAsia="en-US"/>
              </w:rPr>
              <w:t>ом</w:t>
            </w:r>
            <w:r w:rsidRPr="00DC1202">
              <w:rPr>
                <w:color w:val="000000" w:themeColor="text1"/>
                <w:szCs w:val="24"/>
                <w:lang w:eastAsia="en-US"/>
              </w:rPr>
              <w:t xml:space="preserve"> экономического развития и промышленности Белгородской области .</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B52FCE"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711F02">
            <w:pPr>
              <w:pStyle w:val="ConsPlusNormal"/>
              <w:jc w:val="center"/>
              <w:rPr>
                <w:color w:val="000000" w:themeColor="text1"/>
              </w:rPr>
            </w:pPr>
          </w:p>
        </w:tc>
      </w:tr>
      <w:tr w:rsidR="00711F02" w:rsidRPr="00DC1202" w:rsidTr="00322253">
        <w:tc>
          <w:tcPr>
            <w:tcW w:w="817" w:type="dxa"/>
          </w:tcPr>
          <w:p w:rsidR="00711F02" w:rsidRPr="00DC1202" w:rsidRDefault="00F1786C" w:rsidP="00B604AB">
            <w:pPr>
              <w:shd w:val="clear" w:color="auto" w:fill="FFFFFF" w:themeFill="background1"/>
              <w:ind w:right="-31"/>
              <w:jc w:val="center"/>
              <w:rPr>
                <w:color w:val="000000" w:themeColor="text1"/>
                <w:sz w:val="24"/>
                <w:szCs w:val="24"/>
              </w:rPr>
            </w:pPr>
            <w:r w:rsidRPr="00DC1202">
              <w:rPr>
                <w:color w:val="000000" w:themeColor="text1"/>
                <w:sz w:val="24"/>
                <w:szCs w:val="24"/>
              </w:rPr>
              <w:t>1.7</w:t>
            </w:r>
          </w:p>
        </w:tc>
        <w:tc>
          <w:tcPr>
            <w:tcW w:w="4820" w:type="dxa"/>
          </w:tcPr>
          <w:p w:rsidR="00711F02" w:rsidRPr="00DC1202" w:rsidRDefault="00E047A9" w:rsidP="00B604AB">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Участие в обучении ответственных специалистов администрации Новооскольского </w:t>
            </w:r>
            <w:r w:rsidR="00E07CB3" w:rsidRPr="00DC1202">
              <w:rPr>
                <w:sz w:val="24"/>
                <w:szCs w:val="24"/>
              </w:rPr>
              <w:t>муниципального</w:t>
            </w:r>
            <w:r w:rsidRPr="00DC1202">
              <w:rPr>
                <w:color w:val="000000" w:themeColor="text1"/>
                <w:sz w:val="24"/>
                <w:szCs w:val="24"/>
              </w:rPr>
              <w:t xml:space="preserve"> округа основам государственной политики в области антимонопольного </w:t>
            </w:r>
            <w:r w:rsidRPr="00DC1202">
              <w:rPr>
                <w:color w:val="000000" w:themeColor="text1"/>
                <w:sz w:val="24"/>
                <w:szCs w:val="24"/>
              </w:rPr>
              <w:lastRenderedPageBreak/>
              <w:t>законодательства Российской Федерации</w:t>
            </w:r>
          </w:p>
        </w:tc>
        <w:tc>
          <w:tcPr>
            <w:tcW w:w="1701" w:type="dxa"/>
          </w:tcPr>
          <w:p w:rsidR="00711F02" w:rsidRPr="00DC1202" w:rsidRDefault="0027320B" w:rsidP="00711F02">
            <w:pPr>
              <w:pStyle w:val="ConsPlusNormal"/>
              <w:jc w:val="center"/>
              <w:rPr>
                <w:color w:val="000000" w:themeColor="text1"/>
              </w:rPr>
            </w:pPr>
            <w:r w:rsidRPr="00DC1202">
              <w:rPr>
                <w:color w:val="000000" w:themeColor="text1"/>
              </w:rPr>
              <w:lastRenderedPageBreak/>
              <w:t xml:space="preserve">2022 – 2025 </w:t>
            </w:r>
            <w:r w:rsidR="00711F02" w:rsidRPr="00DC1202">
              <w:rPr>
                <w:color w:val="000000" w:themeColor="text1"/>
              </w:rPr>
              <w:t>годы</w:t>
            </w:r>
          </w:p>
        </w:tc>
        <w:tc>
          <w:tcPr>
            <w:tcW w:w="4677" w:type="dxa"/>
          </w:tcPr>
          <w:p w:rsidR="003A42BD" w:rsidRPr="00DC1202" w:rsidRDefault="003A42BD" w:rsidP="003A42BD">
            <w:pPr>
              <w:jc w:val="both"/>
              <w:rPr>
                <w:sz w:val="24"/>
                <w:szCs w:val="24"/>
              </w:rPr>
            </w:pPr>
            <w:r w:rsidRPr="00DC1202">
              <w:rPr>
                <w:sz w:val="24"/>
                <w:szCs w:val="24"/>
              </w:rPr>
              <w:t>В отчетном периоде сотрудники администрации Новооскольского муниципального округа были ознакомлены с информационными материалами</w:t>
            </w:r>
            <w:r w:rsidRPr="00DC1202">
              <w:rPr>
                <w:color w:val="000000" w:themeColor="text1"/>
                <w:sz w:val="24"/>
                <w:szCs w:val="24"/>
              </w:rPr>
              <w:t xml:space="preserve"> по вопросам развития </w:t>
            </w:r>
            <w:r w:rsidRPr="00DC1202">
              <w:rPr>
                <w:color w:val="000000" w:themeColor="text1"/>
                <w:sz w:val="24"/>
                <w:szCs w:val="24"/>
              </w:rPr>
              <w:lastRenderedPageBreak/>
              <w:t>конкуренции и основам государственной политики в области антимонопольного законодательства Российской Федерации,</w:t>
            </w:r>
            <w:r w:rsidRPr="00DC1202">
              <w:rPr>
                <w:sz w:val="24"/>
                <w:szCs w:val="24"/>
              </w:rPr>
              <w:t xml:space="preserve"> предоставленными Министерством экономического развития и промышленности Белгородской области, которые размещены на сайте органа местного самоуправления администрации Новооскольского муниципального округа.</w:t>
            </w:r>
          </w:p>
          <w:p w:rsidR="00711F02" w:rsidRPr="00DC1202" w:rsidRDefault="00711F02" w:rsidP="00C178C3">
            <w:pPr>
              <w:shd w:val="clear" w:color="auto" w:fill="FFFFFF" w:themeFill="background1"/>
              <w:ind w:right="-31"/>
              <w:jc w:val="both"/>
              <w:rPr>
                <w:color w:val="000000" w:themeColor="text1"/>
                <w:sz w:val="24"/>
                <w:szCs w:val="24"/>
                <w:lang w:eastAsia="en-US"/>
              </w:rPr>
            </w:pP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lastRenderedPageBreak/>
              <w:t xml:space="preserve">Управление экономического развития и предпринимательства администрации Новооскольского </w:t>
            </w:r>
            <w:r w:rsidR="00E07CB3" w:rsidRPr="00DC1202">
              <w:rPr>
                <w:szCs w:val="24"/>
              </w:rPr>
              <w:lastRenderedPageBreak/>
              <w:t>муниципального</w:t>
            </w:r>
            <w:r w:rsidRPr="00DC1202">
              <w:rPr>
                <w:color w:val="000000" w:themeColor="text1"/>
                <w:szCs w:val="24"/>
              </w:rPr>
              <w:t xml:space="preserve"> округа</w:t>
            </w:r>
          </w:p>
          <w:p w:rsidR="00E047A9" w:rsidRPr="00DC1202" w:rsidRDefault="00E047A9" w:rsidP="00711F02">
            <w:pPr>
              <w:pStyle w:val="ConsPlusNormal"/>
              <w:jc w:val="center"/>
              <w:rPr>
                <w:color w:val="000000" w:themeColor="text1"/>
              </w:rPr>
            </w:pPr>
          </w:p>
          <w:p w:rsidR="00E047A9" w:rsidRPr="00DC1202" w:rsidRDefault="00E047A9" w:rsidP="00E047A9">
            <w:pPr>
              <w:ind w:right="-31"/>
              <w:jc w:val="center"/>
              <w:rPr>
                <w:color w:val="000000" w:themeColor="text1"/>
                <w:sz w:val="24"/>
                <w:szCs w:val="24"/>
              </w:rPr>
            </w:pPr>
            <w:r w:rsidRPr="00DC1202">
              <w:rPr>
                <w:color w:val="000000" w:themeColor="text1"/>
                <w:sz w:val="24"/>
                <w:szCs w:val="24"/>
              </w:rPr>
              <w:t xml:space="preserve">Правое управление администрации Новооскольского </w:t>
            </w:r>
            <w:r w:rsidR="00E07CB3" w:rsidRPr="00DC1202">
              <w:rPr>
                <w:sz w:val="24"/>
                <w:szCs w:val="24"/>
              </w:rPr>
              <w:t>муниципального</w:t>
            </w:r>
            <w:r w:rsidRPr="00DC1202">
              <w:rPr>
                <w:color w:val="000000" w:themeColor="text1"/>
                <w:sz w:val="24"/>
                <w:szCs w:val="24"/>
              </w:rPr>
              <w:t xml:space="preserve"> округа</w:t>
            </w:r>
          </w:p>
          <w:p w:rsidR="00E047A9" w:rsidRPr="00DC1202" w:rsidRDefault="00E047A9" w:rsidP="00711F02">
            <w:pPr>
              <w:pStyle w:val="ConsPlusNormal"/>
              <w:jc w:val="center"/>
              <w:rPr>
                <w:color w:val="000000" w:themeColor="text1"/>
              </w:rPr>
            </w:pPr>
          </w:p>
        </w:tc>
      </w:tr>
      <w:tr w:rsidR="00711F02" w:rsidRPr="00DC1202" w:rsidTr="00322253">
        <w:tc>
          <w:tcPr>
            <w:tcW w:w="817" w:type="dxa"/>
          </w:tcPr>
          <w:p w:rsidR="00711F02" w:rsidRPr="00DC1202" w:rsidRDefault="00F1786C" w:rsidP="007F2430">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1.8</w:t>
            </w:r>
          </w:p>
        </w:tc>
        <w:tc>
          <w:tcPr>
            <w:tcW w:w="4820" w:type="dxa"/>
          </w:tcPr>
          <w:p w:rsidR="00711F02" w:rsidRPr="00DC1202" w:rsidRDefault="00C40E99" w:rsidP="00711F02">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Составление перечня и проведение анализа выявленных нарушений антимонопольного законодательства в деятельности администрации 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за 3 предыдущих календарных года</w:t>
            </w:r>
          </w:p>
        </w:tc>
        <w:tc>
          <w:tcPr>
            <w:tcW w:w="1701" w:type="dxa"/>
          </w:tcPr>
          <w:p w:rsidR="00711F02" w:rsidRPr="00DC1202" w:rsidRDefault="00711F02" w:rsidP="00CC3426">
            <w:pPr>
              <w:pStyle w:val="ConsPlusNormal"/>
              <w:jc w:val="center"/>
              <w:rPr>
                <w:color w:val="000000" w:themeColor="text1"/>
              </w:rPr>
            </w:pPr>
            <w:r w:rsidRPr="00DC1202">
              <w:rPr>
                <w:color w:val="000000" w:themeColor="text1"/>
              </w:rPr>
              <w:t>Ежегодно</w:t>
            </w:r>
            <w:r w:rsidR="00CC3426" w:rsidRPr="00DC1202">
              <w:rPr>
                <w:color w:val="000000" w:themeColor="text1"/>
              </w:rPr>
              <w:br/>
            </w:r>
            <w:r w:rsidRPr="00DC1202">
              <w:rPr>
                <w:color w:val="000000" w:themeColor="text1"/>
              </w:rPr>
              <w:t>до 1 февраля</w:t>
            </w:r>
          </w:p>
        </w:tc>
        <w:tc>
          <w:tcPr>
            <w:tcW w:w="4677" w:type="dxa"/>
          </w:tcPr>
          <w:p w:rsidR="00C178C3" w:rsidRPr="00DC1202" w:rsidRDefault="00C178C3" w:rsidP="00C178C3">
            <w:pPr>
              <w:shd w:val="clear" w:color="auto" w:fill="FFFFFF" w:themeFill="background1"/>
              <w:ind w:right="-31"/>
              <w:jc w:val="both"/>
              <w:rPr>
                <w:sz w:val="24"/>
                <w:szCs w:val="24"/>
                <w:lang w:eastAsia="en-US"/>
              </w:rPr>
            </w:pPr>
            <w:r w:rsidRPr="00DC1202">
              <w:rPr>
                <w:sz w:val="24"/>
                <w:szCs w:val="24"/>
                <w:lang w:eastAsia="en-US"/>
              </w:rPr>
              <w:t xml:space="preserve">В отчетном периоде нарушения антимонопольного законодательства в деятельности администрации Новооскольского </w:t>
            </w:r>
            <w:r w:rsidR="00B52FCE" w:rsidRPr="00DC1202">
              <w:rPr>
                <w:rFonts w:eastAsia="Calibri"/>
                <w:color w:val="000000" w:themeColor="text1"/>
                <w:sz w:val="24"/>
                <w:szCs w:val="24"/>
                <w:lang w:eastAsia="en-US"/>
              </w:rPr>
              <w:t>муниципального</w:t>
            </w:r>
            <w:r w:rsidRPr="00DC1202">
              <w:rPr>
                <w:sz w:val="24"/>
                <w:szCs w:val="24"/>
                <w:lang w:eastAsia="en-US"/>
              </w:rPr>
              <w:t xml:space="preserve"> не выявлялись.</w:t>
            </w:r>
          </w:p>
          <w:p w:rsidR="008C61D6" w:rsidRPr="00DC1202" w:rsidRDefault="008C61D6" w:rsidP="00711F02">
            <w:pPr>
              <w:shd w:val="clear" w:color="auto" w:fill="FFFFFF" w:themeFill="background1"/>
              <w:ind w:right="-31"/>
              <w:jc w:val="both"/>
              <w:rPr>
                <w:color w:val="000000" w:themeColor="text1"/>
                <w:sz w:val="24"/>
                <w:szCs w:val="24"/>
                <w:lang w:eastAsia="en-US"/>
              </w:rPr>
            </w:pPr>
          </w:p>
        </w:tc>
        <w:tc>
          <w:tcPr>
            <w:tcW w:w="3119" w:type="dxa"/>
          </w:tcPr>
          <w:p w:rsidR="00C40E99" w:rsidRPr="00DC1202" w:rsidRDefault="00C40E99" w:rsidP="00C40E99">
            <w:pPr>
              <w:ind w:right="-31"/>
              <w:jc w:val="center"/>
              <w:rPr>
                <w:color w:val="000000" w:themeColor="text1"/>
                <w:sz w:val="24"/>
                <w:szCs w:val="24"/>
              </w:rPr>
            </w:pPr>
            <w:r w:rsidRPr="00DC1202">
              <w:rPr>
                <w:color w:val="000000" w:themeColor="text1"/>
                <w:sz w:val="24"/>
                <w:szCs w:val="24"/>
              </w:rPr>
              <w:t xml:space="preserve">Правое управление администрации Новооскольского </w:t>
            </w:r>
            <w:r w:rsidR="00B52FCE" w:rsidRPr="00DC1202">
              <w:rPr>
                <w:rFonts w:eastAsia="Calibri"/>
                <w:color w:val="000000" w:themeColor="text1"/>
                <w:sz w:val="24"/>
                <w:szCs w:val="24"/>
                <w:lang w:eastAsia="en-US"/>
              </w:rPr>
              <w:t>муниципального</w:t>
            </w:r>
            <w:r w:rsidR="00B52FCE" w:rsidRPr="00DC1202">
              <w:rPr>
                <w:color w:val="000000" w:themeColor="text1"/>
                <w:szCs w:val="24"/>
              </w:rPr>
              <w:t xml:space="preserve"> </w:t>
            </w:r>
            <w:r w:rsidRPr="00DC1202">
              <w:rPr>
                <w:color w:val="000000" w:themeColor="text1"/>
                <w:sz w:val="24"/>
                <w:szCs w:val="24"/>
              </w:rPr>
              <w:t>округа</w:t>
            </w:r>
          </w:p>
          <w:p w:rsidR="002F6647" w:rsidRPr="00DC1202" w:rsidRDefault="002F6647" w:rsidP="005613C9">
            <w:pPr>
              <w:pStyle w:val="ConsPlusNormal"/>
              <w:jc w:val="center"/>
              <w:rPr>
                <w:color w:val="000000" w:themeColor="text1"/>
              </w:rPr>
            </w:pPr>
          </w:p>
        </w:tc>
      </w:tr>
      <w:tr w:rsidR="00711F02" w:rsidRPr="00DC1202" w:rsidTr="00322253">
        <w:tc>
          <w:tcPr>
            <w:tcW w:w="817" w:type="dxa"/>
          </w:tcPr>
          <w:p w:rsidR="00711F02" w:rsidRPr="00DC1202" w:rsidRDefault="00F1786C" w:rsidP="00500DC4">
            <w:pPr>
              <w:shd w:val="clear" w:color="auto" w:fill="FFFFFF" w:themeFill="background1"/>
              <w:ind w:right="-31"/>
              <w:jc w:val="center"/>
              <w:rPr>
                <w:color w:val="000000" w:themeColor="text1"/>
                <w:sz w:val="24"/>
                <w:szCs w:val="24"/>
              </w:rPr>
            </w:pPr>
            <w:r w:rsidRPr="00DC1202">
              <w:rPr>
                <w:color w:val="000000" w:themeColor="text1"/>
                <w:sz w:val="24"/>
                <w:szCs w:val="24"/>
              </w:rPr>
              <w:t>1.9</w:t>
            </w:r>
          </w:p>
        </w:tc>
        <w:tc>
          <w:tcPr>
            <w:tcW w:w="4820" w:type="dxa"/>
          </w:tcPr>
          <w:p w:rsidR="00711F02" w:rsidRPr="00DC1202" w:rsidRDefault="00C40E99" w:rsidP="00711F02">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Разработка и утверждение карты комплаенс-рисков, плана мероприятий по снижению комплаенс-рисков, ключевых показателей эффективности функционирования антимонопольного комплаенса администрации Новооскольского </w:t>
            </w:r>
            <w:r w:rsidR="00B52FCE" w:rsidRPr="00DC1202">
              <w:rPr>
                <w:rFonts w:eastAsia="Calibri"/>
                <w:color w:val="000000" w:themeColor="text1"/>
                <w:sz w:val="24"/>
                <w:szCs w:val="24"/>
                <w:lang w:eastAsia="en-US"/>
              </w:rPr>
              <w:t>муниципального округа</w:t>
            </w:r>
          </w:p>
        </w:tc>
        <w:tc>
          <w:tcPr>
            <w:tcW w:w="1701" w:type="dxa"/>
          </w:tcPr>
          <w:p w:rsidR="00711F02" w:rsidRPr="00DC1202" w:rsidRDefault="00711F02" w:rsidP="00711F02">
            <w:pPr>
              <w:pStyle w:val="ConsPlusNormal"/>
              <w:jc w:val="center"/>
              <w:rPr>
                <w:color w:val="000000" w:themeColor="text1"/>
              </w:rPr>
            </w:pPr>
            <w:r w:rsidRPr="00DC1202">
              <w:rPr>
                <w:color w:val="000000" w:themeColor="text1"/>
              </w:rPr>
              <w:t>Ежегодно</w:t>
            </w:r>
            <w:r w:rsidR="00F568A6" w:rsidRPr="00DC1202">
              <w:rPr>
                <w:color w:val="000000" w:themeColor="text1"/>
              </w:rPr>
              <w:br/>
            </w:r>
            <w:r w:rsidRPr="00DC1202">
              <w:rPr>
                <w:color w:val="000000" w:themeColor="text1"/>
              </w:rPr>
              <w:t xml:space="preserve"> до 1 мая</w:t>
            </w:r>
          </w:p>
        </w:tc>
        <w:tc>
          <w:tcPr>
            <w:tcW w:w="4677" w:type="dxa"/>
          </w:tcPr>
          <w:p w:rsidR="00711F02" w:rsidRPr="00DC1202" w:rsidRDefault="00C178C3" w:rsidP="0005536E">
            <w:pPr>
              <w:shd w:val="clear" w:color="auto" w:fill="FFFFFF" w:themeFill="background1"/>
              <w:ind w:right="-31"/>
              <w:jc w:val="both"/>
              <w:rPr>
                <w:color w:val="000000" w:themeColor="text1"/>
                <w:sz w:val="24"/>
                <w:szCs w:val="24"/>
                <w:lang w:eastAsia="en-US"/>
              </w:rPr>
            </w:pPr>
            <w:r w:rsidRPr="00DC1202">
              <w:rPr>
                <w:sz w:val="24"/>
                <w:szCs w:val="24"/>
                <w:lang w:eastAsia="en-US"/>
              </w:rPr>
              <w:t xml:space="preserve">Администрацией Новооскольского </w:t>
            </w:r>
            <w:r w:rsidR="0005536E" w:rsidRPr="00DC1202">
              <w:rPr>
                <w:sz w:val="24"/>
                <w:szCs w:val="24"/>
                <w:lang w:eastAsia="en-US"/>
              </w:rPr>
              <w:t>муниципального округа</w:t>
            </w:r>
            <w:r w:rsidRPr="00DC1202">
              <w:rPr>
                <w:sz w:val="24"/>
                <w:szCs w:val="24"/>
                <w:lang w:eastAsia="en-US"/>
              </w:rPr>
              <w:t xml:space="preserve"> разработаны и утверждены карта комплаенс - рисков, план мероприятий по снижению комплаенс -рисков, ключевые показатели эффективности функционирования антимонопольного комплаенса.</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B52FCE"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040E82" w:rsidRPr="00DC1202" w:rsidRDefault="00040E82" w:rsidP="00C40E99">
            <w:pPr>
              <w:ind w:right="-31"/>
              <w:jc w:val="center"/>
              <w:rPr>
                <w:color w:val="000000" w:themeColor="text1"/>
                <w:sz w:val="24"/>
                <w:szCs w:val="24"/>
              </w:rPr>
            </w:pPr>
          </w:p>
          <w:p w:rsidR="00C40E99" w:rsidRPr="00DC1202" w:rsidRDefault="00C40E99" w:rsidP="00C40E99">
            <w:pPr>
              <w:ind w:right="-31"/>
              <w:jc w:val="center"/>
              <w:rPr>
                <w:color w:val="000000" w:themeColor="text1"/>
                <w:sz w:val="24"/>
                <w:szCs w:val="24"/>
              </w:rPr>
            </w:pPr>
            <w:r w:rsidRPr="00DC1202">
              <w:rPr>
                <w:color w:val="000000" w:themeColor="text1"/>
                <w:sz w:val="24"/>
                <w:szCs w:val="24"/>
              </w:rPr>
              <w:t xml:space="preserve">Правое управление администрации 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711F02" w:rsidRPr="00DC1202" w:rsidRDefault="00711F02" w:rsidP="00711F02">
            <w:pPr>
              <w:pStyle w:val="ConsPlusNormal"/>
              <w:jc w:val="center"/>
              <w:rPr>
                <w:color w:val="000000" w:themeColor="text1"/>
              </w:rPr>
            </w:pPr>
          </w:p>
        </w:tc>
      </w:tr>
      <w:tr w:rsidR="00711F02" w:rsidRPr="00DC1202" w:rsidTr="00322253">
        <w:tc>
          <w:tcPr>
            <w:tcW w:w="817" w:type="dxa"/>
          </w:tcPr>
          <w:p w:rsidR="00711F02" w:rsidRPr="00DC1202" w:rsidRDefault="00F1786C" w:rsidP="00500DC4">
            <w:pPr>
              <w:shd w:val="clear" w:color="auto" w:fill="FFFFFF" w:themeFill="background1"/>
              <w:ind w:right="-31"/>
              <w:jc w:val="center"/>
              <w:rPr>
                <w:color w:val="000000" w:themeColor="text1"/>
                <w:sz w:val="24"/>
                <w:szCs w:val="24"/>
              </w:rPr>
            </w:pPr>
            <w:r w:rsidRPr="00DC1202">
              <w:rPr>
                <w:color w:val="000000" w:themeColor="text1"/>
                <w:sz w:val="24"/>
                <w:szCs w:val="24"/>
              </w:rPr>
              <w:t>1.10</w:t>
            </w:r>
          </w:p>
        </w:tc>
        <w:tc>
          <w:tcPr>
            <w:tcW w:w="4820" w:type="dxa"/>
          </w:tcPr>
          <w:p w:rsidR="009767DF" w:rsidRPr="00DC1202" w:rsidRDefault="009767DF" w:rsidP="009767DF">
            <w:pPr>
              <w:ind w:right="-31"/>
              <w:jc w:val="both"/>
              <w:rPr>
                <w:color w:val="000000" w:themeColor="text1"/>
                <w:sz w:val="24"/>
                <w:szCs w:val="24"/>
              </w:rPr>
            </w:pPr>
            <w:r w:rsidRPr="00DC1202">
              <w:rPr>
                <w:color w:val="000000" w:themeColor="text1"/>
                <w:sz w:val="24"/>
                <w:szCs w:val="24"/>
              </w:rPr>
              <w:t xml:space="preserve">Проведение анализа нормативных правовых актов администрации Новооскольского </w:t>
            </w:r>
            <w:r w:rsidR="00B52FCE" w:rsidRPr="00DC1202">
              <w:rPr>
                <w:rFonts w:eastAsia="Calibri"/>
                <w:color w:val="000000" w:themeColor="text1"/>
                <w:sz w:val="24"/>
                <w:szCs w:val="24"/>
                <w:lang w:eastAsia="en-US"/>
              </w:rPr>
              <w:lastRenderedPageBreak/>
              <w:t>муниципального</w:t>
            </w:r>
            <w:r w:rsidRPr="00DC1202">
              <w:rPr>
                <w:color w:val="000000" w:themeColor="text1"/>
                <w:sz w:val="24"/>
                <w:szCs w:val="24"/>
              </w:rPr>
              <w:t xml:space="preserve"> округа,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p w:rsidR="00711F02" w:rsidRPr="00DC1202" w:rsidRDefault="00711F02" w:rsidP="00711F02">
            <w:pPr>
              <w:shd w:val="clear" w:color="auto" w:fill="FFFFFF" w:themeFill="background1"/>
              <w:ind w:right="-31"/>
              <w:jc w:val="both"/>
              <w:rPr>
                <w:color w:val="000000" w:themeColor="text1"/>
                <w:sz w:val="24"/>
                <w:szCs w:val="24"/>
                <w:lang w:eastAsia="en-US"/>
              </w:rPr>
            </w:pPr>
          </w:p>
        </w:tc>
        <w:tc>
          <w:tcPr>
            <w:tcW w:w="1701" w:type="dxa"/>
          </w:tcPr>
          <w:p w:rsidR="00711F02" w:rsidRPr="00DC1202" w:rsidRDefault="0027320B" w:rsidP="00711F02">
            <w:pPr>
              <w:pStyle w:val="ConsPlusNormal"/>
              <w:jc w:val="center"/>
              <w:rPr>
                <w:color w:val="000000" w:themeColor="text1"/>
              </w:rPr>
            </w:pPr>
            <w:r w:rsidRPr="00DC1202">
              <w:rPr>
                <w:color w:val="000000" w:themeColor="text1"/>
              </w:rPr>
              <w:lastRenderedPageBreak/>
              <w:t xml:space="preserve">2022 – 2025 </w:t>
            </w:r>
            <w:r w:rsidR="00711F02" w:rsidRPr="00DC1202">
              <w:rPr>
                <w:color w:val="000000" w:themeColor="text1"/>
              </w:rPr>
              <w:t>годы</w:t>
            </w:r>
          </w:p>
        </w:tc>
        <w:tc>
          <w:tcPr>
            <w:tcW w:w="4677" w:type="dxa"/>
          </w:tcPr>
          <w:p w:rsidR="00C178C3" w:rsidRPr="00DC1202" w:rsidRDefault="00C178C3" w:rsidP="00C178C3">
            <w:pPr>
              <w:shd w:val="clear" w:color="auto" w:fill="FFFFFF" w:themeFill="background1"/>
              <w:ind w:right="-31"/>
              <w:jc w:val="both"/>
              <w:rPr>
                <w:sz w:val="24"/>
                <w:szCs w:val="24"/>
                <w:lang w:eastAsia="en-US"/>
              </w:rPr>
            </w:pPr>
            <w:r w:rsidRPr="00DC1202">
              <w:rPr>
                <w:sz w:val="24"/>
                <w:szCs w:val="24"/>
                <w:lang w:eastAsia="en-US"/>
              </w:rPr>
              <w:t xml:space="preserve">Анализ нормативных правовых актов администрации Новооскольского </w:t>
            </w:r>
            <w:r w:rsidR="001A5840" w:rsidRPr="00DC1202">
              <w:rPr>
                <w:sz w:val="24"/>
                <w:szCs w:val="24"/>
                <w:lang w:eastAsia="en-US"/>
              </w:rPr>
              <w:lastRenderedPageBreak/>
              <w:t>муниципального</w:t>
            </w:r>
            <w:r w:rsidRPr="00DC1202">
              <w:rPr>
                <w:sz w:val="24"/>
                <w:szCs w:val="24"/>
                <w:lang w:eastAsia="en-US"/>
              </w:rPr>
              <w:t xml:space="preserve"> округа,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 проводится на официальном сайте органа местного самоуправления (https://novyjoskol-r31.gosweb.gosuslugi.ru/) в разделе «Антимонопольный комплаенс».</w:t>
            </w:r>
          </w:p>
          <w:p w:rsidR="00711F02" w:rsidRPr="00DC1202" w:rsidRDefault="00711F02" w:rsidP="005613C9">
            <w:pPr>
              <w:shd w:val="clear" w:color="auto" w:fill="FFFFFF" w:themeFill="background1"/>
              <w:ind w:right="-31"/>
              <w:jc w:val="both"/>
              <w:rPr>
                <w:color w:val="000000" w:themeColor="text1"/>
                <w:sz w:val="24"/>
                <w:szCs w:val="24"/>
                <w:lang w:eastAsia="en-US"/>
              </w:rPr>
            </w:pPr>
          </w:p>
        </w:tc>
        <w:tc>
          <w:tcPr>
            <w:tcW w:w="3119" w:type="dxa"/>
          </w:tcPr>
          <w:p w:rsidR="009767DF" w:rsidRPr="00DC1202" w:rsidRDefault="009767DF" w:rsidP="009767DF">
            <w:pPr>
              <w:ind w:right="-31"/>
              <w:jc w:val="center"/>
              <w:rPr>
                <w:color w:val="000000" w:themeColor="text1"/>
                <w:sz w:val="24"/>
                <w:szCs w:val="24"/>
              </w:rPr>
            </w:pPr>
            <w:r w:rsidRPr="00DC1202">
              <w:rPr>
                <w:color w:val="000000" w:themeColor="text1"/>
                <w:sz w:val="24"/>
                <w:szCs w:val="24"/>
              </w:rPr>
              <w:lastRenderedPageBreak/>
              <w:t xml:space="preserve">Правовое управление администрации </w:t>
            </w:r>
            <w:r w:rsidRPr="00DC1202">
              <w:rPr>
                <w:color w:val="000000" w:themeColor="text1"/>
                <w:sz w:val="24"/>
                <w:szCs w:val="24"/>
              </w:rPr>
              <w:lastRenderedPageBreak/>
              <w:t xml:space="preserve">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711F02" w:rsidRPr="00DC1202" w:rsidRDefault="00711F02" w:rsidP="00D15C9F">
            <w:pPr>
              <w:pStyle w:val="ConsPlusNormal"/>
              <w:jc w:val="center"/>
              <w:rPr>
                <w:color w:val="000000" w:themeColor="text1"/>
              </w:rPr>
            </w:pPr>
          </w:p>
        </w:tc>
      </w:tr>
      <w:tr w:rsidR="00711F02" w:rsidRPr="00DC1202" w:rsidTr="00322253">
        <w:tc>
          <w:tcPr>
            <w:tcW w:w="817" w:type="dxa"/>
          </w:tcPr>
          <w:p w:rsidR="00711F02" w:rsidRPr="00DC1202" w:rsidRDefault="00F1786C" w:rsidP="00500DC4">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1.11</w:t>
            </w:r>
          </w:p>
        </w:tc>
        <w:tc>
          <w:tcPr>
            <w:tcW w:w="4820" w:type="dxa"/>
          </w:tcPr>
          <w:p w:rsidR="00711F02" w:rsidRPr="00DC1202" w:rsidRDefault="00711F02" w:rsidP="009767DF">
            <w:pPr>
              <w:shd w:val="clear" w:color="auto" w:fill="FFFFFF" w:themeFill="background1"/>
              <w:ind w:right="-31"/>
              <w:jc w:val="both"/>
              <w:rPr>
                <w:color w:val="000000" w:themeColor="text1"/>
                <w:sz w:val="24"/>
                <w:szCs w:val="24"/>
                <w:lang w:eastAsia="en-US"/>
              </w:rPr>
            </w:pPr>
            <w:r w:rsidRPr="00DC1202">
              <w:rPr>
                <w:color w:val="000000" w:themeColor="text1"/>
                <w:sz w:val="24"/>
                <w:szCs w:val="24"/>
                <w:lang w:eastAsia="en-US"/>
              </w:rPr>
              <w:t xml:space="preserve">Проведение анализа практики применения муниципальных нормативных правовых актов, определяющих порядок </w:t>
            </w:r>
            <w:r w:rsidR="00D833E8" w:rsidRPr="00DC1202">
              <w:rPr>
                <w:color w:val="000000" w:themeColor="text1"/>
                <w:sz w:val="24"/>
                <w:szCs w:val="24"/>
                <w:lang w:eastAsia="en-US"/>
              </w:rPr>
              <w:br/>
            </w:r>
            <w:r w:rsidRPr="00DC1202">
              <w:rPr>
                <w:color w:val="000000" w:themeColor="text1"/>
                <w:sz w:val="24"/>
                <w:szCs w:val="24"/>
                <w:lang w:eastAsia="en-US"/>
              </w:rPr>
              <w:t>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p w:rsidR="008C61D6" w:rsidRPr="00DC1202" w:rsidRDefault="008C61D6" w:rsidP="009767DF">
            <w:pPr>
              <w:shd w:val="clear" w:color="auto" w:fill="FFFFFF" w:themeFill="background1"/>
              <w:ind w:right="-31"/>
              <w:jc w:val="both"/>
              <w:rPr>
                <w:color w:val="000000" w:themeColor="text1"/>
                <w:sz w:val="24"/>
                <w:szCs w:val="24"/>
                <w:lang w:eastAsia="en-US"/>
              </w:rPr>
            </w:pPr>
          </w:p>
        </w:tc>
        <w:tc>
          <w:tcPr>
            <w:tcW w:w="1701" w:type="dxa"/>
          </w:tcPr>
          <w:p w:rsidR="00711F02" w:rsidRPr="00DC1202" w:rsidRDefault="0027320B" w:rsidP="00711F02">
            <w:pPr>
              <w:pStyle w:val="ConsPlusNormal"/>
              <w:jc w:val="center"/>
              <w:rPr>
                <w:color w:val="000000" w:themeColor="text1"/>
              </w:rPr>
            </w:pPr>
            <w:r w:rsidRPr="00DC1202">
              <w:rPr>
                <w:color w:val="000000" w:themeColor="text1"/>
              </w:rPr>
              <w:t xml:space="preserve">2022 – 2025 </w:t>
            </w:r>
            <w:r w:rsidR="00711F02" w:rsidRPr="00DC1202">
              <w:rPr>
                <w:color w:val="000000" w:themeColor="text1"/>
              </w:rPr>
              <w:t>годы</w:t>
            </w:r>
          </w:p>
        </w:tc>
        <w:tc>
          <w:tcPr>
            <w:tcW w:w="4677" w:type="dxa"/>
          </w:tcPr>
          <w:p w:rsidR="00C178C3" w:rsidRPr="00DC1202" w:rsidRDefault="00C178C3" w:rsidP="00C178C3">
            <w:pPr>
              <w:shd w:val="clear" w:color="auto" w:fill="FFFFFF" w:themeFill="background1"/>
              <w:ind w:right="-31"/>
              <w:jc w:val="both"/>
              <w:rPr>
                <w:sz w:val="24"/>
                <w:szCs w:val="24"/>
                <w:lang w:eastAsia="en-US"/>
              </w:rPr>
            </w:pPr>
            <w:r w:rsidRPr="00DC1202">
              <w:rPr>
                <w:sz w:val="24"/>
                <w:szCs w:val="24"/>
                <w:lang w:eastAsia="en-US"/>
              </w:rPr>
              <w:t xml:space="preserve">Анализ практики применения муниципальных нормативных правовых актов, определяющих порядок </w:t>
            </w:r>
          </w:p>
          <w:p w:rsidR="00C178C3" w:rsidRPr="00DC1202" w:rsidRDefault="00C178C3" w:rsidP="00C178C3">
            <w:pPr>
              <w:shd w:val="clear" w:color="auto" w:fill="FFFFFF" w:themeFill="background1"/>
              <w:ind w:right="-31"/>
              <w:jc w:val="both"/>
              <w:rPr>
                <w:sz w:val="24"/>
                <w:szCs w:val="24"/>
                <w:lang w:eastAsia="en-US"/>
              </w:rPr>
            </w:pPr>
            <w:r w:rsidRPr="00DC1202">
              <w:rPr>
                <w:sz w:val="24"/>
                <w:szCs w:val="24"/>
                <w:lang w:eastAsia="en-US"/>
              </w:rPr>
              <w:t>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 проводится на постоянной основе.</w:t>
            </w:r>
          </w:p>
          <w:p w:rsidR="00711F02" w:rsidRPr="00DC1202" w:rsidRDefault="00711F02" w:rsidP="009767DF">
            <w:pPr>
              <w:shd w:val="clear" w:color="auto" w:fill="FFFFFF" w:themeFill="background1"/>
              <w:ind w:right="-31"/>
              <w:jc w:val="both"/>
              <w:rPr>
                <w:color w:val="000000" w:themeColor="text1"/>
                <w:sz w:val="24"/>
                <w:szCs w:val="24"/>
                <w:lang w:eastAsia="en-US"/>
              </w:rPr>
            </w:pPr>
          </w:p>
        </w:tc>
        <w:tc>
          <w:tcPr>
            <w:tcW w:w="3119" w:type="dxa"/>
          </w:tcPr>
          <w:p w:rsidR="009767DF" w:rsidRPr="00DC1202" w:rsidRDefault="009767DF" w:rsidP="009767DF">
            <w:pPr>
              <w:ind w:right="-31"/>
              <w:jc w:val="center"/>
              <w:rPr>
                <w:color w:val="000000" w:themeColor="text1"/>
                <w:sz w:val="24"/>
                <w:szCs w:val="24"/>
              </w:rPr>
            </w:pPr>
            <w:r w:rsidRPr="00DC1202">
              <w:rPr>
                <w:color w:val="000000" w:themeColor="text1"/>
                <w:sz w:val="24"/>
                <w:szCs w:val="24"/>
              </w:rPr>
              <w:t xml:space="preserve">Правовое управление администрации 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711F02" w:rsidRPr="00DC1202" w:rsidRDefault="00711F02" w:rsidP="00711F02">
            <w:pPr>
              <w:pStyle w:val="ConsPlusNormal"/>
              <w:jc w:val="center"/>
              <w:rPr>
                <w:color w:val="000000" w:themeColor="text1"/>
              </w:rPr>
            </w:pPr>
          </w:p>
        </w:tc>
      </w:tr>
      <w:tr w:rsidR="00711F02" w:rsidRPr="00DC1202" w:rsidTr="00322253">
        <w:tc>
          <w:tcPr>
            <w:tcW w:w="817" w:type="dxa"/>
          </w:tcPr>
          <w:p w:rsidR="00711F02" w:rsidRPr="00DC1202" w:rsidRDefault="007F2430" w:rsidP="00F1786C">
            <w:pPr>
              <w:shd w:val="clear" w:color="auto" w:fill="FFFFFF" w:themeFill="background1"/>
              <w:ind w:right="-31"/>
              <w:jc w:val="center"/>
              <w:rPr>
                <w:color w:val="000000" w:themeColor="text1"/>
                <w:sz w:val="24"/>
                <w:szCs w:val="24"/>
              </w:rPr>
            </w:pPr>
            <w:r w:rsidRPr="00DC1202">
              <w:rPr>
                <w:color w:val="000000" w:themeColor="text1"/>
                <w:sz w:val="24"/>
                <w:szCs w:val="24"/>
              </w:rPr>
              <w:t>1.1</w:t>
            </w:r>
            <w:r w:rsidR="00F1786C" w:rsidRPr="00DC1202">
              <w:rPr>
                <w:color w:val="000000" w:themeColor="text1"/>
                <w:sz w:val="24"/>
                <w:szCs w:val="24"/>
              </w:rPr>
              <w:t>2</w:t>
            </w:r>
          </w:p>
        </w:tc>
        <w:tc>
          <w:tcPr>
            <w:tcW w:w="4820" w:type="dxa"/>
          </w:tcPr>
          <w:p w:rsidR="007D16D7" w:rsidRPr="00DC1202" w:rsidRDefault="00711F02" w:rsidP="00822663">
            <w:pPr>
              <w:shd w:val="clear" w:color="auto" w:fill="FFFFFF" w:themeFill="background1"/>
              <w:ind w:right="-31"/>
              <w:jc w:val="both"/>
              <w:rPr>
                <w:color w:val="000000" w:themeColor="text1"/>
                <w:sz w:val="24"/>
                <w:szCs w:val="24"/>
                <w:lang w:eastAsia="en-US"/>
              </w:rPr>
            </w:pPr>
            <w:r w:rsidRPr="00DC1202">
              <w:rPr>
                <w:color w:val="000000" w:themeColor="text1"/>
                <w:sz w:val="24"/>
                <w:szCs w:val="24"/>
                <w:lang w:eastAsia="en-US"/>
              </w:rPr>
              <w:t xml:space="preserve">Проведение анализа практики реализации </w:t>
            </w:r>
            <w:r w:rsidR="009767DF" w:rsidRPr="00DC1202">
              <w:rPr>
                <w:color w:val="000000" w:themeColor="text1"/>
                <w:sz w:val="24"/>
                <w:szCs w:val="24"/>
                <w:lang w:eastAsia="en-US"/>
              </w:rPr>
              <w:t xml:space="preserve">муниципальных </w:t>
            </w:r>
            <w:r w:rsidRPr="00DC1202">
              <w:rPr>
                <w:color w:val="000000" w:themeColor="text1"/>
                <w:sz w:val="24"/>
                <w:szCs w:val="24"/>
                <w:lang w:eastAsia="en-US"/>
              </w:rPr>
              <w:t>функций и услуг на предмет соответствия такой практики антимонопольному законодательству</w:t>
            </w:r>
          </w:p>
        </w:tc>
        <w:tc>
          <w:tcPr>
            <w:tcW w:w="1701" w:type="dxa"/>
          </w:tcPr>
          <w:p w:rsidR="00711F02" w:rsidRPr="00DC1202" w:rsidRDefault="0027320B" w:rsidP="00711F02">
            <w:pPr>
              <w:pStyle w:val="ConsPlusNormal"/>
              <w:jc w:val="center"/>
              <w:rPr>
                <w:color w:val="000000" w:themeColor="text1"/>
              </w:rPr>
            </w:pPr>
            <w:r w:rsidRPr="00DC1202">
              <w:rPr>
                <w:color w:val="000000" w:themeColor="text1"/>
              </w:rPr>
              <w:t xml:space="preserve">2022 – 2025 </w:t>
            </w:r>
            <w:r w:rsidR="00711F02" w:rsidRPr="00DC1202">
              <w:rPr>
                <w:color w:val="000000" w:themeColor="text1"/>
              </w:rPr>
              <w:t>годы</w:t>
            </w:r>
          </w:p>
        </w:tc>
        <w:tc>
          <w:tcPr>
            <w:tcW w:w="4677" w:type="dxa"/>
          </w:tcPr>
          <w:p w:rsidR="00C178C3" w:rsidRPr="00DC1202" w:rsidRDefault="00C178C3" w:rsidP="00C178C3">
            <w:pPr>
              <w:shd w:val="clear" w:color="auto" w:fill="FFFFFF" w:themeFill="background1"/>
              <w:ind w:right="-31"/>
              <w:jc w:val="both"/>
              <w:rPr>
                <w:sz w:val="24"/>
                <w:szCs w:val="24"/>
              </w:rPr>
            </w:pPr>
            <w:r w:rsidRPr="00DC1202">
              <w:rPr>
                <w:sz w:val="24"/>
                <w:szCs w:val="24"/>
              </w:rPr>
              <w:t>Анализ практики реализации муниципальных функций и услуг на предмет соответствия такой практики антимонопольному законодательству проводится на постоянной основе.</w:t>
            </w:r>
          </w:p>
          <w:p w:rsidR="008C61D6" w:rsidRPr="00DC1202" w:rsidRDefault="008C61D6" w:rsidP="009767DF">
            <w:pPr>
              <w:shd w:val="clear" w:color="auto" w:fill="FFFFFF" w:themeFill="background1"/>
              <w:ind w:right="-31"/>
              <w:jc w:val="both"/>
              <w:rPr>
                <w:color w:val="000000" w:themeColor="text1"/>
                <w:sz w:val="24"/>
                <w:szCs w:val="24"/>
              </w:rPr>
            </w:pPr>
          </w:p>
        </w:tc>
        <w:tc>
          <w:tcPr>
            <w:tcW w:w="3119" w:type="dxa"/>
          </w:tcPr>
          <w:p w:rsidR="009767DF" w:rsidRPr="00DC1202" w:rsidRDefault="009767DF" w:rsidP="009767DF">
            <w:pPr>
              <w:ind w:right="-31"/>
              <w:jc w:val="center"/>
              <w:rPr>
                <w:color w:val="000000" w:themeColor="text1"/>
                <w:sz w:val="24"/>
                <w:szCs w:val="24"/>
              </w:rPr>
            </w:pPr>
            <w:r w:rsidRPr="00DC1202">
              <w:rPr>
                <w:color w:val="000000" w:themeColor="text1"/>
                <w:sz w:val="24"/>
                <w:szCs w:val="24"/>
              </w:rPr>
              <w:t xml:space="preserve">Правовое управление администрации Новооскольского </w:t>
            </w:r>
            <w:r w:rsidR="001A5840" w:rsidRPr="00DC1202">
              <w:rPr>
                <w:sz w:val="24"/>
                <w:szCs w:val="24"/>
                <w:lang w:eastAsia="en-US"/>
              </w:rPr>
              <w:t>муниципального</w:t>
            </w:r>
            <w:r w:rsidR="001A5840" w:rsidRPr="00DC1202">
              <w:rPr>
                <w:color w:val="000000" w:themeColor="text1"/>
                <w:sz w:val="24"/>
                <w:szCs w:val="24"/>
              </w:rPr>
              <w:t xml:space="preserve"> </w:t>
            </w:r>
            <w:r w:rsidRPr="00DC1202">
              <w:rPr>
                <w:color w:val="000000" w:themeColor="text1"/>
                <w:sz w:val="24"/>
                <w:szCs w:val="24"/>
              </w:rPr>
              <w:t>округа</w:t>
            </w:r>
          </w:p>
          <w:p w:rsidR="00711F02" w:rsidRPr="00DC1202" w:rsidRDefault="00711F02" w:rsidP="00711F02">
            <w:pPr>
              <w:pStyle w:val="ConsPlusNormal"/>
              <w:jc w:val="center"/>
              <w:rPr>
                <w:color w:val="000000" w:themeColor="text1"/>
              </w:rPr>
            </w:pPr>
          </w:p>
        </w:tc>
      </w:tr>
      <w:tr w:rsidR="00711F02" w:rsidRPr="00DC1202" w:rsidTr="00322253">
        <w:tc>
          <w:tcPr>
            <w:tcW w:w="817" w:type="dxa"/>
          </w:tcPr>
          <w:p w:rsidR="00711F02" w:rsidRPr="00DC1202" w:rsidRDefault="00F1786C" w:rsidP="00500DC4">
            <w:pPr>
              <w:shd w:val="clear" w:color="auto" w:fill="FFFFFF" w:themeFill="background1"/>
              <w:ind w:right="-31"/>
              <w:jc w:val="center"/>
              <w:rPr>
                <w:color w:val="000000" w:themeColor="text1"/>
                <w:sz w:val="24"/>
                <w:szCs w:val="24"/>
              </w:rPr>
            </w:pPr>
            <w:r w:rsidRPr="00DC1202">
              <w:rPr>
                <w:color w:val="000000" w:themeColor="text1"/>
                <w:sz w:val="24"/>
                <w:szCs w:val="24"/>
              </w:rPr>
              <w:t>1.13</w:t>
            </w:r>
          </w:p>
        </w:tc>
        <w:tc>
          <w:tcPr>
            <w:tcW w:w="4820" w:type="dxa"/>
          </w:tcPr>
          <w:p w:rsidR="009F4922" w:rsidRPr="00DC1202" w:rsidRDefault="00711F02" w:rsidP="00347A6D">
            <w:pPr>
              <w:shd w:val="clear" w:color="auto" w:fill="FFFFFF" w:themeFill="background1"/>
              <w:ind w:right="-31"/>
              <w:jc w:val="both"/>
              <w:rPr>
                <w:color w:val="000000" w:themeColor="text1"/>
                <w:sz w:val="24"/>
                <w:szCs w:val="24"/>
                <w:lang w:eastAsia="en-US"/>
              </w:rPr>
            </w:pPr>
            <w:r w:rsidRPr="00DC1202">
              <w:rPr>
                <w:color w:val="000000" w:themeColor="text1"/>
                <w:sz w:val="24"/>
                <w:szCs w:val="24"/>
                <w:lang w:eastAsia="en-US"/>
              </w:rPr>
              <w:t xml:space="preserve">Проведение анализа учредительных документов организаций, подведомственных </w:t>
            </w:r>
            <w:r w:rsidR="009767DF" w:rsidRPr="00DC1202">
              <w:rPr>
                <w:color w:val="000000" w:themeColor="text1"/>
                <w:sz w:val="24"/>
                <w:szCs w:val="24"/>
                <w:lang w:eastAsia="en-US"/>
              </w:rPr>
              <w:t xml:space="preserve">администрации </w:t>
            </w:r>
            <w:r w:rsidR="009767DF" w:rsidRPr="00DC1202">
              <w:rPr>
                <w:color w:val="000000" w:themeColor="text1"/>
                <w:sz w:val="24"/>
                <w:szCs w:val="24"/>
              </w:rPr>
              <w:t xml:space="preserve">Новооскольского городского </w:t>
            </w:r>
            <w:r w:rsidR="009767DF" w:rsidRPr="00DC1202">
              <w:rPr>
                <w:color w:val="000000" w:themeColor="text1"/>
                <w:sz w:val="24"/>
                <w:szCs w:val="24"/>
              </w:rPr>
              <w:lastRenderedPageBreak/>
              <w:t>округа</w:t>
            </w:r>
            <w:r w:rsidRPr="00DC1202">
              <w:rPr>
                <w:color w:val="000000" w:themeColor="text1"/>
                <w:sz w:val="24"/>
                <w:szCs w:val="24"/>
                <w:lang w:eastAsia="en-US"/>
              </w:rPr>
              <w:t>, с целью профилактики риска наделения данных организаций функциями и правами органов</w:t>
            </w:r>
            <w:r w:rsidR="009767DF" w:rsidRPr="00DC1202">
              <w:rPr>
                <w:color w:val="000000" w:themeColor="text1"/>
                <w:sz w:val="24"/>
                <w:szCs w:val="24"/>
                <w:lang w:eastAsia="en-US"/>
              </w:rPr>
              <w:t xml:space="preserve"> </w:t>
            </w:r>
            <w:r w:rsidRPr="00DC1202">
              <w:rPr>
                <w:color w:val="000000" w:themeColor="text1"/>
                <w:sz w:val="24"/>
                <w:szCs w:val="24"/>
                <w:lang w:eastAsia="en-US"/>
              </w:rPr>
              <w:t>местного самоуправления области</w:t>
            </w:r>
            <w:r w:rsidR="009767DF" w:rsidRPr="00DC1202">
              <w:rPr>
                <w:color w:val="000000" w:themeColor="text1"/>
                <w:sz w:val="24"/>
                <w:szCs w:val="24"/>
              </w:rPr>
              <w:t xml:space="preserve"> Новооскольского городского округа</w:t>
            </w:r>
          </w:p>
        </w:tc>
        <w:tc>
          <w:tcPr>
            <w:tcW w:w="1701" w:type="dxa"/>
          </w:tcPr>
          <w:p w:rsidR="00711F02" w:rsidRPr="00DC1202" w:rsidRDefault="0027320B" w:rsidP="00711F02">
            <w:pPr>
              <w:pStyle w:val="ConsPlusNormal"/>
              <w:jc w:val="center"/>
              <w:rPr>
                <w:color w:val="000000" w:themeColor="text1"/>
              </w:rPr>
            </w:pPr>
            <w:r w:rsidRPr="00DC1202">
              <w:rPr>
                <w:color w:val="000000" w:themeColor="text1"/>
              </w:rPr>
              <w:lastRenderedPageBreak/>
              <w:t xml:space="preserve">2022 – 2025 </w:t>
            </w:r>
            <w:r w:rsidR="00711F02" w:rsidRPr="00DC1202">
              <w:rPr>
                <w:color w:val="000000" w:themeColor="text1"/>
              </w:rPr>
              <w:t>годы</w:t>
            </w:r>
          </w:p>
        </w:tc>
        <w:tc>
          <w:tcPr>
            <w:tcW w:w="4677" w:type="dxa"/>
          </w:tcPr>
          <w:p w:rsidR="00C178C3" w:rsidRPr="00DC1202" w:rsidRDefault="00C178C3" w:rsidP="00C178C3">
            <w:pPr>
              <w:pStyle w:val="ConsPlusNormal"/>
              <w:jc w:val="both"/>
              <w:rPr>
                <w:color w:val="000000" w:themeColor="text1"/>
              </w:rPr>
            </w:pPr>
            <w:r w:rsidRPr="00DC1202">
              <w:rPr>
                <w:color w:val="000000" w:themeColor="text1"/>
              </w:rPr>
              <w:t xml:space="preserve">Анализ учредительных документов организаций, подведомственных администрации Новооскольского </w:t>
            </w:r>
            <w:r w:rsidR="00B52FCE" w:rsidRPr="00DC1202">
              <w:rPr>
                <w:rFonts w:eastAsia="Calibri"/>
                <w:color w:val="000000" w:themeColor="text1"/>
                <w:szCs w:val="24"/>
                <w:lang w:eastAsia="en-US"/>
              </w:rPr>
              <w:lastRenderedPageBreak/>
              <w:t>муниципального</w:t>
            </w:r>
            <w:r w:rsidRPr="00DC1202">
              <w:rPr>
                <w:color w:val="000000" w:themeColor="text1"/>
              </w:rPr>
              <w:t xml:space="preserve"> округа, с целью профилактики риска наделения данных организаций функциями и правами органов местного самоуправления Новооскольского </w:t>
            </w:r>
            <w:r w:rsidR="001A5840" w:rsidRPr="00DC1202">
              <w:rPr>
                <w:szCs w:val="24"/>
                <w:lang w:eastAsia="en-US"/>
              </w:rPr>
              <w:t>муниципального</w:t>
            </w:r>
            <w:r w:rsidRPr="00DC1202">
              <w:rPr>
                <w:color w:val="000000" w:themeColor="text1"/>
              </w:rPr>
              <w:t xml:space="preserve"> округа проводится на постоянной основе. Нарушений антимонопольного законодательства не выявлено.</w:t>
            </w:r>
          </w:p>
          <w:p w:rsidR="00711F02" w:rsidRPr="00DC1202" w:rsidRDefault="00711F02" w:rsidP="002970C4">
            <w:pPr>
              <w:pStyle w:val="ConsPlusNormal"/>
              <w:jc w:val="both"/>
              <w:rPr>
                <w:color w:val="000000" w:themeColor="text1"/>
              </w:rPr>
            </w:pPr>
          </w:p>
        </w:tc>
        <w:tc>
          <w:tcPr>
            <w:tcW w:w="3119" w:type="dxa"/>
          </w:tcPr>
          <w:p w:rsidR="009767DF" w:rsidRPr="00DC1202" w:rsidRDefault="009767DF" w:rsidP="009767DF">
            <w:pPr>
              <w:ind w:right="-31"/>
              <w:jc w:val="center"/>
              <w:rPr>
                <w:color w:val="000000" w:themeColor="text1"/>
                <w:sz w:val="24"/>
                <w:szCs w:val="24"/>
              </w:rPr>
            </w:pPr>
            <w:r w:rsidRPr="00DC1202">
              <w:rPr>
                <w:color w:val="000000" w:themeColor="text1"/>
                <w:sz w:val="24"/>
                <w:szCs w:val="24"/>
              </w:rPr>
              <w:lastRenderedPageBreak/>
              <w:t xml:space="preserve">Правовое управление администрации Новооскольского </w:t>
            </w:r>
            <w:r w:rsidR="001A5840" w:rsidRPr="00DC1202">
              <w:rPr>
                <w:sz w:val="24"/>
                <w:szCs w:val="24"/>
                <w:lang w:eastAsia="en-US"/>
              </w:rPr>
              <w:lastRenderedPageBreak/>
              <w:t>муниципального</w:t>
            </w:r>
            <w:r w:rsidR="001A5840" w:rsidRPr="00DC1202">
              <w:rPr>
                <w:color w:val="000000" w:themeColor="text1"/>
                <w:sz w:val="24"/>
                <w:szCs w:val="24"/>
              </w:rPr>
              <w:t xml:space="preserve"> </w:t>
            </w:r>
            <w:r w:rsidRPr="00DC1202">
              <w:rPr>
                <w:color w:val="000000" w:themeColor="text1"/>
                <w:sz w:val="24"/>
                <w:szCs w:val="24"/>
              </w:rPr>
              <w:t>округа</w:t>
            </w:r>
          </w:p>
          <w:p w:rsidR="00711F02" w:rsidRPr="00DC1202" w:rsidRDefault="00711F02" w:rsidP="00711F02">
            <w:pPr>
              <w:pStyle w:val="ConsPlusNormal"/>
              <w:jc w:val="center"/>
              <w:rPr>
                <w:color w:val="000000" w:themeColor="text1"/>
              </w:rPr>
            </w:pPr>
          </w:p>
        </w:tc>
      </w:tr>
      <w:tr w:rsidR="00711F02" w:rsidRPr="00DC1202" w:rsidTr="00322253">
        <w:tc>
          <w:tcPr>
            <w:tcW w:w="817" w:type="dxa"/>
          </w:tcPr>
          <w:p w:rsidR="00711F02" w:rsidRPr="00DC1202" w:rsidRDefault="00F1786C" w:rsidP="00500DC4">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1.14</w:t>
            </w:r>
          </w:p>
        </w:tc>
        <w:tc>
          <w:tcPr>
            <w:tcW w:w="4820" w:type="dxa"/>
          </w:tcPr>
          <w:p w:rsidR="00A56868" w:rsidRPr="00DC1202" w:rsidRDefault="00A56868" w:rsidP="00A56868">
            <w:pPr>
              <w:ind w:right="-31"/>
              <w:jc w:val="both"/>
              <w:rPr>
                <w:color w:val="000000" w:themeColor="text1"/>
                <w:sz w:val="24"/>
                <w:szCs w:val="24"/>
              </w:rPr>
            </w:pPr>
            <w:r w:rsidRPr="00DC1202">
              <w:rPr>
                <w:color w:val="000000" w:themeColor="text1"/>
                <w:sz w:val="24"/>
                <w:szCs w:val="24"/>
              </w:rPr>
              <w:t xml:space="preserve">Подготовка ежегодного доклада об антимонопольном комплаенсе администрации 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и размещение его на официальном сайте органа местного самоуправления в разделе «Антимонопольный комплаенс»</w:t>
            </w:r>
          </w:p>
          <w:p w:rsidR="00711F02" w:rsidRPr="00DC1202" w:rsidRDefault="00711F02" w:rsidP="007F2430">
            <w:pPr>
              <w:shd w:val="clear" w:color="auto" w:fill="FFFFFF" w:themeFill="background1"/>
              <w:ind w:right="-31"/>
              <w:jc w:val="both"/>
              <w:rPr>
                <w:color w:val="000000" w:themeColor="text1"/>
                <w:sz w:val="24"/>
                <w:szCs w:val="24"/>
                <w:lang w:eastAsia="en-US"/>
              </w:rPr>
            </w:pPr>
          </w:p>
        </w:tc>
        <w:tc>
          <w:tcPr>
            <w:tcW w:w="1701" w:type="dxa"/>
          </w:tcPr>
          <w:p w:rsidR="00711F02" w:rsidRPr="00DC1202" w:rsidRDefault="00711F02" w:rsidP="00711F02">
            <w:pPr>
              <w:pStyle w:val="ConsPlusNormal"/>
              <w:jc w:val="center"/>
              <w:rPr>
                <w:color w:val="000000" w:themeColor="text1"/>
              </w:rPr>
            </w:pPr>
            <w:r w:rsidRPr="00DC1202">
              <w:rPr>
                <w:color w:val="000000" w:themeColor="text1"/>
              </w:rPr>
              <w:t xml:space="preserve">Ежегодно </w:t>
            </w:r>
            <w:r w:rsidR="00585BF6" w:rsidRPr="00DC1202">
              <w:rPr>
                <w:color w:val="000000" w:themeColor="text1"/>
              </w:rPr>
              <w:br/>
            </w:r>
            <w:r w:rsidRPr="00DC1202">
              <w:rPr>
                <w:color w:val="000000" w:themeColor="text1"/>
              </w:rPr>
              <w:t>до 10 февраля</w:t>
            </w:r>
          </w:p>
        </w:tc>
        <w:tc>
          <w:tcPr>
            <w:tcW w:w="4677" w:type="dxa"/>
          </w:tcPr>
          <w:p w:rsidR="00936D65" w:rsidRPr="00DC1202" w:rsidRDefault="00586E9D" w:rsidP="00585BF6">
            <w:pPr>
              <w:pStyle w:val="ConsPlusNormal"/>
              <w:jc w:val="both"/>
              <w:rPr>
                <w:color w:val="000000" w:themeColor="text1"/>
                <w:szCs w:val="24"/>
              </w:rPr>
            </w:pPr>
            <w:r w:rsidRPr="00DC1202">
              <w:rPr>
                <w:color w:val="000000" w:themeColor="text1"/>
              </w:rPr>
              <w:t xml:space="preserve">Уполномоченным подразделением администрации Новооскольского </w:t>
            </w:r>
            <w:r w:rsidR="001A5840" w:rsidRPr="00DC1202">
              <w:rPr>
                <w:szCs w:val="24"/>
                <w:lang w:eastAsia="en-US"/>
              </w:rPr>
              <w:t>муниципального</w:t>
            </w:r>
            <w:r w:rsidRPr="00DC1202">
              <w:rPr>
                <w:color w:val="000000" w:themeColor="text1"/>
              </w:rPr>
              <w:t xml:space="preserve"> округа подготовлен ежегодный доклад об антимонопольном комплаенсе администрации Новооскольского городского округа за 202</w:t>
            </w:r>
            <w:r w:rsidR="001A5840" w:rsidRPr="00DC1202">
              <w:rPr>
                <w:color w:val="000000" w:themeColor="text1"/>
              </w:rPr>
              <w:t>4</w:t>
            </w:r>
            <w:r w:rsidRPr="00DC1202">
              <w:rPr>
                <w:color w:val="000000" w:themeColor="text1"/>
              </w:rPr>
              <w:t xml:space="preserve"> год и размещен на официальном сайте органа местного самоуправления (https://novyjoskol-r31.gosweb.gosuslugi.ru/deyatelnost/napravleniya-deyatelnosti/antimonopolnyy-komplaens/dokumenty-4_8422.html) в разделе «Антимонопольный комплаенс».</w:t>
            </w:r>
          </w:p>
          <w:p w:rsidR="00936D65" w:rsidRPr="00DC1202" w:rsidRDefault="00936D65" w:rsidP="00585BF6">
            <w:pPr>
              <w:pStyle w:val="ConsPlusNormal"/>
              <w:jc w:val="both"/>
              <w:rPr>
                <w:color w:val="000000" w:themeColor="text1"/>
              </w:rPr>
            </w:pPr>
          </w:p>
        </w:tc>
        <w:tc>
          <w:tcPr>
            <w:tcW w:w="3119" w:type="dxa"/>
          </w:tcPr>
          <w:p w:rsidR="00A56868" w:rsidRPr="00DC1202" w:rsidRDefault="00A56868" w:rsidP="00A56868">
            <w:pPr>
              <w:ind w:right="-31"/>
              <w:jc w:val="center"/>
              <w:rPr>
                <w:color w:val="000000" w:themeColor="text1"/>
                <w:sz w:val="24"/>
                <w:szCs w:val="24"/>
              </w:rPr>
            </w:pPr>
            <w:r w:rsidRPr="00DC1202">
              <w:rPr>
                <w:color w:val="000000" w:themeColor="text1"/>
                <w:sz w:val="24"/>
                <w:szCs w:val="24"/>
              </w:rPr>
              <w:t xml:space="preserve">Правовое управление администрации Новооскольского </w:t>
            </w:r>
            <w:r w:rsidR="001A5840" w:rsidRPr="00DC1202">
              <w:rPr>
                <w:sz w:val="24"/>
                <w:szCs w:val="24"/>
                <w:lang w:eastAsia="en-US"/>
              </w:rPr>
              <w:t>муниципального</w:t>
            </w:r>
            <w:r w:rsidRPr="00DC1202">
              <w:rPr>
                <w:color w:val="000000" w:themeColor="text1"/>
                <w:sz w:val="24"/>
                <w:szCs w:val="24"/>
              </w:rPr>
              <w:t xml:space="preserve"> округа</w:t>
            </w:r>
          </w:p>
          <w:p w:rsidR="00711F02" w:rsidRPr="00DC1202" w:rsidRDefault="00711F02" w:rsidP="007D16D7">
            <w:pPr>
              <w:pStyle w:val="ConsPlusNormal"/>
              <w:jc w:val="center"/>
              <w:rPr>
                <w:color w:val="000000" w:themeColor="text1"/>
              </w:rPr>
            </w:pPr>
          </w:p>
        </w:tc>
      </w:tr>
      <w:tr w:rsidR="00711F02" w:rsidRPr="00DC1202" w:rsidTr="00711F02">
        <w:tc>
          <w:tcPr>
            <w:tcW w:w="15134" w:type="dxa"/>
            <w:gridSpan w:val="5"/>
          </w:tcPr>
          <w:p w:rsidR="00711F02" w:rsidRPr="00DC1202" w:rsidRDefault="00711F02" w:rsidP="00500DC4">
            <w:pPr>
              <w:pStyle w:val="2"/>
              <w:shd w:val="clear" w:color="auto" w:fill="FFFFFF" w:themeFill="background1"/>
              <w:spacing w:before="0" w:beforeAutospacing="0" w:after="0" w:afterAutospacing="0" w:line="232" w:lineRule="auto"/>
              <w:jc w:val="center"/>
              <w:rPr>
                <w:b w:val="0"/>
                <w:color w:val="000000" w:themeColor="text1"/>
                <w:sz w:val="24"/>
                <w:szCs w:val="24"/>
                <w:lang w:eastAsia="en-US"/>
              </w:rPr>
            </w:pPr>
            <w:r w:rsidRPr="00DC1202">
              <w:rPr>
                <w:color w:val="000000" w:themeColor="text1"/>
                <w:sz w:val="24"/>
                <w:szCs w:val="24"/>
              </w:rPr>
              <w:t>2. Развитие малого и среднего предпринимательства</w:t>
            </w:r>
          </w:p>
        </w:tc>
      </w:tr>
      <w:tr w:rsidR="00711F02" w:rsidRPr="00DC1202" w:rsidTr="00322253">
        <w:tc>
          <w:tcPr>
            <w:tcW w:w="817" w:type="dxa"/>
          </w:tcPr>
          <w:p w:rsidR="00711F02" w:rsidRPr="00DC1202" w:rsidRDefault="00711F02" w:rsidP="00711F02">
            <w:pPr>
              <w:shd w:val="clear" w:color="auto" w:fill="FFFFFF" w:themeFill="background1"/>
              <w:ind w:right="-31"/>
              <w:jc w:val="center"/>
              <w:rPr>
                <w:color w:val="000000" w:themeColor="text1"/>
                <w:sz w:val="24"/>
                <w:szCs w:val="24"/>
              </w:rPr>
            </w:pPr>
            <w:r w:rsidRPr="00DC1202">
              <w:rPr>
                <w:color w:val="000000" w:themeColor="text1"/>
                <w:sz w:val="24"/>
                <w:szCs w:val="24"/>
              </w:rPr>
              <w:t>2.1</w:t>
            </w:r>
          </w:p>
        </w:tc>
        <w:tc>
          <w:tcPr>
            <w:tcW w:w="4820" w:type="dxa"/>
          </w:tcPr>
          <w:p w:rsidR="00711F02" w:rsidRPr="00DC1202" w:rsidRDefault="0061350D" w:rsidP="00711F02">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Оказание консультационной поддержки субъектам малого и среднего предпринимательства 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о формах государственной поддержки для организации и (или) развития собственного </w:t>
            </w:r>
            <w:r w:rsidRPr="00DC1202">
              <w:rPr>
                <w:color w:val="000000" w:themeColor="text1"/>
                <w:sz w:val="24"/>
                <w:szCs w:val="24"/>
              </w:rPr>
              <w:lastRenderedPageBreak/>
              <w:t>бизнеса, в том числе о мерах поддержки в условиях распространения коронавирусной инфекции на безвозмездной основе</w:t>
            </w:r>
          </w:p>
        </w:tc>
        <w:tc>
          <w:tcPr>
            <w:tcW w:w="1701" w:type="dxa"/>
          </w:tcPr>
          <w:p w:rsidR="00711F02" w:rsidRPr="00DC1202" w:rsidRDefault="0027320B" w:rsidP="00711F02">
            <w:pPr>
              <w:pStyle w:val="ConsPlusNormal"/>
              <w:jc w:val="center"/>
              <w:rPr>
                <w:color w:val="000000" w:themeColor="text1"/>
              </w:rPr>
            </w:pPr>
            <w:r w:rsidRPr="00DC1202">
              <w:rPr>
                <w:color w:val="000000" w:themeColor="text1"/>
              </w:rPr>
              <w:lastRenderedPageBreak/>
              <w:t xml:space="preserve">2022 – 2025 </w:t>
            </w:r>
            <w:r w:rsidR="00711F02" w:rsidRPr="00DC1202">
              <w:rPr>
                <w:color w:val="000000" w:themeColor="text1"/>
              </w:rPr>
              <w:t>годы</w:t>
            </w:r>
          </w:p>
        </w:tc>
        <w:tc>
          <w:tcPr>
            <w:tcW w:w="4677" w:type="dxa"/>
          </w:tcPr>
          <w:p w:rsidR="001A5840" w:rsidRPr="00DC1202" w:rsidRDefault="001A5840" w:rsidP="001A5840">
            <w:pPr>
              <w:ind w:right="-31"/>
              <w:jc w:val="both"/>
              <w:rPr>
                <w:color w:val="000000" w:themeColor="text1"/>
                <w:sz w:val="24"/>
                <w:szCs w:val="24"/>
              </w:rPr>
            </w:pPr>
            <w:r w:rsidRPr="00DC1202">
              <w:rPr>
                <w:color w:val="000000" w:themeColor="text1"/>
                <w:sz w:val="24"/>
                <w:szCs w:val="24"/>
              </w:rPr>
              <w:t xml:space="preserve">В отчетном периоде консультационной поддержкой воспользовались 136 субъекта малого и среднего предпринимательства Новооскольского </w:t>
            </w:r>
            <w:r w:rsidR="00B52FCE"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Также более 860 субъектам МСП городского округа была направлена </w:t>
            </w:r>
            <w:r w:rsidRPr="00DC1202">
              <w:rPr>
                <w:color w:val="000000" w:themeColor="text1"/>
                <w:sz w:val="24"/>
                <w:szCs w:val="24"/>
              </w:rPr>
              <w:lastRenderedPageBreak/>
              <w:t>информация о мерах государственной поддержки.</w:t>
            </w:r>
          </w:p>
          <w:p w:rsidR="00711F02" w:rsidRPr="00DC1202" w:rsidRDefault="00711F02" w:rsidP="007F2430">
            <w:pPr>
              <w:pStyle w:val="ConsPlusNormal"/>
              <w:jc w:val="both"/>
              <w:rPr>
                <w:color w:val="000000" w:themeColor="text1"/>
              </w:rPr>
            </w:pP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lastRenderedPageBreak/>
              <w:t xml:space="preserve">Управление экономического развития и предпринимательства администрации Новооскольского </w:t>
            </w:r>
            <w:r w:rsidR="00B52FCE"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711F02" w:rsidRPr="00DC1202" w:rsidRDefault="00711F02" w:rsidP="001B08C4">
            <w:pPr>
              <w:pStyle w:val="ConsPlusNormal"/>
              <w:jc w:val="center"/>
              <w:rPr>
                <w:color w:val="000000" w:themeColor="text1"/>
              </w:rPr>
            </w:pPr>
          </w:p>
        </w:tc>
      </w:tr>
      <w:tr w:rsidR="00711F02" w:rsidRPr="00DC1202" w:rsidTr="00322253">
        <w:tc>
          <w:tcPr>
            <w:tcW w:w="817" w:type="dxa"/>
          </w:tcPr>
          <w:p w:rsidR="00711F02" w:rsidRPr="00DC1202" w:rsidRDefault="00711F02" w:rsidP="00F1786C">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2.</w:t>
            </w:r>
            <w:r w:rsidR="00F1786C" w:rsidRPr="00DC1202">
              <w:rPr>
                <w:color w:val="000000" w:themeColor="text1"/>
                <w:sz w:val="24"/>
                <w:szCs w:val="24"/>
              </w:rPr>
              <w:t>2</w:t>
            </w:r>
          </w:p>
        </w:tc>
        <w:tc>
          <w:tcPr>
            <w:tcW w:w="4820" w:type="dxa"/>
          </w:tcPr>
          <w:p w:rsidR="0061350D" w:rsidRPr="00DC1202" w:rsidRDefault="00711F02" w:rsidP="0061350D">
            <w:pPr>
              <w:pStyle w:val="ConsPlusNormal"/>
              <w:jc w:val="both"/>
              <w:rPr>
                <w:color w:val="000000" w:themeColor="text1"/>
              </w:rPr>
            </w:pPr>
            <w:r w:rsidRPr="00DC1202">
              <w:rPr>
                <w:color w:val="000000" w:themeColor="text1"/>
                <w:szCs w:val="24"/>
                <w:lang w:eastAsia="en-US"/>
              </w:rPr>
              <w:t xml:space="preserve">Содействие созданию индустриальных (промышленных) парков на территории </w:t>
            </w:r>
            <w:r w:rsidR="0061350D" w:rsidRPr="00DC1202">
              <w:rPr>
                <w:color w:val="000000" w:themeColor="text1"/>
                <w:szCs w:val="24"/>
              </w:rPr>
              <w:t xml:space="preserve">Новооскольского </w:t>
            </w:r>
            <w:r w:rsidR="00B52FCE" w:rsidRPr="00DC1202">
              <w:rPr>
                <w:rFonts w:eastAsia="Calibri"/>
                <w:color w:val="000000" w:themeColor="text1"/>
                <w:szCs w:val="24"/>
                <w:lang w:eastAsia="en-US"/>
              </w:rPr>
              <w:t>муниципального</w:t>
            </w:r>
            <w:r w:rsidR="0061350D" w:rsidRPr="00DC1202">
              <w:rPr>
                <w:color w:val="000000" w:themeColor="text1"/>
                <w:szCs w:val="24"/>
              </w:rPr>
              <w:t xml:space="preserve"> округа</w:t>
            </w:r>
            <w:r w:rsidR="0061350D" w:rsidRPr="00DC1202">
              <w:rPr>
                <w:color w:val="000000" w:themeColor="text1"/>
              </w:rPr>
              <w:t xml:space="preserve"> </w:t>
            </w:r>
          </w:p>
          <w:p w:rsidR="00711F02" w:rsidRPr="00DC1202" w:rsidRDefault="00711F02" w:rsidP="009B653F">
            <w:pPr>
              <w:shd w:val="clear" w:color="auto" w:fill="FFFFFF" w:themeFill="background1"/>
              <w:ind w:right="-31"/>
              <w:jc w:val="both"/>
              <w:rPr>
                <w:color w:val="000000" w:themeColor="text1"/>
                <w:sz w:val="24"/>
                <w:szCs w:val="24"/>
                <w:lang w:eastAsia="en-US"/>
              </w:rPr>
            </w:pPr>
          </w:p>
        </w:tc>
        <w:tc>
          <w:tcPr>
            <w:tcW w:w="1701" w:type="dxa"/>
          </w:tcPr>
          <w:p w:rsidR="00711F02" w:rsidRPr="00DC1202" w:rsidRDefault="007F2430" w:rsidP="00151B10">
            <w:pPr>
              <w:pStyle w:val="ConsPlusNormal"/>
              <w:jc w:val="center"/>
              <w:rPr>
                <w:color w:val="000000" w:themeColor="text1"/>
              </w:rPr>
            </w:pPr>
            <w:r w:rsidRPr="00DC1202">
              <w:rPr>
                <w:color w:val="000000" w:themeColor="text1"/>
              </w:rPr>
              <w:t>2022 – 2025 годы</w:t>
            </w:r>
          </w:p>
        </w:tc>
        <w:tc>
          <w:tcPr>
            <w:tcW w:w="4677" w:type="dxa"/>
          </w:tcPr>
          <w:p w:rsidR="001A5840" w:rsidRPr="00DC1202" w:rsidRDefault="001A5840" w:rsidP="001A5840">
            <w:pPr>
              <w:jc w:val="both"/>
              <w:rPr>
                <w:color w:val="000000" w:themeColor="text1"/>
                <w:sz w:val="24"/>
                <w:szCs w:val="24"/>
              </w:rPr>
            </w:pPr>
            <w:r w:rsidRPr="00DC1202">
              <w:rPr>
                <w:color w:val="000000" w:themeColor="text1"/>
                <w:sz w:val="24"/>
                <w:szCs w:val="24"/>
              </w:rPr>
              <w:t xml:space="preserve">Предприятие ООО «АгроРусь» объединило на своей территории ряд хозяйствующих субъектов различной сферы деятельности. Общая площадь земельных участков, занимаемых предприятиями, составляет 58 га. </w:t>
            </w:r>
          </w:p>
          <w:p w:rsidR="00711F02" w:rsidRPr="00DC1202" w:rsidRDefault="001A5840" w:rsidP="001A5840">
            <w:pPr>
              <w:shd w:val="clear" w:color="auto" w:fill="FFFFFF" w:themeFill="background1"/>
              <w:ind w:right="-31"/>
              <w:jc w:val="both"/>
              <w:rPr>
                <w:color w:val="000000" w:themeColor="text1"/>
                <w:sz w:val="24"/>
                <w:szCs w:val="24"/>
                <w:lang w:eastAsia="en-US"/>
              </w:rPr>
            </w:pPr>
            <w:r w:rsidRPr="00DC1202">
              <w:rPr>
                <w:color w:val="000000" w:themeColor="text1"/>
                <w:sz w:val="24"/>
                <w:szCs w:val="24"/>
              </w:rPr>
              <w:t>На сегодняшний день на этой территории  развиваются существующие и создаются новые  предприятия: ООО «АгроРусь», СССПоК «Новооскольские Семейные Фермы», ИП глава К(Ф)Х Закотенко И.В., ИП Сизых Виктор Николаевич, завершено строительство торгового центра, где реализуется продукция не только ООО ««АгроРусь»», СССПоК «Новооскольские семейные фермы» и ИП главы К(Ф)Х Закотенко И.В. и других хозяйствующих субъектов.</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B52FCE"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711F02" w:rsidRPr="00DC1202" w:rsidRDefault="00711F02" w:rsidP="00711F02">
            <w:pPr>
              <w:pStyle w:val="ConsPlusNormal"/>
              <w:jc w:val="center"/>
              <w:rPr>
                <w:color w:val="000000" w:themeColor="text1"/>
              </w:rPr>
            </w:pPr>
          </w:p>
        </w:tc>
      </w:tr>
      <w:tr w:rsidR="00711F02" w:rsidRPr="00DC1202" w:rsidTr="00322253">
        <w:tc>
          <w:tcPr>
            <w:tcW w:w="817" w:type="dxa"/>
          </w:tcPr>
          <w:p w:rsidR="00711F02" w:rsidRPr="00DC1202" w:rsidRDefault="00711F02" w:rsidP="007F2430">
            <w:pPr>
              <w:shd w:val="clear" w:color="auto" w:fill="FFFFFF" w:themeFill="background1"/>
              <w:ind w:right="-31"/>
              <w:jc w:val="center"/>
              <w:rPr>
                <w:color w:val="000000" w:themeColor="text1"/>
                <w:sz w:val="24"/>
                <w:szCs w:val="24"/>
              </w:rPr>
            </w:pPr>
            <w:r w:rsidRPr="00DC1202">
              <w:rPr>
                <w:color w:val="000000" w:themeColor="text1"/>
                <w:sz w:val="24"/>
                <w:szCs w:val="24"/>
              </w:rPr>
              <w:t>2.</w:t>
            </w:r>
            <w:r w:rsidR="00F1786C" w:rsidRPr="00DC1202">
              <w:rPr>
                <w:color w:val="000000" w:themeColor="text1"/>
                <w:sz w:val="24"/>
                <w:szCs w:val="24"/>
              </w:rPr>
              <w:t>3</w:t>
            </w:r>
          </w:p>
        </w:tc>
        <w:tc>
          <w:tcPr>
            <w:tcW w:w="4820" w:type="dxa"/>
          </w:tcPr>
          <w:p w:rsidR="00711F02" w:rsidRPr="00DC1202" w:rsidRDefault="001738DB" w:rsidP="006E1E50">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Участие субъектов МСП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в проводимых семинарах, совещаниях, круглых столах, конференциях, областных конкурсах</w:t>
            </w:r>
          </w:p>
        </w:tc>
        <w:tc>
          <w:tcPr>
            <w:tcW w:w="1701" w:type="dxa"/>
          </w:tcPr>
          <w:p w:rsidR="00711F02" w:rsidRPr="00DC1202" w:rsidRDefault="00A2723D" w:rsidP="00711F02">
            <w:pPr>
              <w:pStyle w:val="ConsPlusNormal"/>
              <w:jc w:val="center"/>
              <w:rPr>
                <w:color w:val="000000" w:themeColor="text1"/>
              </w:rPr>
            </w:pPr>
            <w:r w:rsidRPr="00DC1202">
              <w:rPr>
                <w:color w:val="000000" w:themeColor="text1"/>
              </w:rPr>
              <w:t xml:space="preserve">2022 – 2025 </w:t>
            </w:r>
            <w:r w:rsidR="00711F02" w:rsidRPr="00DC1202">
              <w:rPr>
                <w:color w:val="000000" w:themeColor="text1"/>
              </w:rPr>
              <w:t>годы</w:t>
            </w:r>
          </w:p>
        </w:tc>
        <w:tc>
          <w:tcPr>
            <w:tcW w:w="4677" w:type="dxa"/>
          </w:tcPr>
          <w:p w:rsidR="001A5840" w:rsidRPr="00DC1202" w:rsidRDefault="001A5840" w:rsidP="001A5840">
            <w:pPr>
              <w:jc w:val="both"/>
              <w:rPr>
                <w:color w:val="000000" w:themeColor="text1"/>
                <w:sz w:val="24"/>
                <w:szCs w:val="24"/>
              </w:rPr>
            </w:pPr>
            <w:r w:rsidRPr="00DC1202">
              <w:rPr>
                <w:color w:val="000000" w:themeColor="text1"/>
                <w:sz w:val="24"/>
                <w:szCs w:val="24"/>
              </w:rPr>
              <w:t xml:space="preserve">Администрацией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на постоянной основе в сети интернет и в социальных сетях проводятся мероприятия по популяризации малого бизнеса, перспективах развития, информированию о мерах государственной поддержки, проведению конкурсов и др.  Оказываются консультации по вопросам участия в конкурсах на получение финансовой </w:t>
            </w:r>
            <w:r w:rsidRPr="00DC1202">
              <w:rPr>
                <w:color w:val="000000" w:themeColor="text1"/>
                <w:sz w:val="24"/>
                <w:szCs w:val="24"/>
              </w:rPr>
              <w:lastRenderedPageBreak/>
              <w:t xml:space="preserve">региональной поддержи, рассматриваются бизнес-планы инвестиционных проектов участников, для подготовки заключений о целесообразности реализации инвестиционных проектов на территории городского округа. </w:t>
            </w:r>
          </w:p>
          <w:p w:rsidR="001A5840" w:rsidRPr="00DC1202" w:rsidRDefault="001A5840" w:rsidP="001A5840">
            <w:pPr>
              <w:jc w:val="both"/>
              <w:rPr>
                <w:sz w:val="24"/>
                <w:szCs w:val="24"/>
              </w:rPr>
            </w:pPr>
            <w:r w:rsidRPr="00DC1202">
              <w:rPr>
                <w:sz w:val="24"/>
                <w:szCs w:val="24"/>
              </w:rPr>
              <w:t>В рамках реализации проекта Губернатора Белгородской области «Новые возможности» направленного на рост числа субъектов малого предпринимательства, проводилась работа по вовлечение жителей городского округа в бизнес-среду. Для участия в проекте «Новые возможности» 5.0 и 6.0 было приглашено 240 физических лиц Новооскольского городского округа.</w:t>
            </w:r>
          </w:p>
          <w:p w:rsidR="001A5840" w:rsidRPr="00DC1202" w:rsidRDefault="001A5840" w:rsidP="001A5840">
            <w:pPr>
              <w:jc w:val="both"/>
              <w:rPr>
                <w:color w:val="000000" w:themeColor="text1"/>
                <w:sz w:val="24"/>
                <w:szCs w:val="24"/>
              </w:rPr>
            </w:pPr>
            <w:r w:rsidRPr="00DC1202">
              <w:rPr>
                <w:color w:val="000000" w:themeColor="text1"/>
                <w:sz w:val="24"/>
                <w:szCs w:val="24"/>
              </w:rPr>
              <w:t xml:space="preserve">С целью повышения финансовой грамотности индивидуальных предпринимателей и самозанятых граждан  с участием Микрокредитной компанией Белгородский областной фонд поддержки малого и среднего предпринимательства на территории городского округа  в 2024 году проведено два обучающих семинара: </w:t>
            </w:r>
          </w:p>
          <w:p w:rsidR="001A5840" w:rsidRPr="00DC1202" w:rsidRDefault="001A5840" w:rsidP="001A5840">
            <w:pPr>
              <w:jc w:val="both"/>
              <w:rPr>
                <w:color w:val="000000" w:themeColor="text1"/>
                <w:sz w:val="24"/>
                <w:szCs w:val="24"/>
              </w:rPr>
            </w:pPr>
            <w:r w:rsidRPr="00DC1202">
              <w:rPr>
                <w:color w:val="000000" w:themeColor="text1"/>
                <w:sz w:val="24"/>
                <w:szCs w:val="24"/>
              </w:rPr>
              <w:t>- для самозанятых граждан по  программе  «Самозанятость – новые возможности в бизнесе» (10 июля 2024 года, 16 участников);</w:t>
            </w:r>
          </w:p>
          <w:p w:rsidR="001A5840" w:rsidRPr="00DC1202" w:rsidRDefault="001A5840" w:rsidP="001A5840">
            <w:pPr>
              <w:jc w:val="both"/>
              <w:rPr>
                <w:color w:val="000000" w:themeColor="text1"/>
                <w:sz w:val="24"/>
                <w:szCs w:val="24"/>
              </w:rPr>
            </w:pPr>
            <w:r w:rsidRPr="00DC1202">
              <w:rPr>
                <w:color w:val="000000" w:themeColor="text1"/>
                <w:sz w:val="24"/>
                <w:szCs w:val="24"/>
              </w:rPr>
              <w:t xml:space="preserve">- для индивидуальных предпринимателей осуществляющих деятельность более 1 </w:t>
            </w:r>
            <w:r w:rsidRPr="00DC1202">
              <w:rPr>
                <w:color w:val="000000" w:themeColor="text1"/>
                <w:sz w:val="24"/>
                <w:szCs w:val="24"/>
              </w:rPr>
              <w:lastRenderedPageBreak/>
              <w:t xml:space="preserve">года по программе «Время делать бизнес: тайм-менеджмент и альтернативная система использования времени  предпринимателя» (21 августа                2024 года, 20 участников).                      </w:t>
            </w:r>
          </w:p>
          <w:p w:rsidR="00711F02" w:rsidRPr="00DC1202" w:rsidRDefault="001A5840" w:rsidP="001A5840">
            <w:pPr>
              <w:shd w:val="clear" w:color="auto" w:fill="FFFFFF" w:themeFill="background1"/>
              <w:ind w:right="-31"/>
              <w:jc w:val="both"/>
              <w:rPr>
                <w:color w:val="000000" w:themeColor="text1"/>
                <w:sz w:val="24"/>
                <w:szCs w:val="24"/>
                <w:lang w:eastAsia="en-US"/>
              </w:rPr>
            </w:pPr>
            <w:r w:rsidRPr="00DC1202">
              <w:rPr>
                <w:color w:val="000000" w:themeColor="text1"/>
                <w:sz w:val="24"/>
                <w:szCs w:val="24"/>
              </w:rPr>
              <w:t>Для участия в конкурсе «Предприниматель года» была направлена заявка ИП Петрова Е.М. кофейня «Хитрый лис».</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lastRenderedPageBreak/>
              <w:t xml:space="preserve">Управление экономического развития и предпринимательства администрации Новооскольского </w:t>
            </w:r>
            <w:r w:rsidR="001C56EB"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711F02" w:rsidRPr="00DC1202" w:rsidRDefault="00711F02" w:rsidP="00711F02">
            <w:pPr>
              <w:pStyle w:val="ConsPlusNormal"/>
              <w:jc w:val="center"/>
              <w:rPr>
                <w:color w:val="000000" w:themeColor="text1"/>
              </w:rPr>
            </w:pPr>
          </w:p>
        </w:tc>
      </w:tr>
      <w:tr w:rsidR="001738DB" w:rsidRPr="00DC1202" w:rsidTr="00322253">
        <w:tc>
          <w:tcPr>
            <w:tcW w:w="817" w:type="dxa"/>
          </w:tcPr>
          <w:p w:rsidR="001738DB" w:rsidRPr="00DC1202" w:rsidRDefault="00F1786C" w:rsidP="007F2430">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2.4</w:t>
            </w:r>
          </w:p>
        </w:tc>
        <w:tc>
          <w:tcPr>
            <w:tcW w:w="4820" w:type="dxa"/>
          </w:tcPr>
          <w:p w:rsidR="001738DB" w:rsidRPr="00DC1202" w:rsidRDefault="001738DB" w:rsidP="0055576C">
            <w:pPr>
              <w:ind w:right="-31"/>
              <w:jc w:val="both"/>
              <w:rPr>
                <w:b/>
                <w:color w:val="000000" w:themeColor="text1"/>
                <w:sz w:val="24"/>
                <w:szCs w:val="24"/>
              </w:rPr>
            </w:pPr>
            <w:r w:rsidRPr="00DC1202">
              <w:rPr>
                <w:color w:val="000000" w:themeColor="text1"/>
                <w:sz w:val="24"/>
                <w:szCs w:val="24"/>
              </w:rPr>
              <w:t xml:space="preserve">Предоставление консультационных и информационно-образовательных услуг, проведение образовательных мероприятий по использованию инструментов развития бизнеса для потенциальных и действующих предпринимателей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в том числе по финансовой грамотности, на базе инфраструктуры поддержки субъектов МСП и АО «Корпорация «Развитие»</w:t>
            </w:r>
          </w:p>
        </w:tc>
        <w:tc>
          <w:tcPr>
            <w:tcW w:w="1701" w:type="dxa"/>
          </w:tcPr>
          <w:p w:rsidR="001738DB" w:rsidRPr="00DC1202" w:rsidRDefault="001738DB" w:rsidP="00D634EA">
            <w:pPr>
              <w:jc w:val="center"/>
              <w:rPr>
                <w:color w:val="000000" w:themeColor="text1"/>
                <w:sz w:val="24"/>
                <w:szCs w:val="24"/>
              </w:rPr>
            </w:pPr>
            <w:r w:rsidRPr="00DC1202">
              <w:rPr>
                <w:color w:val="000000" w:themeColor="text1"/>
                <w:sz w:val="24"/>
                <w:szCs w:val="24"/>
              </w:rPr>
              <w:t>2022 – 2025 годы</w:t>
            </w:r>
          </w:p>
        </w:tc>
        <w:tc>
          <w:tcPr>
            <w:tcW w:w="4677" w:type="dxa"/>
          </w:tcPr>
          <w:p w:rsidR="008C61D6" w:rsidRPr="00DC1202" w:rsidRDefault="001A5840" w:rsidP="0038753F">
            <w:pPr>
              <w:ind w:right="-31"/>
              <w:jc w:val="both"/>
              <w:rPr>
                <w:color w:val="000000" w:themeColor="text1"/>
                <w:sz w:val="24"/>
                <w:szCs w:val="24"/>
              </w:rPr>
            </w:pPr>
            <w:r w:rsidRPr="00DC1202">
              <w:rPr>
                <w:sz w:val="24"/>
                <w:szCs w:val="24"/>
              </w:rPr>
              <w:t xml:space="preserve">В отчетном периоде </w:t>
            </w:r>
            <w:r w:rsidRPr="00DC1202">
              <w:rPr>
                <w:color w:val="000000" w:themeColor="text1"/>
                <w:sz w:val="24"/>
                <w:szCs w:val="24"/>
              </w:rPr>
              <w:t>136 субъектам МСП</w:t>
            </w:r>
            <w:r w:rsidRPr="00DC1202">
              <w:rPr>
                <w:sz w:val="24"/>
                <w:szCs w:val="24"/>
              </w:rPr>
              <w:t xml:space="preserve">  и физическим лицам Новооскольского </w:t>
            </w:r>
            <w:r w:rsidR="001C56EB" w:rsidRPr="00DC1202">
              <w:rPr>
                <w:rFonts w:eastAsia="Calibri"/>
                <w:color w:val="000000" w:themeColor="text1"/>
                <w:sz w:val="24"/>
                <w:szCs w:val="24"/>
                <w:lang w:eastAsia="en-US"/>
              </w:rPr>
              <w:t>муниципального</w:t>
            </w:r>
            <w:r w:rsidRPr="00DC1202">
              <w:rPr>
                <w:sz w:val="24"/>
                <w:szCs w:val="24"/>
              </w:rPr>
              <w:t xml:space="preserve"> округа предоставлена консультационная поддержка по вопросам открытия бизнеса, составления бизнес-плана, ведения бизнеса, получения государственной поддержки.</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1C56EB"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1738DB" w:rsidRPr="00DC1202" w:rsidRDefault="001738DB" w:rsidP="009A7D2A">
            <w:pPr>
              <w:pStyle w:val="ConsPlusNormal"/>
              <w:jc w:val="center"/>
              <w:rPr>
                <w:color w:val="000000" w:themeColor="text1"/>
              </w:rPr>
            </w:pPr>
          </w:p>
        </w:tc>
      </w:tr>
      <w:tr w:rsidR="00711F02" w:rsidRPr="00DC1202" w:rsidTr="00322253">
        <w:tc>
          <w:tcPr>
            <w:tcW w:w="817" w:type="dxa"/>
          </w:tcPr>
          <w:p w:rsidR="00711F02" w:rsidRPr="00DC1202" w:rsidRDefault="00711F02" w:rsidP="007F2430">
            <w:pPr>
              <w:shd w:val="clear" w:color="auto" w:fill="FFFFFF" w:themeFill="background1"/>
              <w:ind w:right="-31"/>
              <w:jc w:val="center"/>
              <w:rPr>
                <w:color w:val="000000" w:themeColor="text1"/>
                <w:sz w:val="24"/>
                <w:szCs w:val="24"/>
              </w:rPr>
            </w:pPr>
            <w:r w:rsidRPr="00DC1202">
              <w:rPr>
                <w:color w:val="000000" w:themeColor="text1"/>
                <w:sz w:val="24"/>
                <w:szCs w:val="24"/>
              </w:rPr>
              <w:t>2.</w:t>
            </w:r>
            <w:r w:rsidR="00F1786C" w:rsidRPr="00DC1202">
              <w:rPr>
                <w:color w:val="000000" w:themeColor="text1"/>
                <w:sz w:val="24"/>
                <w:szCs w:val="24"/>
              </w:rPr>
              <w:t>5</w:t>
            </w:r>
          </w:p>
        </w:tc>
        <w:tc>
          <w:tcPr>
            <w:tcW w:w="4820" w:type="dxa"/>
          </w:tcPr>
          <w:p w:rsidR="006E1E50" w:rsidRPr="00DC1202" w:rsidRDefault="001738DB" w:rsidP="006E1E50">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Информирование потенциальных и действующих предпринимателей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tcPr>
          <w:p w:rsidR="00711F02" w:rsidRPr="00DC1202" w:rsidRDefault="006E1E50" w:rsidP="00711F02">
            <w:pPr>
              <w:pStyle w:val="ConsPlusNormal"/>
              <w:jc w:val="center"/>
              <w:rPr>
                <w:color w:val="000000" w:themeColor="text1"/>
              </w:rPr>
            </w:pPr>
            <w:r w:rsidRPr="00DC1202">
              <w:rPr>
                <w:color w:val="000000" w:themeColor="text1"/>
              </w:rPr>
              <w:t xml:space="preserve">2022 – 2025 </w:t>
            </w:r>
            <w:r w:rsidR="00711F02" w:rsidRPr="00DC1202">
              <w:rPr>
                <w:color w:val="000000" w:themeColor="text1"/>
              </w:rPr>
              <w:t>годы</w:t>
            </w:r>
          </w:p>
        </w:tc>
        <w:tc>
          <w:tcPr>
            <w:tcW w:w="4677" w:type="dxa"/>
          </w:tcPr>
          <w:p w:rsidR="00711F02" w:rsidRPr="00DC1202" w:rsidRDefault="001A5840" w:rsidP="00711F02">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В целях повышения информированности потенциальных и действующих предпринимателей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о существующих мерах государственной и муниципальной поддержки, специалистами администрации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постоянно размещается информация в новостной ленте официального сайта органа местного самоуправления и социальных сетях.</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1C56EB"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C500C9">
            <w:pPr>
              <w:pStyle w:val="ConsPlusNormal"/>
              <w:jc w:val="center"/>
              <w:rPr>
                <w:color w:val="000000" w:themeColor="text1"/>
              </w:rPr>
            </w:pPr>
          </w:p>
        </w:tc>
      </w:tr>
      <w:tr w:rsidR="00711F02" w:rsidRPr="00DC1202" w:rsidTr="00030346">
        <w:trPr>
          <w:trHeight w:val="290"/>
        </w:trPr>
        <w:tc>
          <w:tcPr>
            <w:tcW w:w="15134" w:type="dxa"/>
            <w:gridSpan w:val="5"/>
          </w:tcPr>
          <w:p w:rsidR="007F2430" w:rsidRPr="00DC1202" w:rsidRDefault="00711F02" w:rsidP="00030346">
            <w:pPr>
              <w:pStyle w:val="2"/>
              <w:shd w:val="clear" w:color="auto" w:fill="FFFFFF" w:themeFill="background1"/>
              <w:spacing w:before="0" w:beforeAutospacing="0" w:after="0" w:afterAutospacing="0" w:line="232" w:lineRule="auto"/>
              <w:jc w:val="center"/>
              <w:rPr>
                <w:b w:val="0"/>
                <w:color w:val="000000" w:themeColor="text1"/>
                <w:sz w:val="24"/>
                <w:szCs w:val="24"/>
                <w:lang w:eastAsia="en-US"/>
              </w:rPr>
            </w:pPr>
            <w:r w:rsidRPr="00DC1202">
              <w:rPr>
                <w:color w:val="000000" w:themeColor="text1"/>
                <w:sz w:val="24"/>
                <w:szCs w:val="24"/>
                <w:lang w:eastAsia="en-US"/>
              </w:rPr>
              <w:t>3. Снижение административных барьеров</w:t>
            </w:r>
          </w:p>
        </w:tc>
      </w:tr>
      <w:tr w:rsidR="00EA57D6" w:rsidRPr="00DC1202" w:rsidTr="00322253">
        <w:tc>
          <w:tcPr>
            <w:tcW w:w="817" w:type="dxa"/>
          </w:tcPr>
          <w:p w:rsidR="00EA57D6" w:rsidRPr="00DC1202" w:rsidRDefault="007F2430" w:rsidP="00F1786C">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3.</w:t>
            </w:r>
            <w:r w:rsidR="00F1786C" w:rsidRPr="00DC1202">
              <w:rPr>
                <w:color w:val="000000" w:themeColor="text1"/>
                <w:sz w:val="24"/>
                <w:szCs w:val="24"/>
              </w:rPr>
              <w:t>1</w:t>
            </w:r>
          </w:p>
        </w:tc>
        <w:tc>
          <w:tcPr>
            <w:tcW w:w="4820" w:type="dxa"/>
          </w:tcPr>
          <w:p w:rsidR="00EA57D6" w:rsidRPr="00DC1202" w:rsidRDefault="00C500C9" w:rsidP="00EA57D6">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Проведение оценки регулирующего воздействия проектов нормативных правовых актов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c>
          <w:tcPr>
            <w:tcW w:w="1701" w:type="dxa"/>
          </w:tcPr>
          <w:p w:rsidR="00EA57D6" w:rsidRPr="00DC1202" w:rsidRDefault="0027320B" w:rsidP="00F76069">
            <w:pPr>
              <w:pStyle w:val="ConsPlusNormal"/>
              <w:jc w:val="center"/>
              <w:rPr>
                <w:color w:val="000000" w:themeColor="text1"/>
              </w:rPr>
            </w:pPr>
            <w:r w:rsidRPr="00DC1202">
              <w:rPr>
                <w:color w:val="000000" w:themeColor="text1"/>
              </w:rPr>
              <w:t xml:space="preserve">2022 – 2025 </w:t>
            </w:r>
            <w:r w:rsidR="00EA57D6" w:rsidRPr="00DC1202">
              <w:rPr>
                <w:color w:val="000000" w:themeColor="text1"/>
              </w:rPr>
              <w:t>годы</w:t>
            </w:r>
          </w:p>
        </w:tc>
        <w:tc>
          <w:tcPr>
            <w:tcW w:w="4677" w:type="dxa"/>
          </w:tcPr>
          <w:p w:rsidR="00EA57D6" w:rsidRPr="00DC1202" w:rsidRDefault="001A5840" w:rsidP="00BA6AE2">
            <w:pPr>
              <w:jc w:val="both"/>
              <w:rPr>
                <w:color w:val="000000" w:themeColor="text1"/>
                <w:sz w:val="24"/>
                <w:szCs w:val="24"/>
              </w:rPr>
            </w:pPr>
            <w:r w:rsidRPr="00DC1202">
              <w:rPr>
                <w:color w:val="000000" w:themeColor="text1"/>
                <w:sz w:val="24"/>
                <w:szCs w:val="24"/>
              </w:rPr>
              <w:t xml:space="preserve">В отчетном периоде администрацией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проведено 2 процедуры оценки регулирующего воздействия проектов нормативных правовых актов.</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1C56EB"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F76069">
            <w:pPr>
              <w:pStyle w:val="ConsPlusNormal"/>
              <w:jc w:val="center"/>
              <w:rPr>
                <w:color w:val="000000" w:themeColor="text1"/>
              </w:rPr>
            </w:pPr>
          </w:p>
        </w:tc>
      </w:tr>
      <w:tr w:rsidR="00EA57D6" w:rsidRPr="00DC1202" w:rsidTr="00322253">
        <w:tc>
          <w:tcPr>
            <w:tcW w:w="817" w:type="dxa"/>
          </w:tcPr>
          <w:p w:rsidR="00EA57D6" w:rsidRPr="00DC1202" w:rsidRDefault="007F2430" w:rsidP="00F1786C">
            <w:pPr>
              <w:shd w:val="clear" w:color="auto" w:fill="FFFFFF" w:themeFill="background1"/>
              <w:ind w:right="-31"/>
              <w:jc w:val="center"/>
              <w:rPr>
                <w:color w:val="000000" w:themeColor="text1"/>
                <w:sz w:val="24"/>
                <w:szCs w:val="24"/>
              </w:rPr>
            </w:pPr>
            <w:r w:rsidRPr="00DC1202">
              <w:rPr>
                <w:color w:val="000000" w:themeColor="text1"/>
                <w:sz w:val="24"/>
                <w:szCs w:val="24"/>
              </w:rPr>
              <w:t>3.</w:t>
            </w:r>
            <w:r w:rsidR="00F1786C" w:rsidRPr="00DC1202">
              <w:rPr>
                <w:color w:val="000000" w:themeColor="text1"/>
                <w:sz w:val="24"/>
                <w:szCs w:val="24"/>
              </w:rPr>
              <w:t>2</w:t>
            </w:r>
          </w:p>
        </w:tc>
        <w:tc>
          <w:tcPr>
            <w:tcW w:w="4820" w:type="dxa"/>
          </w:tcPr>
          <w:p w:rsidR="00EA57D6" w:rsidRPr="00DC1202" w:rsidRDefault="00C500C9" w:rsidP="00F15857">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Участие специалистов администрации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в проводимых </w:t>
            </w:r>
            <w:r w:rsidR="00F15857" w:rsidRPr="00DC1202">
              <w:rPr>
                <w:color w:val="000000" w:themeColor="text1"/>
                <w:sz w:val="24"/>
                <w:szCs w:val="24"/>
              </w:rPr>
              <w:t>Министерством экономического развития и промышленности</w:t>
            </w:r>
            <w:r w:rsidRPr="00DC1202">
              <w:rPr>
                <w:color w:val="000000" w:themeColor="text1"/>
                <w:sz w:val="24"/>
                <w:szCs w:val="24"/>
              </w:rPr>
              <w:t xml:space="preserve"> Белгородской области обучающих семинаров, рабочих групп, конференций по вопросам оценки регулирующего воздействия проектов нормативных правовых актов</w:t>
            </w:r>
          </w:p>
        </w:tc>
        <w:tc>
          <w:tcPr>
            <w:tcW w:w="1701" w:type="dxa"/>
          </w:tcPr>
          <w:p w:rsidR="00EA57D6" w:rsidRPr="00DC1202" w:rsidRDefault="0027320B" w:rsidP="00F76069">
            <w:pPr>
              <w:pStyle w:val="ConsPlusNormal"/>
              <w:jc w:val="center"/>
              <w:rPr>
                <w:color w:val="000000" w:themeColor="text1"/>
              </w:rPr>
            </w:pPr>
            <w:r w:rsidRPr="00DC1202">
              <w:rPr>
                <w:color w:val="000000" w:themeColor="text1"/>
              </w:rPr>
              <w:t xml:space="preserve">2022 – 2025 </w:t>
            </w:r>
            <w:r w:rsidR="00EA57D6" w:rsidRPr="00DC1202">
              <w:rPr>
                <w:color w:val="000000" w:themeColor="text1"/>
              </w:rPr>
              <w:t>годы</w:t>
            </w:r>
          </w:p>
        </w:tc>
        <w:tc>
          <w:tcPr>
            <w:tcW w:w="4677" w:type="dxa"/>
          </w:tcPr>
          <w:p w:rsidR="00EA57D6" w:rsidRPr="00DC1202" w:rsidRDefault="001A5840" w:rsidP="00BA6AE2">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Специалисты управления экономического развития и предпринимательства и правового управления администрации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приняли участие в обучении в режиме видеоконференции по темам: «Порядок проведения оценки регулирующего воздействия в муниципальных образованиях Белгородской области»       (30 мая 2024 года), «Оценка регулирующего воздействия в муниципальных образованиях Белгородской области» (17.10.2024 года)</w:t>
            </w: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1C56EB"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506505">
            <w:pPr>
              <w:pStyle w:val="ConsPlusNormal"/>
              <w:jc w:val="center"/>
              <w:rPr>
                <w:color w:val="000000" w:themeColor="text1"/>
              </w:rPr>
            </w:pPr>
          </w:p>
        </w:tc>
      </w:tr>
      <w:tr w:rsidR="00EA57D6" w:rsidRPr="00DC1202" w:rsidTr="00322253">
        <w:tc>
          <w:tcPr>
            <w:tcW w:w="817" w:type="dxa"/>
          </w:tcPr>
          <w:p w:rsidR="00EA57D6" w:rsidRPr="00DC1202" w:rsidRDefault="00F1786C" w:rsidP="00500DC4">
            <w:pPr>
              <w:shd w:val="clear" w:color="auto" w:fill="FFFFFF" w:themeFill="background1"/>
              <w:ind w:right="-31"/>
              <w:jc w:val="center"/>
              <w:rPr>
                <w:color w:val="000000" w:themeColor="text1"/>
                <w:sz w:val="24"/>
                <w:szCs w:val="24"/>
              </w:rPr>
            </w:pPr>
            <w:r w:rsidRPr="00DC1202">
              <w:rPr>
                <w:color w:val="000000" w:themeColor="text1"/>
                <w:sz w:val="24"/>
                <w:szCs w:val="24"/>
              </w:rPr>
              <w:t>3.3</w:t>
            </w:r>
          </w:p>
        </w:tc>
        <w:tc>
          <w:tcPr>
            <w:tcW w:w="4820" w:type="dxa"/>
          </w:tcPr>
          <w:p w:rsidR="00EA57D6" w:rsidRPr="00DC1202" w:rsidRDefault="00C500C9" w:rsidP="000505B9">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Размещение на официальном сайте органа местного самоуправления Новооскольского </w:t>
            </w:r>
            <w:r w:rsidR="001C56EB"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мероприятий в сфере оценки регулирующего воздействия нормативных правовых актов</w:t>
            </w:r>
          </w:p>
        </w:tc>
        <w:tc>
          <w:tcPr>
            <w:tcW w:w="1701" w:type="dxa"/>
          </w:tcPr>
          <w:p w:rsidR="00EA57D6" w:rsidRPr="00DC1202" w:rsidRDefault="0027320B" w:rsidP="00F76069">
            <w:pPr>
              <w:pStyle w:val="ConsPlusNormal"/>
              <w:jc w:val="center"/>
              <w:rPr>
                <w:color w:val="000000" w:themeColor="text1"/>
              </w:rPr>
            </w:pPr>
            <w:r w:rsidRPr="00DC1202">
              <w:rPr>
                <w:color w:val="000000" w:themeColor="text1"/>
              </w:rPr>
              <w:t xml:space="preserve">2022 – 2025 </w:t>
            </w:r>
            <w:r w:rsidR="00EA57D6" w:rsidRPr="00DC1202">
              <w:rPr>
                <w:color w:val="000000" w:themeColor="text1"/>
              </w:rPr>
              <w:t>годы</w:t>
            </w:r>
          </w:p>
        </w:tc>
        <w:tc>
          <w:tcPr>
            <w:tcW w:w="4677" w:type="dxa"/>
          </w:tcPr>
          <w:p w:rsidR="001A5840" w:rsidRPr="00DC1202" w:rsidRDefault="001A5840" w:rsidP="001A5840">
            <w:pPr>
              <w:jc w:val="both"/>
              <w:rPr>
                <w:color w:val="000000" w:themeColor="text1"/>
                <w:sz w:val="24"/>
                <w:szCs w:val="24"/>
              </w:rPr>
            </w:pPr>
            <w:r w:rsidRPr="00DC1202">
              <w:rPr>
                <w:color w:val="000000" w:themeColor="text1"/>
                <w:sz w:val="24"/>
                <w:szCs w:val="24"/>
              </w:rPr>
              <w:t xml:space="preserve">В целях реализации Федерального закона от 6 октября 2003 года № 131-ФЗ «Об общих принципах организации местного самоуправления в Российской Федерации» и закона Белгородской области от 1 апреля 2014 года № 270 «Об оценке регулирующего воздействия проектов нормативных правовых актов и экспертизе нормативных правовых актов в Белгородской области» администрацией </w:t>
            </w:r>
            <w:r w:rsidRPr="00DC1202">
              <w:rPr>
                <w:color w:val="000000" w:themeColor="text1"/>
                <w:sz w:val="24"/>
                <w:szCs w:val="24"/>
              </w:rPr>
              <w:lastRenderedPageBreak/>
              <w:t>Новооскольского городского округа в отчетном периоде на официальном сайте органа местного самоуправления размещен План проведения экспертизы и оценки регулирующего воздействия проектов нормативных правовых актов:</w:t>
            </w:r>
          </w:p>
          <w:p w:rsidR="001A5840" w:rsidRPr="00DC1202" w:rsidRDefault="001A5840" w:rsidP="001A5840">
            <w:pPr>
              <w:jc w:val="both"/>
              <w:rPr>
                <w:color w:val="000000" w:themeColor="text1"/>
                <w:sz w:val="24"/>
                <w:szCs w:val="24"/>
              </w:rPr>
            </w:pPr>
            <w:r w:rsidRPr="00DC1202">
              <w:rPr>
                <w:color w:val="000000" w:themeColor="text1"/>
                <w:sz w:val="24"/>
                <w:szCs w:val="24"/>
              </w:rPr>
              <w:t>- Проект постановления администрации Новооскольского городского округа «О внесении изменений в постановление администрации Новооскольского городского округа от 05 октября 2023 года № 562»;</w:t>
            </w:r>
          </w:p>
          <w:p w:rsidR="001A5840" w:rsidRPr="00DC1202" w:rsidRDefault="001A5840" w:rsidP="001A5840">
            <w:pPr>
              <w:jc w:val="both"/>
              <w:rPr>
                <w:color w:val="000000" w:themeColor="text1"/>
                <w:sz w:val="24"/>
                <w:szCs w:val="24"/>
              </w:rPr>
            </w:pPr>
            <w:r w:rsidRPr="00DC1202">
              <w:rPr>
                <w:color w:val="000000" w:themeColor="text1"/>
                <w:sz w:val="24"/>
                <w:szCs w:val="24"/>
              </w:rPr>
              <w:t>- Проект постановления администрации Новооскольского городского округа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Новооскольского городского округа»;</w:t>
            </w:r>
          </w:p>
          <w:p w:rsidR="001A5840" w:rsidRPr="00DC1202" w:rsidRDefault="001A5840" w:rsidP="001A5840">
            <w:pPr>
              <w:jc w:val="both"/>
              <w:rPr>
                <w:color w:val="000000" w:themeColor="text1"/>
                <w:sz w:val="24"/>
                <w:szCs w:val="24"/>
              </w:rPr>
            </w:pPr>
            <w:r w:rsidRPr="00DC1202">
              <w:rPr>
                <w:color w:val="000000" w:themeColor="text1"/>
                <w:sz w:val="24"/>
                <w:szCs w:val="24"/>
              </w:rPr>
              <w:t>- Постановление администрации Новооскольского городского округа                 от 26 марта 2015 года № 320                           «Совершенствование и развитие транспортной системы и дорожной сети Новооскольского городского округа».</w:t>
            </w:r>
          </w:p>
          <w:p w:rsidR="00B25750" w:rsidRPr="00DC1202" w:rsidRDefault="00B25750" w:rsidP="00B25750">
            <w:pPr>
              <w:shd w:val="clear" w:color="auto" w:fill="FFFFFF" w:themeFill="background1"/>
              <w:ind w:right="-31"/>
              <w:jc w:val="both"/>
              <w:rPr>
                <w:color w:val="000000" w:themeColor="text1"/>
                <w:sz w:val="24"/>
                <w:szCs w:val="24"/>
                <w:lang w:eastAsia="en-US"/>
              </w:rPr>
            </w:pPr>
          </w:p>
        </w:tc>
        <w:tc>
          <w:tcPr>
            <w:tcW w:w="3119" w:type="dxa"/>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lastRenderedPageBreak/>
              <w:t xml:space="preserve">Управление экономического развития и предпринимательства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506505">
            <w:pPr>
              <w:pStyle w:val="ConsPlusNormal"/>
              <w:jc w:val="center"/>
              <w:rPr>
                <w:color w:val="000000" w:themeColor="text1"/>
              </w:rPr>
            </w:pPr>
          </w:p>
        </w:tc>
      </w:tr>
      <w:tr w:rsidR="009C3B7B" w:rsidRPr="00DC1202" w:rsidTr="00322253">
        <w:tc>
          <w:tcPr>
            <w:tcW w:w="817" w:type="dxa"/>
          </w:tcPr>
          <w:p w:rsidR="009C3B7B" w:rsidRPr="00DC1202" w:rsidRDefault="00F1786C" w:rsidP="00500DC4">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3.4</w:t>
            </w:r>
          </w:p>
        </w:tc>
        <w:tc>
          <w:tcPr>
            <w:tcW w:w="4820" w:type="dxa"/>
          </w:tcPr>
          <w:p w:rsidR="005545B9" w:rsidRPr="00DC1202" w:rsidRDefault="005545B9" w:rsidP="005545B9">
            <w:pPr>
              <w:contextualSpacing/>
              <w:jc w:val="both"/>
              <w:rPr>
                <w:color w:val="000000" w:themeColor="text1"/>
                <w:sz w:val="24"/>
                <w:szCs w:val="24"/>
              </w:rPr>
            </w:pPr>
            <w:r w:rsidRPr="00DC1202">
              <w:rPr>
                <w:color w:val="000000" w:themeColor="text1"/>
                <w:sz w:val="24"/>
                <w:szCs w:val="24"/>
              </w:rPr>
              <w:t xml:space="preserve">Определение состава имущества, </w:t>
            </w:r>
            <w:r w:rsidRPr="00DC1202">
              <w:rPr>
                <w:color w:val="000000" w:themeColor="text1"/>
                <w:sz w:val="24"/>
                <w:szCs w:val="24"/>
              </w:rPr>
              <w:lastRenderedPageBreak/>
              <w:t xml:space="preserve">находящегося в муниципальной собственности Новооскольского </w:t>
            </w:r>
            <w:r w:rsidR="00540D16"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p w:rsidR="00BD0083" w:rsidRPr="00DC1202" w:rsidRDefault="00BD0083" w:rsidP="005545B9">
            <w:pPr>
              <w:contextualSpacing/>
              <w:jc w:val="both"/>
              <w:rPr>
                <w:color w:val="000000" w:themeColor="text1"/>
                <w:sz w:val="24"/>
                <w:szCs w:val="24"/>
              </w:rPr>
            </w:pPr>
            <w:r w:rsidRPr="00DC1202">
              <w:rPr>
                <w:color w:val="000000" w:themeColor="text1"/>
                <w:sz w:val="24"/>
                <w:szCs w:val="24"/>
              </w:rPr>
              <w:t>- составление планов-графиков полной инвентаризации муниципального имущества, в том числе закрепленного за муниципальными предприятиями, учреждениями;</w:t>
            </w:r>
          </w:p>
          <w:p w:rsidR="005545B9" w:rsidRPr="00DC1202" w:rsidRDefault="005545B9" w:rsidP="005545B9">
            <w:pPr>
              <w:shd w:val="clear" w:color="auto" w:fill="FFFFFF"/>
              <w:ind w:right="-31"/>
              <w:jc w:val="both"/>
              <w:rPr>
                <w:color w:val="000000" w:themeColor="text1"/>
                <w:sz w:val="24"/>
                <w:szCs w:val="24"/>
              </w:rPr>
            </w:pPr>
            <w:r w:rsidRPr="00DC1202">
              <w:rPr>
                <w:color w:val="000000" w:themeColor="text1"/>
                <w:sz w:val="24"/>
                <w:szCs w:val="24"/>
              </w:rPr>
              <w:t xml:space="preserve">- 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w:t>
            </w:r>
            <w:r w:rsidRPr="00DC1202">
              <w:rPr>
                <w:color w:val="000000" w:themeColor="text1"/>
                <w:sz w:val="24"/>
                <w:szCs w:val="24"/>
              </w:rPr>
              <w:br/>
              <w:t>для реализации функций и полномочий  органов местного самоуправления;</w:t>
            </w:r>
          </w:p>
          <w:p w:rsidR="009C3B7B" w:rsidRPr="00DC1202" w:rsidRDefault="005545B9" w:rsidP="005545B9">
            <w:pPr>
              <w:shd w:val="clear" w:color="auto" w:fill="FFFFFF" w:themeFill="background1"/>
              <w:ind w:right="-31"/>
              <w:jc w:val="both"/>
              <w:rPr>
                <w:color w:val="000000" w:themeColor="text1"/>
                <w:sz w:val="24"/>
                <w:szCs w:val="24"/>
              </w:rPr>
            </w:pPr>
            <w:r w:rsidRPr="00DC1202">
              <w:rPr>
                <w:color w:val="000000" w:themeColor="text1"/>
                <w:sz w:val="24"/>
                <w:szCs w:val="24"/>
              </w:rPr>
              <w:t xml:space="preserve">- включение указанного имущества </w:t>
            </w:r>
            <w:r w:rsidRPr="00DC1202">
              <w:rPr>
                <w:color w:val="000000" w:themeColor="text1"/>
                <w:sz w:val="24"/>
                <w:szCs w:val="24"/>
              </w:rPr>
              <w:br/>
              <w:t>в программу приватизации, утверждение плана по перепрофилированию  имущества</w:t>
            </w:r>
          </w:p>
          <w:p w:rsidR="008C61D6" w:rsidRPr="00DC1202" w:rsidRDefault="008C61D6" w:rsidP="005545B9">
            <w:pPr>
              <w:shd w:val="clear" w:color="auto" w:fill="FFFFFF" w:themeFill="background1"/>
              <w:ind w:right="-31"/>
              <w:jc w:val="both"/>
              <w:rPr>
                <w:color w:val="000000" w:themeColor="text1"/>
                <w:sz w:val="24"/>
                <w:szCs w:val="24"/>
                <w:lang w:eastAsia="en-US"/>
              </w:rPr>
            </w:pPr>
          </w:p>
        </w:tc>
        <w:tc>
          <w:tcPr>
            <w:tcW w:w="1701" w:type="dxa"/>
          </w:tcPr>
          <w:p w:rsidR="009C3B7B" w:rsidRPr="00DC1202" w:rsidRDefault="0027320B" w:rsidP="0027320B">
            <w:pPr>
              <w:contextualSpacing/>
              <w:jc w:val="center"/>
              <w:rPr>
                <w:color w:val="000000" w:themeColor="text1"/>
                <w:sz w:val="24"/>
                <w:szCs w:val="24"/>
                <w:lang w:eastAsia="en-US"/>
              </w:rPr>
            </w:pPr>
            <w:r w:rsidRPr="00DC1202">
              <w:rPr>
                <w:color w:val="000000" w:themeColor="text1"/>
                <w:sz w:val="24"/>
                <w:szCs w:val="24"/>
                <w:lang w:eastAsia="en-US"/>
              </w:rPr>
              <w:lastRenderedPageBreak/>
              <w:t xml:space="preserve">2022 – 2023 </w:t>
            </w:r>
            <w:r w:rsidR="009C3B7B" w:rsidRPr="00DC1202">
              <w:rPr>
                <w:color w:val="000000" w:themeColor="text1"/>
                <w:sz w:val="24"/>
                <w:szCs w:val="24"/>
                <w:lang w:eastAsia="en-US"/>
              </w:rPr>
              <w:lastRenderedPageBreak/>
              <w:t>годы</w:t>
            </w:r>
          </w:p>
        </w:tc>
        <w:tc>
          <w:tcPr>
            <w:tcW w:w="4677" w:type="dxa"/>
          </w:tcPr>
          <w:p w:rsidR="009C3B7B" w:rsidRPr="00DC1202" w:rsidRDefault="00D6553F" w:rsidP="0055576C">
            <w:pPr>
              <w:contextualSpacing/>
              <w:jc w:val="both"/>
              <w:rPr>
                <w:color w:val="000000" w:themeColor="text1"/>
                <w:sz w:val="24"/>
                <w:szCs w:val="24"/>
                <w:lang w:eastAsia="en-US"/>
              </w:rPr>
            </w:pPr>
            <w:r w:rsidRPr="00DC1202">
              <w:rPr>
                <w:color w:val="000000" w:themeColor="text1"/>
                <w:sz w:val="24"/>
                <w:szCs w:val="24"/>
              </w:rPr>
              <w:lastRenderedPageBreak/>
              <w:t xml:space="preserve">В отчетном периоде определен перечень </w:t>
            </w:r>
            <w:r w:rsidRPr="00DC1202">
              <w:rPr>
                <w:color w:val="000000" w:themeColor="text1"/>
                <w:sz w:val="24"/>
                <w:szCs w:val="24"/>
              </w:rPr>
              <w:lastRenderedPageBreak/>
              <w:t xml:space="preserve">имущества, находящегося </w:t>
            </w:r>
            <w:r w:rsidRPr="00DC1202">
              <w:rPr>
                <w:color w:val="000000" w:themeColor="text1"/>
                <w:sz w:val="24"/>
                <w:szCs w:val="24"/>
              </w:rPr>
              <w:br/>
              <w:t xml:space="preserve">в муниципальной собственности  Новооскольского </w:t>
            </w:r>
            <w:r w:rsidR="00540D16"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не соответствующий требованиям  отнесения к категории имущества, предназначенный для реализации функций и полномочий  органов местного самоуправления. Разработан и утвержден план мероприятий (дорожная карта) по инвентаризации муниципального имущества Новооскольского муниципального округа Белгородской области от 01 декабря 2024 года.</w:t>
            </w:r>
          </w:p>
        </w:tc>
        <w:tc>
          <w:tcPr>
            <w:tcW w:w="3119" w:type="dxa"/>
          </w:tcPr>
          <w:p w:rsidR="005545B9" w:rsidRPr="00DC1202" w:rsidRDefault="005545B9" w:rsidP="005545B9">
            <w:pPr>
              <w:jc w:val="center"/>
              <w:rPr>
                <w:color w:val="000000" w:themeColor="text1"/>
                <w:sz w:val="24"/>
                <w:szCs w:val="24"/>
              </w:rPr>
            </w:pPr>
            <w:r w:rsidRPr="00DC1202">
              <w:rPr>
                <w:color w:val="000000" w:themeColor="text1"/>
                <w:sz w:val="24"/>
                <w:szCs w:val="24"/>
              </w:rPr>
              <w:lastRenderedPageBreak/>
              <w:t xml:space="preserve">Отдел муниципального </w:t>
            </w:r>
            <w:r w:rsidRPr="00DC1202">
              <w:rPr>
                <w:color w:val="000000" w:themeColor="text1"/>
                <w:sz w:val="24"/>
                <w:szCs w:val="24"/>
              </w:rPr>
              <w:lastRenderedPageBreak/>
              <w:t xml:space="preserve">имущества управления имущественных </w:t>
            </w:r>
          </w:p>
          <w:p w:rsidR="009C3B7B" w:rsidRPr="00DC1202" w:rsidRDefault="005545B9" w:rsidP="005545B9">
            <w:pPr>
              <w:contextualSpacing/>
              <w:jc w:val="center"/>
              <w:rPr>
                <w:color w:val="000000" w:themeColor="text1"/>
                <w:sz w:val="24"/>
                <w:szCs w:val="24"/>
                <w:lang w:eastAsia="en-US"/>
              </w:rPr>
            </w:pPr>
            <w:r w:rsidRPr="00DC1202">
              <w:rPr>
                <w:color w:val="000000" w:themeColor="text1"/>
                <w:sz w:val="24"/>
                <w:szCs w:val="24"/>
              </w:rPr>
              <w:t xml:space="preserve">и земельных отношений администрации Новооскольского </w:t>
            </w:r>
            <w:r w:rsidR="00540D16"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9C3B7B" w:rsidRPr="00DC1202" w:rsidTr="00322253">
        <w:tc>
          <w:tcPr>
            <w:tcW w:w="817" w:type="dxa"/>
          </w:tcPr>
          <w:p w:rsidR="009C3B7B" w:rsidRPr="00DC1202" w:rsidRDefault="009C3B7B" w:rsidP="00F1786C">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3.</w:t>
            </w:r>
            <w:r w:rsidR="00F1786C" w:rsidRPr="00DC1202">
              <w:rPr>
                <w:color w:val="000000" w:themeColor="text1"/>
                <w:sz w:val="24"/>
                <w:szCs w:val="24"/>
              </w:rPr>
              <w:t>5</w:t>
            </w:r>
          </w:p>
        </w:tc>
        <w:tc>
          <w:tcPr>
            <w:tcW w:w="4820" w:type="dxa"/>
          </w:tcPr>
          <w:p w:rsidR="005545B9" w:rsidRPr="00DC1202" w:rsidRDefault="005545B9" w:rsidP="005545B9">
            <w:pPr>
              <w:contextualSpacing/>
              <w:jc w:val="both"/>
              <w:rPr>
                <w:color w:val="000000" w:themeColor="text1"/>
                <w:sz w:val="24"/>
                <w:szCs w:val="24"/>
              </w:rPr>
            </w:pPr>
            <w:r w:rsidRPr="00DC1202">
              <w:rPr>
                <w:color w:val="000000" w:themeColor="text1"/>
                <w:sz w:val="24"/>
                <w:szCs w:val="24"/>
              </w:rPr>
              <w:t xml:space="preserve">Приватизация либо перепрофилирование  (изменение целевого назначения)  имущества, находящегося в муниципальной собственности Новооскольского </w:t>
            </w:r>
            <w:r w:rsidR="00540D16"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не соответствующего требованиям  отнесения </w:t>
            </w:r>
            <w:r w:rsidRPr="00DC1202">
              <w:rPr>
                <w:color w:val="000000" w:themeColor="text1"/>
                <w:sz w:val="24"/>
                <w:szCs w:val="24"/>
              </w:rPr>
              <w:lastRenderedPageBreak/>
              <w:t>к категории имущества, предназначенного для реализации  функций и полномочий  органов местного самоуправления:</w:t>
            </w:r>
          </w:p>
          <w:p w:rsidR="009C3B7B" w:rsidRPr="00DC1202" w:rsidRDefault="005545B9" w:rsidP="005545B9">
            <w:pPr>
              <w:shd w:val="clear" w:color="auto" w:fill="FFFFFF" w:themeFill="background1"/>
              <w:ind w:right="-31"/>
              <w:jc w:val="both"/>
              <w:rPr>
                <w:color w:val="000000" w:themeColor="text1"/>
                <w:sz w:val="24"/>
                <w:szCs w:val="24"/>
              </w:rPr>
            </w:pPr>
            <w:r w:rsidRPr="00DC1202">
              <w:rPr>
                <w:color w:val="000000" w:themeColor="text1"/>
                <w:sz w:val="24"/>
                <w:szCs w:val="24"/>
              </w:rPr>
              <w:t>- организация и проведение публичных торгов по реализации указанного имущества (изменение целевого назначения имущества)</w:t>
            </w:r>
          </w:p>
          <w:p w:rsidR="008C61D6" w:rsidRPr="00DC1202" w:rsidRDefault="008C61D6" w:rsidP="005545B9">
            <w:pPr>
              <w:shd w:val="clear" w:color="auto" w:fill="FFFFFF" w:themeFill="background1"/>
              <w:ind w:right="-31"/>
              <w:jc w:val="both"/>
              <w:rPr>
                <w:color w:val="000000" w:themeColor="text1"/>
                <w:sz w:val="24"/>
                <w:szCs w:val="24"/>
                <w:lang w:eastAsia="en-US"/>
              </w:rPr>
            </w:pPr>
          </w:p>
        </w:tc>
        <w:tc>
          <w:tcPr>
            <w:tcW w:w="1701" w:type="dxa"/>
          </w:tcPr>
          <w:p w:rsidR="009C3B7B" w:rsidRPr="00DC1202" w:rsidRDefault="009C3B7B" w:rsidP="00FB01D6">
            <w:pPr>
              <w:contextualSpacing/>
              <w:jc w:val="center"/>
              <w:rPr>
                <w:color w:val="000000" w:themeColor="text1"/>
                <w:sz w:val="24"/>
                <w:szCs w:val="24"/>
                <w:lang w:eastAsia="en-US"/>
              </w:rPr>
            </w:pPr>
            <w:r w:rsidRPr="00DC1202">
              <w:rPr>
                <w:color w:val="000000" w:themeColor="text1"/>
                <w:sz w:val="24"/>
                <w:szCs w:val="24"/>
                <w:lang w:eastAsia="en-US"/>
              </w:rPr>
              <w:lastRenderedPageBreak/>
              <w:t>2022 – 2025 годы</w:t>
            </w:r>
          </w:p>
        </w:tc>
        <w:tc>
          <w:tcPr>
            <w:tcW w:w="4677" w:type="dxa"/>
          </w:tcPr>
          <w:p w:rsidR="00D6553F" w:rsidRPr="00DC1202" w:rsidRDefault="00D6553F" w:rsidP="00D6553F">
            <w:pPr>
              <w:contextualSpacing/>
              <w:jc w:val="both"/>
              <w:rPr>
                <w:color w:val="000000" w:themeColor="text1"/>
                <w:sz w:val="24"/>
                <w:szCs w:val="24"/>
              </w:rPr>
            </w:pPr>
            <w:r w:rsidRPr="00DC1202">
              <w:rPr>
                <w:color w:val="000000" w:themeColor="text1"/>
                <w:sz w:val="24"/>
                <w:szCs w:val="24"/>
              </w:rPr>
              <w:t>В отчетном периоде 2024 года проведены 5 процедур по приватизации муниципального имущества Новооскольского муниципального округа. Проведены публичные торги по реализации муниципального имущества.</w:t>
            </w:r>
          </w:p>
          <w:p w:rsidR="009C3B7B" w:rsidRPr="00DC1202" w:rsidRDefault="009C3B7B" w:rsidP="00484664">
            <w:pPr>
              <w:contextualSpacing/>
              <w:jc w:val="both"/>
              <w:rPr>
                <w:color w:val="000000" w:themeColor="text1"/>
                <w:sz w:val="24"/>
                <w:szCs w:val="24"/>
                <w:lang w:eastAsia="en-US"/>
              </w:rPr>
            </w:pPr>
          </w:p>
        </w:tc>
        <w:tc>
          <w:tcPr>
            <w:tcW w:w="3119" w:type="dxa"/>
          </w:tcPr>
          <w:p w:rsidR="005545B9" w:rsidRPr="00DC1202" w:rsidRDefault="005545B9" w:rsidP="005545B9">
            <w:pPr>
              <w:jc w:val="center"/>
              <w:rPr>
                <w:color w:val="000000" w:themeColor="text1"/>
                <w:sz w:val="24"/>
                <w:szCs w:val="24"/>
              </w:rPr>
            </w:pPr>
            <w:r w:rsidRPr="00DC1202">
              <w:rPr>
                <w:color w:val="000000" w:themeColor="text1"/>
                <w:sz w:val="24"/>
                <w:szCs w:val="24"/>
              </w:rPr>
              <w:lastRenderedPageBreak/>
              <w:t xml:space="preserve">Отдел муниципального имущества управления имущественных </w:t>
            </w:r>
          </w:p>
          <w:p w:rsidR="009C3B7B" w:rsidRPr="00DC1202" w:rsidRDefault="005545B9" w:rsidP="005545B9">
            <w:pPr>
              <w:contextualSpacing/>
              <w:jc w:val="center"/>
              <w:rPr>
                <w:color w:val="000000" w:themeColor="text1"/>
                <w:sz w:val="24"/>
                <w:szCs w:val="24"/>
                <w:lang w:eastAsia="en-US"/>
              </w:rPr>
            </w:pPr>
            <w:r w:rsidRPr="00DC1202">
              <w:rPr>
                <w:color w:val="000000" w:themeColor="text1"/>
                <w:sz w:val="24"/>
                <w:szCs w:val="24"/>
              </w:rPr>
              <w:t xml:space="preserve">и земельных отношений администрации Новооскольского </w:t>
            </w:r>
            <w:r w:rsidR="00540D16" w:rsidRPr="00DC1202">
              <w:rPr>
                <w:rFonts w:eastAsia="Calibri"/>
                <w:color w:val="000000" w:themeColor="text1"/>
                <w:sz w:val="24"/>
                <w:szCs w:val="24"/>
                <w:lang w:eastAsia="en-US"/>
              </w:rPr>
              <w:lastRenderedPageBreak/>
              <w:t>муниципального</w:t>
            </w:r>
            <w:r w:rsidRPr="00DC1202">
              <w:rPr>
                <w:color w:val="000000" w:themeColor="text1"/>
                <w:sz w:val="24"/>
                <w:szCs w:val="24"/>
              </w:rPr>
              <w:t xml:space="preserve"> округа</w:t>
            </w:r>
          </w:p>
        </w:tc>
      </w:tr>
      <w:tr w:rsidR="00E27EC8" w:rsidRPr="00DC1202" w:rsidTr="00322253">
        <w:tc>
          <w:tcPr>
            <w:tcW w:w="817" w:type="dxa"/>
          </w:tcPr>
          <w:p w:rsidR="00E27EC8" w:rsidRPr="00DC1202" w:rsidRDefault="00E27EC8" w:rsidP="00F1786C">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3.</w:t>
            </w:r>
            <w:r w:rsidR="0055576C" w:rsidRPr="00DC1202">
              <w:rPr>
                <w:color w:val="000000" w:themeColor="text1"/>
                <w:sz w:val="24"/>
                <w:szCs w:val="24"/>
              </w:rPr>
              <w:t>6</w:t>
            </w:r>
          </w:p>
        </w:tc>
        <w:tc>
          <w:tcPr>
            <w:tcW w:w="4820" w:type="dxa"/>
          </w:tcPr>
          <w:p w:rsidR="00E27EC8" w:rsidRPr="00DC1202" w:rsidRDefault="00C500C9" w:rsidP="00EA57D6">
            <w:pPr>
              <w:pStyle w:val="ConsPlusNormal"/>
              <w:jc w:val="both"/>
              <w:rPr>
                <w:color w:val="000000" w:themeColor="text1"/>
                <w:szCs w:val="24"/>
                <w:lang w:eastAsia="en-US"/>
              </w:rPr>
            </w:pPr>
            <w:r w:rsidRPr="00DC1202">
              <w:rPr>
                <w:color w:val="000000" w:themeColor="text1"/>
                <w:szCs w:val="24"/>
              </w:rPr>
              <w:t xml:space="preserve">Мониторинг достижения нормативов минимальной обеспеченности населения площадью торговых объектов на территории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c>
          <w:tcPr>
            <w:tcW w:w="1701" w:type="dxa"/>
          </w:tcPr>
          <w:p w:rsidR="00E27EC8" w:rsidRPr="00DC1202" w:rsidRDefault="0027320B" w:rsidP="00F76069">
            <w:pPr>
              <w:pStyle w:val="ConsPlusNormal"/>
              <w:jc w:val="center"/>
              <w:rPr>
                <w:color w:val="000000" w:themeColor="text1"/>
              </w:rPr>
            </w:pPr>
            <w:r w:rsidRPr="00DC1202">
              <w:rPr>
                <w:color w:val="000000" w:themeColor="text1"/>
              </w:rPr>
              <w:t xml:space="preserve">2022 – 2025 </w:t>
            </w:r>
            <w:r w:rsidR="00E27EC8" w:rsidRPr="00DC1202">
              <w:rPr>
                <w:color w:val="000000" w:themeColor="text1"/>
              </w:rPr>
              <w:t>годы</w:t>
            </w:r>
          </w:p>
        </w:tc>
        <w:tc>
          <w:tcPr>
            <w:tcW w:w="4677" w:type="dxa"/>
          </w:tcPr>
          <w:p w:rsidR="00E27EC8" w:rsidRPr="00DC1202" w:rsidRDefault="002276EA" w:rsidP="00EA57D6">
            <w:pPr>
              <w:shd w:val="clear" w:color="auto" w:fill="FFFFFF" w:themeFill="background1"/>
              <w:ind w:right="-31"/>
              <w:jc w:val="both"/>
              <w:rPr>
                <w:color w:val="000000" w:themeColor="text1"/>
                <w:sz w:val="24"/>
                <w:szCs w:val="24"/>
                <w:lang w:eastAsia="en-US"/>
              </w:rPr>
            </w:pPr>
            <w:r w:rsidRPr="00DC1202">
              <w:rPr>
                <w:color w:val="000000" w:themeColor="text1"/>
                <w:sz w:val="24"/>
                <w:szCs w:val="24"/>
              </w:rPr>
              <w:t xml:space="preserve">Достижение нормативов минимальной обеспеченности населения площадью торговых объектов на территории Новооскольского </w:t>
            </w:r>
            <w:r w:rsidR="00540D16"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 выполнено в полном объёме. Стационарных торговых объектов на территории округа 426, что превышает норматив в 4 раза.</w:t>
            </w:r>
          </w:p>
        </w:tc>
        <w:tc>
          <w:tcPr>
            <w:tcW w:w="3119" w:type="dxa"/>
          </w:tcPr>
          <w:p w:rsidR="00E27EC8" w:rsidRPr="00DC1202" w:rsidRDefault="00C500C9" w:rsidP="009D5A71">
            <w:pPr>
              <w:pStyle w:val="ConsPlusNormal"/>
              <w:jc w:val="center"/>
              <w:rPr>
                <w:color w:val="000000" w:themeColor="text1"/>
                <w:szCs w:val="24"/>
              </w:rPr>
            </w:pPr>
            <w:r w:rsidRPr="00DC1202">
              <w:rPr>
                <w:color w:val="000000" w:themeColor="text1"/>
                <w:szCs w:val="24"/>
              </w:rPr>
              <w:t xml:space="preserve">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8C61D6" w:rsidRPr="00DC1202" w:rsidRDefault="008C61D6" w:rsidP="009D5A71">
            <w:pPr>
              <w:pStyle w:val="ConsPlusNormal"/>
              <w:jc w:val="center"/>
              <w:rPr>
                <w:color w:val="000000" w:themeColor="text1"/>
              </w:rPr>
            </w:pP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t>3.7</w:t>
            </w:r>
          </w:p>
        </w:tc>
        <w:tc>
          <w:tcPr>
            <w:tcW w:w="4820" w:type="dxa"/>
          </w:tcPr>
          <w:p w:rsidR="00934509" w:rsidRPr="00DC1202" w:rsidRDefault="00934509" w:rsidP="00934509">
            <w:pPr>
              <w:pStyle w:val="ConsPlusNormal"/>
              <w:jc w:val="both"/>
              <w:rPr>
                <w:color w:val="000000" w:themeColor="text1"/>
                <w:szCs w:val="24"/>
                <w:lang w:eastAsia="en-US"/>
              </w:rPr>
            </w:pPr>
            <w:r w:rsidRPr="00DC1202">
              <w:rPr>
                <w:color w:val="000000" w:themeColor="text1"/>
                <w:szCs w:val="24"/>
              </w:rPr>
              <w:t xml:space="preserve">Организация и проведение ярмарочно-выставочных мероприятий на территории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c>
          <w:tcPr>
            <w:tcW w:w="1701" w:type="dxa"/>
          </w:tcPr>
          <w:p w:rsidR="00934509" w:rsidRPr="00DC1202" w:rsidRDefault="00934509" w:rsidP="00934509">
            <w:pPr>
              <w:pStyle w:val="ConsPlusNormal"/>
              <w:jc w:val="center"/>
              <w:rPr>
                <w:color w:val="000000" w:themeColor="text1"/>
              </w:rPr>
            </w:pPr>
            <w:r w:rsidRPr="00DC1202">
              <w:rPr>
                <w:color w:val="000000" w:themeColor="text1"/>
              </w:rPr>
              <w:t>2022 – 2025 годы</w:t>
            </w:r>
          </w:p>
        </w:tc>
        <w:tc>
          <w:tcPr>
            <w:tcW w:w="4677" w:type="dxa"/>
          </w:tcPr>
          <w:p w:rsidR="002276EA" w:rsidRPr="00DC1202" w:rsidRDefault="002276EA" w:rsidP="002276EA">
            <w:pPr>
              <w:shd w:val="clear" w:color="auto" w:fill="FFFFFF" w:themeFill="background1"/>
              <w:ind w:right="-31"/>
              <w:jc w:val="both"/>
              <w:rPr>
                <w:color w:val="000000" w:themeColor="text1"/>
                <w:sz w:val="24"/>
                <w:szCs w:val="24"/>
                <w:lang w:eastAsia="en-US"/>
              </w:rPr>
            </w:pPr>
            <w:r w:rsidRPr="00DC1202">
              <w:rPr>
                <w:color w:val="000000" w:themeColor="text1"/>
                <w:sz w:val="24"/>
                <w:szCs w:val="24"/>
                <w:lang w:eastAsia="en-US"/>
              </w:rPr>
              <w:t>За 2024 год на территории Новооскольского муниципального округа проведено 760 ярмарочных мероприятий с привлечением местных ЛПХ, КФХ, индивидуальных предпринимателей.</w:t>
            </w:r>
          </w:p>
          <w:p w:rsidR="00934509" w:rsidRPr="00DC1202" w:rsidRDefault="002276EA" w:rsidP="002276EA">
            <w:pPr>
              <w:shd w:val="clear" w:color="auto" w:fill="FFFFFF" w:themeFill="background1"/>
              <w:ind w:right="-31"/>
              <w:jc w:val="both"/>
              <w:rPr>
                <w:color w:val="000000"/>
                <w:sz w:val="24"/>
                <w:szCs w:val="24"/>
              </w:rPr>
            </w:pPr>
            <w:r w:rsidRPr="00DC1202">
              <w:rPr>
                <w:color w:val="000000" w:themeColor="text1"/>
                <w:sz w:val="24"/>
                <w:szCs w:val="24"/>
                <w:lang w:eastAsia="en-US"/>
              </w:rPr>
              <w:t>Реализовано более 60 тонн продовольственных товаров.</w:t>
            </w:r>
          </w:p>
        </w:tc>
        <w:tc>
          <w:tcPr>
            <w:tcW w:w="3119" w:type="dxa"/>
          </w:tcPr>
          <w:p w:rsidR="00934509" w:rsidRPr="00DC1202" w:rsidRDefault="00934509" w:rsidP="00934509">
            <w:pPr>
              <w:pStyle w:val="ConsPlusNormal"/>
              <w:jc w:val="center"/>
              <w:rPr>
                <w:color w:val="000000" w:themeColor="text1"/>
                <w:szCs w:val="24"/>
              </w:rPr>
            </w:pPr>
            <w:r w:rsidRPr="00DC1202">
              <w:rPr>
                <w:color w:val="000000" w:themeColor="text1"/>
                <w:szCs w:val="24"/>
              </w:rPr>
              <w:t xml:space="preserve">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934509" w:rsidRPr="00DC1202" w:rsidRDefault="00934509" w:rsidP="00934509">
            <w:pPr>
              <w:pStyle w:val="ConsPlusNormal"/>
              <w:jc w:val="center"/>
              <w:rPr>
                <w:color w:val="000000" w:themeColor="text1"/>
              </w:rPr>
            </w:pPr>
          </w:p>
        </w:tc>
      </w:tr>
      <w:tr w:rsidR="00934509" w:rsidRPr="00DC1202" w:rsidTr="00F76069">
        <w:tc>
          <w:tcPr>
            <w:tcW w:w="15134" w:type="dxa"/>
            <w:gridSpan w:val="5"/>
          </w:tcPr>
          <w:p w:rsidR="00934509" w:rsidRPr="00DC1202" w:rsidRDefault="00934509" w:rsidP="00934509">
            <w:pPr>
              <w:shd w:val="clear" w:color="auto" w:fill="FFFFFF" w:themeFill="background1"/>
              <w:ind w:right="-31"/>
              <w:jc w:val="center"/>
              <w:rPr>
                <w:b/>
                <w:color w:val="000000" w:themeColor="text1"/>
                <w:sz w:val="24"/>
                <w:szCs w:val="24"/>
              </w:rPr>
            </w:pPr>
            <w:r w:rsidRPr="00DC1202">
              <w:rPr>
                <w:b/>
                <w:color w:val="000000" w:themeColor="text1"/>
                <w:sz w:val="24"/>
                <w:szCs w:val="24"/>
              </w:rPr>
              <w:t xml:space="preserve">4. Развитие конкуренции при осуществлении процедур государственных, муниципальных закупок и закупок, </w:t>
            </w:r>
            <w:r w:rsidRPr="00DC1202">
              <w:rPr>
                <w:b/>
                <w:color w:val="000000" w:themeColor="text1"/>
                <w:sz w:val="24"/>
                <w:szCs w:val="24"/>
              </w:rPr>
              <w:br/>
              <w:t>осуществляемых отдельными видами юридических лиц</w:t>
            </w: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t>4.1</w:t>
            </w:r>
          </w:p>
        </w:tc>
        <w:tc>
          <w:tcPr>
            <w:tcW w:w="4820" w:type="dxa"/>
          </w:tcPr>
          <w:p w:rsidR="00934509" w:rsidRPr="00DC1202" w:rsidRDefault="00934509" w:rsidP="00934509">
            <w:pPr>
              <w:pStyle w:val="ConsPlusNormal"/>
              <w:jc w:val="both"/>
              <w:rPr>
                <w:color w:val="000000" w:themeColor="text1"/>
              </w:rPr>
            </w:pPr>
            <w:r w:rsidRPr="00DC1202">
              <w:rPr>
                <w:color w:val="000000" w:themeColor="text1"/>
                <w:szCs w:val="24"/>
              </w:rPr>
              <w:t xml:space="preserve">Проведение мероприятий, направленных на </w:t>
            </w:r>
            <w:r w:rsidRPr="00DC1202">
              <w:rPr>
                <w:color w:val="000000" w:themeColor="text1"/>
                <w:szCs w:val="24"/>
              </w:rPr>
              <w:lastRenderedPageBreak/>
              <w:t xml:space="preserve">преимущественное проведение конкурентных закупок на территории Новооскольского </w:t>
            </w:r>
            <w:r w:rsidR="00961D43" w:rsidRPr="00DC1202">
              <w:rPr>
                <w:color w:val="000000" w:themeColor="text1"/>
                <w:szCs w:val="24"/>
              </w:rPr>
              <w:t>муниципального</w:t>
            </w:r>
            <w:r w:rsidRPr="00DC1202">
              <w:rPr>
                <w:color w:val="000000" w:themeColor="text1"/>
                <w:szCs w:val="24"/>
              </w:rPr>
              <w:t xml:space="preserve"> округа</w:t>
            </w:r>
          </w:p>
        </w:tc>
        <w:tc>
          <w:tcPr>
            <w:tcW w:w="1701" w:type="dxa"/>
          </w:tcPr>
          <w:p w:rsidR="00934509" w:rsidRPr="00DC1202" w:rsidRDefault="00934509" w:rsidP="00934509">
            <w:pPr>
              <w:pStyle w:val="ConsPlusNormal"/>
              <w:jc w:val="center"/>
              <w:rPr>
                <w:color w:val="000000" w:themeColor="text1"/>
              </w:rPr>
            </w:pPr>
            <w:r w:rsidRPr="00DC1202">
              <w:rPr>
                <w:color w:val="000000" w:themeColor="text1"/>
              </w:rPr>
              <w:lastRenderedPageBreak/>
              <w:t xml:space="preserve">2022 – 2025 </w:t>
            </w:r>
            <w:r w:rsidRPr="00DC1202">
              <w:rPr>
                <w:color w:val="000000" w:themeColor="text1"/>
              </w:rPr>
              <w:lastRenderedPageBreak/>
              <w:t>годы</w:t>
            </w:r>
          </w:p>
        </w:tc>
        <w:tc>
          <w:tcPr>
            <w:tcW w:w="4677" w:type="dxa"/>
          </w:tcPr>
          <w:p w:rsidR="00934509" w:rsidRPr="00DC1202" w:rsidRDefault="00961D43" w:rsidP="0099610B">
            <w:pPr>
              <w:pStyle w:val="ConsPlusNormal"/>
              <w:jc w:val="both"/>
              <w:rPr>
                <w:color w:val="000000" w:themeColor="text1"/>
              </w:rPr>
            </w:pPr>
            <w:r w:rsidRPr="00DC1202">
              <w:rPr>
                <w:color w:val="000000" w:themeColor="text1"/>
                <w:szCs w:val="24"/>
              </w:rPr>
              <w:lastRenderedPageBreak/>
              <w:t xml:space="preserve">На территории Новооскольского </w:t>
            </w:r>
            <w:r w:rsidRPr="00DC1202">
              <w:rPr>
                <w:color w:val="000000" w:themeColor="text1"/>
                <w:szCs w:val="24"/>
              </w:rPr>
              <w:lastRenderedPageBreak/>
              <w:t>муниципального округа за отчетный период проведено 160 закупок конкурентным способом, а также 8200 закупок проведено с единственным поставщиком в соответствии со статьей 93 ФЗ о Контрактной системе.</w:t>
            </w:r>
          </w:p>
        </w:tc>
        <w:tc>
          <w:tcPr>
            <w:tcW w:w="3119" w:type="dxa"/>
          </w:tcPr>
          <w:p w:rsidR="00934509" w:rsidRPr="00DC1202" w:rsidRDefault="00934509" w:rsidP="00934509">
            <w:pPr>
              <w:pStyle w:val="ConsPlusNormal"/>
              <w:jc w:val="center"/>
              <w:rPr>
                <w:color w:val="000000" w:themeColor="text1"/>
                <w:szCs w:val="24"/>
              </w:rPr>
            </w:pPr>
            <w:r w:rsidRPr="00DC1202">
              <w:rPr>
                <w:color w:val="000000" w:themeColor="text1"/>
              </w:rPr>
              <w:lastRenderedPageBreak/>
              <w:t xml:space="preserve">Отдел муниципальных </w:t>
            </w:r>
            <w:r w:rsidRPr="00DC1202">
              <w:rPr>
                <w:color w:val="000000" w:themeColor="text1"/>
              </w:rPr>
              <w:lastRenderedPageBreak/>
              <w:t>закупок</w:t>
            </w:r>
            <w:r w:rsidRPr="00DC1202">
              <w:rPr>
                <w:color w:val="000000" w:themeColor="text1"/>
                <w:szCs w:val="24"/>
              </w:rPr>
              <w:t xml:space="preserve"> управления экономического развития и предпринимательства администрации Новооскольского </w:t>
            </w:r>
            <w:r w:rsidR="00961D43" w:rsidRPr="00DC1202">
              <w:rPr>
                <w:color w:val="000000" w:themeColor="text1"/>
                <w:szCs w:val="24"/>
              </w:rPr>
              <w:t>муниципального</w:t>
            </w:r>
            <w:r w:rsidRPr="00DC1202">
              <w:rPr>
                <w:color w:val="000000" w:themeColor="text1"/>
                <w:szCs w:val="24"/>
              </w:rPr>
              <w:t xml:space="preserve"> округа</w:t>
            </w:r>
          </w:p>
          <w:p w:rsidR="00934509" w:rsidRPr="00DC1202" w:rsidRDefault="00934509" w:rsidP="00934509">
            <w:pPr>
              <w:pStyle w:val="ConsPlusNormal"/>
              <w:jc w:val="center"/>
              <w:rPr>
                <w:color w:val="000000" w:themeColor="text1"/>
              </w:rPr>
            </w:pP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4.2</w:t>
            </w:r>
          </w:p>
        </w:tc>
        <w:tc>
          <w:tcPr>
            <w:tcW w:w="4820" w:type="dxa"/>
          </w:tcPr>
          <w:p w:rsidR="00934509" w:rsidRPr="00DC1202" w:rsidRDefault="00934509" w:rsidP="00934509">
            <w:pPr>
              <w:tabs>
                <w:tab w:val="left" w:pos="2824"/>
              </w:tabs>
              <w:jc w:val="both"/>
              <w:rPr>
                <w:color w:val="000000" w:themeColor="text1"/>
              </w:rPr>
            </w:pPr>
            <w:r w:rsidRPr="00DC1202">
              <w:rPr>
                <w:color w:val="000000" w:themeColor="text1"/>
                <w:sz w:val="24"/>
                <w:szCs w:val="24"/>
              </w:rPr>
              <w:t>Проведение закупок для муниципальных нужд среди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w:t>
            </w:r>
            <w:r w:rsidRPr="00DC1202">
              <w:rPr>
                <w:color w:val="000000" w:themeColor="text1"/>
              </w:rPr>
              <w:tab/>
            </w:r>
          </w:p>
        </w:tc>
        <w:tc>
          <w:tcPr>
            <w:tcW w:w="1701" w:type="dxa"/>
          </w:tcPr>
          <w:p w:rsidR="00934509" w:rsidRPr="00DC1202" w:rsidRDefault="00934509" w:rsidP="00934509">
            <w:pPr>
              <w:pStyle w:val="ConsPlusNormal"/>
              <w:jc w:val="center"/>
              <w:rPr>
                <w:color w:val="000000" w:themeColor="text1"/>
              </w:rPr>
            </w:pPr>
            <w:r w:rsidRPr="00DC1202">
              <w:rPr>
                <w:color w:val="000000" w:themeColor="text1"/>
              </w:rPr>
              <w:t>2022 – 2025 годы</w:t>
            </w:r>
          </w:p>
        </w:tc>
        <w:tc>
          <w:tcPr>
            <w:tcW w:w="4677" w:type="dxa"/>
          </w:tcPr>
          <w:p w:rsidR="00934509" w:rsidRPr="00DC1202" w:rsidRDefault="00961D43" w:rsidP="0099610B">
            <w:pPr>
              <w:pStyle w:val="ConsPlusNormal"/>
              <w:jc w:val="both"/>
              <w:rPr>
                <w:color w:val="000000" w:themeColor="text1"/>
              </w:rPr>
            </w:pPr>
            <w:r w:rsidRPr="00DC1202">
              <w:rPr>
                <w:color w:val="000000" w:themeColor="text1"/>
                <w:szCs w:val="24"/>
              </w:rPr>
              <w:t>По итогам 2024 года проведены закупки среди субъектов малого предпринимательства, социально ориентированных некоммерческих организаций в количестве 78 штук на общую сумму 95,4 тыс. руб.</w:t>
            </w:r>
          </w:p>
        </w:tc>
        <w:tc>
          <w:tcPr>
            <w:tcW w:w="3119" w:type="dxa"/>
          </w:tcPr>
          <w:p w:rsidR="00934509" w:rsidRPr="00DC1202" w:rsidRDefault="00934509" w:rsidP="00934509">
            <w:pPr>
              <w:pStyle w:val="ConsPlusNormal"/>
              <w:jc w:val="center"/>
              <w:rPr>
                <w:color w:val="000000" w:themeColor="text1"/>
                <w:szCs w:val="24"/>
              </w:rPr>
            </w:pPr>
            <w:r w:rsidRPr="00DC1202">
              <w:rPr>
                <w:color w:val="000000" w:themeColor="text1"/>
              </w:rPr>
              <w:t>Отдел муниципальных закупок</w:t>
            </w:r>
            <w:r w:rsidRPr="00DC1202">
              <w:rPr>
                <w:color w:val="000000" w:themeColor="text1"/>
                <w:szCs w:val="24"/>
              </w:rPr>
              <w:t xml:space="preserve"> управления экономического развития и предпринимательства администрации Новооскольского </w:t>
            </w:r>
            <w:r w:rsidR="00961D43" w:rsidRPr="00DC1202">
              <w:rPr>
                <w:color w:val="000000" w:themeColor="text1"/>
                <w:szCs w:val="24"/>
              </w:rPr>
              <w:t>муниципального</w:t>
            </w:r>
            <w:r w:rsidRPr="00DC1202">
              <w:rPr>
                <w:color w:val="000000" w:themeColor="text1"/>
                <w:szCs w:val="24"/>
              </w:rPr>
              <w:t xml:space="preserve"> округа</w:t>
            </w:r>
          </w:p>
          <w:p w:rsidR="00934509" w:rsidRPr="00DC1202" w:rsidRDefault="00934509" w:rsidP="00934509">
            <w:pPr>
              <w:pStyle w:val="ConsPlusNormal"/>
              <w:jc w:val="center"/>
              <w:rPr>
                <w:color w:val="000000" w:themeColor="text1"/>
              </w:rPr>
            </w:pP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t>4.3</w:t>
            </w:r>
          </w:p>
        </w:tc>
        <w:tc>
          <w:tcPr>
            <w:tcW w:w="4820" w:type="dxa"/>
          </w:tcPr>
          <w:p w:rsidR="00934509" w:rsidRPr="00DC1202" w:rsidRDefault="00934509" w:rsidP="00934509">
            <w:pPr>
              <w:pStyle w:val="ConsPlusNormal"/>
              <w:jc w:val="both"/>
              <w:rPr>
                <w:color w:val="000000" w:themeColor="text1"/>
              </w:rPr>
            </w:pPr>
            <w:r w:rsidRPr="00DC1202">
              <w:rPr>
                <w:color w:val="000000" w:themeColor="text1"/>
              </w:rPr>
              <w:t xml:space="preserve">Проведение закупок малого объема </w:t>
            </w:r>
            <w:r w:rsidRPr="00DC1202">
              <w:rPr>
                <w:color w:val="000000" w:themeColor="text1"/>
              </w:rPr>
              <w:br/>
              <w:t>для муниципальных нужд с использованием Электронного маркета (магазина) Белгородской области для малых закупок</w:t>
            </w:r>
          </w:p>
          <w:p w:rsidR="00934509" w:rsidRPr="00DC1202" w:rsidRDefault="00934509" w:rsidP="00934509">
            <w:pPr>
              <w:pStyle w:val="ConsPlusNormal"/>
              <w:jc w:val="both"/>
              <w:rPr>
                <w:color w:val="000000" w:themeColor="text1"/>
              </w:rPr>
            </w:pPr>
          </w:p>
        </w:tc>
        <w:tc>
          <w:tcPr>
            <w:tcW w:w="1701" w:type="dxa"/>
          </w:tcPr>
          <w:p w:rsidR="00934509" w:rsidRPr="00DC1202" w:rsidRDefault="00934509" w:rsidP="00934509">
            <w:pPr>
              <w:pStyle w:val="ConsPlusNormal"/>
              <w:jc w:val="center"/>
              <w:rPr>
                <w:color w:val="000000" w:themeColor="text1"/>
              </w:rPr>
            </w:pPr>
            <w:r w:rsidRPr="00DC1202">
              <w:rPr>
                <w:color w:val="000000" w:themeColor="text1"/>
              </w:rPr>
              <w:t>2022 – 2025 годы</w:t>
            </w:r>
          </w:p>
        </w:tc>
        <w:tc>
          <w:tcPr>
            <w:tcW w:w="4677" w:type="dxa"/>
          </w:tcPr>
          <w:p w:rsidR="00961D43" w:rsidRPr="00DC1202" w:rsidRDefault="00961D43" w:rsidP="00961D43">
            <w:pPr>
              <w:widowControl w:val="0"/>
              <w:autoSpaceDE w:val="0"/>
              <w:autoSpaceDN w:val="0"/>
              <w:jc w:val="both"/>
              <w:rPr>
                <w:color w:val="000000" w:themeColor="text1"/>
                <w:sz w:val="24"/>
              </w:rPr>
            </w:pPr>
            <w:r w:rsidRPr="00DC1202">
              <w:rPr>
                <w:color w:val="000000" w:themeColor="text1"/>
                <w:sz w:val="24"/>
              </w:rPr>
              <w:t>Повышение интереса к участию в закупках субъектов малого предпринимательства, привлечение к закупкам неограниченного круга лиц (участников закупки) обусловлено участием в системе Электронного маркета (магазина) Белгородской области для «малых закупок». В данной системе проведено в отчетном периоде</w:t>
            </w:r>
            <w:r w:rsidRPr="00DC1202">
              <w:rPr>
                <w:color w:val="000000" w:themeColor="text1"/>
                <w:sz w:val="24"/>
                <w:szCs w:val="24"/>
              </w:rPr>
              <w:t xml:space="preserve"> </w:t>
            </w:r>
            <w:r w:rsidRPr="00DC1202">
              <w:rPr>
                <w:color w:val="000000" w:themeColor="text1"/>
                <w:sz w:val="24"/>
              </w:rPr>
              <w:t xml:space="preserve">более 5 тыс. закупок, а также приняли более 1100 участников, которые являлись субъектами малого предпринимательства.   </w:t>
            </w:r>
          </w:p>
          <w:p w:rsidR="00934509" w:rsidRPr="00DC1202" w:rsidRDefault="00961D43" w:rsidP="00961D43">
            <w:pPr>
              <w:pStyle w:val="ConsPlusNormal"/>
              <w:jc w:val="both"/>
              <w:rPr>
                <w:color w:val="000000" w:themeColor="text1"/>
              </w:rPr>
            </w:pPr>
            <w:r w:rsidRPr="00DC1202">
              <w:rPr>
                <w:color w:val="000000" w:themeColor="text1"/>
                <w:sz w:val="20"/>
              </w:rPr>
              <w:t xml:space="preserve">  </w:t>
            </w:r>
            <w:r w:rsidR="00442A9B" w:rsidRPr="00DC1202">
              <w:rPr>
                <w:color w:val="000000" w:themeColor="text1"/>
              </w:rPr>
              <w:t xml:space="preserve">  </w:t>
            </w:r>
          </w:p>
        </w:tc>
        <w:tc>
          <w:tcPr>
            <w:tcW w:w="3119" w:type="dxa"/>
          </w:tcPr>
          <w:p w:rsidR="00934509" w:rsidRPr="00DC1202" w:rsidRDefault="00934509" w:rsidP="00934509">
            <w:pPr>
              <w:pStyle w:val="ConsPlusNormal"/>
              <w:jc w:val="center"/>
              <w:rPr>
                <w:color w:val="000000" w:themeColor="text1"/>
                <w:szCs w:val="24"/>
              </w:rPr>
            </w:pPr>
            <w:r w:rsidRPr="00DC1202">
              <w:rPr>
                <w:color w:val="000000" w:themeColor="text1"/>
              </w:rPr>
              <w:t>Отдел муниципальных закупок</w:t>
            </w:r>
            <w:r w:rsidRPr="00DC1202">
              <w:rPr>
                <w:color w:val="000000" w:themeColor="text1"/>
                <w:szCs w:val="24"/>
              </w:rPr>
              <w:t xml:space="preserve"> управления экономического развития и предпринимательства администрации Новооскольского </w:t>
            </w:r>
            <w:r w:rsidR="00961D43" w:rsidRPr="00DC1202">
              <w:rPr>
                <w:color w:val="000000" w:themeColor="text1"/>
                <w:szCs w:val="24"/>
              </w:rPr>
              <w:t>муниципального</w:t>
            </w:r>
            <w:r w:rsidRPr="00DC1202">
              <w:rPr>
                <w:color w:val="000000" w:themeColor="text1"/>
                <w:szCs w:val="24"/>
              </w:rPr>
              <w:t xml:space="preserve"> округа</w:t>
            </w:r>
          </w:p>
          <w:p w:rsidR="00934509" w:rsidRPr="00DC1202" w:rsidRDefault="00934509" w:rsidP="00934509">
            <w:pPr>
              <w:pStyle w:val="ConsPlusNormal"/>
              <w:jc w:val="center"/>
              <w:rPr>
                <w:color w:val="000000" w:themeColor="text1"/>
              </w:rPr>
            </w:pP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t>4.4</w:t>
            </w:r>
          </w:p>
        </w:tc>
        <w:tc>
          <w:tcPr>
            <w:tcW w:w="4820" w:type="dxa"/>
          </w:tcPr>
          <w:p w:rsidR="00934509" w:rsidRPr="00DC1202" w:rsidRDefault="00934509" w:rsidP="00934509">
            <w:pPr>
              <w:jc w:val="both"/>
              <w:rPr>
                <w:rFonts w:eastAsia="Calibri"/>
                <w:color w:val="000000" w:themeColor="text1"/>
                <w:sz w:val="24"/>
                <w:szCs w:val="24"/>
              </w:rPr>
            </w:pPr>
            <w:r w:rsidRPr="00DC1202">
              <w:rPr>
                <w:rFonts w:eastAsia="Calibri"/>
                <w:color w:val="000000" w:themeColor="text1"/>
                <w:sz w:val="24"/>
                <w:szCs w:val="24"/>
              </w:rPr>
              <w:t xml:space="preserve">Организация, проведение и участие в  обучающих семинарах участников закупок </w:t>
            </w:r>
            <w:r w:rsidRPr="00DC1202">
              <w:rPr>
                <w:rFonts w:eastAsia="Calibri"/>
                <w:color w:val="000000" w:themeColor="text1"/>
                <w:sz w:val="24"/>
                <w:szCs w:val="24"/>
              </w:rPr>
              <w:lastRenderedPageBreak/>
              <w:t>(заказчиков, поставщиков) по вопросам закупок,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34509" w:rsidRPr="00DC1202" w:rsidRDefault="00934509" w:rsidP="00934509">
            <w:pPr>
              <w:pStyle w:val="ConsPlusNormal"/>
              <w:jc w:val="both"/>
              <w:rPr>
                <w:color w:val="000000" w:themeColor="text1"/>
              </w:rPr>
            </w:pPr>
          </w:p>
        </w:tc>
        <w:tc>
          <w:tcPr>
            <w:tcW w:w="1701" w:type="dxa"/>
          </w:tcPr>
          <w:p w:rsidR="00934509" w:rsidRPr="00DC1202" w:rsidRDefault="00934509" w:rsidP="00934509">
            <w:pPr>
              <w:pStyle w:val="ConsPlusNormal"/>
              <w:jc w:val="center"/>
              <w:rPr>
                <w:color w:val="000000" w:themeColor="text1"/>
              </w:rPr>
            </w:pPr>
            <w:r w:rsidRPr="00DC1202">
              <w:rPr>
                <w:color w:val="000000" w:themeColor="text1"/>
              </w:rPr>
              <w:lastRenderedPageBreak/>
              <w:t>2022 – 2025 годы</w:t>
            </w:r>
          </w:p>
        </w:tc>
        <w:tc>
          <w:tcPr>
            <w:tcW w:w="4677" w:type="dxa"/>
          </w:tcPr>
          <w:p w:rsidR="00934509" w:rsidRPr="00DC1202" w:rsidRDefault="00961D43" w:rsidP="0099610B">
            <w:pPr>
              <w:pStyle w:val="ConsPlusNormal"/>
              <w:jc w:val="both"/>
              <w:rPr>
                <w:color w:val="000000" w:themeColor="text1"/>
              </w:rPr>
            </w:pPr>
            <w:r w:rsidRPr="00DC1202">
              <w:rPr>
                <w:color w:val="000000" w:themeColor="text1"/>
              </w:rPr>
              <w:t xml:space="preserve">Заказчики и сотрудники уполномоченного органа за отчетный период участвовали в 5 </w:t>
            </w:r>
            <w:r w:rsidRPr="00DC1202">
              <w:rPr>
                <w:color w:val="000000" w:themeColor="text1"/>
              </w:rPr>
              <w:lastRenderedPageBreak/>
              <w:t>семинарах, организованных электронно-торговой площадкой РТС-Тендер и управлением по регулированию контрактной системы в сфере закупок Белгородской области</w:t>
            </w:r>
          </w:p>
        </w:tc>
        <w:tc>
          <w:tcPr>
            <w:tcW w:w="3119" w:type="dxa"/>
          </w:tcPr>
          <w:p w:rsidR="00934509" w:rsidRPr="00DC1202" w:rsidRDefault="00934509" w:rsidP="00934509">
            <w:pPr>
              <w:pStyle w:val="ConsPlusNormal"/>
              <w:jc w:val="center"/>
              <w:rPr>
                <w:color w:val="000000" w:themeColor="text1"/>
              </w:rPr>
            </w:pPr>
            <w:r w:rsidRPr="00DC1202">
              <w:rPr>
                <w:color w:val="000000" w:themeColor="text1"/>
              </w:rPr>
              <w:lastRenderedPageBreak/>
              <w:t>Отдел муниципальных закупок</w:t>
            </w:r>
            <w:r w:rsidRPr="00DC1202">
              <w:rPr>
                <w:color w:val="000000" w:themeColor="text1"/>
                <w:szCs w:val="24"/>
              </w:rPr>
              <w:t xml:space="preserve"> управления </w:t>
            </w:r>
            <w:r w:rsidRPr="00DC1202">
              <w:rPr>
                <w:color w:val="000000" w:themeColor="text1"/>
                <w:szCs w:val="24"/>
              </w:rPr>
              <w:lastRenderedPageBreak/>
              <w:t xml:space="preserve">экономического развития и предпринимательства администрации Новооскольского </w:t>
            </w:r>
            <w:r w:rsidR="00961D43" w:rsidRPr="00DC1202">
              <w:rPr>
                <w:color w:val="000000" w:themeColor="text1"/>
                <w:szCs w:val="24"/>
              </w:rPr>
              <w:t>муниципального</w:t>
            </w:r>
            <w:r w:rsidRPr="00DC1202">
              <w:rPr>
                <w:color w:val="000000" w:themeColor="text1"/>
                <w:szCs w:val="24"/>
              </w:rPr>
              <w:t xml:space="preserve"> округа</w:t>
            </w:r>
          </w:p>
        </w:tc>
      </w:tr>
      <w:tr w:rsidR="00934509" w:rsidRPr="00DC1202" w:rsidTr="00F76069">
        <w:tc>
          <w:tcPr>
            <w:tcW w:w="15134" w:type="dxa"/>
            <w:gridSpan w:val="5"/>
          </w:tcPr>
          <w:p w:rsidR="00934509" w:rsidRPr="00DC1202" w:rsidRDefault="00934509" w:rsidP="00934509">
            <w:pPr>
              <w:pStyle w:val="ConsPlusNormal"/>
              <w:jc w:val="center"/>
              <w:rPr>
                <w:b/>
                <w:color w:val="000000" w:themeColor="text1"/>
                <w:szCs w:val="24"/>
              </w:rPr>
            </w:pPr>
            <w:r w:rsidRPr="00DC1202">
              <w:rPr>
                <w:b/>
                <w:color w:val="000000" w:themeColor="text1"/>
                <w:szCs w:val="24"/>
              </w:rPr>
              <w:lastRenderedPageBreak/>
              <w:t>5. Развитие конкуренции в социальной сфере</w:t>
            </w: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t>5.1</w:t>
            </w:r>
          </w:p>
        </w:tc>
        <w:tc>
          <w:tcPr>
            <w:tcW w:w="4820" w:type="dxa"/>
          </w:tcPr>
          <w:p w:rsidR="00934509" w:rsidRPr="00DC1202" w:rsidRDefault="00934509" w:rsidP="00934509">
            <w:pPr>
              <w:pStyle w:val="ConsPlusNormal"/>
              <w:spacing w:line="226" w:lineRule="auto"/>
              <w:jc w:val="both"/>
              <w:rPr>
                <w:color w:val="000000" w:themeColor="text1"/>
              </w:rPr>
            </w:pPr>
            <w:r w:rsidRPr="00DC1202">
              <w:rPr>
                <w:color w:val="000000" w:themeColor="text1"/>
                <w:szCs w:val="24"/>
              </w:rPr>
              <w:t>Разработка и утверждение нормативных правовых актов в сфере государственно-частного партнерства в соответствии с действующим федеральным законодательством о государственно-частном партнерстве</w:t>
            </w:r>
          </w:p>
        </w:tc>
        <w:tc>
          <w:tcPr>
            <w:tcW w:w="1701" w:type="dxa"/>
          </w:tcPr>
          <w:p w:rsidR="00934509" w:rsidRPr="00DC1202" w:rsidRDefault="00934509" w:rsidP="00934509">
            <w:pPr>
              <w:pStyle w:val="ConsPlusNormal"/>
              <w:spacing w:line="226" w:lineRule="auto"/>
              <w:jc w:val="center"/>
              <w:rPr>
                <w:color w:val="000000" w:themeColor="text1"/>
              </w:rPr>
            </w:pPr>
            <w:r w:rsidRPr="00DC1202">
              <w:rPr>
                <w:color w:val="000000" w:themeColor="text1"/>
              </w:rPr>
              <w:t>2022 – 2025</w:t>
            </w:r>
          </w:p>
          <w:p w:rsidR="00934509" w:rsidRPr="00DC1202" w:rsidRDefault="00934509" w:rsidP="00934509">
            <w:pPr>
              <w:pStyle w:val="ConsPlusNormal"/>
              <w:spacing w:line="226" w:lineRule="auto"/>
              <w:jc w:val="center"/>
              <w:rPr>
                <w:color w:val="000000" w:themeColor="text1"/>
              </w:rPr>
            </w:pPr>
            <w:r w:rsidRPr="00DC1202">
              <w:rPr>
                <w:color w:val="000000" w:themeColor="text1"/>
              </w:rPr>
              <w:t>годы</w:t>
            </w:r>
          </w:p>
        </w:tc>
        <w:tc>
          <w:tcPr>
            <w:tcW w:w="4677" w:type="dxa"/>
          </w:tcPr>
          <w:p w:rsidR="00934509" w:rsidRPr="00DC1202" w:rsidRDefault="001A5840" w:rsidP="004154AC">
            <w:pPr>
              <w:pStyle w:val="ConsPlusNormal"/>
              <w:spacing w:line="226" w:lineRule="auto"/>
              <w:jc w:val="both"/>
              <w:rPr>
                <w:color w:val="000000" w:themeColor="text1"/>
              </w:rPr>
            </w:pPr>
            <w:r w:rsidRPr="00DC1202">
              <w:rPr>
                <w:color w:val="000000" w:themeColor="text1"/>
              </w:rPr>
              <w:t>С целью повышения уровня развития государственно-частного партнерства в муниципальных образованиях Белгородской области утверждено постановление администрации Новооскольского городского округа от      18 декабря 2023 года № 737 «Об утверждении Порядка взаимодействия и координации деятельности структурных подразделений администрации Новооскольского городского округа Белгородской области  при подготовке и реализации проектов муниципально-частного партнерства», распоряжение администрации Новооскольского городского округа от 12 декабря 2023 года № 1469-р «О распределении обязанностей в сфере муниципально-частного партнерства» которое размещено на официальном сайте администрации Новооскольского городского округа в сети «Интернет» (</w:t>
            </w:r>
            <w:r w:rsidRPr="00DC1202">
              <w:rPr>
                <w:rStyle w:val="a8"/>
                <w:color w:val="000000" w:themeColor="text1"/>
              </w:rPr>
              <w:t>https://novyjoskol-</w:t>
            </w:r>
            <w:r w:rsidRPr="00DC1202">
              <w:rPr>
                <w:rStyle w:val="a8"/>
                <w:color w:val="000000" w:themeColor="text1"/>
              </w:rPr>
              <w:lastRenderedPageBreak/>
              <w:t>r31.gosweb.gosuslugi.ru/glavnoe/investoru/munitsipalno-chastnoe-partnerstvo/).</w:t>
            </w:r>
          </w:p>
        </w:tc>
        <w:tc>
          <w:tcPr>
            <w:tcW w:w="3119" w:type="dxa"/>
          </w:tcPr>
          <w:p w:rsidR="00934509" w:rsidRPr="00DC1202" w:rsidRDefault="00934509" w:rsidP="00934509">
            <w:pPr>
              <w:pStyle w:val="ConsPlusNormal"/>
              <w:spacing w:line="235" w:lineRule="auto"/>
              <w:jc w:val="center"/>
              <w:rPr>
                <w:color w:val="000000" w:themeColor="text1"/>
                <w:szCs w:val="24"/>
              </w:rPr>
            </w:pPr>
            <w:r w:rsidRPr="00DC1202">
              <w:rPr>
                <w:color w:val="000000" w:themeColor="text1"/>
                <w:szCs w:val="24"/>
              </w:rPr>
              <w:lastRenderedPageBreak/>
              <w:t xml:space="preserve">Управление экономического развития и предпринимательства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934509" w:rsidRPr="00DC1202" w:rsidRDefault="00934509" w:rsidP="00934509">
            <w:pPr>
              <w:pStyle w:val="ConsPlusNormal"/>
              <w:spacing w:line="226" w:lineRule="auto"/>
              <w:jc w:val="center"/>
              <w:rPr>
                <w:color w:val="000000" w:themeColor="text1"/>
              </w:rPr>
            </w:pP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5.2</w:t>
            </w:r>
          </w:p>
        </w:tc>
        <w:tc>
          <w:tcPr>
            <w:tcW w:w="4820" w:type="dxa"/>
          </w:tcPr>
          <w:p w:rsidR="00934509" w:rsidRPr="00DC1202" w:rsidRDefault="00934509" w:rsidP="00934509">
            <w:pPr>
              <w:pStyle w:val="ConsPlusNormal"/>
              <w:jc w:val="both"/>
              <w:rPr>
                <w:color w:val="000000" w:themeColor="text1"/>
                <w:szCs w:val="24"/>
              </w:rPr>
            </w:pPr>
            <w:r w:rsidRPr="00DC1202">
              <w:rPr>
                <w:color w:val="000000" w:themeColor="text1"/>
                <w:szCs w:val="24"/>
              </w:rPr>
              <w:t xml:space="preserve">Формирование и ведение реестра проектов с использованием механизмов муниципально- частного партнерства на территории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934509" w:rsidRPr="00DC1202" w:rsidRDefault="00934509" w:rsidP="00934509">
            <w:pPr>
              <w:pStyle w:val="ConsPlusNormal"/>
              <w:spacing w:line="226" w:lineRule="auto"/>
              <w:jc w:val="both"/>
              <w:rPr>
                <w:color w:val="000000" w:themeColor="text1"/>
              </w:rPr>
            </w:pPr>
          </w:p>
        </w:tc>
        <w:tc>
          <w:tcPr>
            <w:tcW w:w="1701" w:type="dxa"/>
          </w:tcPr>
          <w:p w:rsidR="00934509" w:rsidRPr="00DC1202" w:rsidRDefault="00934509" w:rsidP="00934509">
            <w:pPr>
              <w:pStyle w:val="ConsPlusNormal"/>
              <w:spacing w:line="226" w:lineRule="auto"/>
              <w:jc w:val="center"/>
              <w:rPr>
                <w:color w:val="000000" w:themeColor="text1"/>
              </w:rPr>
            </w:pPr>
            <w:r w:rsidRPr="00DC1202">
              <w:rPr>
                <w:color w:val="000000" w:themeColor="text1"/>
              </w:rPr>
              <w:t>2022 – 2025 годы</w:t>
            </w:r>
          </w:p>
        </w:tc>
        <w:tc>
          <w:tcPr>
            <w:tcW w:w="4677" w:type="dxa"/>
          </w:tcPr>
          <w:p w:rsidR="00934509" w:rsidRPr="00DC1202" w:rsidRDefault="00E20B3A" w:rsidP="00934509">
            <w:pPr>
              <w:pStyle w:val="ConsPlusNormal"/>
              <w:spacing w:line="226" w:lineRule="auto"/>
              <w:jc w:val="both"/>
              <w:rPr>
                <w:color w:val="000000" w:themeColor="text1"/>
              </w:rPr>
            </w:pPr>
            <w:r w:rsidRPr="00DC1202">
              <w:rPr>
                <w:color w:val="000000" w:themeColor="text1"/>
              </w:rPr>
              <w:t>Во исполнение распоряжения Правительства Белгородской области от 01.02.2016 года № 35-пр «Об утверждении  Правил ведения реестра проектов с использованием механизмов государственно - частного и муниципального партнерства» управлением экономического развития и предпринимательства формируется реестр проектов с использованием механизмов муниципально - частного партнерства, который в установленные сроки направляется в министерство экономического развития и промышленности Белгородской области и размещается на официальном сайте администрации Новооскольского городского округа в сети «Интернет» (</w:t>
            </w:r>
            <w:r w:rsidR="00F57C62" w:rsidRPr="00DC1202">
              <w:rPr>
                <w:rStyle w:val="a8"/>
                <w:color w:val="000000" w:themeColor="text1"/>
              </w:rPr>
              <w:t>https://novyjoskol-r31.gosweb.gosuslugi.ru/glavnoe/investoru/munitsipalno-chastnoe-partnerstvo/dokumenty-1_6798.html).</w:t>
            </w:r>
          </w:p>
        </w:tc>
        <w:tc>
          <w:tcPr>
            <w:tcW w:w="3119" w:type="dxa"/>
          </w:tcPr>
          <w:p w:rsidR="00934509" w:rsidRPr="00DC1202" w:rsidRDefault="00934509" w:rsidP="00934509">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934509" w:rsidRPr="00DC1202" w:rsidRDefault="00934509" w:rsidP="00934509">
            <w:pPr>
              <w:pStyle w:val="ConsPlusNormal"/>
              <w:spacing w:line="226" w:lineRule="auto"/>
              <w:jc w:val="center"/>
              <w:rPr>
                <w:color w:val="000000" w:themeColor="text1"/>
              </w:rPr>
            </w:pPr>
          </w:p>
        </w:tc>
      </w:tr>
      <w:tr w:rsidR="00934509"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t>5.3</w:t>
            </w:r>
          </w:p>
        </w:tc>
        <w:tc>
          <w:tcPr>
            <w:tcW w:w="4820" w:type="dxa"/>
          </w:tcPr>
          <w:p w:rsidR="00934509" w:rsidRPr="00DC1202" w:rsidRDefault="00934509" w:rsidP="00934509">
            <w:pPr>
              <w:pStyle w:val="ConsPlusNormal"/>
              <w:jc w:val="both"/>
              <w:rPr>
                <w:color w:val="000000" w:themeColor="text1"/>
              </w:rPr>
            </w:pPr>
            <w:r w:rsidRPr="00DC1202">
              <w:rPr>
                <w:color w:val="000000" w:themeColor="text1"/>
                <w:szCs w:val="24"/>
              </w:rPr>
              <w:t>Участие в обучающих семинарах, конференциях по вопросам использования механизмов муниципально-частного партнерства, в том числе практики заключения концессионных соглашений</w:t>
            </w:r>
          </w:p>
        </w:tc>
        <w:tc>
          <w:tcPr>
            <w:tcW w:w="1701" w:type="dxa"/>
          </w:tcPr>
          <w:p w:rsidR="00934509" w:rsidRPr="00DC1202" w:rsidRDefault="00934509" w:rsidP="00934509">
            <w:pPr>
              <w:pStyle w:val="ConsPlusNormal"/>
              <w:jc w:val="center"/>
              <w:rPr>
                <w:color w:val="000000" w:themeColor="text1"/>
              </w:rPr>
            </w:pPr>
            <w:r w:rsidRPr="00DC1202">
              <w:rPr>
                <w:color w:val="000000" w:themeColor="text1"/>
              </w:rPr>
              <w:t>2022 – 2025 годы</w:t>
            </w:r>
          </w:p>
        </w:tc>
        <w:tc>
          <w:tcPr>
            <w:tcW w:w="4677" w:type="dxa"/>
          </w:tcPr>
          <w:p w:rsidR="00934509" w:rsidRPr="00DC1202" w:rsidRDefault="001A5840" w:rsidP="006628DD">
            <w:pPr>
              <w:pStyle w:val="ConsPlusNormal"/>
              <w:jc w:val="both"/>
              <w:rPr>
                <w:color w:val="000000" w:themeColor="text1"/>
              </w:rPr>
            </w:pPr>
            <w:r w:rsidRPr="00DC1202">
              <w:rPr>
                <w:color w:val="000000" w:themeColor="text1"/>
                <w:szCs w:val="24"/>
              </w:rPr>
              <w:t>В отчетном периоде обучающие семинары, конференции по вопросам использования механизмов муниципально-частного партнерства, в том числе практики заключения концессионных соглашений не проводились.</w:t>
            </w:r>
          </w:p>
        </w:tc>
        <w:tc>
          <w:tcPr>
            <w:tcW w:w="3119" w:type="dxa"/>
          </w:tcPr>
          <w:p w:rsidR="00934509" w:rsidRPr="00DC1202" w:rsidRDefault="00934509" w:rsidP="00934509">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p w:rsidR="00934509" w:rsidRPr="00DC1202" w:rsidRDefault="00934509" w:rsidP="00934509">
            <w:pPr>
              <w:pStyle w:val="ConsPlusNormal"/>
              <w:jc w:val="center"/>
              <w:rPr>
                <w:color w:val="000000" w:themeColor="text1"/>
              </w:rPr>
            </w:pPr>
          </w:p>
        </w:tc>
      </w:tr>
      <w:tr w:rsidR="00F95815" w:rsidRPr="00DC1202" w:rsidTr="00322253">
        <w:tc>
          <w:tcPr>
            <w:tcW w:w="817" w:type="dxa"/>
          </w:tcPr>
          <w:p w:rsidR="00934509" w:rsidRPr="00DC1202" w:rsidRDefault="00934509" w:rsidP="00934509">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5.4</w:t>
            </w:r>
          </w:p>
        </w:tc>
        <w:tc>
          <w:tcPr>
            <w:tcW w:w="4820" w:type="dxa"/>
          </w:tcPr>
          <w:p w:rsidR="00934509" w:rsidRPr="00DC1202" w:rsidRDefault="00934509" w:rsidP="00934509">
            <w:pPr>
              <w:ind w:right="-31"/>
              <w:jc w:val="both"/>
              <w:rPr>
                <w:color w:val="000000" w:themeColor="text1"/>
                <w:sz w:val="24"/>
                <w:szCs w:val="24"/>
              </w:rPr>
            </w:pPr>
            <w:r w:rsidRPr="00DC1202">
              <w:rPr>
                <w:color w:val="000000" w:themeColor="text1"/>
                <w:sz w:val="24"/>
                <w:szCs w:val="24"/>
              </w:rPr>
              <w:t xml:space="preserve">Поддержка социально ориентированных некоммерческих организаций в форме субсидий из бюджета администрации Новооскольского </w:t>
            </w:r>
            <w:r w:rsidR="00540D16"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934509" w:rsidRPr="00DC1202" w:rsidRDefault="00934509" w:rsidP="00934509">
            <w:pPr>
              <w:pStyle w:val="ConsPlusNormal"/>
              <w:jc w:val="both"/>
              <w:rPr>
                <w:color w:val="000000" w:themeColor="text1"/>
              </w:rPr>
            </w:pPr>
          </w:p>
        </w:tc>
        <w:tc>
          <w:tcPr>
            <w:tcW w:w="1701" w:type="dxa"/>
          </w:tcPr>
          <w:p w:rsidR="00934509" w:rsidRPr="00DC1202" w:rsidRDefault="00934509" w:rsidP="00934509">
            <w:pPr>
              <w:pStyle w:val="ConsPlusNormal"/>
              <w:jc w:val="center"/>
              <w:rPr>
                <w:color w:val="000000" w:themeColor="text1"/>
              </w:rPr>
            </w:pPr>
            <w:r w:rsidRPr="00DC1202">
              <w:rPr>
                <w:color w:val="000000" w:themeColor="text1"/>
              </w:rPr>
              <w:t>2022 – 2025 годы</w:t>
            </w:r>
          </w:p>
        </w:tc>
        <w:tc>
          <w:tcPr>
            <w:tcW w:w="4677" w:type="dxa"/>
          </w:tcPr>
          <w:p w:rsidR="00560EEC" w:rsidRPr="00DC1202" w:rsidRDefault="00560EEC" w:rsidP="00560EEC">
            <w:pPr>
              <w:ind w:right="-31"/>
              <w:jc w:val="both"/>
              <w:rPr>
                <w:color w:val="000000" w:themeColor="text1"/>
                <w:sz w:val="24"/>
                <w:szCs w:val="24"/>
              </w:rPr>
            </w:pPr>
            <w:r w:rsidRPr="00DC1202">
              <w:rPr>
                <w:color w:val="000000" w:themeColor="text1"/>
                <w:sz w:val="24"/>
                <w:szCs w:val="24"/>
              </w:rPr>
              <w:t>Согласно конкурса проектов и программ социально ориентированных некоммерческих организаций на получение субсидии, направленных на их поддержку за счет средств местного бюджета за отчетный период оказана поддержка в сумме 9 млн 594, 8тыс. руб.</w:t>
            </w:r>
          </w:p>
          <w:p w:rsidR="00934509" w:rsidRPr="00DC1202" w:rsidRDefault="00934509" w:rsidP="00934509">
            <w:pPr>
              <w:pStyle w:val="ConsPlusNormal"/>
              <w:spacing w:line="226" w:lineRule="auto"/>
              <w:jc w:val="both"/>
              <w:rPr>
                <w:color w:val="000000" w:themeColor="text1"/>
              </w:rPr>
            </w:pPr>
          </w:p>
        </w:tc>
        <w:tc>
          <w:tcPr>
            <w:tcW w:w="3119" w:type="dxa"/>
          </w:tcPr>
          <w:p w:rsidR="00934509" w:rsidRPr="00DC1202" w:rsidRDefault="00934509" w:rsidP="00934509">
            <w:pPr>
              <w:pStyle w:val="ConsPlusNormal"/>
              <w:jc w:val="center"/>
              <w:rPr>
                <w:color w:val="000000" w:themeColor="text1"/>
              </w:rPr>
            </w:pPr>
            <w:r w:rsidRPr="00DC1202">
              <w:rPr>
                <w:color w:val="000000" w:themeColor="text1"/>
                <w:szCs w:val="24"/>
              </w:rPr>
              <w:t xml:space="preserve">Управление социальной защиты населения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r>
      <w:tr w:rsidR="00560EEC" w:rsidRPr="00DC1202" w:rsidTr="007A4192">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5.5</w:t>
            </w:r>
          </w:p>
        </w:tc>
        <w:tc>
          <w:tcPr>
            <w:tcW w:w="4820" w:type="dxa"/>
            <w:shd w:val="clear" w:color="auto" w:fill="auto"/>
          </w:tcPr>
          <w:p w:rsidR="00560EEC" w:rsidRPr="00DC1202" w:rsidRDefault="00560EEC" w:rsidP="00560EEC">
            <w:pPr>
              <w:pStyle w:val="ConsPlusNormal"/>
              <w:jc w:val="both"/>
              <w:rPr>
                <w:color w:val="000000" w:themeColor="text1"/>
              </w:rPr>
            </w:pPr>
            <w:r w:rsidRPr="00DC1202">
              <w:rPr>
                <w:color w:val="000000" w:themeColor="text1"/>
                <w:szCs w:val="24"/>
              </w:rPr>
              <w:t xml:space="preserve">Оказание методической и консультационной поддержки социально ориентированным некоммерческим организациям на территории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c>
          <w:tcPr>
            <w:tcW w:w="1701" w:type="dxa"/>
            <w:shd w:val="clear" w:color="auto" w:fill="auto"/>
          </w:tcPr>
          <w:p w:rsidR="00560EEC" w:rsidRPr="00DC1202" w:rsidRDefault="00560EEC" w:rsidP="00560EEC">
            <w:pPr>
              <w:pStyle w:val="ConsPlusNormal"/>
              <w:jc w:val="center"/>
              <w:rPr>
                <w:color w:val="000000" w:themeColor="text1"/>
              </w:rPr>
            </w:pPr>
            <w:r w:rsidRPr="00DC1202">
              <w:rPr>
                <w:color w:val="000000" w:themeColor="text1"/>
              </w:rPr>
              <w:t>2022 – 2025 годы</w:t>
            </w:r>
          </w:p>
        </w:tc>
        <w:tc>
          <w:tcPr>
            <w:tcW w:w="4677" w:type="dxa"/>
            <w:shd w:val="clear" w:color="auto" w:fill="auto"/>
          </w:tcPr>
          <w:p w:rsidR="00560EEC" w:rsidRPr="00DC1202" w:rsidRDefault="00560EEC" w:rsidP="00560EEC">
            <w:pPr>
              <w:pStyle w:val="ConsPlusNormal"/>
              <w:spacing w:line="226" w:lineRule="auto"/>
              <w:jc w:val="both"/>
              <w:rPr>
                <w:color w:val="000000" w:themeColor="text1"/>
              </w:rPr>
            </w:pPr>
            <w:r w:rsidRPr="00DC1202">
              <w:rPr>
                <w:color w:val="000000" w:themeColor="text1"/>
              </w:rPr>
              <w:t>В отчетном периоде с целью информационного сопровождения деятельности социально ориентированных некоммерческих организаций проведено 26 семинаров, на которых присутствовало 625 активных членов и руководителей СОНКО.</w:t>
            </w:r>
          </w:p>
        </w:tc>
        <w:tc>
          <w:tcPr>
            <w:tcW w:w="3119" w:type="dxa"/>
            <w:shd w:val="clear" w:color="auto" w:fill="auto"/>
          </w:tcPr>
          <w:p w:rsidR="00560EEC" w:rsidRPr="00DC1202" w:rsidRDefault="00560EEC" w:rsidP="00560EEC">
            <w:pPr>
              <w:pStyle w:val="ConsPlusNormal"/>
              <w:jc w:val="center"/>
              <w:rPr>
                <w:color w:val="000000" w:themeColor="text1"/>
              </w:rPr>
            </w:pPr>
            <w:r w:rsidRPr="00DC1202">
              <w:rPr>
                <w:color w:val="000000" w:themeColor="text1"/>
                <w:szCs w:val="24"/>
              </w:rPr>
              <w:t xml:space="preserve">Управление социальной защиты населения администрации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r>
      <w:tr w:rsidR="00560EEC" w:rsidRPr="00DC1202" w:rsidTr="00322253">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5.6</w:t>
            </w:r>
          </w:p>
        </w:tc>
        <w:tc>
          <w:tcPr>
            <w:tcW w:w="4820" w:type="dxa"/>
          </w:tcPr>
          <w:p w:rsidR="00560EEC" w:rsidRPr="00DC1202" w:rsidRDefault="00560EEC" w:rsidP="00560EEC">
            <w:pPr>
              <w:pStyle w:val="ConsPlusNormal"/>
              <w:jc w:val="both"/>
              <w:rPr>
                <w:color w:val="000000" w:themeColor="text1"/>
              </w:rPr>
            </w:pPr>
            <w:r w:rsidRPr="00DC1202">
              <w:rPr>
                <w:color w:val="000000" w:themeColor="text1"/>
                <w:szCs w:val="24"/>
              </w:rPr>
              <w:t xml:space="preserve">Предоставление имущественной поддержки социально-ориентированным некоммерческим организациям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w:t>
            </w:r>
          </w:p>
        </w:tc>
        <w:tc>
          <w:tcPr>
            <w:tcW w:w="1701" w:type="dxa"/>
          </w:tcPr>
          <w:p w:rsidR="00560EEC" w:rsidRPr="00DC1202" w:rsidRDefault="00560EEC" w:rsidP="00560EEC">
            <w:pPr>
              <w:pStyle w:val="ConsPlusNormal"/>
              <w:jc w:val="center"/>
              <w:rPr>
                <w:color w:val="000000" w:themeColor="text1"/>
              </w:rPr>
            </w:pPr>
            <w:r w:rsidRPr="00DC1202">
              <w:rPr>
                <w:color w:val="000000" w:themeColor="text1"/>
              </w:rPr>
              <w:t>2022 – 2025 годы</w:t>
            </w:r>
          </w:p>
        </w:tc>
        <w:tc>
          <w:tcPr>
            <w:tcW w:w="4677" w:type="dxa"/>
          </w:tcPr>
          <w:p w:rsidR="00560EEC" w:rsidRPr="00DC1202" w:rsidRDefault="00560EEC" w:rsidP="00560EEC">
            <w:pPr>
              <w:pStyle w:val="ConsPlusNormal"/>
              <w:jc w:val="both"/>
              <w:rPr>
                <w:color w:val="000000" w:themeColor="text1"/>
                <w:szCs w:val="24"/>
              </w:rPr>
            </w:pPr>
            <w:r w:rsidRPr="00DC1202">
              <w:rPr>
                <w:color w:val="000000" w:themeColor="text1"/>
                <w:szCs w:val="24"/>
              </w:rPr>
              <w:t xml:space="preserve">В рамках предоставления имущественной поддержки некоммерческим организациям, осуществляющим деятельность на территории Новооскольского </w:t>
            </w:r>
            <w:r w:rsidR="00540D16" w:rsidRPr="00DC1202">
              <w:rPr>
                <w:rFonts w:eastAsia="Calibri"/>
                <w:color w:val="000000" w:themeColor="text1"/>
                <w:szCs w:val="24"/>
                <w:lang w:eastAsia="en-US"/>
              </w:rPr>
              <w:t>муниципального</w:t>
            </w:r>
            <w:r w:rsidRPr="00DC1202">
              <w:rPr>
                <w:color w:val="000000" w:themeColor="text1"/>
                <w:szCs w:val="24"/>
              </w:rPr>
              <w:t xml:space="preserve"> округа на безвозмездной основе в безвозмездное пользование предоставлены помещения для осуществления деятельности 9 СОНКО, служебный автомобиль.</w:t>
            </w:r>
          </w:p>
        </w:tc>
        <w:tc>
          <w:tcPr>
            <w:tcW w:w="3119" w:type="dxa"/>
          </w:tcPr>
          <w:p w:rsidR="00560EEC" w:rsidRPr="00DC1202" w:rsidRDefault="00560EEC" w:rsidP="00560EEC">
            <w:pPr>
              <w:pStyle w:val="ConsPlusNormal"/>
              <w:jc w:val="center"/>
              <w:rPr>
                <w:color w:val="000000" w:themeColor="text1"/>
              </w:rPr>
            </w:pPr>
            <w:r w:rsidRPr="00DC1202">
              <w:rPr>
                <w:color w:val="000000" w:themeColor="text1"/>
                <w:szCs w:val="24"/>
              </w:rPr>
              <w:t xml:space="preserve">Управление социальной защиты населения администрации Новооскольского </w:t>
            </w:r>
            <w:r w:rsidR="00540D16" w:rsidRPr="00DC1202">
              <w:rPr>
                <w:rFonts w:eastAsia="Calibri"/>
                <w:color w:val="000000" w:themeColor="text1"/>
                <w:szCs w:val="24"/>
                <w:lang w:eastAsia="en-US"/>
              </w:rPr>
              <w:t>муниципального</w:t>
            </w:r>
            <w:r w:rsidR="00540D16" w:rsidRPr="00DC1202">
              <w:rPr>
                <w:color w:val="000000" w:themeColor="text1"/>
                <w:szCs w:val="24"/>
              </w:rPr>
              <w:t xml:space="preserve"> </w:t>
            </w:r>
            <w:r w:rsidRPr="00DC1202">
              <w:rPr>
                <w:color w:val="000000" w:themeColor="text1"/>
                <w:szCs w:val="24"/>
              </w:rPr>
              <w:t>округа</w:t>
            </w:r>
          </w:p>
        </w:tc>
      </w:tr>
      <w:tr w:rsidR="00560EEC" w:rsidRPr="00DC1202" w:rsidTr="00322253">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5.8</w:t>
            </w:r>
          </w:p>
        </w:tc>
        <w:tc>
          <w:tcPr>
            <w:tcW w:w="4820" w:type="dxa"/>
          </w:tcPr>
          <w:p w:rsidR="00560EEC" w:rsidRPr="00DC1202" w:rsidRDefault="00560EEC" w:rsidP="00560EEC">
            <w:pPr>
              <w:pStyle w:val="ConsPlusNormal"/>
              <w:jc w:val="both"/>
              <w:rPr>
                <w:color w:val="000000" w:themeColor="text1"/>
              </w:rPr>
            </w:pPr>
            <w:r w:rsidRPr="00DC1202">
              <w:rPr>
                <w:color w:val="000000" w:themeColor="text1"/>
                <w:szCs w:val="24"/>
              </w:rPr>
              <w:t xml:space="preserve">Развитие сети детских технопарков «Кванториум» на территории </w:t>
            </w:r>
            <w:r w:rsidRPr="00DC1202">
              <w:rPr>
                <w:color w:val="000000" w:themeColor="text1"/>
                <w:szCs w:val="24"/>
                <w:shd w:val="clear" w:color="auto" w:fill="FFFFFF"/>
              </w:rPr>
              <w:t xml:space="preserve">Новооскольского </w:t>
            </w:r>
            <w:r w:rsidR="006925F9" w:rsidRPr="00DC1202">
              <w:rPr>
                <w:rFonts w:eastAsia="Calibri"/>
                <w:color w:val="000000" w:themeColor="text1"/>
                <w:szCs w:val="24"/>
                <w:lang w:eastAsia="en-US"/>
              </w:rPr>
              <w:t>муниципального</w:t>
            </w:r>
            <w:r w:rsidRPr="00DC1202">
              <w:rPr>
                <w:color w:val="000000" w:themeColor="text1"/>
                <w:szCs w:val="24"/>
                <w:shd w:val="clear" w:color="auto" w:fill="FFFFFF"/>
              </w:rPr>
              <w:t xml:space="preserve"> округа</w:t>
            </w:r>
          </w:p>
        </w:tc>
        <w:tc>
          <w:tcPr>
            <w:tcW w:w="1701" w:type="dxa"/>
          </w:tcPr>
          <w:p w:rsidR="00560EEC" w:rsidRPr="00DC1202" w:rsidRDefault="00560EEC" w:rsidP="00560EEC">
            <w:pPr>
              <w:pStyle w:val="ConsPlusNormal"/>
              <w:jc w:val="center"/>
              <w:rPr>
                <w:color w:val="000000" w:themeColor="text1"/>
              </w:rPr>
            </w:pPr>
            <w:r w:rsidRPr="00DC1202">
              <w:rPr>
                <w:color w:val="000000" w:themeColor="text1"/>
              </w:rPr>
              <w:t>2022 – 2024 годы</w:t>
            </w:r>
          </w:p>
        </w:tc>
        <w:tc>
          <w:tcPr>
            <w:tcW w:w="4677" w:type="dxa"/>
          </w:tcPr>
          <w:p w:rsidR="00560EEC" w:rsidRPr="00DC1202" w:rsidRDefault="00560EEC" w:rsidP="00560EEC">
            <w:pPr>
              <w:pStyle w:val="ConsPlusNormal"/>
              <w:spacing w:line="221" w:lineRule="auto"/>
              <w:jc w:val="both"/>
              <w:rPr>
                <w:color w:val="000000" w:themeColor="text1"/>
                <w:szCs w:val="24"/>
              </w:rPr>
            </w:pPr>
            <w:r w:rsidRPr="00DC1202">
              <w:rPr>
                <w:color w:val="000000" w:themeColor="text1"/>
                <w:szCs w:val="24"/>
              </w:rPr>
              <w:t>На территории Новооскольского муниципального округа действует муниципальный центр интеллектуального развития «Кванториум» по 7 направлениям, в котором занимаются 315 учащихся образовательных организаций.</w:t>
            </w:r>
          </w:p>
          <w:p w:rsidR="00560EEC" w:rsidRPr="00DC1202" w:rsidRDefault="00560EEC" w:rsidP="00560EEC">
            <w:pPr>
              <w:pStyle w:val="ConsPlusNormal"/>
              <w:spacing w:line="221" w:lineRule="auto"/>
              <w:jc w:val="both"/>
              <w:rPr>
                <w:color w:val="000000" w:themeColor="text1"/>
              </w:rPr>
            </w:pPr>
          </w:p>
        </w:tc>
        <w:tc>
          <w:tcPr>
            <w:tcW w:w="3119" w:type="dxa"/>
          </w:tcPr>
          <w:p w:rsidR="00560EEC" w:rsidRPr="00DC1202" w:rsidRDefault="00560EEC" w:rsidP="00560EEC">
            <w:pPr>
              <w:ind w:right="-33"/>
              <w:jc w:val="center"/>
              <w:rPr>
                <w:color w:val="000000" w:themeColor="text1"/>
                <w:sz w:val="24"/>
                <w:szCs w:val="24"/>
              </w:rPr>
            </w:pPr>
            <w:r w:rsidRPr="00DC1202">
              <w:rPr>
                <w:color w:val="000000" w:themeColor="text1"/>
                <w:sz w:val="24"/>
                <w:szCs w:val="24"/>
              </w:rPr>
              <w:t xml:space="preserve">Управление образования администрации Новооскольского </w:t>
            </w:r>
            <w:r w:rsidR="006925F9"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p w:rsidR="00560EEC" w:rsidRPr="00DC1202" w:rsidRDefault="00560EEC" w:rsidP="00560EEC">
            <w:pPr>
              <w:pStyle w:val="ConsPlusNormal"/>
              <w:jc w:val="center"/>
              <w:rPr>
                <w:color w:val="000000" w:themeColor="text1"/>
              </w:rPr>
            </w:pPr>
          </w:p>
        </w:tc>
      </w:tr>
      <w:tr w:rsidR="00560EEC" w:rsidRPr="00DC1202" w:rsidTr="00322253">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lastRenderedPageBreak/>
              <w:t>5.9</w:t>
            </w:r>
          </w:p>
        </w:tc>
        <w:tc>
          <w:tcPr>
            <w:tcW w:w="4820" w:type="dxa"/>
          </w:tcPr>
          <w:p w:rsidR="00560EEC" w:rsidRPr="00DC1202" w:rsidRDefault="00560EEC" w:rsidP="00560EEC">
            <w:pPr>
              <w:jc w:val="both"/>
              <w:rPr>
                <w:color w:val="000000" w:themeColor="text1"/>
                <w:sz w:val="24"/>
                <w:szCs w:val="24"/>
              </w:rPr>
            </w:pPr>
            <w:r w:rsidRPr="00DC1202">
              <w:rPr>
                <w:color w:val="000000" w:themeColor="text1"/>
                <w:sz w:val="24"/>
                <w:szCs w:val="24"/>
              </w:rPr>
              <w:t xml:space="preserve">Создание материально-технической базы для реализации основных </w:t>
            </w:r>
            <w:r w:rsidRPr="00DC1202">
              <w:rPr>
                <w:color w:val="000000" w:themeColor="text1"/>
                <w:sz w:val="24"/>
                <w:szCs w:val="24"/>
              </w:rPr>
              <w:br/>
              <w:t xml:space="preserve">и дополнительных общеобразовательных программ цифрового, естественно - научного, технического и гуманитарного профилей в образовательных организациях, расположенных в сельской местности </w:t>
            </w:r>
          </w:p>
          <w:p w:rsidR="00560EEC" w:rsidRPr="00DC1202" w:rsidRDefault="00560EEC" w:rsidP="00560EEC">
            <w:pPr>
              <w:pStyle w:val="ConsPlusNormal"/>
              <w:jc w:val="both"/>
              <w:rPr>
                <w:color w:val="000000" w:themeColor="text1"/>
              </w:rPr>
            </w:pPr>
          </w:p>
        </w:tc>
        <w:tc>
          <w:tcPr>
            <w:tcW w:w="1701" w:type="dxa"/>
          </w:tcPr>
          <w:p w:rsidR="00560EEC" w:rsidRPr="00DC1202" w:rsidRDefault="00560EEC" w:rsidP="00560EEC">
            <w:pPr>
              <w:pStyle w:val="ConsPlusNormal"/>
              <w:jc w:val="center"/>
              <w:rPr>
                <w:color w:val="000000" w:themeColor="text1"/>
              </w:rPr>
            </w:pPr>
            <w:r w:rsidRPr="00DC1202">
              <w:rPr>
                <w:color w:val="000000" w:themeColor="text1"/>
              </w:rPr>
              <w:t>2022 – 2024 годы</w:t>
            </w:r>
          </w:p>
        </w:tc>
        <w:tc>
          <w:tcPr>
            <w:tcW w:w="4677" w:type="dxa"/>
          </w:tcPr>
          <w:p w:rsidR="00560EEC" w:rsidRPr="00DC1202" w:rsidRDefault="00560EEC" w:rsidP="006925F9">
            <w:pPr>
              <w:jc w:val="both"/>
              <w:rPr>
                <w:color w:val="000000" w:themeColor="text1"/>
                <w:sz w:val="24"/>
                <w:szCs w:val="24"/>
              </w:rPr>
            </w:pPr>
            <w:r w:rsidRPr="00DC1202">
              <w:rPr>
                <w:color w:val="000000" w:themeColor="text1"/>
                <w:sz w:val="24"/>
                <w:szCs w:val="24"/>
              </w:rPr>
              <w:t xml:space="preserve">В Новооскольском </w:t>
            </w:r>
            <w:r w:rsidR="006925F9" w:rsidRPr="00DC1202">
              <w:rPr>
                <w:rFonts w:eastAsia="Calibri"/>
                <w:color w:val="000000" w:themeColor="text1"/>
                <w:sz w:val="24"/>
                <w:szCs w:val="24"/>
                <w:lang w:eastAsia="en-US"/>
              </w:rPr>
              <w:t>муниципальном</w:t>
            </w:r>
            <w:r w:rsidRPr="00DC1202">
              <w:rPr>
                <w:color w:val="000000" w:themeColor="text1"/>
                <w:sz w:val="24"/>
                <w:szCs w:val="24"/>
              </w:rPr>
              <w:t xml:space="preserve"> округе действуют 17 центров цифрового, естественно-научного, гуманитарного профилей «Точка роста» с общим охватом обучающихся 3266 человек. </w:t>
            </w:r>
          </w:p>
        </w:tc>
        <w:tc>
          <w:tcPr>
            <w:tcW w:w="3119" w:type="dxa"/>
          </w:tcPr>
          <w:p w:rsidR="00560EEC" w:rsidRPr="00DC1202" w:rsidRDefault="00560EEC" w:rsidP="00560EEC">
            <w:pPr>
              <w:jc w:val="center"/>
              <w:rPr>
                <w:color w:val="000000" w:themeColor="text1"/>
                <w:sz w:val="24"/>
                <w:szCs w:val="24"/>
              </w:rPr>
            </w:pPr>
            <w:r w:rsidRPr="00DC1202">
              <w:rPr>
                <w:color w:val="000000" w:themeColor="text1"/>
                <w:sz w:val="24"/>
                <w:szCs w:val="24"/>
              </w:rPr>
              <w:t xml:space="preserve">Управление образования администрации Новооскольского </w:t>
            </w:r>
            <w:r w:rsidR="006925F9" w:rsidRPr="00DC1202">
              <w:rPr>
                <w:rFonts w:eastAsia="Calibri"/>
                <w:color w:val="000000" w:themeColor="text1"/>
                <w:sz w:val="24"/>
                <w:szCs w:val="24"/>
                <w:lang w:eastAsia="en-US"/>
              </w:rPr>
              <w:t>муниципального</w:t>
            </w:r>
            <w:r w:rsidRPr="00DC1202">
              <w:rPr>
                <w:color w:val="000000" w:themeColor="text1"/>
                <w:sz w:val="24"/>
                <w:szCs w:val="24"/>
              </w:rPr>
              <w:t xml:space="preserve"> округа</w:t>
            </w:r>
          </w:p>
        </w:tc>
      </w:tr>
      <w:tr w:rsidR="00560EEC" w:rsidRPr="00DC1202" w:rsidTr="00654A0B">
        <w:tc>
          <w:tcPr>
            <w:tcW w:w="15134" w:type="dxa"/>
            <w:gridSpan w:val="5"/>
            <w:shd w:val="clear" w:color="auto" w:fill="auto"/>
          </w:tcPr>
          <w:p w:rsidR="00560EEC" w:rsidRPr="00DC1202" w:rsidRDefault="00560EEC" w:rsidP="00560EEC">
            <w:pPr>
              <w:shd w:val="clear" w:color="auto" w:fill="FFFFFF" w:themeFill="background1"/>
              <w:ind w:right="-31"/>
              <w:jc w:val="center"/>
              <w:rPr>
                <w:b/>
                <w:color w:val="000000" w:themeColor="text1"/>
                <w:sz w:val="24"/>
                <w:szCs w:val="24"/>
              </w:rPr>
            </w:pPr>
            <w:r w:rsidRPr="00DC1202">
              <w:rPr>
                <w:b/>
                <w:color w:val="000000" w:themeColor="text1"/>
                <w:sz w:val="24"/>
                <w:szCs w:val="24"/>
              </w:rPr>
              <w:t>6. Развитие кадрового и трудового потенциала</w:t>
            </w:r>
          </w:p>
        </w:tc>
      </w:tr>
      <w:tr w:rsidR="00560EEC" w:rsidRPr="00DC1202" w:rsidTr="006E5897">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6.1</w:t>
            </w:r>
          </w:p>
        </w:tc>
        <w:tc>
          <w:tcPr>
            <w:tcW w:w="4820" w:type="dxa"/>
          </w:tcPr>
          <w:p w:rsidR="00560EEC" w:rsidRPr="00DC1202" w:rsidRDefault="00560EEC" w:rsidP="00560EEC">
            <w:pPr>
              <w:pStyle w:val="ConsPlusNormal"/>
              <w:jc w:val="both"/>
              <w:rPr>
                <w:color w:val="000000" w:themeColor="text1"/>
              </w:rPr>
            </w:pPr>
            <w:r w:rsidRPr="00DC1202">
              <w:rPr>
                <w:color w:val="000000" w:themeColor="text1"/>
                <w:szCs w:val="24"/>
              </w:rPr>
              <w:t>Информирование граждан о возможностях трудоустройства за пределами места постоянного проживания, в том числе на территориях приоритетного привлечения трудовых ресурсов</w:t>
            </w:r>
          </w:p>
        </w:tc>
        <w:tc>
          <w:tcPr>
            <w:tcW w:w="1701" w:type="dxa"/>
          </w:tcPr>
          <w:p w:rsidR="00560EEC" w:rsidRPr="00DC1202" w:rsidRDefault="00560EEC" w:rsidP="00560EEC">
            <w:pPr>
              <w:pStyle w:val="ConsPlusNormal"/>
              <w:jc w:val="center"/>
              <w:rPr>
                <w:color w:val="000000" w:themeColor="text1"/>
              </w:rPr>
            </w:pPr>
            <w:r w:rsidRPr="00DC1202">
              <w:rPr>
                <w:color w:val="000000" w:themeColor="text1"/>
              </w:rPr>
              <w:t>2022 – 2025 годы</w:t>
            </w:r>
          </w:p>
        </w:tc>
        <w:tc>
          <w:tcPr>
            <w:tcW w:w="4677" w:type="dxa"/>
          </w:tcPr>
          <w:p w:rsidR="005E2B6F" w:rsidRPr="00DC1202" w:rsidRDefault="005E2B6F" w:rsidP="005E2B6F">
            <w:pPr>
              <w:widowControl w:val="0"/>
              <w:suppressAutoHyphens/>
              <w:jc w:val="both"/>
              <w:rPr>
                <w:color w:val="000000" w:themeColor="text1"/>
                <w:sz w:val="24"/>
              </w:rPr>
            </w:pPr>
            <w:r w:rsidRPr="00DC1202">
              <w:rPr>
                <w:color w:val="000000" w:themeColor="text1"/>
                <w:sz w:val="24"/>
              </w:rPr>
              <w:t>В отчетном периоде информация о возможности трудоустройства граждан за пределами постоянного места проживания осуществлялась путем размещения информационных плакатов предприятий в социальных сетях «Вконтакте», на стендах в помещении кадрового центра.</w:t>
            </w:r>
          </w:p>
          <w:p w:rsidR="00560EEC" w:rsidRPr="00DC1202" w:rsidRDefault="00560EEC" w:rsidP="00560EEC">
            <w:pPr>
              <w:pStyle w:val="ConsPlusNormal"/>
              <w:jc w:val="both"/>
              <w:rPr>
                <w:color w:val="000000" w:themeColor="text1"/>
              </w:rPr>
            </w:pPr>
          </w:p>
        </w:tc>
        <w:tc>
          <w:tcPr>
            <w:tcW w:w="3119" w:type="dxa"/>
          </w:tcPr>
          <w:p w:rsidR="00560EEC" w:rsidRPr="00DC1202" w:rsidRDefault="00560EEC" w:rsidP="00560EEC">
            <w:pPr>
              <w:pStyle w:val="ConsPlusNormal"/>
              <w:jc w:val="center"/>
              <w:rPr>
                <w:color w:val="000000" w:themeColor="text1"/>
              </w:rPr>
            </w:pPr>
            <w:r w:rsidRPr="00DC1202">
              <w:rPr>
                <w:color w:val="000000" w:themeColor="text1"/>
                <w:szCs w:val="24"/>
              </w:rPr>
              <w:t>Территориальный отдел- Новооскольский кадровый центр</w:t>
            </w:r>
          </w:p>
        </w:tc>
      </w:tr>
      <w:tr w:rsidR="00560EEC" w:rsidRPr="00DC1202" w:rsidTr="006E5897">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6.2</w:t>
            </w:r>
          </w:p>
        </w:tc>
        <w:tc>
          <w:tcPr>
            <w:tcW w:w="4820" w:type="dxa"/>
          </w:tcPr>
          <w:p w:rsidR="00560EEC" w:rsidRPr="00DC1202" w:rsidRDefault="00560EEC" w:rsidP="00560EEC">
            <w:pPr>
              <w:shd w:val="clear" w:color="auto" w:fill="FFFFFF" w:themeFill="background1"/>
              <w:ind w:right="-31"/>
              <w:jc w:val="both"/>
              <w:rPr>
                <w:color w:val="000000" w:themeColor="text1"/>
                <w:sz w:val="24"/>
                <w:szCs w:val="24"/>
              </w:rPr>
            </w:pPr>
            <w:r w:rsidRPr="00DC1202">
              <w:rPr>
                <w:color w:val="000000" w:themeColor="text1"/>
                <w:sz w:val="24"/>
                <w:szCs w:val="24"/>
              </w:rPr>
              <w:t xml:space="preserve">Содействие трудоустройству студентов </w:t>
            </w:r>
            <w:r w:rsidRPr="00DC1202">
              <w:rPr>
                <w:color w:val="000000" w:themeColor="text1"/>
                <w:sz w:val="24"/>
                <w:szCs w:val="24"/>
              </w:rPr>
              <w:br/>
              <w:t xml:space="preserve">и выпускников организаций профессионального образования, закреплению молодых рабочих </w:t>
            </w:r>
            <w:r w:rsidRPr="00DC1202">
              <w:rPr>
                <w:color w:val="000000" w:themeColor="text1"/>
                <w:sz w:val="24"/>
                <w:szCs w:val="24"/>
              </w:rPr>
              <w:br/>
              <w:t>и специалистов на рабочем месте</w:t>
            </w:r>
          </w:p>
          <w:p w:rsidR="00560EEC" w:rsidRPr="00DC1202" w:rsidRDefault="00560EEC" w:rsidP="00560EEC">
            <w:pPr>
              <w:shd w:val="clear" w:color="auto" w:fill="FFFFFF" w:themeFill="background1"/>
              <w:ind w:right="-31"/>
              <w:jc w:val="both"/>
              <w:rPr>
                <w:color w:val="000000" w:themeColor="text1"/>
                <w:sz w:val="24"/>
                <w:szCs w:val="24"/>
              </w:rPr>
            </w:pPr>
            <w:r w:rsidRPr="00DC1202">
              <w:rPr>
                <w:color w:val="000000" w:themeColor="text1"/>
                <w:sz w:val="24"/>
                <w:szCs w:val="24"/>
              </w:rPr>
              <w:t xml:space="preserve"> </w:t>
            </w:r>
          </w:p>
        </w:tc>
        <w:tc>
          <w:tcPr>
            <w:tcW w:w="1701"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2022 – 2030 годы</w:t>
            </w:r>
          </w:p>
        </w:tc>
        <w:tc>
          <w:tcPr>
            <w:tcW w:w="4677" w:type="dxa"/>
          </w:tcPr>
          <w:p w:rsidR="005E2B6F" w:rsidRPr="00DC1202" w:rsidRDefault="005E2B6F" w:rsidP="005E2B6F">
            <w:pPr>
              <w:widowControl w:val="0"/>
              <w:suppressAutoHyphens/>
              <w:jc w:val="both"/>
              <w:rPr>
                <w:color w:val="000000" w:themeColor="text1"/>
                <w:sz w:val="24"/>
              </w:rPr>
            </w:pPr>
            <w:r w:rsidRPr="00DC1202">
              <w:rPr>
                <w:color w:val="000000" w:themeColor="text1"/>
                <w:sz w:val="24"/>
              </w:rPr>
              <w:t>В 2024 году за содействием в подборе подходящего места работы обратились в Новооскольский кадровый центр 1 выпускник СПО и 1 выпускник ВО, которые трудоустроены по полученной специальности.</w:t>
            </w:r>
          </w:p>
          <w:p w:rsidR="00560EEC" w:rsidRPr="00DC1202" w:rsidRDefault="00560EEC" w:rsidP="00560EEC">
            <w:pPr>
              <w:shd w:val="clear" w:color="auto" w:fill="FFFFFF" w:themeFill="background1"/>
              <w:ind w:right="-31"/>
              <w:jc w:val="both"/>
              <w:rPr>
                <w:color w:val="000000" w:themeColor="text1"/>
                <w:sz w:val="24"/>
                <w:szCs w:val="24"/>
              </w:rPr>
            </w:pPr>
          </w:p>
        </w:tc>
        <w:tc>
          <w:tcPr>
            <w:tcW w:w="3119" w:type="dxa"/>
          </w:tcPr>
          <w:p w:rsidR="00560EEC" w:rsidRPr="00DC1202" w:rsidRDefault="00560EEC" w:rsidP="00560EEC">
            <w:pPr>
              <w:shd w:val="clear" w:color="auto" w:fill="FFFFFF" w:themeFill="background1"/>
              <w:tabs>
                <w:tab w:val="left" w:pos="765"/>
              </w:tabs>
              <w:jc w:val="center"/>
              <w:rPr>
                <w:color w:val="000000" w:themeColor="text1"/>
                <w:sz w:val="24"/>
                <w:szCs w:val="24"/>
              </w:rPr>
            </w:pPr>
            <w:r w:rsidRPr="00DC1202">
              <w:rPr>
                <w:color w:val="000000" w:themeColor="text1"/>
                <w:sz w:val="24"/>
                <w:szCs w:val="24"/>
              </w:rPr>
              <w:t>Территориальный отдел- Новооскольский кадровый центр</w:t>
            </w:r>
          </w:p>
        </w:tc>
      </w:tr>
      <w:tr w:rsidR="00560EEC" w:rsidRPr="00DC1202" w:rsidTr="00711F02">
        <w:tc>
          <w:tcPr>
            <w:tcW w:w="15134" w:type="dxa"/>
            <w:gridSpan w:val="5"/>
          </w:tcPr>
          <w:p w:rsidR="00560EEC" w:rsidRPr="00DC1202" w:rsidRDefault="00560EEC" w:rsidP="00560EEC">
            <w:pPr>
              <w:shd w:val="clear" w:color="auto" w:fill="FFFFFF" w:themeFill="background1"/>
              <w:tabs>
                <w:tab w:val="left" w:pos="765"/>
              </w:tabs>
              <w:jc w:val="center"/>
              <w:rPr>
                <w:color w:val="000000" w:themeColor="text1"/>
                <w:sz w:val="24"/>
                <w:szCs w:val="24"/>
              </w:rPr>
            </w:pPr>
            <w:r w:rsidRPr="00DC1202">
              <w:rPr>
                <w:b/>
                <w:color w:val="000000" w:themeColor="text1"/>
                <w:sz w:val="24"/>
                <w:szCs w:val="24"/>
              </w:rPr>
              <w:t>7. Развитие инновационного потенциала</w:t>
            </w:r>
          </w:p>
        </w:tc>
      </w:tr>
      <w:tr w:rsidR="00560EEC" w:rsidRPr="00DC1202" w:rsidTr="006E5897">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7.1</w:t>
            </w:r>
          </w:p>
        </w:tc>
        <w:tc>
          <w:tcPr>
            <w:tcW w:w="4820" w:type="dxa"/>
          </w:tcPr>
          <w:p w:rsidR="00560EEC" w:rsidRPr="00DC1202" w:rsidRDefault="00560EEC" w:rsidP="00560EEC">
            <w:pPr>
              <w:pStyle w:val="ConsPlusNormal"/>
              <w:jc w:val="both"/>
              <w:rPr>
                <w:color w:val="000000" w:themeColor="text1"/>
              </w:rPr>
            </w:pPr>
            <w:r w:rsidRPr="00DC1202">
              <w:rPr>
                <w:color w:val="000000" w:themeColor="text1"/>
              </w:rPr>
              <w:t>Участие в конкурсе «Предприниматель года»</w:t>
            </w:r>
          </w:p>
        </w:tc>
        <w:tc>
          <w:tcPr>
            <w:tcW w:w="1701" w:type="dxa"/>
          </w:tcPr>
          <w:p w:rsidR="00560EEC" w:rsidRPr="00DC1202" w:rsidRDefault="00560EEC" w:rsidP="00560EEC">
            <w:pPr>
              <w:pStyle w:val="ConsPlusNormal"/>
              <w:jc w:val="center"/>
              <w:rPr>
                <w:color w:val="000000" w:themeColor="text1"/>
              </w:rPr>
            </w:pPr>
            <w:r w:rsidRPr="00DC1202">
              <w:rPr>
                <w:color w:val="000000" w:themeColor="text1"/>
              </w:rPr>
              <w:t>2022 – 2025 годы</w:t>
            </w:r>
          </w:p>
        </w:tc>
        <w:tc>
          <w:tcPr>
            <w:tcW w:w="4677" w:type="dxa"/>
          </w:tcPr>
          <w:p w:rsidR="00560EEC" w:rsidRPr="00DC1202" w:rsidRDefault="001A5840" w:rsidP="00560EEC">
            <w:pPr>
              <w:pStyle w:val="ConsPlusNormal"/>
              <w:jc w:val="both"/>
              <w:rPr>
                <w:color w:val="000000" w:themeColor="text1"/>
              </w:rPr>
            </w:pPr>
            <w:r w:rsidRPr="00DC1202">
              <w:t xml:space="preserve">В отчетном периоде администрацией Новооскольского городского округа для участия в конкурсе была направлена заявка </w:t>
            </w:r>
            <w:r w:rsidRPr="00DC1202">
              <w:rPr>
                <w:color w:val="000000" w:themeColor="text1"/>
                <w:szCs w:val="24"/>
              </w:rPr>
              <w:t>ИП Петрова Е.М. кофейня «Хитрый лис».</w:t>
            </w:r>
          </w:p>
        </w:tc>
        <w:tc>
          <w:tcPr>
            <w:tcW w:w="3119" w:type="dxa"/>
          </w:tcPr>
          <w:p w:rsidR="00560EEC" w:rsidRPr="00DC1202" w:rsidRDefault="00560EEC" w:rsidP="00560EEC">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Новооскольского </w:t>
            </w:r>
            <w:r w:rsidR="006925F9" w:rsidRPr="00DC1202">
              <w:rPr>
                <w:rFonts w:eastAsia="Calibri"/>
                <w:color w:val="000000" w:themeColor="text1"/>
                <w:szCs w:val="24"/>
                <w:lang w:eastAsia="en-US"/>
              </w:rPr>
              <w:lastRenderedPageBreak/>
              <w:t>муниципального</w:t>
            </w:r>
            <w:r w:rsidRPr="00DC1202">
              <w:rPr>
                <w:color w:val="000000" w:themeColor="text1"/>
                <w:szCs w:val="24"/>
              </w:rPr>
              <w:t xml:space="preserve"> округа</w:t>
            </w:r>
          </w:p>
          <w:p w:rsidR="00560EEC" w:rsidRPr="00DC1202" w:rsidRDefault="00560EEC" w:rsidP="00560EEC">
            <w:pPr>
              <w:pStyle w:val="ConsPlusNormal"/>
              <w:jc w:val="center"/>
              <w:rPr>
                <w:color w:val="000000" w:themeColor="text1"/>
              </w:rPr>
            </w:pPr>
          </w:p>
        </w:tc>
      </w:tr>
      <w:tr w:rsidR="00560EEC" w:rsidRPr="00DC1202" w:rsidTr="00F76069">
        <w:tc>
          <w:tcPr>
            <w:tcW w:w="15134" w:type="dxa"/>
            <w:gridSpan w:val="5"/>
          </w:tcPr>
          <w:p w:rsidR="00560EEC" w:rsidRPr="00DC1202" w:rsidRDefault="00560EEC" w:rsidP="00560EEC">
            <w:pPr>
              <w:shd w:val="clear" w:color="auto" w:fill="FFFFFF" w:themeFill="background1"/>
              <w:tabs>
                <w:tab w:val="left" w:pos="765"/>
              </w:tabs>
              <w:jc w:val="center"/>
              <w:rPr>
                <w:b/>
                <w:color w:val="000000" w:themeColor="text1"/>
                <w:sz w:val="24"/>
                <w:szCs w:val="24"/>
              </w:rPr>
            </w:pPr>
            <w:r w:rsidRPr="00DC1202">
              <w:rPr>
                <w:b/>
                <w:color w:val="000000" w:themeColor="text1"/>
                <w:sz w:val="24"/>
                <w:szCs w:val="24"/>
              </w:rPr>
              <w:lastRenderedPageBreak/>
              <w:t xml:space="preserve">8. Развитие механизмов общественного контроля за деятельностью субъектов естественных монополий, </w:t>
            </w:r>
            <w:r w:rsidRPr="00DC1202">
              <w:rPr>
                <w:b/>
                <w:color w:val="000000" w:themeColor="text1"/>
                <w:sz w:val="24"/>
                <w:szCs w:val="24"/>
              </w:rPr>
              <w:br/>
              <w:t>повышение доступности услуг субъектов естественных монополий и ресурсоснабжающих организаций</w:t>
            </w:r>
          </w:p>
        </w:tc>
      </w:tr>
      <w:tr w:rsidR="00560EEC" w:rsidRPr="00DC1202" w:rsidTr="006E5897">
        <w:tc>
          <w:tcPr>
            <w:tcW w:w="817" w:type="dxa"/>
          </w:tcPr>
          <w:p w:rsidR="00560EEC" w:rsidRPr="00DC1202" w:rsidRDefault="00560EEC" w:rsidP="00560EEC">
            <w:pPr>
              <w:shd w:val="clear" w:color="auto" w:fill="FFFFFF" w:themeFill="background1"/>
              <w:ind w:right="-31"/>
              <w:jc w:val="center"/>
              <w:rPr>
                <w:color w:val="000000" w:themeColor="text1"/>
                <w:sz w:val="24"/>
                <w:szCs w:val="24"/>
              </w:rPr>
            </w:pPr>
            <w:r w:rsidRPr="00DC1202">
              <w:rPr>
                <w:color w:val="000000" w:themeColor="text1"/>
                <w:sz w:val="24"/>
                <w:szCs w:val="24"/>
              </w:rPr>
              <w:t>8.1</w:t>
            </w:r>
          </w:p>
        </w:tc>
        <w:tc>
          <w:tcPr>
            <w:tcW w:w="4820" w:type="dxa"/>
          </w:tcPr>
          <w:p w:rsidR="00560EEC" w:rsidRPr="00DC1202" w:rsidRDefault="00560EEC" w:rsidP="00560EEC">
            <w:pPr>
              <w:pStyle w:val="ConsPlusNormal"/>
              <w:jc w:val="both"/>
              <w:rPr>
                <w:color w:val="000000" w:themeColor="text1"/>
              </w:rPr>
            </w:pPr>
            <w:r w:rsidRPr="00DC1202">
              <w:rPr>
                <w:color w:val="000000" w:themeColor="text1"/>
                <w:szCs w:val="24"/>
              </w:rPr>
              <w:t>Анализ удовлетворенности качеством товаров, работ, услуг на рынках, включенных в перечень товарных рынков, на которых присутствуют субъекты естественных монополий локального и региональных уровней, со стороны субъектов предпринимательской деятельности, взаимодействующих с субъектами естественных монополий, а также со стороны потребителей товаров и услуг, предоставляемых субъектами естественных монополий</w:t>
            </w:r>
          </w:p>
        </w:tc>
        <w:tc>
          <w:tcPr>
            <w:tcW w:w="1701" w:type="dxa"/>
          </w:tcPr>
          <w:p w:rsidR="00560EEC" w:rsidRPr="00DC1202" w:rsidRDefault="00560EEC" w:rsidP="00560EEC">
            <w:pPr>
              <w:pStyle w:val="ConsPlusNormal"/>
              <w:jc w:val="center"/>
              <w:rPr>
                <w:color w:val="000000" w:themeColor="text1"/>
              </w:rPr>
            </w:pPr>
            <w:r w:rsidRPr="00DC1202">
              <w:rPr>
                <w:color w:val="000000" w:themeColor="text1"/>
              </w:rPr>
              <w:t>2022 – 2025 годы</w:t>
            </w:r>
          </w:p>
        </w:tc>
        <w:tc>
          <w:tcPr>
            <w:tcW w:w="4677" w:type="dxa"/>
          </w:tcPr>
          <w:p w:rsidR="00560EEC" w:rsidRPr="00DC1202" w:rsidRDefault="00560EEC" w:rsidP="00560EEC">
            <w:pPr>
              <w:pStyle w:val="ConsPlusNormal"/>
              <w:jc w:val="both"/>
              <w:rPr>
                <w:color w:val="000000" w:themeColor="text1"/>
              </w:rPr>
            </w:pPr>
            <w:r w:rsidRPr="00DC1202">
              <w:rPr>
                <w:color w:val="000000" w:themeColor="text1"/>
                <w:szCs w:val="24"/>
              </w:rPr>
              <w:t xml:space="preserve">Анализ удовлетворенности качеством товаров, работ, услуг на рынках, включенных в перечень товарных рынков, на которых присутствуют субъекты естественных монополий локального и региональных уровней, со стороны субъектов предпринимательской деятельности, взаимодействующих с субъектами естественных монополий, а также со стороны потребителей товаров и услуг, предоставляемых субъектами естественных монополий, </w:t>
            </w:r>
            <w:r w:rsidRPr="00DC1202">
              <w:rPr>
                <w:color w:val="000000" w:themeColor="text1"/>
              </w:rPr>
              <w:t>осуществляется путем проведения анкетирования субъектов предпринимательской деятельности и населения.</w:t>
            </w:r>
          </w:p>
        </w:tc>
        <w:tc>
          <w:tcPr>
            <w:tcW w:w="3119" w:type="dxa"/>
          </w:tcPr>
          <w:p w:rsidR="00560EEC" w:rsidRPr="00DC1202" w:rsidRDefault="00560EEC" w:rsidP="00560EEC">
            <w:pPr>
              <w:pStyle w:val="ConsPlusNormal"/>
              <w:spacing w:line="235" w:lineRule="auto"/>
              <w:jc w:val="center"/>
              <w:rPr>
                <w:color w:val="000000" w:themeColor="text1"/>
                <w:szCs w:val="24"/>
              </w:rPr>
            </w:pPr>
            <w:r w:rsidRPr="00DC1202">
              <w:rPr>
                <w:color w:val="000000" w:themeColor="text1"/>
                <w:szCs w:val="24"/>
              </w:rPr>
              <w:t>Управление экономического развития и предпринимательства</w:t>
            </w:r>
            <w:r w:rsidR="006925F9" w:rsidRPr="00DC1202">
              <w:rPr>
                <w:color w:val="000000" w:themeColor="text1"/>
                <w:szCs w:val="24"/>
              </w:rPr>
              <w:t xml:space="preserve"> администрации Новооскольского </w:t>
            </w:r>
            <w:r w:rsidR="006925F9" w:rsidRPr="00DC1202">
              <w:rPr>
                <w:rFonts w:eastAsia="Calibri"/>
                <w:color w:val="000000" w:themeColor="text1"/>
                <w:szCs w:val="24"/>
                <w:lang w:eastAsia="en-US"/>
              </w:rPr>
              <w:t xml:space="preserve"> муниципального</w:t>
            </w:r>
            <w:r w:rsidRPr="00DC1202">
              <w:rPr>
                <w:color w:val="000000" w:themeColor="text1"/>
                <w:szCs w:val="24"/>
              </w:rPr>
              <w:t xml:space="preserve"> округа</w:t>
            </w:r>
          </w:p>
          <w:p w:rsidR="00560EEC" w:rsidRPr="00DC1202" w:rsidRDefault="00560EEC" w:rsidP="00560EEC">
            <w:pPr>
              <w:pStyle w:val="21"/>
              <w:shd w:val="clear" w:color="auto" w:fill="auto"/>
              <w:spacing w:before="0" w:line="240" w:lineRule="auto"/>
              <w:jc w:val="center"/>
              <w:rPr>
                <w:rFonts w:cs="Times New Roman"/>
                <w:color w:val="000000" w:themeColor="text1"/>
                <w:sz w:val="24"/>
                <w:szCs w:val="24"/>
              </w:rPr>
            </w:pPr>
          </w:p>
          <w:p w:rsidR="00560EEC" w:rsidRPr="00DC1202" w:rsidRDefault="00560EEC" w:rsidP="00560EEC">
            <w:pPr>
              <w:pStyle w:val="21"/>
              <w:shd w:val="clear" w:color="auto" w:fill="auto"/>
              <w:spacing w:before="0" w:line="240" w:lineRule="auto"/>
              <w:jc w:val="center"/>
              <w:rPr>
                <w:rFonts w:cs="Times New Roman"/>
                <w:color w:val="000000" w:themeColor="text1"/>
                <w:sz w:val="24"/>
                <w:szCs w:val="24"/>
              </w:rPr>
            </w:pPr>
            <w:r w:rsidRPr="00DC1202">
              <w:rPr>
                <w:rFonts w:cs="Times New Roman"/>
                <w:color w:val="000000" w:themeColor="text1"/>
                <w:sz w:val="24"/>
                <w:szCs w:val="24"/>
              </w:rPr>
              <w:t xml:space="preserve">Управление городского хозяйства администрации Новооскольского </w:t>
            </w:r>
            <w:r w:rsidR="006925F9" w:rsidRPr="00DC1202">
              <w:rPr>
                <w:rFonts w:eastAsia="Calibri"/>
                <w:color w:val="000000" w:themeColor="text1"/>
                <w:sz w:val="24"/>
                <w:szCs w:val="24"/>
              </w:rPr>
              <w:t>муниципального округа</w:t>
            </w:r>
          </w:p>
          <w:p w:rsidR="00560EEC" w:rsidRPr="00DC1202" w:rsidRDefault="00560EEC" w:rsidP="00560EEC">
            <w:pPr>
              <w:pStyle w:val="ConsPlusNormal"/>
              <w:jc w:val="center"/>
              <w:rPr>
                <w:color w:val="000000" w:themeColor="text1"/>
              </w:rPr>
            </w:pPr>
          </w:p>
        </w:tc>
      </w:tr>
    </w:tbl>
    <w:p w:rsidR="00DD4DB0" w:rsidRPr="00DC1202" w:rsidRDefault="00DD4DB0" w:rsidP="00F1786C">
      <w:pPr>
        <w:jc w:val="center"/>
        <w:rPr>
          <w:b/>
          <w:color w:val="000000" w:themeColor="text1"/>
          <w:sz w:val="28"/>
          <w:szCs w:val="28"/>
        </w:rPr>
      </w:pPr>
    </w:p>
    <w:p w:rsidR="00DD4DB0" w:rsidRPr="00DC1202" w:rsidRDefault="00DD4DB0" w:rsidP="00F1786C">
      <w:pPr>
        <w:jc w:val="center"/>
        <w:rPr>
          <w:b/>
          <w:color w:val="000000" w:themeColor="text1"/>
          <w:sz w:val="28"/>
          <w:szCs w:val="28"/>
        </w:rPr>
      </w:pPr>
    </w:p>
    <w:p w:rsidR="00DD4DB0" w:rsidRPr="00DC1202" w:rsidRDefault="00DD4DB0" w:rsidP="00F1786C">
      <w:pPr>
        <w:jc w:val="center"/>
        <w:rPr>
          <w:b/>
          <w:color w:val="000000" w:themeColor="text1"/>
          <w:sz w:val="28"/>
          <w:szCs w:val="28"/>
        </w:rPr>
      </w:pPr>
    </w:p>
    <w:p w:rsidR="00DD4DB0" w:rsidRPr="00DC1202" w:rsidRDefault="00DD4DB0" w:rsidP="00F1786C">
      <w:pPr>
        <w:jc w:val="center"/>
        <w:rPr>
          <w:b/>
          <w:color w:val="000000" w:themeColor="text1"/>
          <w:sz w:val="28"/>
          <w:szCs w:val="28"/>
        </w:rPr>
      </w:pPr>
    </w:p>
    <w:p w:rsidR="00DD4DB0" w:rsidRPr="00DC1202" w:rsidRDefault="00DD4DB0" w:rsidP="00F1786C">
      <w:pPr>
        <w:jc w:val="center"/>
        <w:rPr>
          <w:b/>
          <w:color w:val="000000" w:themeColor="text1"/>
          <w:sz w:val="28"/>
          <w:szCs w:val="28"/>
        </w:rPr>
      </w:pPr>
    </w:p>
    <w:p w:rsidR="0055576C" w:rsidRPr="00DC1202" w:rsidRDefault="0055576C" w:rsidP="00F1786C">
      <w:pPr>
        <w:jc w:val="center"/>
        <w:rPr>
          <w:b/>
          <w:color w:val="000000" w:themeColor="text1"/>
          <w:sz w:val="28"/>
          <w:szCs w:val="28"/>
        </w:rPr>
      </w:pPr>
    </w:p>
    <w:p w:rsidR="006925F9" w:rsidRPr="00DC1202" w:rsidRDefault="006925F9" w:rsidP="00F1786C">
      <w:pPr>
        <w:jc w:val="center"/>
        <w:rPr>
          <w:b/>
          <w:color w:val="000000" w:themeColor="text1"/>
          <w:sz w:val="28"/>
          <w:szCs w:val="28"/>
        </w:rPr>
      </w:pPr>
    </w:p>
    <w:p w:rsidR="006925F9" w:rsidRPr="00DC1202" w:rsidRDefault="006925F9" w:rsidP="00F1786C">
      <w:pPr>
        <w:jc w:val="center"/>
        <w:rPr>
          <w:b/>
          <w:color w:val="000000" w:themeColor="text1"/>
          <w:sz w:val="28"/>
          <w:szCs w:val="28"/>
        </w:rPr>
      </w:pPr>
    </w:p>
    <w:p w:rsidR="00606BB0" w:rsidRPr="00DC1202" w:rsidRDefault="00606BB0" w:rsidP="005462CF">
      <w:pPr>
        <w:rPr>
          <w:b/>
          <w:color w:val="000000" w:themeColor="text1"/>
          <w:sz w:val="28"/>
          <w:szCs w:val="28"/>
        </w:rPr>
      </w:pPr>
    </w:p>
    <w:p w:rsidR="00F877EF" w:rsidRPr="00DC1202" w:rsidRDefault="00F877EF" w:rsidP="00F1786C">
      <w:pPr>
        <w:jc w:val="center"/>
        <w:rPr>
          <w:b/>
          <w:color w:val="000000" w:themeColor="text1"/>
          <w:sz w:val="28"/>
          <w:szCs w:val="28"/>
        </w:rPr>
      </w:pPr>
      <w:r w:rsidRPr="00DC1202">
        <w:rPr>
          <w:b/>
          <w:color w:val="000000" w:themeColor="text1"/>
          <w:sz w:val="28"/>
          <w:szCs w:val="28"/>
          <w:lang w:val="en-US"/>
        </w:rPr>
        <w:lastRenderedPageBreak/>
        <w:t>IV</w:t>
      </w:r>
      <w:r w:rsidRPr="00DC1202">
        <w:rPr>
          <w:b/>
          <w:color w:val="000000" w:themeColor="text1"/>
          <w:sz w:val="28"/>
          <w:szCs w:val="28"/>
        </w:rPr>
        <w:t xml:space="preserve">. Ключевые показатели развития конкуренции в </w:t>
      </w:r>
      <w:r w:rsidR="00AE3CD8" w:rsidRPr="00DC1202">
        <w:rPr>
          <w:b/>
          <w:color w:val="000000" w:themeColor="text1"/>
          <w:sz w:val="28"/>
          <w:szCs w:val="28"/>
        </w:rPr>
        <w:t xml:space="preserve">Новооскольском </w:t>
      </w:r>
      <w:r w:rsidR="006925F9" w:rsidRPr="00DC1202">
        <w:rPr>
          <w:b/>
          <w:color w:val="000000" w:themeColor="text1"/>
          <w:sz w:val="28"/>
          <w:szCs w:val="28"/>
        </w:rPr>
        <w:t>муниципальном</w:t>
      </w:r>
      <w:r w:rsidR="00AE3CD8" w:rsidRPr="00DC1202">
        <w:rPr>
          <w:b/>
          <w:color w:val="000000" w:themeColor="text1"/>
          <w:sz w:val="28"/>
          <w:szCs w:val="28"/>
        </w:rPr>
        <w:t xml:space="preserve"> округе</w:t>
      </w:r>
      <w:r w:rsidRPr="00DC1202">
        <w:rPr>
          <w:b/>
          <w:color w:val="000000" w:themeColor="text1"/>
          <w:sz w:val="28"/>
          <w:szCs w:val="28"/>
        </w:rPr>
        <w:t>,</w:t>
      </w:r>
    </w:p>
    <w:p w:rsidR="00F877EF" w:rsidRPr="00DC1202" w:rsidRDefault="00F877EF" w:rsidP="00F877EF">
      <w:pPr>
        <w:jc w:val="center"/>
        <w:rPr>
          <w:b/>
          <w:color w:val="000000" w:themeColor="text1"/>
          <w:sz w:val="28"/>
          <w:szCs w:val="28"/>
        </w:rPr>
      </w:pPr>
      <w:r w:rsidRPr="00DC1202">
        <w:rPr>
          <w:b/>
          <w:color w:val="000000" w:themeColor="text1"/>
          <w:sz w:val="28"/>
          <w:szCs w:val="28"/>
        </w:rPr>
        <w:t>характеризующие выполнение системных мероприятий</w:t>
      </w:r>
    </w:p>
    <w:p w:rsidR="00F877EF" w:rsidRPr="00DC1202" w:rsidRDefault="00F877EF" w:rsidP="00F877EF">
      <w:pPr>
        <w:jc w:val="center"/>
        <w:rPr>
          <w:b/>
          <w:color w:val="000000" w:themeColor="text1"/>
          <w:sz w:val="26"/>
          <w:szCs w:val="26"/>
        </w:rPr>
      </w:pPr>
    </w:p>
    <w:tbl>
      <w:tblPr>
        <w:tblW w:w="16222" w:type="dxa"/>
        <w:jc w:val="center"/>
        <w:tblLayout w:type="fixed"/>
        <w:tblLook w:val="04A0" w:firstRow="1" w:lastRow="0" w:firstColumn="1" w:lastColumn="0" w:noHBand="0" w:noVBand="1"/>
      </w:tblPr>
      <w:tblGrid>
        <w:gridCol w:w="470"/>
        <w:gridCol w:w="4109"/>
        <w:gridCol w:w="1138"/>
        <w:gridCol w:w="1089"/>
        <w:gridCol w:w="1089"/>
        <w:gridCol w:w="1077"/>
        <w:gridCol w:w="1076"/>
        <w:gridCol w:w="1092"/>
        <w:gridCol w:w="1094"/>
        <w:gridCol w:w="1727"/>
        <w:gridCol w:w="2261"/>
      </w:tblGrid>
      <w:tr w:rsidR="00910281" w:rsidRPr="00DC1202" w:rsidTr="000865CC">
        <w:trPr>
          <w:trHeight w:val="487"/>
          <w:tblHeader/>
          <w:jc w:val="center"/>
        </w:trPr>
        <w:tc>
          <w:tcPr>
            <w:tcW w:w="470" w:type="dxa"/>
            <w:tcBorders>
              <w:top w:val="single" w:sz="4" w:space="0" w:color="auto"/>
              <w:left w:val="single" w:sz="4" w:space="0" w:color="auto"/>
              <w:bottom w:val="single" w:sz="4" w:space="0" w:color="000000"/>
              <w:right w:val="single" w:sz="4" w:space="0" w:color="auto"/>
            </w:tcBorders>
            <w:shd w:val="clear" w:color="auto" w:fill="auto"/>
            <w:vAlign w:val="center"/>
          </w:tcPr>
          <w:p w:rsidR="00910281" w:rsidRPr="00DC1202" w:rsidRDefault="00910281" w:rsidP="008C7516">
            <w:pPr>
              <w:spacing w:line="228" w:lineRule="auto"/>
              <w:ind w:left="-57" w:right="-57"/>
              <w:jc w:val="center"/>
              <w:rPr>
                <w:b/>
                <w:bCs/>
                <w:color w:val="000000" w:themeColor="text1"/>
                <w:sz w:val="24"/>
                <w:szCs w:val="24"/>
              </w:rPr>
            </w:pPr>
            <w:r w:rsidRPr="00DC1202">
              <w:rPr>
                <w:b/>
                <w:bCs/>
                <w:color w:val="000000" w:themeColor="text1"/>
                <w:sz w:val="24"/>
                <w:szCs w:val="24"/>
              </w:rPr>
              <w:t>№</w:t>
            </w:r>
          </w:p>
          <w:p w:rsidR="00910281" w:rsidRPr="00DC1202" w:rsidRDefault="00910281" w:rsidP="008C7516">
            <w:pPr>
              <w:spacing w:line="228" w:lineRule="auto"/>
              <w:ind w:left="-57" w:right="-57"/>
              <w:jc w:val="center"/>
              <w:rPr>
                <w:b/>
                <w:bCs/>
                <w:color w:val="000000" w:themeColor="text1"/>
                <w:sz w:val="24"/>
                <w:szCs w:val="24"/>
              </w:rPr>
            </w:pPr>
            <w:r w:rsidRPr="00DC1202">
              <w:rPr>
                <w:b/>
                <w:bCs/>
                <w:color w:val="000000" w:themeColor="text1"/>
                <w:sz w:val="24"/>
                <w:szCs w:val="24"/>
              </w:rPr>
              <w:t>п/п</w:t>
            </w:r>
          </w:p>
        </w:tc>
        <w:tc>
          <w:tcPr>
            <w:tcW w:w="4109" w:type="dxa"/>
            <w:tcBorders>
              <w:top w:val="single" w:sz="4" w:space="0" w:color="auto"/>
              <w:left w:val="single" w:sz="4" w:space="0" w:color="auto"/>
              <w:bottom w:val="single" w:sz="4" w:space="0" w:color="000000"/>
              <w:right w:val="single" w:sz="4" w:space="0" w:color="auto"/>
            </w:tcBorders>
            <w:shd w:val="clear" w:color="auto" w:fill="auto"/>
            <w:vAlign w:val="center"/>
          </w:tcPr>
          <w:p w:rsidR="00910281" w:rsidRPr="00DC1202" w:rsidRDefault="00910281" w:rsidP="008C7516">
            <w:pPr>
              <w:spacing w:line="228" w:lineRule="auto"/>
              <w:jc w:val="center"/>
              <w:rPr>
                <w:b/>
                <w:bCs/>
                <w:color w:val="000000" w:themeColor="text1"/>
                <w:sz w:val="24"/>
                <w:szCs w:val="24"/>
              </w:rPr>
            </w:pPr>
            <w:r w:rsidRPr="00DC1202">
              <w:rPr>
                <w:b/>
                <w:bCs/>
                <w:color w:val="000000" w:themeColor="text1"/>
                <w:sz w:val="24"/>
                <w:szCs w:val="24"/>
              </w:rPr>
              <w:t>Наименование ключевого показателя</w:t>
            </w:r>
          </w:p>
        </w:tc>
        <w:tc>
          <w:tcPr>
            <w:tcW w:w="1138" w:type="dxa"/>
            <w:tcBorders>
              <w:top w:val="single" w:sz="4" w:space="0" w:color="auto"/>
              <w:left w:val="nil"/>
              <w:bottom w:val="single" w:sz="4" w:space="0" w:color="auto"/>
              <w:right w:val="single" w:sz="4" w:space="0" w:color="auto"/>
            </w:tcBorders>
            <w:vAlign w:val="center"/>
          </w:tcPr>
          <w:p w:rsidR="00910281" w:rsidRPr="00DC1202" w:rsidRDefault="00910281" w:rsidP="008C7516">
            <w:pPr>
              <w:spacing w:line="228" w:lineRule="auto"/>
              <w:ind w:left="-57" w:right="-57"/>
              <w:jc w:val="center"/>
              <w:rPr>
                <w:b/>
                <w:bCs/>
                <w:color w:val="000000" w:themeColor="text1"/>
                <w:sz w:val="24"/>
                <w:szCs w:val="24"/>
              </w:rPr>
            </w:pPr>
            <w:r w:rsidRPr="00DC1202">
              <w:rPr>
                <w:b/>
                <w:bCs/>
                <w:color w:val="000000" w:themeColor="text1"/>
                <w:sz w:val="24"/>
                <w:szCs w:val="24"/>
              </w:rPr>
              <w:t>Единица изме-рения</w:t>
            </w:r>
          </w:p>
        </w:tc>
        <w:tc>
          <w:tcPr>
            <w:tcW w:w="1089" w:type="dxa"/>
            <w:tcBorders>
              <w:top w:val="single" w:sz="4" w:space="0" w:color="auto"/>
              <w:left w:val="single" w:sz="4" w:space="0" w:color="auto"/>
              <w:bottom w:val="single" w:sz="4" w:space="0" w:color="auto"/>
              <w:right w:val="single" w:sz="4" w:space="0" w:color="auto"/>
            </w:tcBorders>
          </w:tcPr>
          <w:p w:rsidR="00910281" w:rsidRPr="00DC1202" w:rsidRDefault="00910281" w:rsidP="008C7516">
            <w:pPr>
              <w:spacing w:line="228" w:lineRule="auto"/>
              <w:ind w:left="-57" w:right="-57"/>
              <w:jc w:val="center"/>
              <w:rPr>
                <w:b/>
                <w:bCs/>
                <w:color w:val="000000" w:themeColor="text1"/>
                <w:sz w:val="24"/>
                <w:szCs w:val="24"/>
              </w:rPr>
            </w:pPr>
          </w:p>
          <w:p w:rsidR="00910281" w:rsidRPr="00DC1202" w:rsidRDefault="00910281" w:rsidP="008C7516">
            <w:pPr>
              <w:spacing w:line="228" w:lineRule="auto"/>
              <w:ind w:left="-57" w:right="-57"/>
              <w:jc w:val="center"/>
              <w:rPr>
                <w:b/>
                <w:bCs/>
                <w:color w:val="000000" w:themeColor="text1"/>
                <w:sz w:val="24"/>
                <w:szCs w:val="24"/>
              </w:rPr>
            </w:pPr>
            <w:r w:rsidRPr="00DC1202">
              <w:rPr>
                <w:b/>
                <w:bCs/>
                <w:color w:val="000000" w:themeColor="text1"/>
                <w:sz w:val="24"/>
                <w:szCs w:val="24"/>
              </w:rPr>
              <w:t xml:space="preserve">На </w:t>
            </w:r>
          </w:p>
          <w:p w:rsidR="00910281" w:rsidRPr="00DC1202" w:rsidRDefault="00910281" w:rsidP="008C7516">
            <w:pPr>
              <w:spacing w:line="228" w:lineRule="auto"/>
              <w:ind w:left="-57" w:right="-57"/>
              <w:jc w:val="center"/>
              <w:rPr>
                <w:b/>
                <w:bCs/>
                <w:color w:val="000000" w:themeColor="text1"/>
                <w:sz w:val="24"/>
                <w:szCs w:val="24"/>
              </w:rPr>
            </w:pPr>
            <w:r w:rsidRPr="00DC1202">
              <w:rPr>
                <w:b/>
                <w:bCs/>
                <w:color w:val="000000" w:themeColor="text1"/>
                <w:sz w:val="24"/>
                <w:szCs w:val="24"/>
              </w:rPr>
              <w:t>1 января 2021 года</w:t>
            </w:r>
          </w:p>
          <w:p w:rsidR="00910281" w:rsidRPr="00DC1202" w:rsidRDefault="0043544D" w:rsidP="008C7516">
            <w:pPr>
              <w:spacing w:line="228" w:lineRule="auto"/>
              <w:ind w:left="-57" w:right="-57"/>
              <w:jc w:val="center"/>
              <w:rPr>
                <w:b/>
                <w:bCs/>
                <w:color w:val="000000" w:themeColor="text1"/>
                <w:sz w:val="24"/>
                <w:szCs w:val="24"/>
              </w:rPr>
            </w:pPr>
            <w:r w:rsidRPr="00DC1202">
              <w:rPr>
                <w:b/>
                <w:bCs/>
                <w:color w:val="000000" w:themeColor="text1"/>
                <w:sz w:val="24"/>
                <w:szCs w:val="24"/>
              </w:rPr>
              <w:t>(</w:t>
            </w:r>
            <w:r w:rsidR="00910281" w:rsidRPr="00DC1202">
              <w:rPr>
                <w:b/>
                <w:bCs/>
                <w:color w:val="000000" w:themeColor="text1"/>
                <w:sz w:val="24"/>
                <w:szCs w:val="24"/>
              </w:rPr>
              <w:t>отчет</w:t>
            </w:r>
            <w:r w:rsidRPr="00DC1202">
              <w:rPr>
                <w:b/>
                <w:bCs/>
                <w:color w:val="000000" w:themeColor="text1"/>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10281" w:rsidRPr="00DC1202" w:rsidRDefault="00910281" w:rsidP="008C7516">
            <w:pPr>
              <w:spacing w:line="228" w:lineRule="auto"/>
              <w:ind w:left="-57" w:right="-57"/>
              <w:jc w:val="center"/>
              <w:rPr>
                <w:b/>
                <w:bCs/>
                <w:color w:val="000000" w:themeColor="text1"/>
                <w:sz w:val="24"/>
                <w:szCs w:val="24"/>
              </w:rPr>
            </w:pPr>
            <w:r w:rsidRPr="00DC1202">
              <w:rPr>
                <w:b/>
                <w:bCs/>
                <w:color w:val="000000" w:themeColor="text1"/>
                <w:sz w:val="24"/>
                <w:szCs w:val="24"/>
              </w:rPr>
              <w:t xml:space="preserve">На </w:t>
            </w:r>
          </w:p>
          <w:p w:rsidR="00910281" w:rsidRPr="00DC1202" w:rsidRDefault="00910281" w:rsidP="008C7516">
            <w:pPr>
              <w:spacing w:line="228" w:lineRule="auto"/>
              <w:ind w:left="-57" w:right="-57"/>
              <w:jc w:val="center"/>
              <w:rPr>
                <w:b/>
                <w:bCs/>
                <w:color w:val="000000" w:themeColor="text1"/>
                <w:sz w:val="24"/>
                <w:szCs w:val="24"/>
              </w:rPr>
            </w:pPr>
            <w:r w:rsidRPr="00DC1202">
              <w:rPr>
                <w:b/>
                <w:bCs/>
                <w:color w:val="000000" w:themeColor="text1"/>
                <w:sz w:val="24"/>
                <w:szCs w:val="24"/>
              </w:rPr>
              <w:t>1 января 2022 года</w:t>
            </w:r>
          </w:p>
          <w:p w:rsidR="00910281" w:rsidRPr="00DC1202" w:rsidRDefault="0043544D" w:rsidP="00AE3CD8">
            <w:pPr>
              <w:spacing w:line="228" w:lineRule="auto"/>
              <w:ind w:left="-57" w:right="-57"/>
              <w:jc w:val="center"/>
              <w:rPr>
                <w:b/>
                <w:bCs/>
                <w:color w:val="000000" w:themeColor="text1"/>
                <w:sz w:val="24"/>
                <w:szCs w:val="24"/>
              </w:rPr>
            </w:pPr>
            <w:r w:rsidRPr="00DC1202">
              <w:rPr>
                <w:b/>
                <w:bCs/>
                <w:color w:val="000000" w:themeColor="text1"/>
                <w:sz w:val="24"/>
                <w:szCs w:val="24"/>
              </w:rPr>
              <w:t>(</w:t>
            </w:r>
            <w:r w:rsidR="00AE3CD8" w:rsidRPr="00DC1202">
              <w:rPr>
                <w:b/>
                <w:bCs/>
                <w:color w:val="000000" w:themeColor="text1"/>
                <w:sz w:val="24"/>
                <w:szCs w:val="24"/>
              </w:rPr>
              <w:t>отчет</w:t>
            </w:r>
            <w:r w:rsidRPr="00DC1202">
              <w:rPr>
                <w:b/>
                <w:bCs/>
                <w:color w:val="000000" w:themeColor="text1"/>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910281" w:rsidRPr="00DC1202" w:rsidRDefault="00910281" w:rsidP="00BC610A">
            <w:pPr>
              <w:ind w:left="-57" w:right="-57"/>
              <w:jc w:val="center"/>
              <w:rPr>
                <w:b/>
                <w:bCs/>
                <w:color w:val="000000" w:themeColor="text1"/>
                <w:sz w:val="24"/>
                <w:szCs w:val="24"/>
              </w:rPr>
            </w:pPr>
            <w:r w:rsidRPr="00DC1202">
              <w:rPr>
                <w:b/>
                <w:bCs/>
                <w:color w:val="000000" w:themeColor="text1"/>
                <w:sz w:val="24"/>
                <w:szCs w:val="24"/>
              </w:rPr>
              <w:t>На 31 декабря 2022 года</w:t>
            </w:r>
          </w:p>
          <w:p w:rsidR="00910281" w:rsidRPr="00DC1202" w:rsidRDefault="0043544D" w:rsidP="00BC610A">
            <w:pPr>
              <w:ind w:left="-57" w:right="-57"/>
              <w:jc w:val="center"/>
              <w:rPr>
                <w:b/>
                <w:bCs/>
                <w:color w:val="000000" w:themeColor="text1"/>
                <w:sz w:val="24"/>
                <w:szCs w:val="24"/>
              </w:rPr>
            </w:pPr>
            <w:r w:rsidRPr="00DC1202">
              <w:rPr>
                <w:b/>
                <w:bCs/>
                <w:color w:val="000000" w:themeColor="text1"/>
                <w:sz w:val="24"/>
                <w:szCs w:val="24"/>
              </w:rPr>
              <w:t>(</w:t>
            </w:r>
            <w:r w:rsidR="00910281" w:rsidRPr="00DC1202">
              <w:rPr>
                <w:b/>
                <w:bCs/>
                <w:color w:val="000000" w:themeColor="text1"/>
                <w:sz w:val="24"/>
                <w:szCs w:val="24"/>
              </w:rPr>
              <w:t>план</w:t>
            </w:r>
            <w:r w:rsidRPr="00DC1202">
              <w:rPr>
                <w:b/>
                <w:bCs/>
                <w:color w:val="000000" w:themeColor="text1"/>
                <w:sz w:val="24"/>
                <w:szCs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910281" w:rsidRPr="00DC1202" w:rsidRDefault="00910281" w:rsidP="00BC610A">
            <w:pPr>
              <w:ind w:left="-57" w:right="-57"/>
              <w:jc w:val="center"/>
              <w:rPr>
                <w:b/>
                <w:bCs/>
                <w:color w:val="000000" w:themeColor="text1"/>
                <w:sz w:val="24"/>
                <w:szCs w:val="24"/>
              </w:rPr>
            </w:pPr>
            <w:r w:rsidRPr="00DC1202">
              <w:rPr>
                <w:b/>
                <w:bCs/>
                <w:color w:val="000000" w:themeColor="text1"/>
                <w:sz w:val="24"/>
                <w:szCs w:val="24"/>
              </w:rPr>
              <w:t>На 31 декабря 2023 года</w:t>
            </w:r>
          </w:p>
          <w:p w:rsidR="00910281" w:rsidRPr="00DC1202" w:rsidRDefault="0043544D" w:rsidP="00B651DC">
            <w:pPr>
              <w:ind w:left="-57" w:right="-57"/>
              <w:jc w:val="center"/>
              <w:rPr>
                <w:b/>
                <w:bCs/>
                <w:color w:val="000000" w:themeColor="text1"/>
                <w:sz w:val="24"/>
                <w:szCs w:val="24"/>
              </w:rPr>
            </w:pPr>
            <w:r w:rsidRPr="00DC1202">
              <w:rPr>
                <w:b/>
                <w:bCs/>
                <w:color w:val="000000" w:themeColor="text1"/>
                <w:sz w:val="24"/>
                <w:szCs w:val="24"/>
              </w:rPr>
              <w:t>(</w:t>
            </w:r>
            <w:r w:rsidR="00B651DC" w:rsidRPr="00DC1202">
              <w:rPr>
                <w:b/>
                <w:bCs/>
                <w:color w:val="000000" w:themeColor="text1"/>
                <w:sz w:val="24"/>
                <w:szCs w:val="24"/>
              </w:rPr>
              <w:t>факт</w:t>
            </w:r>
            <w:r w:rsidRPr="00DC1202">
              <w:rPr>
                <w:b/>
                <w:bCs/>
                <w:color w:val="000000" w:themeColor="text1"/>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606BB0" w:rsidRPr="00DC1202" w:rsidRDefault="006925F9" w:rsidP="00606BB0">
            <w:pPr>
              <w:ind w:left="-57" w:right="-57"/>
              <w:jc w:val="center"/>
              <w:rPr>
                <w:b/>
                <w:bCs/>
                <w:color w:val="000000" w:themeColor="text1"/>
                <w:sz w:val="24"/>
                <w:szCs w:val="24"/>
              </w:rPr>
            </w:pPr>
            <w:r w:rsidRPr="00DC1202">
              <w:rPr>
                <w:b/>
                <w:bCs/>
                <w:color w:val="000000" w:themeColor="text1"/>
                <w:sz w:val="24"/>
                <w:szCs w:val="24"/>
              </w:rPr>
              <w:t>На 3</w:t>
            </w:r>
            <w:r w:rsidR="00606BB0" w:rsidRPr="00DC1202">
              <w:rPr>
                <w:b/>
                <w:bCs/>
                <w:color w:val="000000" w:themeColor="text1"/>
                <w:sz w:val="24"/>
                <w:szCs w:val="24"/>
              </w:rPr>
              <w:t xml:space="preserve">1 </w:t>
            </w:r>
            <w:r w:rsidRPr="00DC1202">
              <w:rPr>
                <w:b/>
                <w:bCs/>
                <w:color w:val="000000" w:themeColor="text1"/>
                <w:sz w:val="24"/>
                <w:szCs w:val="24"/>
              </w:rPr>
              <w:t xml:space="preserve">декабря </w:t>
            </w:r>
            <w:r w:rsidR="00606BB0" w:rsidRPr="00DC1202">
              <w:rPr>
                <w:b/>
                <w:bCs/>
                <w:color w:val="000000" w:themeColor="text1"/>
                <w:sz w:val="24"/>
                <w:szCs w:val="24"/>
              </w:rPr>
              <w:t>2024 года</w:t>
            </w:r>
          </w:p>
          <w:p w:rsidR="00910281" w:rsidRPr="00DC1202" w:rsidRDefault="00606BB0" w:rsidP="00606BB0">
            <w:pPr>
              <w:ind w:left="-57" w:right="-57"/>
              <w:jc w:val="center"/>
              <w:rPr>
                <w:b/>
                <w:bCs/>
                <w:color w:val="000000" w:themeColor="text1"/>
                <w:sz w:val="24"/>
                <w:szCs w:val="24"/>
              </w:rPr>
            </w:pPr>
            <w:r w:rsidRPr="00DC1202">
              <w:rPr>
                <w:b/>
                <w:bCs/>
                <w:color w:val="000000" w:themeColor="text1"/>
                <w:sz w:val="24"/>
                <w:szCs w:val="24"/>
              </w:rPr>
              <w:t>(факт)</w:t>
            </w:r>
          </w:p>
        </w:tc>
        <w:tc>
          <w:tcPr>
            <w:tcW w:w="1094" w:type="dxa"/>
            <w:tcBorders>
              <w:top w:val="single" w:sz="4" w:space="0" w:color="auto"/>
              <w:left w:val="single" w:sz="4" w:space="0" w:color="auto"/>
              <w:bottom w:val="single" w:sz="4" w:space="0" w:color="auto"/>
              <w:right w:val="single" w:sz="4" w:space="0" w:color="auto"/>
            </w:tcBorders>
            <w:vAlign w:val="center"/>
          </w:tcPr>
          <w:p w:rsidR="00910281" w:rsidRPr="00DC1202" w:rsidRDefault="00910281" w:rsidP="00BC610A">
            <w:pPr>
              <w:ind w:left="-57" w:right="-57"/>
              <w:jc w:val="center"/>
              <w:rPr>
                <w:b/>
                <w:bCs/>
                <w:color w:val="000000" w:themeColor="text1"/>
                <w:sz w:val="24"/>
                <w:szCs w:val="24"/>
              </w:rPr>
            </w:pPr>
            <w:r w:rsidRPr="00DC1202">
              <w:rPr>
                <w:b/>
                <w:bCs/>
                <w:color w:val="000000" w:themeColor="text1"/>
                <w:sz w:val="24"/>
                <w:szCs w:val="24"/>
              </w:rPr>
              <w:t>На 31 декабря 2025 года</w:t>
            </w:r>
          </w:p>
          <w:p w:rsidR="00910281" w:rsidRPr="00DC1202" w:rsidRDefault="0043544D" w:rsidP="00BC610A">
            <w:pPr>
              <w:jc w:val="center"/>
              <w:rPr>
                <w:b/>
                <w:bCs/>
                <w:color w:val="000000" w:themeColor="text1"/>
                <w:sz w:val="24"/>
                <w:szCs w:val="24"/>
              </w:rPr>
            </w:pPr>
            <w:r w:rsidRPr="00DC1202">
              <w:rPr>
                <w:b/>
                <w:bCs/>
                <w:color w:val="000000" w:themeColor="text1"/>
                <w:sz w:val="24"/>
                <w:szCs w:val="24"/>
              </w:rPr>
              <w:t>(</w:t>
            </w:r>
            <w:r w:rsidR="00910281" w:rsidRPr="00DC1202">
              <w:rPr>
                <w:b/>
                <w:bCs/>
                <w:color w:val="000000" w:themeColor="text1"/>
                <w:sz w:val="24"/>
                <w:szCs w:val="24"/>
              </w:rPr>
              <w:t>план</w:t>
            </w:r>
            <w:r w:rsidRPr="00DC1202">
              <w:rPr>
                <w:b/>
                <w:bCs/>
                <w:color w:val="000000" w:themeColor="text1"/>
                <w:sz w:val="24"/>
                <w:szCs w:val="24"/>
              </w:rPr>
              <w:t>)</w:t>
            </w:r>
          </w:p>
        </w:tc>
        <w:tc>
          <w:tcPr>
            <w:tcW w:w="1727" w:type="dxa"/>
            <w:tcBorders>
              <w:top w:val="single" w:sz="4" w:space="0" w:color="auto"/>
              <w:left w:val="single" w:sz="4" w:space="0" w:color="auto"/>
              <w:bottom w:val="single" w:sz="4" w:space="0" w:color="auto"/>
              <w:right w:val="single" w:sz="4" w:space="0" w:color="auto"/>
            </w:tcBorders>
            <w:vAlign w:val="center"/>
          </w:tcPr>
          <w:p w:rsidR="00910281" w:rsidRPr="00DC1202" w:rsidRDefault="00910281" w:rsidP="008C7516">
            <w:pPr>
              <w:spacing w:line="228" w:lineRule="auto"/>
              <w:jc w:val="center"/>
              <w:rPr>
                <w:b/>
                <w:bCs/>
                <w:color w:val="000000" w:themeColor="text1"/>
                <w:sz w:val="24"/>
                <w:szCs w:val="24"/>
              </w:rPr>
            </w:pPr>
            <w:r w:rsidRPr="00DC1202">
              <w:rPr>
                <w:b/>
                <w:bCs/>
                <w:color w:val="000000" w:themeColor="text1"/>
                <w:sz w:val="24"/>
                <w:szCs w:val="24"/>
              </w:rPr>
              <w:t>Целевое значение, определенное Националь-ным планом развития конкуренции</w:t>
            </w:r>
          </w:p>
        </w:tc>
        <w:tc>
          <w:tcPr>
            <w:tcW w:w="2261" w:type="dxa"/>
            <w:tcBorders>
              <w:top w:val="single" w:sz="4" w:space="0" w:color="auto"/>
              <w:left w:val="single" w:sz="4" w:space="0" w:color="auto"/>
              <w:bottom w:val="single" w:sz="4" w:space="0" w:color="auto"/>
              <w:right w:val="single" w:sz="4" w:space="0" w:color="auto"/>
            </w:tcBorders>
            <w:vAlign w:val="center"/>
          </w:tcPr>
          <w:p w:rsidR="00910281" w:rsidRPr="00DC1202" w:rsidRDefault="00910281" w:rsidP="008C7516">
            <w:pPr>
              <w:spacing w:line="228" w:lineRule="auto"/>
              <w:jc w:val="center"/>
              <w:rPr>
                <w:b/>
                <w:bCs/>
                <w:color w:val="000000" w:themeColor="text1"/>
                <w:sz w:val="24"/>
                <w:szCs w:val="24"/>
              </w:rPr>
            </w:pPr>
            <w:r w:rsidRPr="00DC1202">
              <w:rPr>
                <w:b/>
                <w:bCs/>
                <w:color w:val="000000" w:themeColor="text1"/>
                <w:sz w:val="24"/>
                <w:szCs w:val="24"/>
              </w:rPr>
              <w:t>Ответственный орган исполнительной власти области</w:t>
            </w:r>
          </w:p>
        </w:tc>
      </w:tr>
      <w:tr w:rsidR="006C0087" w:rsidRPr="00DC1202"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F877EF">
            <w:pPr>
              <w:ind w:left="-57" w:right="-57"/>
              <w:jc w:val="center"/>
              <w:rPr>
                <w:color w:val="000000" w:themeColor="text1"/>
                <w:sz w:val="24"/>
                <w:szCs w:val="24"/>
              </w:rPr>
            </w:pPr>
            <w:r w:rsidRPr="00DC1202">
              <w:rPr>
                <w:color w:val="000000" w:themeColor="text1"/>
                <w:sz w:val="24"/>
                <w:szCs w:val="24"/>
              </w:rPr>
              <w:t>1</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EF2C0E">
            <w:pPr>
              <w:pStyle w:val="ConsPlusNormal"/>
              <w:jc w:val="both"/>
              <w:rPr>
                <w:bCs/>
                <w:color w:val="000000" w:themeColor="text1"/>
                <w:szCs w:val="24"/>
              </w:rPr>
            </w:pPr>
            <w:r w:rsidRPr="00DC1202">
              <w:rPr>
                <w:bCs/>
                <w:color w:val="000000" w:themeColor="text1"/>
                <w:kern w:val="24"/>
                <w:szCs w:val="24"/>
              </w:rPr>
              <w:t xml:space="preserve">Динамика количества нарушений антимонопольного законодательства со стороны органов местного самоуправления </w:t>
            </w:r>
            <w:r w:rsidR="00EF2C0E" w:rsidRPr="00DC1202">
              <w:rPr>
                <w:color w:val="000000" w:themeColor="text1"/>
                <w:szCs w:val="24"/>
              </w:rPr>
              <w:t>Новооскольского городского округа</w:t>
            </w:r>
            <w:r w:rsidRPr="00DC1202">
              <w:rPr>
                <w:bCs/>
                <w:color w:val="000000" w:themeColor="text1"/>
                <w:kern w:val="24"/>
                <w:szCs w:val="24"/>
              </w:rPr>
              <w:t xml:space="preserve"> в отчетном году </w:t>
            </w:r>
            <w:r w:rsidR="000B1D7A" w:rsidRPr="00DC1202">
              <w:rPr>
                <w:bCs/>
                <w:color w:val="000000" w:themeColor="text1"/>
                <w:kern w:val="24"/>
                <w:szCs w:val="24"/>
              </w:rPr>
              <w:br/>
            </w:r>
            <w:r w:rsidRPr="00DC1202">
              <w:rPr>
                <w:bCs/>
                <w:color w:val="000000" w:themeColor="text1"/>
                <w:kern w:val="24"/>
                <w:szCs w:val="24"/>
              </w:rPr>
              <w:t xml:space="preserve">по сравнению с </w:t>
            </w:r>
            <w:r w:rsidR="009A642B" w:rsidRPr="00DC1202">
              <w:rPr>
                <w:bCs/>
                <w:color w:val="000000" w:themeColor="text1"/>
                <w:kern w:val="24"/>
                <w:szCs w:val="24"/>
              </w:rPr>
              <w:t xml:space="preserve">уровнем 2017 года </w:t>
            </w:r>
            <w:r w:rsidRPr="00DC1202">
              <w:rPr>
                <w:bCs/>
                <w:color w:val="000000" w:themeColor="text1"/>
                <w:szCs w:val="24"/>
              </w:rPr>
              <w:t>(дополнительный показатель)</w:t>
            </w:r>
          </w:p>
          <w:p w:rsidR="00B6324C" w:rsidRPr="00DC1202" w:rsidRDefault="00B6324C" w:rsidP="00EF2C0E">
            <w:pPr>
              <w:pStyle w:val="ConsPlusNormal"/>
              <w:jc w:val="both"/>
              <w:rPr>
                <w:color w:val="000000" w:themeColor="text1"/>
                <w:szCs w:val="24"/>
              </w:rPr>
            </w:pPr>
          </w:p>
        </w:tc>
        <w:tc>
          <w:tcPr>
            <w:tcW w:w="1138" w:type="dxa"/>
            <w:tcBorders>
              <w:top w:val="single" w:sz="4" w:space="0" w:color="auto"/>
              <w:left w:val="single" w:sz="4" w:space="0" w:color="auto"/>
              <w:bottom w:val="single" w:sz="4" w:space="0" w:color="auto"/>
              <w:right w:val="single" w:sz="4" w:space="0" w:color="auto"/>
            </w:tcBorders>
          </w:tcPr>
          <w:p w:rsidR="006C0087" w:rsidRPr="00DC1202" w:rsidRDefault="006C0087" w:rsidP="00F877EF">
            <w:pPr>
              <w:jc w:val="center"/>
              <w:rPr>
                <w:color w:val="000000" w:themeColor="text1"/>
                <w:sz w:val="24"/>
                <w:szCs w:val="24"/>
              </w:rPr>
            </w:pPr>
            <w:r w:rsidRPr="00DC1202">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DC1202" w:rsidRDefault="00EF2C0E" w:rsidP="005D7107">
            <w:pPr>
              <w:jc w:val="center"/>
              <w:rPr>
                <w:color w:val="000000" w:themeColor="text1"/>
                <w:sz w:val="24"/>
                <w:szCs w:val="24"/>
              </w:rPr>
            </w:pPr>
            <w:r w:rsidRPr="00DC1202">
              <w:rPr>
                <w:color w:val="000000" w:themeColor="text1"/>
                <w:sz w:val="24"/>
                <w:szCs w:val="24"/>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DC1202" w:rsidRDefault="00EF2C0E" w:rsidP="00F877EF">
            <w:pPr>
              <w:jc w:val="center"/>
              <w:rPr>
                <w:color w:val="000000" w:themeColor="text1"/>
                <w:sz w:val="24"/>
                <w:szCs w:val="24"/>
              </w:rPr>
            </w:pPr>
            <w:r w:rsidRPr="00DC1202">
              <w:rPr>
                <w:color w:val="000000" w:themeColor="text1"/>
                <w:sz w:val="24"/>
                <w:szCs w:val="24"/>
              </w:rPr>
              <w:t>0</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DC1202" w:rsidRDefault="00EF2C0E" w:rsidP="00F877EF">
            <w:pPr>
              <w:jc w:val="center"/>
              <w:rPr>
                <w:color w:val="000000" w:themeColor="text1"/>
                <w:sz w:val="24"/>
                <w:szCs w:val="24"/>
              </w:rPr>
            </w:pPr>
            <w:r w:rsidRPr="00DC1202">
              <w:rPr>
                <w:color w:val="000000" w:themeColor="text1"/>
                <w:sz w:val="24"/>
                <w:szCs w:val="24"/>
              </w:rPr>
              <w:t>0</w:t>
            </w:r>
          </w:p>
        </w:tc>
        <w:tc>
          <w:tcPr>
            <w:tcW w:w="1076" w:type="dxa"/>
            <w:tcBorders>
              <w:top w:val="single" w:sz="4" w:space="0" w:color="auto"/>
              <w:left w:val="nil"/>
              <w:bottom w:val="single" w:sz="4" w:space="0" w:color="auto"/>
              <w:right w:val="single" w:sz="4" w:space="0" w:color="auto"/>
            </w:tcBorders>
          </w:tcPr>
          <w:p w:rsidR="006C0087" w:rsidRPr="00DC1202" w:rsidRDefault="00EF2C0E" w:rsidP="00F877EF">
            <w:pPr>
              <w:jc w:val="center"/>
              <w:rPr>
                <w:color w:val="000000" w:themeColor="text1"/>
                <w:sz w:val="24"/>
                <w:szCs w:val="24"/>
              </w:rPr>
            </w:pPr>
            <w:r w:rsidRPr="00DC1202">
              <w:rPr>
                <w:color w:val="000000" w:themeColor="text1"/>
                <w:sz w:val="24"/>
                <w:szCs w:val="24"/>
              </w:rPr>
              <w:t>0</w:t>
            </w:r>
          </w:p>
        </w:tc>
        <w:tc>
          <w:tcPr>
            <w:tcW w:w="1092" w:type="dxa"/>
            <w:tcBorders>
              <w:top w:val="single" w:sz="4" w:space="0" w:color="auto"/>
              <w:left w:val="nil"/>
              <w:bottom w:val="single" w:sz="4" w:space="0" w:color="auto"/>
              <w:right w:val="single" w:sz="4" w:space="0" w:color="auto"/>
            </w:tcBorders>
          </w:tcPr>
          <w:p w:rsidR="006C0087" w:rsidRPr="00DC1202" w:rsidRDefault="00EF2C0E" w:rsidP="00F877EF">
            <w:pPr>
              <w:jc w:val="center"/>
              <w:rPr>
                <w:color w:val="000000" w:themeColor="text1"/>
                <w:sz w:val="24"/>
                <w:szCs w:val="24"/>
              </w:rPr>
            </w:pPr>
            <w:r w:rsidRPr="00DC1202">
              <w:rPr>
                <w:color w:val="000000" w:themeColor="text1"/>
                <w:sz w:val="24"/>
                <w:szCs w:val="24"/>
              </w:rPr>
              <w:t>0</w:t>
            </w:r>
          </w:p>
        </w:tc>
        <w:tc>
          <w:tcPr>
            <w:tcW w:w="1094" w:type="dxa"/>
            <w:tcBorders>
              <w:top w:val="single" w:sz="4" w:space="0" w:color="auto"/>
              <w:left w:val="nil"/>
              <w:bottom w:val="single" w:sz="4" w:space="0" w:color="auto"/>
              <w:right w:val="single" w:sz="4" w:space="0" w:color="auto"/>
            </w:tcBorders>
            <w:shd w:val="clear" w:color="auto" w:fill="FFFFFF" w:themeFill="background1"/>
          </w:tcPr>
          <w:p w:rsidR="006C0087" w:rsidRPr="00DC1202" w:rsidRDefault="00EF2C0E" w:rsidP="00F877EF">
            <w:pPr>
              <w:jc w:val="center"/>
              <w:rPr>
                <w:color w:val="000000" w:themeColor="text1"/>
                <w:sz w:val="24"/>
                <w:szCs w:val="24"/>
              </w:rPr>
            </w:pPr>
            <w:r w:rsidRPr="00DC1202">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C27CA5" w:rsidP="00F877EF">
            <w:pPr>
              <w:jc w:val="center"/>
              <w:rPr>
                <w:color w:val="000000" w:themeColor="text1"/>
                <w:sz w:val="24"/>
                <w:szCs w:val="24"/>
              </w:rPr>
            </w:pPr>
            <w:r w:rsidRPr="00DC1202">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B93102" w:rsidRPr="00DC1202" w:rsidRDefault="00EF2C0E" w:rsidP="000B1D7A">
            <w:pPr>
              <w:jc w:val="center"/>
              <w:rPr>
                <w:color w:val="000000" w:themeColor="text1"/>
                <w:sz w:val="24"/>
                <w:szCs w:val="24"/>
              </w:rPr>
            </w:pPr>
            <w:r w:rsidRPr="00DC1202">
              <w:rPr>
                <w:color w:val="000000" w:themeColor="text1"/>
                <w:sz w:val="24"/>
                <w:szCs w:val="24"/>
              </w:rPr>
              <w:t>Правовое управление администрации Новооскольского городского округа</w:t>
            </w:r>
          </w:p>
        </w:tc>
      </w:tr>
      <w:tr w:rsidR="006C0087" w:rsidRPr="00DC1202"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F877EF">
            <w:pPr>
              <w:ind w:left="-57" w:right="-57"/>
              <w:jc w:val="center"/>
              <w:rPr>
                <w:color w:val="000000" w:themeColor="text1"/>
                <w:sz w:val="24"/>
                <w:szCs w:val="24"/>
              </w:rPr>
            </w:pPr>
            <w:r w:rsidRPr="00DC1202">
              <w:rPr>
                <w:color w:val="000000" w:themeColor="text1"/>
                <w:sz w:val="24"/>
                <w:szCs w:val="24"/>
              </w:rPr>
              <w:t>2</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F877EF">
            <w:pPr>
              <w:pStyle w:val="ConsPlusNormal"/>
              <w:jc w:val="both"/>
              <w:rPr>
                <w:bCs/>
                <w:color w:val="000000" w:themeColor="text1"/>
                <w:szCs w:val="24"/>
              </w:rPr>
            </w:pPr>
            <w:r w:rsidRPr="00DC1202">
              <w:rPr>
                <w:color w:val="000000" w:themeColor="text1"/>
                <w:szCs w:val="24"/>
              </w:rPr>
              <w:t xml:space="preserve">Доля сотрудников </w:t>
            </w:r>
            <w:r w:rsidR="00EF2C0E" w:rsidRPr="00DC1202">
              <w:rPr>
                <w:color w:val="000000" w:themeColor="text1"/>
                <w:szCs w:val="24"/>
              </w:rPr>
              <w:t xml:space="preserve">администрации Новооскольского </w:t>
            </w:r>
            <w:r w:rsidR="006925F9" w:rsidRPr="00DC1202">
              <w:rPr>
                <w:color w:val="000000" w:themeColor="text1"/>
                <w:szCs w:val="24"/>
              </w:rPr>
              <w:t>муниципального</w:t>
            </w:r>
            <w:r w:rsidR="00EF2C0E" w:rsidRPr="00DC1202">
              <w:rPr>
                <w:color w:val="000000" w:themeColor="text1"/>
                <w:szCs w:val="24"/>
              </w:rPr>
              <w:t xml:space="preserve"> округа</w:t>
            </w:r>
            <w:r w:rsidRPr="00DC1202">
              <w:rPr>
                <w:color w:val="000000" w:themeColor="text1"/>
                <w:szCs w:val="24"/>
              </w:rPr>
              <w:t xml:space="preserve">, принявших участие </w:t>
            </w:r>
            <w:r w:rsidR="000B1D7A" w:rsidRPr="00DC1202">
              <w:rPr>
                <w:color w:val="000000" w:themeColor="text1"/>
                <w:szCs w:val="24"/>
              </w:rPr>
              <w:br/>
            </w:r>
            <w:r w:rsidRPr="00DC1202">
              <w:rPr>
                <w:color w:val="000000" w:themeColor="text1"/>
                <w:szCs w:val="24"/>
              </w:rPr>
              <w:t xml:space="preserve">в обучающих мероприятиях </w:t>
            </w:r>
            <w:r w:rsidR="000B1D7A" w:rsidRPr="00DC1202">
              <w:rPr>
                <w:color w:val="000000" w:themeColor="text1"/>
                <w:szCs w:val="24"/>
              </w:rPr>
              <w:br/>
            </w:r>
            <w:r w:rsidRPr="00DC1202">
              <w:rPr>
                <w:color w:val="000000" w:themeColor="text1"/>
                <w:szCs w:val="24"/>
              </w:rPr>
              <w:t xml:space="preserve">по основам антимонопольного законодательства, организации </w:t>
            </w:r>
            <w:r w:rsidR="000B1D7A" w:rsidRPr="00DC1202">
              <w:rPr>
                <w:color w:val="000000" w:themeColor="text1"/>
                <w:szCs w:val="24"/>
              </w:rPr>
              <w:br/>
            </w:r>
            <w:r w:rsidRPr="00DC1202">
              <w:rPr>
                <w:color w:val="000000" w:themeColor="text1"/>
                <w:szCs w:val="24"/>
              </w:rPr>
              <w:t xml:space="preserve">и функционированию антимонопольного комплаенса (нарастающим итогом) </w:t>
            </w:r>
            <w:r w:rsidRPr="00DC1202">
              <w:rPr>
                <w:bCs/>
                <w:color w:val="000000" w:themeColor="text1"/>
                <w:szCs w:val="24"/>
              </w:rPr>
              <w:t>(дополнительный показатель)</w:t>
            </w:r>
          </w:p>
          <w:p w:rsidR="00B6324C" w:rsidRPr="00DC1202" w:rsidRDefault="00B6324C" w:rsidP="00F877EF">
            <w:pPr>
              <w:pStyle w:val="ConsPlusNormal"/>
              <w:jc w:val="both"/>
              <w:rPr>
                <w:bCs/>
                <w:color w:val="000000" w:themeColor="text1"/>
                <w:kern w:val="24"/>
                <w:szCs w:val="24"/>
              </w:rPr>
            </w:pPr>
          </w:p>
        </w:tc>
        <w:tc>
          <w:tcPr>
            <w:tcW w:w="1138" w:type="dxa"/>
            <w:tcBorders>
              <w:top w:val="single" w:sz="4" w:space="0" w:color="auto"/>
              <w:left w:val="single" w:sz="4" w:space="0" w:color="auto"/>
              <w:bottom w:val="single" w:sz="4" w:space="0" w:color="auto"/>
              <w:right w:val="single" w:sz="4" w:space="0" w:color="auto"/>
            </w:tcBorders>
          </w:tcPr>
          <w:p w:rsidR="006C0087" w:rsidRPr="00DC1202" w:rsidRDefault="006C0087" w:rsidP="00F877EF">
            <w:pPr>
              <w:jc w:val="center"/>
              <w:rPr>
                <w:color w:val="000000" w:themeColor="text1"/>
                <w:sz w:val="24"/>
                <w:szCs w:val="24"/>
              </w:rPr>
            </w:pPr>
            <w:r w:rsidRPr="00DC1202">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DC1202" w:rsidRDefault="006C0087" w:rsidP="005D7107">
            <w:pPr>
              <w:jc w:val="center"/>
              <w:rPr>
                <w:color w:val="000000" w:themeColor="text1"/>
                <w:sz w:val="24"/>
                <w:szCs w:val="24"/>
              </w:rPr>
            </w:pPr>
            <w:r w:rsidRPr="00DC1202">
              <w:rPr>
                <w:color w:val="000000" w:themeColor="text1"/>
                <w:sz w:val="24"/>
                <w:szCs w:val="24"/>
              </w:rPr>
              <w:t>92,4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DC1202" w:rsidRDefault="006C0087" w:rsidP="00EF2C0E">
            <w:pPr>
              <w:jc w:val="center"/>
              <w:rPr>
                <w:color w:val="000000" w:themeColor="text1"/>
                <w:sz w:val="24"/>
                <w:szCs w:val="24"/>
              </w:rPr>
            </w:pPr>
            <w:r w:rsidRPr="00DC1202">
              <w:rPr>
                <w:color w:val="000000" w:themeColor="text1"/>
                <w:sz w:val="24"/>
                <w:szCs w:val="24"/>
              </w:rPr>
              <w:t>9</w:t>
            </w:r>
            <w:r w:rsidR="00EF2C0E" w:rsidRPr="00DC1202">
              <w:rPr>
                <w:color w:val="000000" w:themeColor="text1"/>
                <w:sz w:val="24"/>
                <w:szCs w:val="24"/>
              </w:rPr>
              <w:t>8</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DC1202" w:rsidRDefault="00EF2C0E" w:rsidP="00F877EF">
            <w:pPr>
              <w:jc w:val="center"/>
              <w:rPr>
                <w:color w:val="000000" w:themeColor="text1"/>
                <w:sz w:val="24"/>
                <w:szCs w:val="24"/>
              </w:rPr>
            </w:pPr>
            <w:r w:rsidRPr="00DC1202">
              <w:rPr>
                <w:color w:val="000000" w:themeColor="text1"/>
                <w:sz w:val="24"/>
                <w:szCs w:val="24"/>
              </w:rPr>
              <w:t>98</w:t>
            </w:r>
          </w:p>
        </w:tc>
        <w:tc>
          <w:tcPr>
            <w:tcW w:w="1076" w:type="dxa"/>
            <w:tcBorders>
              <w:top w:val="single" w:sz="4" w:space="0" w:color="auto"/>
              <w:left w:val="nil"/>
              <w:bottom w:val="single" w:sz="4" w:space="0" w:color="auto"/>
              <w:right w:val="single" w:sz="4" w:space="0" w:color="auto"/>
            </w:tcBorders>
          </w:tcPr>
          <w:p w:rsidR="006C0087" w:rsidRPr="00DC1202" w:rsidRDefault="00A21F4E" w:rsidP="00A21F4E">
            <w:pPr>
              <w:jc w:val="center"/>
              <w:rPr>
                <w:color w:val="000000" w:themeColor="text1"/>
                <w:sz w:val="24"/>
                <w:szCs w:val="24"/>
              </w:rPr>
            </w:pPr>
            <w:r w:rsidRPr="00DC1202">
              <w:rPr>
                <w:color w:val="000000" w:themeColor="text1"/>
                <w:sz w:val="24"/>
                <w:szCs w:val="24"/>
              </w:rPr>
              <w:t>100</w:t>
            </w:r>
          </w:p>
        </w:tc>
        <w:tc>
          <w:tcPr>
            <w:tcW w:w="1092" w:type="dxa"/>
            <w:tcBorders>
              <w:top w:val="single" w:sz="4" w:space="0" w:color="auto"/>
              <w:left w:val="nil"/>
              <w:bottom w:val="single" w:sz="4" w:space="0" w:color="auto"/>
              <w:right w:val="single" w:sz="4" w:space="0" w:color="auto"/>
            </w:tcBorders>
          </w:tcPr>
          <w:p w:rsidR="006C0087" w:rsidRPr="00DC1202" w:rsidRDefault="006925F9" w:rsidP="008C7516">
            <w:pPr>
              <w:jc w:val="center"/>
              <w:rPr>
                <w:color w:val="000000" w:themeColor="text1"/>
                <w:sz w:val="24"/>
                <w:szCs w:val="24"/>
              </w:rPr>
            </w:pPr>
            <w:r w:rsidRPr="00DC1202">
              <w:rPr>
                <w:color w:val="000000" w:themeColor="text1"/>
                <w:sz w:val="24"/>
                <w:szCs w:val="24"/>
              </w:rPr>
              <w:t>100</w:t>
            </w:r>
          </w:p>
        </w:tc>
        <w:tc>
          <w:tcPr>
            <w:tcW w:w="1094" w:type="dxa"/>
            <w:tcBorders>
              <w:top w:val="single" w:sz="4" w:space="0" w:color="auto"/>
              <w:left w:val="nil"/>
              <w:bottom w:val="single" w:sz="4" w:space="0" w:color="auto"/>
              <w:right w:val="single" w:sz="4" w:space="0" w:color="auto"/>
            </w:tcBorders>
          </w:tcPr>
          <w:p w:rsidR="006C0087" w:rsidRPr="00DC1202" w:rsidRDefault="00EF2C0E" w:rsidP="008C7516">
            <w:pPr>
              <w:jc w:val="center"/>
              <w:rPr>
                <w:color w:val="000000" w:themeColor="text1"/>
                <w:sz w:val="24"/>
                <w:szCs w:val="24"/>
              </w:rPr>
            </w:pPr>
            <w:r w:rsidRPr="00DC1202">
              <w:rPr>
                <w:color w:val="000000" w:themeColor="text1"/>
                <w:sz w:val="24"/>
                <w:szCs w:val="24"/>
              </w:rPr>
              <w:t>100</w:t>
            </w:r>
          </w:p>
        </w:tc>
        <w:tc>
          <w:tcPr>
            <w:tcW w:w="1727" w:type="dxa"/>
            <w:tcBorders>
              <w:top w:val="single" w:sz="4" w:space="0" w:color="auto"/>
              <w:left w:val="single" w:sz="4" w:space="0" w:color="auto"/>
              <w:bottom w:val="single" w:sz="4" w:space="0" w:color="auto"/>
              <w:right w:val="single" w:sz="4" w:space="0" w:color="auto"/>
            </w:tcBorders>
          </w:tcPr>
          <w:p w:rsidR="006C0087" w:rsidRPr="00DC1202" w:rsidRDefault="006C0087" w:rsidP="00F877EF">
            <w:pPr>
              <w:jc w:val="center"/>
              <w:rPr>
                <w:color w:val="000000" w:themeColor="text1"/>
                <w:sz w:val="24"/>
                <w:szCs w:val="24"/>
              </w:rPr>
            </w:pPr>
            <w:r w:rsidRPr="00DC1202">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B93102" w:rsidRPr="00DC1202" w:rsidRDefault="00EF2C0E" w:rsidP="000B1D7A">
            <w:pPr>
              <w:jc w:val="center"/>
              <w:rPr>
                <w:color w:val="000000" w:themeColor="text1"/>
                <w:sz w:val="24"/>
                <w:szCs w:val="24"/>
              </w:rPr>
            </w:pPr>
            <w:r w:rsidRPr="00DC1202">
              <w:rPr>
                <w:color w:val="000000" w:themeColor="text1"/>
                <w:sz w:val="24"/>
                <w:szCs w:val="24"/>
              </w:rPr>
              <w:t>Правовое управление администрации Новооскольского городского округа</w:t>
            </w:r>
          </w:p>
        </w:tc>
      </w:tr>
      <w:tr w:rsidR="006C0087" w:rsidRPr="00DC1202"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F877EF">
            <w:pPr>
              <w:ind w:left="-57" w:right="-57"/>
              <w:jc w:val="center"/>
              <w:rPr>
                <w:color w:val="000000" w:themeColor="text1"/>
                <w:sz w:val="24"/>
                <w:szCs w:val="24"/>
              </w:rPr>
            </w:pPr>
            <w:r w:rsidRPr="00DC1202">
              <w:rPr>
                <w:color w:val="000000" w:themeColor="text1"/>
                <w:sz w:val="24"/>
                <w:szCs w:val="24"/>
              </w:rPr>
              <w:t>3</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0865CC">
            <w:pPr>
              <w:pStyle w:val="ConsPlusNormal"/>
              <w:spacing w:line="230" w:lineRule="auto"/>
              <w:jc w:val="both"/>
              <w:rPr>
                <w:color w:val="000000" w:themeColor="text1"/>
                <w:szCs w:val="24"/>
              </w:rPr>
            </w:pPr>
            <w:r w:rsidRPr="00DC1202">
              <w:rPr>
                <w:color w:val="000000" w:themeColor="text1"/>
                <w:szCs w:val="24"/>
              </w:rPr>
              <w:t xml:space="preserve">Количество хозяйствующих субъектов, доля участия муниципального образования </w:t>
            </w:r>
            <w:r w:rsidR="000B1D7A" w:rsidRPr="00DC1202">
              <w:rPr>
                <w:color w:val="000000" w:themeColor="text1"/>
                <w:szCs w:val="24"/>
              </w:rPr>
              <w:br/>
            </w:r>
            <w:r w:rsidRPr="00DC1202">
              <w:rPr>
                <w:color w:val="000000" w:themeColor="text1"/>
                <w:szCs w:val="24"/>
              </w:rPr>
              <w:t xml:space="preserve">в которых составляет 50 и более </w:t>
            </w:r>
            <w:r w:rsidRPr="00DC1202">
              <w:rPr>
                <w:color w:val="000000" w:themeColor="text1"/>
                <w:szCs w:val="24"/>
              </w:rPr>
              <w:lastRenderedPageBreak/>
              <w:t xml:space="preserve">процентов (за исключением бюджетных, казенных, автономных учреждений) </w:t>
            </w:r>
            <w:r w:rsidRPr="00DC1202">
              <w:rPr>
                <w:bCs/>
                <w:color w:val="000000" w:themeColor="text1"/>
                <w:szCs w:val="24"/>
              </w:rPr>
              <w:t>(дополнительный показатель)</w:t>
            </w:r>
            <w:r w:rsidRPr="00DC1202">
              <w:rPr>
                <w:color w:val="000000" w:themeColor="text1"/>
                <w:szCs w:val="24"/>
              </w:rPr>
              <w:t>, из них:</w:t>
            </w:r>
          </w:p>
        </w:tc>
        <w:tc>
          <w:tcPr>
            <w:tcW w:w="1138" w:type="dxa"/>
            <w:tcBorders>
              <w:top w:val="single" w:sz="4" w:space="0" w:color="auto"/>
              <w:left w:val="single" w:sz="4" w:space="0" w:color="auto"/>
              <w:bottom w:val="single" w:sz="4" w:space="0" w:color="auto"/>
              <w:right w:val="single" w:sz="4" w:space="0" w:color="auto"/>
            </w:tcBorders>
          </w:tcPr>
          <w:p w:rsidR="006C0087" w:rsidRPr="00DC1202" w:rsidRDefault="006C0087" w:rsidP="000B1D7A">
            <w:pPr>
              <w:spacing w:line="230" w:lineRule="auto"/>
              <w:jc w:val="center"/>
              <w:rPr>
                <w:color w:val="000000" w:themeColor="text1"/>
                <w:sz w:val="24"/>
                <w:szCs w:val="24"/>
              </w:rPr>
            </w:pPr>
            <w:r w:rsidRPr="00DC1202">
              <w:rPr>
                <w:color w:val="000000" w:themeColor="text1"/>
                <w:sz w:val="24"/>
                <w:szCs w:val="24"/>
              </w:rPr>
              <w:lastRenderedPageBreak/>
              <w:t>Ед.</w:t>
            </w:r>
          </w:p>
        </w:tc>
        <w:tc>
          <w:tcPr>
            <w:tcW w:w="1089" w:type="dxa"/>
            <w:tcBorders>
              <w:top w:val="single" w:sz="4" w:space="0" w:color="auto"/>
              <w:left w:val="nil"/>
              <w:bottom w:val="single" w:sz="4" w:space="0" w:color="auto"/>
              <w:right w:val="single" w:sz="4" w:space="0" w:color="auto"/>
            </w:tcBorders>
          </w:tcPr>
          <w:p w:rsidR="006C0087" w:rsidRPr="00DC1202" w:rsidRDefault="000865CC" w:rsidP="000B1D7A">
            <w:pPr>
              <w:spacing w:line="230" w:lineRule="auto"/>
              <w:jc w:val="center"/>
              <w:rPr>
                <w:color w:val="000000" w:themeColor="text1"/>
                <w:sz w:val="24"/>
                <w:szCs w:val="24"/>
              </w:rPr>
            </w:pPr>
            <w:r w:rsidRPr="00DC1202">
              <w:rPr>
                <w:color w:val="000000" w:themeColor="text1"/>
                <w:sz w:val="24"/>
                <w:szCs w:val="24"/>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DC1202" w:rsidRDefault="000865CC" w:rsidP="000B1D7A">
            <w:pPr>
              <w:spacing w:line="230" w:lineRule="auto"/>
              <w:jc w:val="center"/>
              <w:rPr>
                <w:color w:val="000000" w:themeColor="text1"/>
                <w:sz w:val="24"/>
                <w:szCs w:val="24"/>
              </w:rPr>
            </w:pPr>
            <w:r w:rsidRPr="00DC1202">
              <w:rPr>
                <w:color w:val="000000" w:themeColor="text1"/>
                <w:sz w:val="24"/>
                <w:szCs w:val="24"/>
              </w:rPr>
              <w:t>1</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DC1202" w:rsidRDefault="000865CC" w:rsidP="000B1D7A">
            <w:pPr>
              <w:spacing w:line="230" w:lineRule="auto"/>
              <w:jc w:val="center"/>
              <w:rPr>
                <w:color w:val="000000" w:themeColor="text1"/>
                <w:sz w:val="24"/>
                <w:szCs w:val="24"/>
              </w:rPr>
            </w:pPr>
            <w:r w:rsidRPr="00DC1202">
              <w:rPr>
                <w:color w:val="000000" w:themeColor="text1"/>
                <w:sz w:val="24"/>
                <w:szCs w:val="24"/>
              </w:rPr>
              <w:t>1</w:t>
            </w:r>
          </w:p>
        </w:tc>
        <w:tc>
          <w:tcPr>
            <w:tcW w:w="1076" w:type="dxa"/>
            <w:tcBorders>
              <w:top w:val="single" w:sz="4" w:space="0" w:color="auto"/>
              <w:left w:val="nil"/>
              <w:bottom w:val="single" w:sz="4" w:space="0" w:color="auto"/>
              <w:right w:val="single" w:sz="4" w:space="0" w:color="auto"/>
            </w:tcBorders>
          </w:tcPr>
          <w:p w:rsidR="006C0087" w:rsidRPr="00DC1202" w:rsidRDefault="000865CC" w:rsidP="000B1D7A">
            <w:pPr>
              <w:spacing w:line="230" w:lineRule="auto"/>
              <w:jc w:val="center"/>
              <w:rPr>
                <w:color w:val="000000" w:themeColor="text1"/>
                <w:sz w:val="24"/>
                <w:szCs w:val="24"/>
              </w:rPr>
            </w:pPr>
            <w:r w:rsidRPr="00DC1202">
              <w:rPr>
                <w:color w:val="000000" w:themeColor="text1"/>
                <w:sz w:val="24"/>
                <w:szCs w:val="24"/>
              </w:rPr>
              <w:t>1</w:t>
            </w:r>
          </w:p>
        </w:tc>
        <w:tc>
          <w:tcPr>
            <w:tcW w:w="1092" w:type="dxa"/>
            <w:tcBorders>
              <w:top w:val="single" w:sz="4" w:space="0" w:color="auto"/>
              <w:left w:val="nil"/>
              <w:bottom w:val="single" w:sz="4" w:space="0" w:color="auto"/>
              <w:right w:val="single" w:sz="4" w:space="0" w:color="auto"/>
            </w:tcBorders>
          </w:tcPr>
          <w:p w:rsidR="006C0087" w:rsidRPr="00DC1202" w:rsidRDefault="00631827" w:rsidP="000B1D7A">
            <w:pPr>
              <w:spacing w:line="230" w:lineRule="auto"/>
              <w:jc w:val="center"/>
              <w:rPr>
                <w:color w:val="000000" w:themeColor="text1"/>
                <w:sz w:val="24"/>
                <w:szCs w:val="24"/>
              </w:rPr>
            </w:pPr>
            <w:r>
              <w:rPr>
                <w:color w:val="000000" w:themeColor="text1"/>
                <w:sz w:val="24"/>
                <w:szCs w:val="24"/>
              </w:rPr>
              <w:t>0</w:t>
            </w:r>
          </w:p>
        </w:tc>
        <w:tc>
          <w:tcPr>
            <w:tcW w:w="1094" w:type="dxa"/>
            <w:tcBorders>
              <w:top w:val="single" w:sz="4" w:space="0" w:color="auto"/>
              <w:left w:val="nil"/>
              <w:bottom w:val="single" w:sz="4" w:space="0" w:color="auto"/>
              <w:right w:val="single" w:sz="4" w:space="0" w:color="auto"/>
            </w:tcBorders>
          </w:tcPr>
          <w:p w:rsidR="006C0087" w:rsidRPr="00DC1202" w:rsidRDefault="000865CC" w:rsidP="000B1D7A">
            <w:pPr>
              <w:spacing w:line="230" w:lineRule="auto"/>
              <w:jc w:val="center"/>
              <w:rPr>
                <w:color w:val="000000" w:themeColor="text1"/>
                <w:sz w:val="24"/>
                <w:szCs w:val="24"/>
              </w:rPr>
            </w:pPr>
            <w:r w:rsidRPr="00DC1202">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6C0087" w:rsidRPr="00DC1202" w:rsidRDefault="00F507FA" w:rsidP="000B1D7A">
            <w:pPr>
              <w:spacing w:line="230" w:lineRule="auto"/>
              <w:jc w:val="center"/>
              <w:rPr>
                <w:color w:val="000000" w:themeColor="text1"/>
                <w:sz w:val="24"/>
                <w:szCs w:val="24"/>
              </w:rPr>
            </w:pPr>
            <w:r w:rsidRPr="00DC1202">
              <w:rPr>
                <w:color w:val="000000" w:themeColor="text1"/>
                <w:sz w:val="24"/>
                <w:szCs w:val="24"/>
              </w:rPr>
              <w:t>менее чем в 2020 году</w:t>
            </w:r>
          </w:p>
        </w:tc>
        <w:tc>
          <w:tcPr>
            <w:tcW w:w="2261" w:type="dxa"/>
            <w:tcBorders>
              <w:top w:val="single" w:sz="4" w:space="0" w:color="auto"/>
              <w:left w:val="nil"/>
              <w:bottom w:val="single" w:sz="4" w:space="0" w:color="auto"/>
              <w:right w:val="single" w:sz="4" w:space="0" w:color="auto"/>
            </w:tcBorders>
          </w:tcPr>
          <w:p w:rsidR="006C0087" w:rsidRPr="00DC1202" w:rsidRDefault="000865CC" w:rsidP="000B1D7A">
            <w:pPr>
              <w:spacing w:line="230" w:lineRule="auto"/>
              <w:jc w:val="center"/>
              <w:rPr>
                <w:color w:val="000000" w:themeColor="text1"/>
                <w:sz w:val="24"/>
                <w:szCs w:val="24"/>
              </w:rPr>
            </w:pPr>
            <w:r w:rsidRPr="00DC1202">
              <w:rPr>
                <w:color w:val="000000" w:themeColor="text1"/>
                <w:sz w:val="24"/>
                <w:szCs w:val="24"/>
              </w:rPr>
              <w:t xml:space="preserve">Управление имущественных и земельных отношений </w:t>
            </w:r>
            <w:r w:rsidRPr="00DC1202">
              <w:rPr>
                <w:color w:val="000000" w:themeColor="text1"/>
                <w:sz w:val="24"/>
                <w:szCs w:val="24"/>
              </w:rPr>
              <w:lastRenderedPageBreak/>
              <w:t>администрации Новооскольского городского округа</w:t>
            </w:r>
          </w:p>
        </w:tc>
      </w:tr>
      <w:tr w:rsidR="000865CC" w:rsidRPr="00DC1202"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0865CC" w:rsidRPr="00DC1202" w:rsidRDefault="000865CC" w:rsidP="00F877EF">
            <w:pPr>
              <w:ind w:left="-57" w:right="-57"/>
              <w:jc w:val="center"/>
              <w:rPr>
                <w:color w:val="000000" w:themeColor="text1"/>
                <w:sz w:val="24"/>
                <w:szCs w:val="24"/>
              </w:rPr>
            </w:pPr>
            <w:r w:rsidRPr="00DC1202">
              <w:rPr>
                <w:color w:val="000000" w:themeColor="text1"/>
                <w:sz w:val="24"/>
                <w:szCs w:val="24"/>
              </w:rPr>
              <w:lastRenderedPageBreak/>
              <w:t>3.1</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0865CC" w:rsidRPr="00DC1202" w:rsidRDefault="000865CC" w:rsidP="000865CC">
            <w:pPr>
              <w:pStyle w:val="ConsPlusNormal"/>
              <w:spacing w:line="230" w:lineRule="auto"/>
              <w:jc w:val="both"/>
              <w:rPr>
                <w:bCs/>
                <w:color w:val="000000" w:themeColor="text1"/>
                <w:kern w:val="24"/>
                <w:szCs w:val="24"/>
              </w:rPr>
            </w:pPr>
            <w:r w:rsidRPr="00DC1202">
              <w:rPr>
                <w:bCs/>
                <w:color w:val="000000" w:themeColor="text1"/>
                <w:kern w:val="24"/>
                <w:szCs w:val="24"/>
              </w:rPr>
              <w:t xml:space="preserve">Количество муниципальных унитарных предприятий </w:t>
            </w:r>
            <w:r w:rsidRPr="00DC1202">
              <w:rPr>
                <w:bCs/>
                <w:color w:val="000000" w:themeColor="text1"/>
                <w:szCs w:val="24"/>
              </w:rPr>
              <w:t>(дополнительный показатель)</w:t>
            </w:r>
          </w:p>
        </w:tc>
        <w:tc>
          <w:tcPr>
            <w:tcW w:w="1138" w:type="dxa"/>
            <w:tcBorders>
              <w:top w:val="single" w:sz="4" w:space="0" w:color="auto"/>
              <w:left w:val="single" w:sz="4" w:space="0" w:color="auto"/>
              <w:bottom w:val="single" w:sz="4" w:space="0" w:color="auto"/>
              <w:right w:val="single" w:sz="4" w:space="0" w:color="auto"/>
            </w:tcBorders>
          </w:tcPr>
          <w:p w:rsidR="000865CC" w:rsidRPr="00DC1202" w:rsidRDefault="000865CC" w:rsidP="000B1D7A">
            <w:pPr>
              <w:spacing w:line="230" w:lineRule="auto"/>
              <w:jc w:val="center"/>
              <w:rPr>
                <w:color w:val="000000" w:themeColor="text1"/>
                <w:sz w:val="24"/>
                <w:szCs w:val="24"/>
              </w:rPr>
            </w:pPr>
            <w:r w:rsidRPr="00DC1202">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shd w:val="clear" w:color="auto" w:fill="FFFFFF" w:themeFill="background1"/>
          </w:tcPr>
          <w:p w:rsidR="000865CC" w:rsidRPr="00DC1202" w:rsidRDefault="000865CC" w:rsidP="007C3AB8">
            <w:pPr>
              <w:spacing w:line="230" w:lineRule="auto"/>
              <w:jc w:val="center"/>
              <w:rPr>
                <w:color w:val="000000" w:themeColor="text1"/>
                <w:sz w:val="24"/>
                <w:szCs w:val="24"/>
              </w:rPr>
            </w:pPr>
            <w:r w:rsidRPr="00DC1202">
              <w:rPr>
                <w:color w:val="000000" w:themeColor="text1"/>
                <w:sz w:val="24"/>
                <w:szCs w:val="24"/>
              </w:rPr>
              <w:t>1</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865CC" w:rsidRPr="00DC1202" w:rsidRDefault="000865CC" w:rsidP="007C3AB8">
            <w:pPr>
              <w:spacing w:line="230" w:lineRule="auto"/>
              <w:jc w:val="center"/>
              <w:rPr>
                <w:color w:val="000000" w:themeColor="text1"/>
                <w:sz w:val="24"/>
                <w:szCs w:val="24"/>
              </w:rPr>
            </w:pPr>
            <w:r w:rsidRPr="00DC1202">
              <w:rPr>
                <w:color w:val="000000" w:themeColor="text1"/>
                <w:sz w:val="24"/>
                <w:szCs w:val="24"/>
              </w:rPr>
              <w:t>1</w:t>
            </w:r>
          </w:p>
        </w:tc>
        <w:tc>
          <w:tcPr>
            <w:tcW w:w="1077" w:type="dxa"/>
            <w:tcBorders>
              <w:top w:val="single" w:sz="4" w:space="0" w:color="auto"/>
              <w:left w:val="nil"/>
              <w:bottom w:val="single" w:sz="4" w:space="0" w:color="auto"/>
              <w:right w:val="single" w:sz="4" w:space="0" w:color="auto"/>
            </w:tcBorders>
            <w:shd w:val="clear" w:color="auto" w:fill="FFFFFF" w:themeFill="background1"/>
            <w:noWrap/>
          </w:tcPr>
          <w:p w:rsidR="000865CC" w:rsidRPr="00DC1202" w:rsidRDefault="000865CC" w:rsidP="007C3AB8">
            <w:pPr>
              <w:spacing w:line="230" w:lineRule="auto"/>
              <w:jc w:val="center"/>
              <w:rPr>
                <w:color w:val="000000" w:themeColor="text1"/>
                <w:sz w:val="24"/>
                <w:szCs w:val="24"/>
              </w:rPr>
            </w:pPr>
            <w:r w:rsidRPr="00DC1202">
              <w:rPr>
                <w:color w:val="000000" w:themeColor="text1"/>
                <w:sz w:val="24"/>
                <w:szCs w:val="24"/>
              </w:rPr>
              <w:t>1</w:t>
            </w:r>
          </w:p>
        </w:tc>
        <w:tc>
          <w:tcPr>
            <w:tcW w:w="1076" w:type="dxa"/>
            <w:tcBorders>
              <w:top w:val="single" w:sz="4" w:space="0" w:color="auto"/>
              <w:left w:val="nil"/>
              <w:bottom w:val="single" w:sz="4" w:space="0" w:color="auto"/>
              <w:right w:val="single" w:sz="4" w:space="0" w:color="auto"/>
            </w:tcBorders>
            <w:shd w:val="clear" w:color="auto" w:fill="FFFFFF" w:themeFill="background1"/>
          </w:tcPr>
          <w:p w:rsidR="000865CC" w:rsidRPr="00DC1202" w:rsidRDefault="000865CC" w:rsidP="007C3AB8">
            <w:pPr>
              <w:spacing w:line="230" w:lineRule="auto"/>
              <w:jc w:val="center"/>
              <w:rPr>
                <w:color w:val="000000" w:themeColor="text1"/>
                <w:sz w:val="24"/>
                <w:szCs w:val="24"/>
              </w:rPr>
            </w:pPr>
            <w:r w:rsidRPr="00DC1202">
              <w:rPr>
                <w:color w:val="000000" w:themeColor="text1"/>
                <w:sz w:val="24"/>
                <w:szCs w:val="24"/>
              </w:rPr>
              <w:t>1</w:t>
            </w:r>
          </w:p>
        </w:tc>
        <w:tc>
          <w:tcPr>
            <w:tcW w:w="1092" w:type="dxa"/>
            <w:tcBorders>
              <w:top w:val="single" w:sz="4" w:space="0" w:color="auto"/>
              <w:left w:val="nil"/>
              <w:bottom w:val="single" w:sz="4" w:space="0" w:color="auto"/>
              <w:right w:val="single" w:sz="4" w:space="0" w:color="auto"/>
            </w:tcBorders>
            <w:shd w:val="clear" w:color="auto" w:fill="FFFFFF" w:themeFill="background1"/>
          </w:tcPr>
          <w:p w:rsidR="000865CC" w:rsidRPr="00DC1202" w:rsidRDefault="00631827" w:rsidP="007C3AB8">
            <w:pPr>
              <w:spacing w:line="230" w:lineRule="auto"/>
              <w:jc w:val="center"/>
              <w:rPr>
                <w:color w:val="000000" w:themeColor="text1"/>
                <w:sz w:val="24"/>
                <w:szCs w:val="24"/>
              </w:rPr>
            </w:pPr>
            <w:r>
              <w:rPr>
                <w:color w:val="000000" w:themeColor="text1"/>
                <w:sz w:val="24"/>
                <w:szCs w:val="24"/>
              </w:rPr>
              <w:t>0</w:t>
            </w:r>
            <w:bookmarkStart w:id="0" w:name="_GoBack"/>
            <w:bookmarkEnd w:id="0"/>
          </w:p>
        </w:tc>
        <w:tc>
          <w:tcPr>
            <w:tcW w:w="1094" w:type="dxa"/>
            <w:tcBorders>
              <w:top w:val="single" w:sz="4" w:space="0" w:color="auto"/>
              <w:left w:val="nil"/>
              <w:bottom w:val="single" w:sz="4" w:space="0" w:color="auto"/>
              <w:right w:val="single" w:sz="4" w:space="0" w:color="auto"/>
            </w:tcBorders>
          </w:tcPr>
          <w:p w:rsidR="000865CC" w:rsidRPr="00DC1202" w:rsidRDefault="000865CC" w:rsidP="007C3AB8">
            <w:pPr>
              <w:spacing w:line="230" w:lineRule="auto"/>
              <w:jc w:val="center"/>
              <w:rPr>
                <w:color w:val="000000" w:themeColor="text1"/>
                <w:sz w:val="24"/>
                <w:szCs w:val="24"/>
              </w:rPr>
            </w:pPr>
            <w:r w:rsidRPr="00DC1202">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0865CC" w:rsidRPr="00DC1202" w:rsidRDefault="000865CC" w:rsidP="000B1D7A">
            <w:pPr>
              <w:spacing w:line="230" w:lineRule="auto"/>
              <w:jc w:val="center"/>
              <w:rPr>
                <w:color w:val="000000" w:themeColor="text1"/>
                <w:sz w:val="24"/>
                <w:szCs w:val="24"/>
              </w:rPr>
            </w:pPr>
            <w:r w:rsidRPr="00DC1202">
              <w:rPr>
                <w:color w:val="000000" w:themeColor="text1"/>
                <w:sz w:val="24"/>
                <w:szCs w:val="24"/>
              </w:rPr>
              <w:t xml:space="preserve">Менее чем </w:t>
            </w:r>
            <w:r w:rsidRPr="00DC1202">
              <w:rPr>
                <w:color w:val="000000" w:themeColor="text1"/>
                <w:sz w:val="24"/>
                <w:szCs w:val="24"/>
              </w:rPr>
              <w:br/>
              <w:t>в 2020 году</w:t>
            </w:r>
          </w:p>
        </w:tc>
        <w:tc>
          <w:tcPr>
            <w:tcW w:w="2261" w:type="dxa"/>
            <w:tcBorders>
              <w:top w:val="single" w:sz="4" w:space="0" w:color="auto"/>
              <w:left w:val="nil"/>
              <w:bottom w:val="single" w:sz="4" w:space="0" w:color="auto"/>
              <w:right w:val="single" w:sz="4" w:space="0" w:color="auto"/>
            </w:tcBorders>
          </w:tcPr>
          <w:p w:rsidR="00B6324C" w:rsidRPr="00DC1202" w:rsidRDefault="000865CC" w:rsidP="000B1D7A">
            <w:pPr>
              <w:spacing w:line="230" w:lineRule="auto"/>
              <w:jc w:val="center"/>
              <w:rPr>
                <w:color w:val="000000" w:themeColor="text1"/>
                <w:sz w:val="24"/>
                <w:szCs w:val="24"/>
              </w:rPr>
            </w:pPr>
            <w:r w:rsidRPr="00DC1202">
              <w:rPr>
                <w:color w:val="000000" w:themeColor="text1"/>
                <w:sz w:val="24"/>
                <w:szCs w:val="24"/>
              </w:rPr>
              <w:t>Управление имущественных и земельных отношений администрации Новооскольского городского округа</w:t>
            </w:r>
          </w:p>
          <w:p w:rsidR="000865CC" w:rsidRPr="00DC1202" w:rsidRDefault="000865CC" w:rsidP="000B1D7A">
            <w:pPr>
              <w:spacing w:line="230" w:lineRule="auto"/>
              <w:jc w:val="center"/>
              <w:rPr>
                <w:color w:val="000000" w:themeColor="text1"/>
                <w:sz w:val="24"/>
                <w:szCs w:val="24"/>
              </w:rPr>
            </w:pPr>
            <w:r w:rsidRPr="00DC1202">
              <w:rPr>
                <w:color w:val="000000" w:themeColor="text1"/>
                <w:sz w:val="24"/>
                <w:szCs w:val="24"/>
              </w:rPr>
              <w:t xml:space="preserve"> </w:t>
            </w:r>
          </w:p>
        </w:tc>
      </w:tr>
      <w:tr w:rsidR="006C0087" w:rsidRPr="00DC1202"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F877EF">
            <w:pPr>
              <w:jc w:val="center"/>
              <w:rPr>
                <w:color w:val="000000" w:themeColor="text1"/>
                <w:sz w:val="24"/>
                <w:szCs w:val="24"/>
              </w:rPr>
            </w:pPr>
            <w:r w:rsidRPr="00DC1202">
              <w:rPr>
                <w:color w:val="000000" w:themeColor="text1"/>
                <w:sz w:val="24"/>
                <w:szCs w:val="24"/>
              </w:rPr>
              <w:t>4</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543C03" w:rsidP="00536321">
            <w:pPr>
              <w:pStyle w:val="ConsPlusNormal"/>
              <w:jc w:val="both"/>
              <w:rPr>
                <w:bCs/>
                <w:color w:val="000000" w:themeColor="text1"/>
                <w:kern w:val="24"/>
                <w:szCs w:val="24"/>
              </w:rPr>
            </w:pPr>
            <w:hyperlink r:id="rId16" w:anchor="/roadmap_event/211e9456-3d02-e711-80c3-00155d2cabb2/detail" w:tgtFrame="_blank" w:history="1">
              <w:r w:rsidR="006C0087" w:rsidRPr="00DC1202">
                <w:rPr>
                  <w:bCs/>
                  <w:color w:val="000000" w:themeColor="text1"/>
                  <w:szCs w:val="24"/>
                </w:rPr>
                <w:t xml:space="preserve">Доля закупок товаров, работ, услуг                          для муниципальных нужд </w:t>
              </w:r>
              <w:r w:rsidR="00536321" w:rsidRPr="00DC1202">
                <w:rPr>
                  <w:bCs/>
                  <w:color w:val="000000" w:themeColor="text1"/>
                  <w:szCs w:val="24"/>
                </w:rPr>
                <w:t>округа</w:t>
              </w:r>
              <w:r w:rsidR="006C0087" w:rsidRPr="00DC1202">
                <w:rPr>
                  <w:bCs/>
                  <w:color w:val="000000" w:themeColor="text1"/>
                  <w:szCs w:val="24"/>
                </w:rPr>
                <w:t xml:space="preserve"> </w:t>
              </w:r>
              <w:r w:rsidR="00C0524E" w:rsidRPr="00DC1202">
                <w:rPr>
                  <w:bCs/>
                  <w:color w:val="000000" w:themeColor="text1"/>
                  <w:szCs w:val="24"/>
                </w:rPr>
                <w:br/>
              </w:r>
              <w:r w:rsidR="006C0087" w:rsidRPr="00DC1202">
                <w:rPr>
                  <w:bCs/>
                  <w:color w:val="000000" w:themeColor="text1"/>
                  <w:szCs w:val="24"/>
                </w:rPr>
                <w:t xml:space="preserve">у субъектов МСП и социально ориентированных некоммерческих организаций в совокупном годовом объеме закупок </w:t>
              </w:r>
            </w:hyperlink>
          </w:p>
        </w:tc>
        <w:tc>
          <w:tcPr>
            <w:tcW w:w="1138" w:type="dxa"/>
            <w:tcBorders>
              <w:top w:val="single" w:sz="4" w:space="0" w:color="auto"/>
              <w:left w:val="single" w:sz="4" w:space="0" w:color="auto"/>
              <w:bottom w:val="single" w:sz="4" w:space="0" w:color="auto"/>
              <w:right w:val="single" w:sz="4" w:space="0" w:color="auto"/>
            </w:tcBorders>
          </w:tcPr>
          <w:p w:rsidR="006C0087" w:rsidRPr="00DC1202" w:rsidRDefault="006C0087" w:rsidP="00F877EF">
            <w:pPr>
              <w:jc w:val="center"/>
              <w:rPr>
                <w:color w:val="000000" w:themeColor="text1"/>
                <w:sz w:val="24"/>
                <w:szCs w:val="24"/>
              </w:rPr>
            </w:pPr>
            <w:r w:rsidRPr="00DC1202">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DC1202" w:rsidRDefault="00536321" w:rsidP="005D7107">
            <w:pPr>
              <w:jc w:val="center"/>
              <w:rPr>
                <w:color w:val="000000" w:themeColor="text1"/>
                <w:sz w:val="24"/>
                <w:szCs w:val="24"/>
              </w:rPr>
            </w:pPr>
            <w:r w:rsidRPr="00DC1202">
              <w:rPr>
                <w:color w:val="000000" w:themeColor="text1"/>
                <w:sz w:val="24"/>
                <w:szCs w:val="24"/>
              </w:rPr>
              <w:t>22,2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DC1202" w:rsidRDefault="00536321" w:rsidP="00F877EF">
            <w:pPr>
              <w:jc w:val="center"/>
              <w:rPr>
                <w:color w:val="000000" w:themeColor="text1"/>
                <w:sz w:val="24"/>
                <w:szCs w:val="24"/>
              </w:rPr>
            </w:pPr>
            <w:r w:rsidRPr="00DC1202">
              <w:rPr>
                <w:color w:val="000000" w:themeColor="text1"/>
                <w:sz w:val="24"/>
                <w:szCs w:val="24"/>
              </w:rPr>
              <w:t>25</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DC1202" w:rsidRDefault="00536321" w:rsidP="00F877EF">
            <w:pPr>
              <w:jc w:val="center"/>
              <w:rPr>
                <w:color w:val="000000" w:themeColor="text1"/>
                <w:sz w:val="24"/>
                <w:szCs w:val="24"/>
              </w:rPr>
            </w:pPr>
            <w:r w:rsidRPr="00DC1202">
              <w:rPr>
                <w:color w:val="000000" w:themeColor="text1"/>
                <w:sz w:val="24"/>
                <w:szCs w:val="24"/>
              </w:rPr>
              <w:t>25</w:t>
            </w:r>
          </w:p>
        </w:tc>
        <w:tc>
          <w:tcPr>
            <w:tcW w:w="1076" w:type="dxa"/>
            <w:tcBorders>
              <w:top w:val="single" w:sz="4" w:space="0" w:color="auto"/>
              <w:left w:val="nil"/>
              <w:bottom w:val="single" w:sz="4" w:space="0" w:color="auto"/>
              <w:right w:val="single" w:sz="4" w:space="0" w:color="auto"/>
            </w:tcBorders>
          </w:tcPr>
          <w:p w:rsidR="006C0087" w:rsidRPr="00DC1202" w:rsidRDefault="00BB1077" w:rsidP="00F877EF">
            <w:pPr>
              <w:jc w:val="center"/>
              <w:rPr>
                <w:color w:val="000000" w:themeColor="text1"/>
                <w:sz w:val="24"/>
                <w:szCs w:val="24"/>
              </w:rPr>
            </w:pPr>
            <w:r w:rsidRPr="00DC1202">
              <w:rPr>
                <w:color w:val="000000" w:themeColor="text1"/>
                <w:sz w:val="24"/>
                <w:szCs w:val="24"/>
              </w:rPr>
              <w:t>61</w:t>
            </w:r>
          </w:p>
        </w:tc>
        <w:tc>
          <w:tcPr>
            <w:tcW w:w="1092" w:type="dxa"/>
            <w:tcBorders>
              <w:top w:val="single" w:sz="4" w:space="0" w:color="auto"/>
              <w:left w:val="nil"/>
              <w:bottom w:val="single" w:sz="4" w:space="0" w:color="auto"/>
              <w:right w:val="single" w:sz="4" w:space="0" w:color="auto"/>
            </w:tcBorders>
          </w:tcPr>
          <w:p w:rsidR="006C0087" w:rsidRPr="00DC1202" w:rsidRDefault="00961D43" w:rsidP="00F877EF">
            <w:pPr>
              <w:jc w:val="center"/>
              <w:rPr>
                <w:color w:val="000000" w:themeColor="text1"/>
                <w:sz w:val="24"/>
                <w:szCs w:val="24"/>
              </w:rPr>
            </w:pPr>
            <w:r w:rsidRPr="00DC1202">
              <w:rPr>
                <w:color w:val="000000" w:themeColor="text1"/>
                <w:sz w:val="24"/>
                <w:szCs w:val="24"/>
              </w:rPr>
              <w:t>25.8</w:t>
            </w:r>
          </w:p>
        </w:tc>
        <w:tc>
          <w:tcPr>
            <w:tcW w:w="1094" w:type="dxa"/>
            <w:tcBorders>
              <w:top w:val="single" w:sz="4" w:space="0" w:color="auto"/>
              <w:left w:val="nil"/>
              <w:bottom w:val="single" w:sz="4" w:space="0" w:color="auto"/>
              <w:right w:val="single" w:sz="4" w:space="0" w:color="auto"/>
            </w:tcBorders>
            <w:shd w:val="clear" w:color="auto" w:fill="FFFFFF" w:themeFill="background1"/>
          </w:tcPr>
          <w:p w:rsidR="006C0087" w:rsidRPr="00DC1202" w:rsidRDefault="00536321" w:rsidP="00F877EF">
            <w:pPr>
              <w:jc w:val="center"/>
              <w:rPr>
                <w:color w:val="000000" w:themeColor="text1"/>
                <w:sz w:val="24"/>
                <w:szCs w:val="24"/>
              </w:rPr>
            </w:pPr>
            <w:r w:rsidRPr="00DC1202">
              <w:rPr>
                <w:color w:val="000000" w:themeColor="text1"/>
                <w:sz w:val="24"/>
                <w:szCs w:val="24"/>
              </w:rPr>
              <w:t>25</w:t>
            </w:r>
          </w:p>
        </w:tc>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Pr>
          <w:p w:rsidR="006C0087" w:rsidRPr="00DC1202" w:rsidRDefault="00F30DA3" w:rsidP="00F877EF">
            <w:pPr>
              <w:jc w:val="center"/>
              <w:rPr>
                <w:color w:val="000000" w:themeColor="text1"/>
                <w:sz w:val="24"/>
                <w:szCs w:val="24"/>
              </w:rPr>
            </w:pPr>
            <w:r w:rsidRPr="00DC1202">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6C0087" w:rsidRPr="00DC1202" w:rsidRDefault="00536321" w:rsidP="0027320B">
            <w:pPr>
              <w:jc w:val="center"/>
              <w:rPr>
                <w:color w:val="000000" w:themeColor="text1"/>
                <w:sz w:val="24"/>
                <w:szCs w:val="24"/>
              </w:rPr>
            </w:pPr>
            <w:r w:rsidRPr="00DC1202">
              <w:rPr>
                <w:color w:val="000000" w:themeColor="text1"/>
                <w:sz w:val="24"/>
                <w:szCs w:val="24"/>
              </w:rPr>
              <w:t>Отдел муниципальных закупок управления экономического развития и предпринимательства администрации Новооскольского городского округа</w:t>
            </w:r>
          </w:p>
          <w:p w:rsidR="00B6324C" w:rsidRPr="00DC1202" w:rsidRDefault="00B6324C" w:rsidP="0027320B">
            <w:pPr>
              <w:jc w:val="center"/>
              <w:rPr>
                <w:color w:val="000000" w:themeColor="text1"/>
                <w:sz w:val="24"/>
                <w:szCs w:val="24"/>
              </w:rPr>
            </w:pPr>
          </w:p>
        </w:tc>
      </w:tr>
      <w:tr w:rsidR="006C0087" w:rsidRPr="00DC1202"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F877EF">
            <w:pPr>
              <w:jc w:val="center"/>
              <w:rPr>
                <w:color w:val="000000" w:themeColor="text1"/>
                <w:sz w:val="24"/>
                <w:szCs w:val="24"/>
              </w:rPr>
            </w:pPr>
            <w:r w:rsidRPr="00DC1202">
              <w:rPr>
                <w:color w:val="000000" w:themeColor="text1"/>
                <w:sz w:val="24"/>
                <w:szCs w:val="24"/>
              </w:rPr>
              <w:t>5</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FE6709" w:rsidP="005F6968">
            <w:pPr>
              <w:jc w:val="both"/>
              <w:rPr>
                <w:color w:val="000000" w:themeColor="text1"/>
                <w:sz w:val="24"/>
                <w:szCs w:val="24"/>
              </w:rPr>
            </w:pPr>
            <w:r w:rsidRPr="00DC1202">
              <w:rPr>
                <w:color w:val="000000" w:themeColor="text1"/>
                <w:sz w:val="24"/>
                <w:szCs w:val="24"/>
              </w:rPr>
              <w:t xml:space="preserve">Численность занятых в сфере </w:t>
            </w:r>
            <w:r w:rsidR="00E75124" w:rsidRPr="00DC1202">
              <w:rPr>
                <w:color w:val="000000" w:themeColor="text1"/>
                <w:sz w:val="24"/>
                <w:szCs w:val="24"/>
              </w:rPr>
              <w:t>малого и среднего предпринимательства</w:t>
            </w:r>
            <w:r w:rsidRPr="00DC1202">
              <w:rPr>
                <w:color w:val="000000" w:themeColor="text1"/>
                <w:sz w:val="24"/>
                <w:szCs w:val="24"/>
              </w:rPr>
              <w:t>, включая индивидуальных предпринимателей</w:t>
            </w:r>
            <w:r w:rsidR="00E75124" w:rsidRPr="00DC1202">
              <w:rPr>
                <w:color w:val="000000" w:themeColor="text1"/>
                <w:sz w:val="24"/>
                <w:szCs w:val="24"/>
              </w:rPr>
              <w:t xml:space="preserve"> и самозанятых граждан</w:t>
            </w:r>
          </w:p>
        </w:tc>
        <w:tc>
          <w:tcPr>
            <w:tcW w:w="1138" w:type="dxa"/>
            <w:tcBorders>
              <w:top w:val="single" w:sz="4" w:space="0" w:color="auto"/>
              <w:left w:val="single" w:sz="4" w:space="0" w:color="auto"/>
              <w:bottom w:val="single" w:sz="4" w:space="0" w:color="auto"/>
              <w:right w:val="single" w:sz="4" w:space="0" w:color="auto"/>
            </w:tcBorders>
          </w:tcPr>
          <w:p w:rsidR="006C0087" w:rsidRPr="00DC1202" w:rsidRDefault="00FE6709" w:rsidP="00F877EF">
            <w:pPr>
              <w:jc w:val="center"/>
              <w:rPr>
                <w:color w:val="000000" w:themeColor="text1"/>
                <w:sz w:val="24"/>
                <w:szCs w:val="24"/>
              </w:rPr>
            </w:pPr>
            <w:r w:rsidRPr="00DC1202">
              <w:rPr>
                <w:color w:val="000000" w:themeColor="text1"/>
                <w:sz w:val="24"/>
                <w:szCs w:val="24"/>
              </w:rPr>
              <w:t>Чел.</w:t>
            </w:r>
          </w:p>
        </w:tc>
        <w:tc>
          <w:tcPr>
            <w:tcW w:w="1089" w:type="dxa"/>
            <w:tcBorders>
              <w:top w:val="single" w:sz="4" w:space="0" w:color="auto"/>
              <w:left w:val="nil"/>
              <w:bottom w:val="single" w:sz="4" w:space="0" w:color="auto"/>
              <w:right w:val="single" w:sz="4" w:space="0" w:color="auto"/>
            </w:tcBorders>
          </w:tcPr>
          <w:p w:rsidR="006C0087" w:rsidRPr="00DC1202" w:rsidRDefault="00AE3CD8" w:rsidP="00F8748F">
            <w:pPr>
              <w:jc w:val="center"/>
              <w:rPr>
                <w:color w:val="000000" w:themeColor="text1"/>
                <w:sz w:val="24"/>
                <w:szCs w:val="24"/>
              </w:rPr>
            </w:pPr>
            <w:r w:rsidRPr="00DC1202">
              <w:rPr>
                <w:color w:val="000000" w:themeColor="text1"/>
                <w:sz w:val="24"/>
                <w:szCs w:val="24"/>
              </w:rPr>
              <w:t>3120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DC1202" w:rsidRDefault="00AE3CD8" w:rsidP="00F877EF">
            <w:pPr>
              <w:jc w:val="center"/>
              <w:rPr>
                <w:color w:val="000000" w:themeColor="text1"/>
                <w:sz w:val="24"/>
                <w:szCs w:val="24"/>
              </w:rPr>
            </w:pPr>
            <w:r w:rsidRPr="00DC1202">
              <w:rPr>
                <w:color w:val="000000" w:themeColor="text1"/>
                <w:sz w:val="24"/>
                <w:szCs w:val="24"/>
              </w:rPr>
              <w:t>3169</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DC1202" w:rsidRDefault="00AE3CD8" w:rsidP="00F877EF">
            <w:pPr>
              <w:jc w:val="center"/>
              <w:rPr>
                <w:color w:val="000000" w:themeColor="text1"/>
                <w:sz w:val="24"/>
                <w:szCs w:val="24"/>
              </w:rPr>
            </w:pPr>
            <w:r w:rsidRPr="00DC1202">
              <w:rPr>
                <w:color w:val="000000" w:themeColor="text1"/>
                <w:sz w:val="24"/>
                <w:szCs w:val="24"/>
              </w:rPr>
              <w:t>3220</w:t>
            </w:r>
          </w:p>
        </w:tc>
        <w:tc>
          <w:tcPr>
            <w:tcW w:w="1076" w:type="dxa"/>
            <w:tcBorders>
              <w:top w:val="single" w:sz="4" w:space="0" w:color="auto"/>
              <w:left w:val="nil"/>
              <w:bottom w:val="single" w:sz="4" w:space="0" w:color="auto"/>
              <w:right w:val="single" w:sz="4" w:space="0" w:color="auto"/>
            </w:tcBorders>
          </w:tcPr>
          <w:p w:rsidR="006C0087" w:rsidRPr="00DC1202" w:rsidRDefault="00656271" w:rsidP="007C19ED">
            <w:pPr>
              <w:jc w:val="center"/>
              <w:rPr>
                <w:color w:val="000000" w:themeColor="text1"/>
                <w:sz w:val="24"/>
                <w:szCs w:val="24"/>
              </w:rPr>
            </w:pPr>
            <w:r w:rsidRPr="00DC1202">
              <w:rPr>
                <w:color w:val="000000" w:themeColor="text1"/>
                <w:sz w:val="24"/>
                <w:szCs w:val="24"/>
              </w:rPr>
              <w:t>3474</w:t>
            </w:r>
          </w:p>
        </w:tc>
        <w:tc>
          <w:tcPr>
            <w:tcW w:w="1092" w:type="dxa"/>
            <w:tcBorders>
              <w:top w:val="single" w:sz="4" w:space="0" w:color="auto"/>
              <w:left w:val="nil"/>
              <w:bottom w:val="single" w:sz="4" w:space="0" w:color="auto"/>
              <w:right w:val="single" w:sz="4" w:space="0" w:color="auto"/>
            </w:tcBorders>
          </w:tcPr>
          <w:p w:rsidR="006C0087" w:rsidRPr="00DC1202" w:rsidRDefault="00AE3CD8" w:rsidP="009A4933">
            <w:pPr>
              <w:jc w:val="center"/>
              <w:rPr>
                <w:color w:val="000000" w:themeColor="text1"/>
                <w:sz w:val="24"/>
                <w:szCs w:val="24"/>
              </w:rPr>
            </w:pPr>
            <w:r w:rsidRPr="00DC1202">
              <w:rPr>
                <w:color w:val="000000" w:themeColor="text1"/>
                <w:sz w:val="24"/>
                <w:szCs w:val="24"/>
              </w:rPr>
              <w:t>3</w:t>
            </w:r>
            <w:r w:rsidR="009A4933" w:rsidRPr="00DC1202">
              <w:rPr>
                <w:color w:val="000000" w:themeColor="text1"/>
                <w:sz w:val="24"/>
                <w:szCs w:val="24"/>
              </w:rPr>
              <w:t>636</w:t>
            </w:r>
          </w:p>
        </w:tc>
        <w:tc>
          <w:tcPr>
            <w:tcW w:w="1094" w:type="dxa"/>
            <w:tcBorders>
              <w:top w:val="single" w:sz="4" w:space="0" w:color="auto"/>
              <w:left w:val="nil"/>
              <w:bottom w:val="single" w:sz="4" w:space="0" w:color="auto"/>
              <w:right w:val="single" w:sz="4" w:space="0" w:color="auto"/>
            </w:tcBorders>
          </w:tcPr>
          <w:p w:rsidR="006C0087" w:rsidRPr="00DC1202" w:rsidRDefault="00AE3CD8" w:rsidP="00F877EF">
            <w:pPr>
              <w:jc w:val="center"/>
              <w:rPr>
                <w:color w:val="000000" w:themeColor="text1"/>
                <w:sz w:val="24"/>
                <w:szCs w:val="24"/>
              </w:rPr>
            </w:pPr>
            <w:r w:rsidRPr="00DC1202">
              <w:rPr>
                <w:color w:val="000000" w:themeColor="text1"/>
                <w:sz w:val="24"/>
                <w:szCs w:val="24"/>
              </w:rPr>
              <w:t>3370</w:t>
            </w:r>
          </w:p>
        </w:tc>
        <w:tc>
          <w:tcPr>
            <w:tcW w:w="1727" w:type="dxa"/>
            <w:tcBorders>
              <w:top w:val="single" w:sz="4" w:space="0" w:color="auto"/>
              <w:left w:val="single" w:sz="4" w:space="0" w:color="auto"/>
              <w:bottom w:val="single" w:sz="4" w:space="0" w:color="auto"/>
              <w:right w:val="single" w:sz="4" w:space="0" w:color="auto"/>
            </w:tcBorders>
          </w:tcPr>
          <w:p w:rsidR="006C0087" w:rsidRPr="00DC1202" w:rsidRDefault="006C0087" w:rsidP="00F877EF">
            <w:pPr>
              <w:jc w:val="center"/>
              <w:rPr>
                <w:color w:val="000000" w:themeColor="text1"/>
                <w:sz w:val="24"/>
                <w:szCs w:val="24"/>
              </w:rPr>
            </w:pPr>
            <w:r w:rsidRPr="00DC1202">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F91BE1" w:rsidRPr="00DC1202" w:rsidRDefault="00F91BE1" w:rsidP="00F91BE1">
            <w:pPr>
              <w:pStyle w:val="ConsPlusNormal"/>
              <w:spacing w:line="235" w:lineRule="auto"/>
              <w:jc w:val="center"/>
              <w:rPr>
                <w:color w:val="000000" w:themeColor="text1"/>
                <w:szCs w:val="24"/>
              </w:rPr>
            </w:pPr>
            <w:r w:rsidRPr="00DC1202">
              <w:rPr>
                <w:color w:val="000000" w:themeColor="text1"/>
                <w:szCs w:val="24"/>
              </w:rPr>
              <w:t xml:space="preserve">Управление экономического развития и предпринимательства администрации </w:t>
            </w:r>
            <w:r w:rsidRPr="00DC1202">
              <w:rPr>
                <w:color w:val="000000" w:themeColor="text1"/>
                <w:szCs w:val="24"/>
              </w:rPr>
              <w:lastRenderedPageBreak/>
              <w:t>Новооскольского городского округа</w:t>
            </w:r>
          </w:p>
          <w:p w:rsidR="006C0087" w:rsidRPr="00DC1202" w:rsidRDefault="006C0087" w:rsidP="00FE6709">
            <w:pPr>
              <w:jc w:val="center"/>
              <w:rPr>
                <w:color w:val="000000" w:themeColor="text1"/>
                <w:sz w:val="24"/>
                <w:szCs w:val="24"/>
              </w:rPr>
            </w:pPr>
          </w:p>
        </w:tc>
      </w:tr>
      <w:tr w:rsidR="006C0087" w:rsidRPr="00CE79F8"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F877EF">
            <w:pPr>
              <w:jc w:val="center"/>
              <w:rPr>
                <w:color w:val="000000" w:themeColor="text1"/>
                <w:sz w:val="24"/>
                <w:szCs w:val="24"/>
              </w:rPr>
            </w:pPr>
            <w:r w:rsidRPr="00DC1202">
              <w:rPr>
                <w:color w:val="000000" w:themeColor="text1"/>
                <w:sz w:val="24"/>
                <w:szCs w:val="24"/>
              </w:rPr>
              <w:lastRenderedPageBreak/>
              <w:t>6</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DC1202" w:rsidRDefault="006C0087" w:rsidP="0055576C">
            <w:pPr>
              <w:jc w:val="both"/>
              <w:rPr>
                <w:color w:val="000000" w:themeColor="text1"/>
                <w:sz w:val="24"/>
                <w:szCs w:val="24"/>
              </w:rPr>
            </w:pPr>
            <w:r w:rsidRPr="00DC1202">
              <w:rPr>
                <w:color w:val="000000" w:themeColor="text1"/>
                <w:sz w:val="24"/>
                <w:szCs w:val="24"/>
              </w:rPr>
              <w:t xml:space="preserve">Общее количество объектов муниципального имущества </w:t>
            </w:r>
            <w:r w:rsidR="004F2411" w:rsidRPr="00DC1202">
              <w:rPr>
                <w:color w:val="000000" w:themeColor="text1"/>
                <w:sz w:val="24"/>
                <w:szCs w:val="24"/>
              </w:rPr>
              <w:t xml:space="preserve">Новооскольского городского округа </w:t>
            </w:r>
            <w:r w:rsidRPr="00DC1202">
              <w:rPr>
                <w:color w:val="000000" w:themeColor="text1"/>
                <w:sz w:val="24"/>
                <w:szCs w:val="24"/>
              </w:rPr>
              <w:t xml:space="preserve">(в том числе </w:t>
            </w:r>
            <w:r w:rsidR="000C69B0" w:rsidRPr="00DC1202">
              <w:rPr>
                <w:color w:val="000000" w:themeColor="text1"/>
                <w:sz w:val="24"/>
                <w:szCs w:val="24"/>
              </w:rPr>
              <w:br/>
            </w:r>
            <w:r w:rsidRPr="00DC1202">
              <w:rPr>
                <w:color w:val="000000" w:themeColor="text1"/>
                <w:sz w:val="24"/>
                <w:szCs w:val="24"/>
              </w:rPr>
              <w:t xml:space="preserve">не используемых, неэффективно используемых или используемых </w:t>
            </w:r>
            <w:r w:rsidR="00364D49" w:rsidRPr="00DC1202">
              <w:rPr>
                <w:color w:val="000000" w:themeColor="text1"/>
                <w:sz w:val="24"/>
                <w:szCs w:val="24"/>
              </w:rPr>
              <w:br/>
            </w:r>
            <w:r w:rsidRPr="00DC1202">
              <w:rPr>
                <w:color w:val="000000" w:themeColor="text1"/>
                <w:sz w:val="24"/>
                <w:szCs w:val="24"/>
              </w:rPr>
              <w:t xml:space="preserve">не по назначению) в соответствии </w:t>
            </w:r>
            <w:r w:rsidR="00364D49" w:rsidRPr="00DC1202">
              <w:rPr>
                <w:color w:val="000000" w:themeColor="text1"/>
                <w:sz w:val="24"/>
                <w:szCs w:val="24"/>
              </w:rPr>
              <w:br/>
            </w:r>
            <w:r w:rsidRPr="00DC1202">
              <w:rPr>
                <w:color w:val="000000" w:themeColor="text1"/>
                <w:sz w:val="24"/>
                <w:szCs w:val="24"/>
              </w:rPr>
              <w:t xml:space="preserve">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 </w:t>
            </w:r>
            <w:r w:rsidRPr="00DC1202">
              <w:rPr>
                <w:bCs/>
                <w:color w:val="000000" w:themeColor="text1"/>
                <w:sz w:val="24"/>
                <w:szCs w:val="24"/>
              </w:rPr>
              <w:t>(дополнительный показатель)</w:t>
            </w:r>
          </w:p>
        </w:tc>
        <w:tc>
          <w:tcPr>
            <w:tcW w:w="1138" w:type="dxa"/>
            <w:tcBorders>
              <w:top w:val="single" w:sz="4" w:space="0" w:color="auto"/>
              <w:left w:val="single" w:sz="4" w:space="0" w:color="auto"/>
              <w:bottom w:val="single" w:sz="4" w:space="0" w:color="auto"/>
              <w:right w:val="single" w:sz="4" w:space="0" w:color="auto"/>
            </w:tcBorders>
          </w:tcPr>
          <w:p w:rsidR="006C0087" w:rsidRPr="00DC1202" w:rsidRDefault="006C0087" w:rsidP="00F877EF">
            <w:pPr>
              <w:jc w:val="center"/>
              <w:rPr>
                <w:color w:val="000000" w:themeColor="text1"/>
                <w:sz w:val="24"/>
                <w:szCs w:val="24"/>
              </w:rPr>
            </w:pPr>
            <w:r w:rsidRPr="00DC1202">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tcPr>
          <w:p w:rsidR="006C0087" w:rsidRPr="00DC1202" w:rsidRDefault="004F2411" w:rsidP="00F8748F">
            <w:pPr>
              <w:jc w:val="center"/>
              <w:rPr>
                <w:color w:val="000000" w:themeColor="text1"/>
                <w:sz w:val="24"/>
                <w:szCs w:val="24"/>
              </w:rPr>
            </w:pPr>
            <w:r w:rsidRPr="00DC1202">
              <w:rPr>
                <w:color w:val="000000" w:themeColor="text1"/>
                <w:sz w:val="24"/>
                <w:szCs w:val="24"/>
              </w:rPr>
              <w:t>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DC1202" w:rsidRDefault="00EC0923" w:rsidP="00F877EF">
            <w:pPr>
              <w:jc w:val="center"/>
              <w:rPr>
                <w:color w:val="000000" w:themeColor="text1"/>
                <w:sz w:val="24"/>
                <w:szCs w:val="24"/>
              </w:rPr>
            </w:pPr>
            <w:r w:rsidRPr="00DC1202">
              <w:rPr>
                <w:color w:val="000000" w:themeColor="text1"/>
                <w:sz w:val="24"/>
                <w:szCs w:val="24"/>
              </w:rPr>
              <w:t>1</w:t>
            </w:r>
            <w:r w:rsidR="004F2411" w:rsidRPr="00DC1202">
              <w:rPr>
                <w:color w:val="000000" w:themeColor="text1"/>
                <w:sz w:val="24"/>
                <w:szCs w:val="24"/>
              </w:rPr>
              <w:t>8</w:t>
            </w:r>
          </w:p>
          <w:p w:rsidR="006C0087" w:rsidRPr="00DC1202" w:rsidRDefault="006C0087" w:rsidP="00F877EF">
            <w:pPr>
              <w:jc w:val="center"/>
              <w:rPr>
                <w:color w:val="000000" w:themeColor="text1"/>
                <w:sz w:val="24"/>
                <w:szCs w:val="24"/>
              </w:rPr>
            </w:pPr>
          </w:p>
        </w:tc>
        <w:tc>
          <w:tcPr>
            <w:tcW w:w="1077" w:type="dxa"/>
            <w:tcBorders>
              <w:top w:val="single" w:sz="4" w:space="0" w:color="auto"/>
              <w:left w:val="nil"/>
              <w:bottom w:val="single" w:sz="4" w:space="0" w:color="auto"/>
              <w:right w:val="single" w:sz="4" w:space="0" w:color="auto"/>
            </w:tcBorders>
            <w:shd w:val="clear" w:color="auto" w:fill="auto"/>
            <w:noWrap/>
          </w:tcPr>
          <w:p w:rsidR="006C0087" w:rsidRPr="00DC1202" w:rsidRDefault="004F2411" w:rsidP="00F877EF">
            <w:pPr>
              <w:jc w:val="center"/>
              <w:rPr>
                <w:color w:val="000000" w:themeColor="text1"/>
                <w:sz w:val="24"/>
                <w:szCs w:val="24"/>
              </w:rPr>
            </w:pPr>
            <w:r w:rsidRPr="00DC1202">
              <w:rPr>
                <w:color w:val="000000" w:themeColor="text1"/>
                <w:sz w:val="24"/>
                <w:szCs w:val="24"/>
              </w:rPr>
              <w:t>20</w:t>
            </w:r>
          </w:p>
        </w:tc>
        <w:tc>
          <w:tcPr>
            <w:tcW w:w="1076" w:type="dxa"/>
            <w:tcBorders>
              <w:top w:val="single" w:sz="4" w:space="0" w:color="auto"/>
              <w:left w:val="nil"/>
              <w:bottom w:val="single" w:sz="4" w:space="0" w:color="auto"/>
              <w:right w:val="single" w:sz="4" w:space="0" w:color="auto"/>
            </w:tcBorders>
          </w:tcPr>
          <w:p w:rsidR="006C0087" w:rsidRPr="00DC1202" w:rsidRDefault="0055576C" w:rsidP="00F877EF">
            <w:pPr>
              <w:jc w:val="center"/>
              <w:rPr>
                <w:color w:val="000000" w:themeColor="text1"/>
                <w:sz w:val="24"/>
                <w:szCs w:val="24"/>
              </w:rPr>
            </w:pPr>
            <w:r w:rsidRPr="00DC1202">
              <w:rPr>
                <w:color w:val="000000" w:themeColor="text1"/>
                <w:sz w:val="24"/>
                <w:szCs w:val="24"/>
              </w:rPr>
              <w:t>19</w:t>
            </w:r>
          </w:p>
        </w:tc>
        <w:tc>
          <w:tcPr>
            <w:tcW w:w="1092" w:type="dxa"/>
            <w:tcBorders>
              <w:top w:val="single" w:sz="4" w:space="0" w:color="auto"/>
              <w:left w:val="nil"/>
              <w:bottom w:val="single" w:sz="4" w:space="0" w:color="auto"/>
              <w:right w:val="single" w:sz="4" w:space="0" w:color="auto"/>
            </w:tcBorders>
          </w:tcPr>
          <w:p w:rsidR="006C0087" w:rsidRPr="00DC1202" w:rsidRDefault="0055576C" w:rsidP="00F877EF">
            <w:pPr>
              <w:jc w:val="center"/>
              <w:rPr>
                <w:color w:val="000000" w:themeColor="text1"/>
                <w:sz w:val="24"/>
                <w:szCs w:val="24"/>
              </w:rPr>
            </w:pPr>
            <w:r w:rsidRPr="00DC1202">
              <w:rPr>
                <w:color w:val="000000" w:themeColor="text1"/>
                <w:sz w:val="24"/>
                <w:szCs w:val="24"/>
              </w:rPr>
              <w:t>19</w:t>
            </w:r>
          </w:p>
        </w:tc>
        <w:tc>
          <w:tcPr>
            <w:tcW w:w="1094" w:type="dxa"/>
            <w:tcBorders>
              <w:top w:val="single" w:sz="4" w:space="0" w:color="auto"/>
              <w:left w:val="nil"/>
              <w:bottom w:val="single" w:sz="4" w:space="0" w:color="auto"/>
              <w:right w:val="single" w:sz="4" w:space="0" w:color="auto"/>
            </w:tcBorders>
          </w:tcPr>
          <w:p w:rsidR="006C0087" w:rsidRPr="00DC1202" w:rsidRDefault="0055576C" w:rsidP="004F2411">
            <w:pPr>
              <w:jc w:val="center"/>
              <w:rPr>
                <w:color w:val="000000" w:themeColor="text1"/>
                <w:sz w:val="24"/>
                <w:szCs w:val="24"/>
              </w:rPr>
            </w:pPr>
            <w:r w:rsidRPr="00DC1202">
              <w:rPr>
                <w:color w:val="000000" w:themeColor="text1"/>
                <w:sz w:val="24"/>
                <w:szCs w:val="24"/>
              </w:rPr>
              <w:t>19</w:t>
            </w:r>
          </w:p>
        </w:tc>
        <w:tc>
          <w:tcPr>
            <w:tcW w:w="1727" w:type="dxa"/>
            <w:tcBorders>
              <w:top w:val="single" w:sz="4" w:space="0" w:color="auto"/>
              <w:left w:val="single" w:sz="4" w:space="0" w:color="auto"/>
              <w:bottom w:val="single" w:sz="4" w:space="0" w:color="auto"/>
              <w:right w:val="single" w:sz="4" w:space="0" w:color="auto"/>
            </w:tcBorders>
          </w:tcPr>
          <w:p w:rsidR="006C0087" w:rsidRPr="00DC1202" w:rsidRDefault="006C0087" w:rsidP="00F877EF">
            <w:pPr>
              <w:jc w:val="center"/>
              <w:rPr>
                <w:color w:val="000000" w:themeColor="text1"/>
                <w:sz w:val="24"/>
                <w:szCs w:val="24"/>
              </w:rPr>
            </w:pPr>
            <w:r w:rsidRPr="00DC1202">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6C0087" w:rsidRPr="00CE79F8" w:rsidRDefault="00C70DEA" w:rsidP="00F877EF">
            <w:pPr>
              <w:jc w:val="center"/>
              <w:rPr>
                <w:color w:val="000000" w:themeColor="text1"/>
                <w:sz w:val="24"/>
                <w:szCs w:val="24"/>
              </w:rPr>
            </w:pPr>
            <w:r w:rsidRPr="00DC1202">
              <w:rPr>
                <w:color w:val="000000" w:themeColor="text1"/>
                <w:sz w:val="24"/>
                <w:szCs w:val="24"/>
              </w:rPr>
              <w:t>Управление имущественных и земельных отношений администрации Новооскольского городского округа</w:t>
            </w:r>
          </w:p>
        </w:tc>
      </w:tr>
    </w:tbl>
    <w:p w:rsidR="00F877EF" w:rsidRPr="00CE79F8" w:rsidRDefault="00F877EF">
      <w:pPr>
        <w:spacing w:after="200" w:line="276" w:lineRule="auto"/>
        <w:rPr>
          <w:b/>
          <w:color w:val="000000" w:themeColor="text1"/>
          <w:sz w:val="26"/>
          <w:szCs w:val="26"/>
        </w:rPr>
      </w:pPr>
    </w:p>
    <w:sectPr w:rsidR="00F877EF" w:rsidRPr="00CE79F8" w:rsidSect="007A2B0B">
      <w:headerReference w:type="default" r:id="rId17"/>
      <w:headerReference w:type="first" r:id="rId18"/>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03" w:rsidRDefault="00543C03" w:rsidP="00A131EC">
      <w:r>
        <w:separator/>
      </w:r>
    </w:p>
  </w:endnote>
  <w:endnote w:type="continuationSeparator" w:id="0">
    <w:p w:rsidR="00543C03" w:rsidRDefault="00543C03" w:rsidP="00A1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03" w:rsidRDefault="00543C03" w:rsidP="00A131EC">
      <w:r>
        <w:separator/>
      </w:r>
    </w:p>
  </w:footnote>
  <w:footnote w:type="continuationSeparator" w:id="0">
    <w:p w:rsidR="00543C03" w:rsidRDefault="00543C03" w:rsidP="00A131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589340"/>
      <w:docPartObj>
        <w:docPartGallery w:val="Page Numbers (Top of Page)"/>
        <w:docPartUnique/>
      </w:docPartObj>
    </w:sdtPr>
    <w:sdtEndPr/>
    <w:sdtContent>
      <w:p w:rsidR="00317C02" w:rsidRDefault="00317C02">
        <w:pPr>
          <w:pStyle w:val="a4"/>
          <w:jc w:val="center"/>
        </w:pPr>
        <w:r>
          <w:rPr>
            <w:noProof/>
          </w:rPr>
          <w:fldChar w:fldCharType="begin"/>
        </w:r>
        <w:r>
          <w:rPr>
            <w:noProof/>
          </w:rPr>
          <w:instrText>PAGE   \* MERGEFORMAT</w:instrText>
        </w:r>
        <w:r>
          <w:rPr>
            <w:noProof/>
          </w:rPr>
          <w:fldChar w:fldCharType="separate"/>
        </w:r>
        <w:r w:rsidR="00631827">
          <w:rPr>
            <w:noProof/>
          </w:rPr>
          <w:t>79</w:t>
        </w:r>
        <w:r>
          <w:rPr>
            <w:noProof/>
          </w:rPr>
          <w:fldChar w:fldCharType="end"/>
        </w:r>
      </w:p>
    </w:sdtContent>
  </w:sdt>
  <w:p w:rsidR="00317C02" w:rsidRDefault="00317C0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668459"/>
      <w:docPartObj>
        <w:docPartGallery w:val="Page Numbers (Top of Page)"/>
        <w:docPartUnique/>
      </w:docPartObj>
    </w:sdtPr>
    <w:sdtEndPr/>
    <w:sdtContent>
      <w:p w:rsidR="00317C02" w:rsidRDefault="00317C02">
        <w:pPr>
          <w:pStyle w:val="a4"/>
          <w:jc w:val="center"/>
        </w:pPr>
        <w:r>
          <w:rPr>
            <w:noProof/>
          </w:rPr>
          <w:fldChar w:fldCharType="begin"/>
        </w:r>
        <w:r>
          <w:rPr>
            <w:noProof/>
          </w:rPr>
          <w:instrText>PAGE   \* MERGEFORMAT</w:instrText>
        </w:r>
        <w:r>
          <w:rPr>
            <w:noProof/>
          </w:rPr>
          <w:fldChar w:fldCharType="separate"/>
        </w:r>
        <w:r w:rsidR="00631827">
          <w:rPr>
            <w:noProof/>
          </w:rPr>
          <w:t>89</w:t>
        </w:r>
        <w:r>
          <w:rPr>
            <w:noProof/>
          </w:rPr>
          <w:fldChar w:fldCharType="end"/>
        </w:r>
      </w:p>
    </w:sdtContent>
  </w:sdt>
  <w:p w:rsidR="00317C02" w:rsidRDefault="00317C0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02" w:rsidRPr="00DB003A" w:rsidRDefault="00317C02" w:rsidP="00F877EF">
    <w:pPr>
      <w:pStyle w:val="a4"/>
      <w:jc w:val="center"/>
    </w:pPr>
    <w:r>
      <w:rPr>
        <w:noProof/>
      </w:rPr>
      <w:fldChar w:fldCharType="begin"/>
    </w:r>
    <w:r>
      <w:rPr>
        <w:noProof/>
      </w:rPr>
      <w:instrText>PAGE   \* MERGEFORMAT</w:instrText>
    </w:r>
    <w:r>
      <w:rPr>
        <w:noProof/>
      </w:rPr>
      <w:fldChar w:fldCharType="separate"/>
    </w:r>
    <w:r w:rsidR="00631827">
      <w:rPr>
        <w:noProof/>
      </w:rPr>
      <w:t>110</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02" w:rsidRDefault="00317C02">
    <w:pPr>
      <w:pStyle w:val="a4"/>
      <w:jc w:val="center"/>
    </w:pPr>
    <w:r>
      <w:rPr>
        <w:noProof/>
      </w:rPr>
      <w:fldChar w:fldCharType="begin"/>
    </w:r>
    <w:r>
      <w:rPr>
        <w:noProof/>
      </w:rPr>
      <w:instrText>PAGE   \* MERGEFORMAT</w:instrText>
    </w:r>
    <w:r>
      <w:rPr>
        <w:noProof/>
      </w:rPr>
      <w:fldChar w:fldCharType="separate"/>
    </w:r>
    <w:r>
      <w:rPr>
        <w:noProof/>
      </w:rPr>
      <w:t>155</w:t>
    </w:r>
    <w:r>
      <w:rPr>
        <w:noProof/>
      </w:rPr>
      <w:fldChar w:fldCharType="end"/>
    </w:r>
  </w:p>
  <w:p w:rsidR="00317C02" w:rsidRDefault="00317C0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C14"/>
    <w:multiLevelType w:val="hybridMultilevel"/>
    <w:tmpl w:val="C396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AE743BF"/>
    <w:multiLevelType w:val="hybridMultilevel"/>
    <w:tmpl w:val="1F9C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6D650E"/>
    <w:multiLevelType w:val="hybridMultilevel"/>
    <w:tmpl w:val="878EE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2AD9"/>
    <w:rsid w:val="0000157A"/>
    <w:rsid w:val="000017AB"/>
    <w:rsid w:val="0000184B"/>
    <w:rsid w:val="00001C07"/>
    <w:rsid w:val="000022FB"/>
    <w:rsid w:val="00002625"/>
    <w:rsid w:val="00003332"/>
    <w:rsid w:val="0000593E"/>
    <w:rsid w:val="00007341"/>
    <w:rsid w:val="00007D53"/>
    <w:rsid w:val="0001066D"/>
    <w:rsid w:val="00010D3D"/>
    <w:rsid w:val="00011E7D"/>
    <w:rsid w:val="00012AE3"/>
    <w:rsid w:val="00012D77"/>
    <w:rsid w:val="000132FD"/>
    <w:rsid w:val="000136E2"/>
    <w:rsid w:val="00013762"/>
    <w:rsid w:val="00013FB0"/>
    <w:rsid w:val="0001654C"/>
    <w:rsid w:val="00017ABB"/>
    <w:rsid w:val="000205A9"/>
    <w:rsid w:val="00020753"/>
    <w:rsid w:val="000213DF"/>
    <w:rsid w:val="0002197A"/>
    <w:rsid w:val="00022A7F"/>
    <w:rsid w:val="000230E9"/>
    <w:rsid w:val="00023184"/>
    <w:rsid w:val="00023FFA"/>
    <w:rsid w:val="00024E6D"/>
    <w:rsid w:val="00024FE6"/>
    <w:rsid w:val="0002588D"/>
    <w:rsid w:val="00025A3D"/>
    <w:rsid w:val="0002686E"/>
    <w:rsid w:val="0002736D"/>
    <w:rsid w:val="00027F6A"/>
    <w:rsid w:val="00030346"/>
    <w:rsid w:val="00030936"/>
    <w:rsid w:val="00031059"/>
    <w:rsid w:val="0003126C"/>
    <w:rsid w:val="00032063"/>
    <w:rsid w:val="000320F7"/>
    <w:rsid w:val="00032AD9"/>
    <w:rsid w:val="00032C23"/>
    <w:rsid w:val="0003302C"/>
    <w:rsid w:val="00033306"/>
    <w:rsid w:val="0003354A"/>
    <w:rsid w:val="00033637"/>
    <w:rsid w:val="00035139"/>
    <w:rsid w:val="00036D61"/>
    <w:rsid w:val="00037425"/>
    <w:rsid w:val="00040175"/>
    <w:rsid w:val="00040E82"/>
    <w:rsid w:val="00040F58"/>
    <w:rsid w:val="0004147B"/>
    <w:rsid w:val="000423B7"/>
    <w:rsid w:val="000428B0"/>
    <w:rsid w:val="00042B3C"/>
    <w:rsid w:val="00042F8B"/>
    <w:rsid w:val="000436A6"/>
    <w:rsid w:val="00043BE2"/>
    <w:rsid w:val="00043EB3"/>
    <w:rsid w:val="00044312"/>
    <w:rsid w:val="00044CCF"/>
    <w:rsid w:val="00045069"/>
    <w:rsid w:val="00045893"/>
    <w:rsid w:val="00045C74"/>
    <w:rsid w:val="00046DE6"/>
    <w:rsid w:val="00046F2A"/>
    <w:rsid w:val="00050204"/>
    <w:rsid w:val="000505B9"/>
    <w:rsid w:val="00050F69"/>
    <w:rsid w:val="00051220"/>
    <w:rsid w:val="00051433"/>
    <w:rsid w:val="00051A18"/>
    <w:rsid w:val="0005345E"/>
    <w:rsid w:val="000534E2"/>
    <w:rsid w:val="00054722"/>
    <w:rsid w:val="0005536E"/>
    <w:rsid w:val="00056150"/>
    <w:rsid w:val="00056286"/>
    <w:rsid w:val="000563CD"/>
    <w:rsid w:val="00056B8C"/>
    <w:rsid w:val="0006124D"/>
    <w:rsid w:val="00062BD7"/>
    <w:rsid w:val="00063329"/>
    <w:rsid w:val="00064238"/>
    <w:rsid w:val="000648DD"/>
    <w:rsid w:val="00064AA0"/>
    <w:rsid w:val="00065641"/>
    <w:rsid w:val="00066A32"/>
    <w:rsid w:val="00067396"/>
    <w:rsid w:val="00067F79"/>
    <w:rsid w:val="00071ACF"/>
    <w:rsid w:val="00072755"/>
    <w:rsid w:val="000727E3"/>
    <w:rsid w:val="000730BF"/>
    <w:rsid w:val="00073A53"/>
    <w:rsid w:val="000743A0"/>
    <w:rsid w:val="00075421"/>
    <w:rsid w:val="000759D9"/>
    <w:rsid w:val="00076472"/>
    <w:rsid w:val="000774C2"/>
    <w:rsid w:val="00080E7E"/>
    <w:rsid w:val="00081111"/>
    <w:rsid w:val="000830AC"/>
    <w:rsid w:val="000838FC"/>
    <w:rsid w:val="00083BD3"/>
    <w:rsid w:val="000846A4"/>
    <w:rsid w:val="00084B86"/>
    <w:rsid w:val="000857E1"/>
    <w:rsid w:val="00085B9A"/>
    <w:rsid w:val="000865CC"/>
    <w:rsid w:val="00086EDD"/>
    <w:rsid w:val="00090663"/>
    <w:rsid w:val="00091A75"/>
    <w:rsid w:val="00091A77"/>
    <w:rsid w:val="00091BAC"/>
    <w:rsid w:val="00093238"/>
    <w:rsid w:val="00093C1C"/>
    <w:rsid w:val="000948CC"/>
    <w:rsid w:val="000962B9"/>
    <w:rsid w:val="000970B5"/>
    <w:rsid w:val="0009751A"/>
    <w:rsid w:val="00097D18"/>
    <w:rsid w:val="000A038D"/>
    <w:rsid w:val="000A0E26"/>
    <w:rsid w:val="000A1A30"/>
    <w:rsid w:val="000A2B17"/>
    <w:rsid w:val="000A2F3C"/>
    <w:rsid w:val="000A3309"/>
    <w:rsid w:val="000A4876"/>
    <w:rsid w:val="000A4BE9"/>
    <w:rsid w:val="000A5A55"/>
    <w:rsid w:val="000A5E69"/>
    <w:rsid w:val="000A683A"/>
    <w:rsid w:val="000A6C0B"/>
    <w:rsid w:val="000A75A9"/>
    <w:rsid w:val="000A79D5"/>
    <w:rsid w:val="000A7E6F"/>
    <w:rsid w:val="000A7E7B"/>
    <w:rsid w:val="000B028B"/>
    <w:rsid w:val="000B129C"/>
    <w:rsid w:val="000B1AA3"/>
    <w:rsid w:val="000B1D7A"/>
    <w:rsid w:val="000B1F83"/>
    <w:rsid w:val="000B2D5E"/>
    <w:rsid w:val="000B31F8"/>
    <w:rsid w:val="000B3240"/>
    <w:rsid w:val="000B3ADD"/>
    <w:rsid w:val="000B3CAC"/>
    <w:rsid w:val="000B4164"/>
    <w:rsid w:val="000B426D"/>
    <w:rsid w:val="000B4A7C"/>
    <w:rsid w:val="000B4E1E"/>
    <w:rsid w:val="000B50ED"/>
    <w:rsid w:val="000B544D"/>
    <w:rsid w:val="000B5A08"/>
    <w:rsid w:val="000C09AA"/>
    <w:rsid w:val="000C1360"/>
    <w:rsid w:val="000C23CC"/>
    <w:rsid w:val="000C2656"/>
    <w:rsid w:val="000C2B26"/>
    <w:rsid w:val="000C3A55"/>
    <w:rsid w:val="000C3C43"/>
    <w:rsid w:val="000C3EFB"/>
    <w:rsid w:val="000C4EFA"/>
    <w:rsid w:val="000C5428"/>
    <w:rsid w:val="000C59EF"/>
    <w:rsid w:val="000C5F9E"/>
    <w:rsid w:val="000C69B0"/>
    <w:rsid w:val="000C70D4"/>
    <w:rsid w:val="000D093C"/>
    <w:rsid w:val="000D0FAD"/>
    <w:rsid w:val="000D37B9"/>
    <w:rsid w:val="000D396A"/>
    <w:rsid w:val="000D4563"/>
    <w:rsid w:val="000D5988"/>
    <w:rsid w:val="000E0DDF"/>
    <w:rsid w:val="000E20AD"/>
    <w:rsid w:val="000E2A2C"/>
    <w:rsid w:val="000E36B9"/>
    <w:rsid w:val="000E40E4"/>
    <w:rsid w:val="000E4442"/>
    <w:rsid w:val="000E4BB2"/>
    <w:rsid w:val="000E4E0C"/>
    <w:rsid w:val="000E65CE"/>
    <w:rsid w:val="000E78B3"/>
    <w:rsid w:val="000E79BE"/>
    <w:rsid w:val="000F0121"/>
    <w:rsid w:val="000F1CBE"/>
    <w:rsid w:val="000F3908"/>
    <w:rsid w:val="000F3AFA"/>
    <w:rsid w:val="000F42FC"/>
    <w:rsid w:val="000F53D1"/>
    <w:rsid w:val="000F665C"/>
    <w:rsid w:val="000F6CB4"/>
    <w:rsid w:val="000F7036"/>
    <w:rsid w:val="0010066A"/>
    <w:rsid w:val="00103044"/>
    <w:rsid w:val="0010308B"/>
    <w:rsid w:val="00103800"/>
    <w:rsid w:val="00103948"/>
    <w:rsid w:val="00103F60"/>
    <w:rsid w:val="00104A65"/>
    <w:rsid w:val="00104B55"/>
    <w:rsid w:val="00106182"/>
    <w:rsid w:val="00106B94"/>
    <w:rsid w:val="00106C63"/>
    <w:rsid w:val="00110150"/>
    <w:rsid w:val="00111197"/>
    <w:rsid w:val="00112B77"/>
    <w:rsid w:val="00112CD6"/>
    <w:rsid w:val="00114A40"/>
    <w:rsid w:val="00115A3E"/>
    <w:rsid w:val="00117175"/>
    <w:rsid w:val="00117738"/>
    <w:rsid w:val="00117A2C"/>
    <w:rsid w:val="00120A9A"/>
    <w:rsid w:val="00120B4E"/>
    <w:rsid w:val="00120D28"/>
    <w:rsid w:val="00121480"/>
    <w:rsid w:val="0012212B"/>
    <w:rsid w:val="001224D2"/>
    <w:rsid w:val="00122788"/>
    <w:rsid w:val="00122C21"/>
    <w:rsid w:val="0012302E"/>
    <w:rsid w:val="00123F30"/>
    <w:rsid w:val="00125885"/>
    <w:rsid w:val="00125A3D"/>
    <w:rsid w:val="00125C3E"/>
    <w:rsid w:val="00126012"/>
    <w:rsid w:val="00126716"/>
    <w:rsid w:val="0012759E"/>
    <w:rsid w:val="00127C7E"/>
    <w:rsid w:val="001308A2"/>
    <w:rsid w:val="00130D24"/>
    <w:rsid w:val="001310F5"/>
    <w:rsid w:val="001316D9"/>
    <w:rsid w:val="0013258C"/>
    <w:rsid w:val="0013431D"/>
    <w:rsid w:val="001346BC"/>
    <w:rsid w:val="00134A15"/>
    <w:rsid w:val="00135B7C"/>
    <w:rsid w:val="00135CB5"/>
    <w:rsid w:val="00135D35"/>
    <w:rsid w:val="0013625C"/>
    <w:rsid w:val="00137996"/>
    <w:rsid w:val="001379B5"/>
    <w:rsid w:val="001404A8"/>
    <w:rsid w:val="00140985"/>
    <w:rsid w:val="00141B24"/>
    <w:rsid w:val="00141EA1"/>
    <w:rsid w:val="001432CF"/>
    <w:rsid w:val="00143EAD"/>
    <w:rsid w:val="0015111D"/>
    <w:rsid w:val="0015143C"/>
    <w:rsid w:val="00151B10"/>
    <w:rsid w:val="00151D3B"/>
    <w:rsid w:val="00152FA0"/>
    <w:rsid w:val="0015304F"/>
    <w:rsid w:val="00153432"/>
    <w:rsid w:val="00155A14"/>
    <w:rsid w:val="00155FEC"/>
    <w:rsid w:val="00156E7F"/>
    <w:rsid w:val="001571D2"/>
    <w:rsid w:val="001575FB"/>
    <w:rsid w:val="001612CC"/>
    <w:rsid w:val="00161719"/>
    <w:rsid w:val="00161969"/>
    <w:rsid w:val="00161A42"/>
    <w:rsid w:val="001624E1"/>
    <w:rsid w:val="00162527"/>
    <w:rsid w:val="001634C3"/>
    <w:rsid w:val="001645A8"/>
    <w:rsid w:val="00166508"/>
    <w:rsid w:val="00166FB5"/>
    <w:rsid w:val="00170F56"/>
    <w:rsid w:val="00171450"/>
    <w:rsid w:val="00172A38"/>
    <w:rsid w:val="001738DB"/>
    <w:rsid w:val="0017418C"/>
    <w:rsid w:val="00174733"/>
    <w:rsid w:val="00174F69"/>
    <w:rsid w:val="001752B8"/>
    <w:rsid w:val="00176035"/>
    <w:rsid w:val="00177CCA"/>
    <w:rsid w:val="00177DC0"/>
    <w:rsid w:val="00180006"/>
    <w:rsid w:val="001808A6"/>
    <w:rsid w:val="00180932"/>
    <w:rsid w:val="00181E8B"/>
    <w:rsid w:val="00185333"/>
    <w:rsid w:val="0018673D"/>
    <w:rsid w:val="00186A7B"/>
    <w:rsid w:val="001870BA"/>
    <w:rsid w:val="00187190"/>
    <w:rsid w:val="00191DE6"/>
    <w:rsid w:val="00193BC2"/>
    <w:rsid w:val="00195D32"/>
    <w:rsid w:val="00196F3A"/>
    <w:rsid w:val="00197475"/>
    <w:rsid w:val="00197DC7"/>
    <w:rsid w:val="001A19D3"/>
    <w:rsid w:val="001A3016"/>
    <w:rsid w:val="001A4926"/>
    <w:rsid w:val="001A4A86"/>
    <w:rsid w:val="001A5840"/>
    <w:rsid w:val="001A6D31"/>
    <w:rsid w:val="001A7014"/>
    <w:rsid w:val="001A7EE3"/>
    <w:rsid w:val="001B0114"/>
    <w:rsid w:val="001B02DD"/>
    <w:rsid w:val="001B08C4"/>
    <w:rsid w:val="001B0993"/>
    <w:rsid w:val="001B146E"/>
    <w:rsid w:val="001B15FA"/>
    <w:rsid w:val="001B184C"/>
    <w:rsid w:val="001B1E51"/>
    <w:rsid w:val="001B2015"/>
    <w:rsid w:val="001B227A"/>
    <w:rsid w:val="001B2D59"/>
    <w:rsid w:val="001B6E5C"/>
    <w:rsid w:val="001B7901"/>
    <w:rsid w:val="001C0083"/>
    <w:rsid w:val="001C1737"/>
    <w:rsid w:val="001C2A26"/>
    <w:rsid w:val="001C2D62"/>
    <w:rsid w:val="001C37D3"/>
    <w:rsid w:val="001C5107"/>
    <w:rsid w:val="001C56EB"/>
    <w:rsid w:val="001C5C67"/>
    <w:rsid w:val="001C6028"/>
    <w:rsid w:val="001C7959"/>
    <w:rsid w:val="001D1169"/>
    <w:rsid w:val="001D2152"/>
    <w:rsid w:val="001D21D0"/>
    <w:rsid w:val="001D2393"/>
    <w:rsid w:val="001D37A6"/>
    <w:rsid w:val="001D3A59"/>
    <w:rsid w:val="001D3FCD"/>
    <w:rsid w:val="001D49F4"/>
    <w:rsid w:val="001D560A"/>
    <w:rsid w:val="001D6C3B"/>
    <w:rsid w:val="001D7D5E"/>
    <w:rsid w:val="001E0563"/>
    <w:rsid w:val="001E09C9"/>
    <w:rsid w:val="001E10CA"/>
    <w:rsid w:val="001E384D"/>
    <w:rsid w:val="001E43A6"/>
    <w:rsid w:val="001E4DC6"/>
    <w:rsid w:val="001E6B72"/>
    <w:rsid w:val="001E7115"/>
    <w:rsid w:val="001E7DF8"/>
    <w:rsid w:val="001F370C"/>
    <w:rsid w:val="001F487C"/>
    <w:rsid w:val="001F51A4"/>
    <w:rsid w:val="001F5627"/>
    <w:rsid w:val="001F5F9D"/>
    <w:rsid w:val="001F7FC7"/>
    <w:rsid w:val="002013A3"/>
    <w:rsid w:val="002016B5"/>
    <w:rsid w:val="002017D1"/>
    <w:rsid w:val="00203C04"/>
    <w:rsid w:val="00203C88"/>
    <w:rsid w:val="00204E8A"/>
    <w:rsid w:val="00206281"/>
    <w:rsid w:val="00207093"/>
    <w:rsid w:val="0020749A"/>
    <w:rsid w:val="002079C2"/>
    <w:rsid w:val="00207DF3"/>
    <w:rsid w:val="00210A46"/>
    <w:rsid w:val="00210B01"/>
    <w:rsid w:val="00211ABE"/>
    <w:rsid w:val="00211EAB"/>
    <w:rsid w:val="00212FCD"/>
    <w:rsid w:val="00214BBC"/>
    <w:rsid w:val="00214C7E"/>
    <w:rsid w:val="00214D93"/>
    <w:rsid w:val="00214DE2"/>
    <w:rsid w:val="00220759"/>
    <w:rsid w:val="00220FAB"/>
    <w:rsid w:val="0022149A"/>
    <w:rsid w:val="0022355F"/>
    <w:rsid w:val="00223CAB"/>
    <w:rsid w:val="00223F90"/>
    <w:rsid w:val="00223FFF"/>
    <w:rsid w:val="00224178"/>
    <w:rsid w:val="002249D6"/>
    <w:rsid w:val="00226B7E"/>
    <w:rsid w:val="0022728D"/>
    <w:rsid w:val="002276EA"/>
    <w:rsid w:val="00227B0C"/>
    <w:rsid w:val="00227B5C"/>
    <w:rsid w:val="00227DDC"/>
    <w:rsid w:val="00230783"/>
    <w:rsid w:val="00233C2B"/>
    <w:rsid w:val="00233F3F"/>
    <w:rsid w:val="0023436C"/>
    <w:rsid w:val="00235D44"/>
    <w:rsid w:val="00236A8E"/>
    <w:rsid w:val="00236FA3"/>
    <w:rsid w:val="00237788"/>
    <w:rsid w:val="002378F4"/>
    <w:rsid w:val="0023796D"/>
    <w:rsid w:val="00242502"/>
    <w:rsid w:val="002432C2"/>
    <w:rsid w:val="00243330"/>
    <w:rsid w:val="002439B1"/>
    <w:rsid w:val="002449B8"/>
    <w:rsid w:val="002458D3"/>
    <w:rsid w:val="00245F76"/>
    <w:rsid w:val="00246F14"/>
    <w:rsid w:val="00247276"/>
    <w:rsid w:val="0024743A"/>
    <w:rsid w:val="002504EF"/>
    <w:rsid w:val="00250BF5"/>
    <w:rsid w:val="00251A64"/>
    <w:rsid w:val="00252A22"/>
    <w:rsid w:val="00252D65"/>
    <w:rsid w:val="00252F0A"/>
    <w:rsid w:val="0025311C"/>
    <w:rsid w:val="00253FE3"/>
    <w:rsid w:val="002542AE"/>
    <w:rsid w:val="00254EB9"/>
    <w:rsid w:val="002559D4"/>
    <w:rsid w:val="00255CE3"/>
    <w:rsid w:val="00256005"/>
    <w:rsid w:val="00257A30"/>
    <w:rsid w:val="002604F6"/>
    <w:rsid w:val="00260AAE"/>
    <w:rsid w:val="002611D0"/>
    <w:rsid w:val="00267F43"/>
    <w:rsid w:val="0027320B"/>
    <w:rsid w:val="002733E7"/>
    <w:rsid w:val="00273504"/>
    <w:rsid w:val="0028062B"/>
    <w:rsid w:val="00281373"/>
    <w:rsid w:val="002834B9"/>
    <w:rsid w:val="00283943"/>
    <w:rsid w:val="00283E7A"/>
    <w:rsid w:val="00284088"/>
    <w:rsid w:val="002847D8"/>
    <w:rsid w:val="0028498F"/>
    <w:rsid w:val="00285614"/>
    <w:rsid w:val="00285F06"/>
    <w:rsid w:val="002866BD"/>
    <w:rsid w:val="002869A0"/>
    <w:rsid w:val="00286AF4"/>
    <w:rsid w:val="00287170"/>
    <w:rsid w:val="00290CE0"/>
    <w:rsid w:val="0029160A"/>
    <w:rsid w:val="00291C2F"/>
    <w:rsid w:val="00292B0F"/>
    <w:rsid w:val="00292FE2"/>
    <w:rsid w:val="00293387"/>
    <w:rsid w:val="0029536D"/>
    <w:rsid w:val="00296463"/>
    <w:rsid w:val="002970C4"/>
    <w:rsid w:val="00297C72"/>
    <w:rsid w:val="002A036F"/>
    <w:rsid w:val="002A1483"/>
    <w:rsid w:val="002A3B46"/>
    <w:rsid w:val="002A3F64"/>
    <w:rsid w:val="002A5520"/>
    <w:rsid w:val="002A626E"/>
    <w:rsid w:val="002A6DCF"/>
    <w:rsid w:val="002A70AC"/>
    <w:rsid w:val="002B0767"/>
    <w:rsid w:val="002B1BB8"/>
    <w:rsid w:val="002B273E"/>
    <w:rsid w:val="002B2D4F"/>
    <w:rsid w:val="002B40AC"/>
    <w:rsid w:val="002B427F"/>
    <w:rsid w:val="002B476A"/>
    <w:rsid w:val="002B4E40"/>
    <w:rsid w:val="002B53C0"/>
    <w:rsid w:val="002B593D"/>
    <w:rsid w:val="002B5A00"/>
    <w:rsid w:val="002B5ED5"/>
    <w:rsid w:val="002B7F37"/>
    <w:rsid w:val="002C0AB7"/>
    <w:rsid w:val="002C0CC3"/>
    <w:rsid w:val="002C189E"/>
    <w:rsid w:val="002C1C4E"/>
    <w:rsid w:val="002C458D"/>
    <w:rsid w:val="002C4E3E"/>
    <w:rsid w:val="002C67A0"/>
    <w:rsid w:val="002C74FD"/>
    <w:rsid w:val="002C7869"/>
    <w:rsid w:val="002C7B20"/>
    <w:rsid w:val="002D0C5B"/>
    <w:rsid w:val="002D1D69"/>
    <w:rsid w:val="002D1FE9"/>
    <w:rsid w:val="002D2A73"/>
    <w:rsid w:val="002D2C58"/>
    <w:rsid w:val="002D3D10"/>
    <w:rsid w:val="002D53B0"/>
    <w:rsid w:val="002D5626"/>
    <w:rsid w:val="002D57B4"/>
    <w:rsid w:val="002D5C82"/>
    <w:rsid w:val="002D5DB2"/>
    <w:rsid w:val="002D64B1"/>
    <w:rsid w:val="002E09BC"/>
    <w:rsid w:val="002E09C9"/>
    <w:rsid w:val="002E24D8"/>
    <w:rsid w:val="002E2CA1"/>
    <w:rsid w:val="002E32E9"/>
    <w:rsid w:val="002E474D"/>
    <w:rsid w:val="002E5234"/>
    <w:rsid w:val="002E6738"/>
    <w:rsid w:val="002E711B"/>
    <w:rsid w:val="002E7BE7"/>
    <w:rsid w:val="002F1645"/>
    <w:rsid w:val="002F172E"/>
    <w:rsid w:val="002F1E77"/>
    <w:rsid w:val="002F25FD"/>
    <w:rsid w:val="002F3A08"/>
    <w:rsid w:val="002F6647"/>
    <w:rsid w:val="00300113"/>
    <w:rsid w:val="00300D1E"/>
    <w:rsid w:val="00301290"/>
    <w:rsid w:val="00301811"/>
    <w:rsid w:val="00302191"/>
    <w:rsid w:val="00302EE9"/>
    <w:rsid w:val="0030364B"/>
    <w:rsid w:val="00304169"/>
    <w:rsid w:val="00304B17"/>
    <w:rsid w:val="00304C3C"/>
    <w:rsid w:val="00305D29"/>
    <w:rsid w:val="003065DF"/>
    <w:rsid w:val="00306FFB"/>
    <w:rsid w:val="00312173"/>
    <w:rsid w:val="003125B5"/>
    <w:rsid w:val="00312FCA"/>
    <w:rsid w:val="003145A0"/>
    <w:rsid w:val="00314C23"/>
    <w:rsid w:val="00314C99"/>
    <w:rsid w:val="00316BC6"/>
    <w:rsid w:val="00317150"/>
    <w:rsid w:val="00317C02"/>
    <w:rsid w:val="00317F1E"/>
    <w:rsid w:val="00322253"/>
    <w:rsid w:val="00322783"/>
    <w:rsid w:val="00322BD4"/>
    <w:rsid w:val="00322F93"/>
    <w:rsid w:val="003239F7"/>
    <w:rsid w:val="00324B8B"/>
    <w:rsid w:val="003255CC"/>
    <w:rsid w:val="00325AA7"/>
    <w:rsid w:val="00325C43"/>
    <w:rsid w:val="003265E7"/>
    <w:rsid w:val="0032673B"/>
    <w:rsid w:val="00326FD2"/>
    <w:rsid w:val="003303E5"/>
    <w:rsid w:val="003305A3"/>
    <w:rsid w:val="00330BBF"/>
    <w:rsid w:val="00330D96"/>
    <w:rsid w:val="00330FC0"/>
    <w:rsid w:val="00331E11"/>
    <w:rsid w:val="0033292C"/>
    <w:rsid w:val="0033299C"/>
    <w:rsid w:val="003337DB"/>
    <w:rsid w:val="003344DF"/>
    <w:rsid w:val="00335B76"/>
    <w:rsid w:val="003366DF"/>
    <w:rsid w:val="00336E50"/>
    <w:rsid w:val="00336F30"/>
    <w:rsid w:val="00337284"/>
    <w:rsid w:val="003405AA"/>
    <w:rsid w:val="00342B18"/>
    <w:rsid w:val="00343AC2"/>
    <w:rsid w:val="00343E04"/>
    <w:rsid w:val="0034424A"/>
    <w:rsid w:val="003443E8"/>
    <w:rsid w:val="003445E9"/>
    <w:rsid w:val="00344A1A"/>
    <w:rsid w:val="0034625A"/>
    <w:rsid w:val="00347A6D"/>
    <w:rsid w:val="003521B5"/>
    <w:rsid w:val="00352222"/>
    <w:rsid w:val="00353099"/>
    <w:rsid w:val="003530AB"/>
    <w:rsid w:val="003536CE"/>
    <w:rsid w:val="0035424D"/>
    <w:rsid w:val="00354C74"/>
    <w:rsid w:val="00361C72"/>
    <w:rsid w:val="0036200A"/>
    <w:rsid w:val="003620C1"/>
    <w:rsid w:val="003627FF"/>
    <w:rsid w:val="003634FE"/>
    <w:rsid w:val="00363699"/>
    <w:rsid w:val="00363C52"/>
    <w:rsid w:val="00364D49"/>
    <w:rsid w:val="00365BB1"/>
    <w:rsid w:val="00367148"/>
    <w:rsid w:val="00367C15"/>
    <w:rsid w:val="0037048D"/>
    <w:rsid w:val="00373393"/>
    <w:rsid w:val="00373527"/>
    <w:rsid w:val="00373F3C"/>
    <w:rsid w:val="003741BA"/>
    <w:rsid w:val="003742E9"/>
    <w:rsid w:val="003746F8"/>
    <w:rsid w:val="0037518A"/>
    <w:rsid w:val="0037522D"/>
    <w:rsid w:val="00376FA6"/>
    <w:rsid w:val="00377973"/>
    <w:rsid w:val="00380D26"/>
    <w:rsid w:val="003817CB"/>
    <w:rsid w:val="003821FB"/>
    <w:rsid w:val="003829EC"/>
    <w:rsid w:val="00383989"/>
    <w:rsid w:val="00383D12"/>
    <w:rsid w:val="0038653A"/>
    <w:rsid w:val="0038753F"/>
    <w:rsid w:val="003876CB"/>
    <w:rsid w:val="003877B6"/>
    <w:rsid w:val="0039094E"/>
    <w:rsid w:val="00390FFD"/>
    <w:rsid w:val="00391591"/>
    <w:rsid w:val="00391B79"/>
    <w:rsid w:val="0039230B"/>
    <w:rsid w:val="00392B79"/>
    <w:rsid w:val="00392FD1"/>
    <w:rsid w:val="003943F6"/>
    <w:rsid w:val="00394CF8"/>
    <w:rsid w:val="00395517"/>
    <w:rsid w:val="003956E2"/>
    <w:rsid w:val="00395F4A"/>
    <w:rsid w:val="003A0413"/>
    <w:rsid w:val="003A08FD"/>
    <w:rsid w:val="003A0CBA"/>
    <w:rsid w:val="003A18F8"/>
    <w:rsid w:val="003A203B"/>
    <w:rsid w:val="003A2CE0"/>
    <w:rsid w:val="003A3207"/>
    <w:rsid w:val="003A3BBD"/>
    <w:rsid w:val="003A425A"/>
    <w:rsid w:val="003A42BD"/>
    <w:rsid w:val="003A43E5"/>
    <w:rsid w:val="003A46B8"/>
    <w:rsid w:val="003A4A88"/>
    <w:rsid w:val="003A5483"/>
    <w:rsid w:val="003A6749"/>
    <w:rsid w:val="003A6911"/>
    <w:rsid w:val="003A7BAB"/>
    <w:rsid w:val="003B0029"/>
    <w:rsid w:val="003B0FC7"/>
    <w:rsid w:val="003B100F"/>
    <w:rsid w:val="003B10C8"/>
    <w:rsid w:val="003B144F"/>
    <w:rsid w:val="003B1E77"/>
    <w:rsid w:val="003B20D7"/>
    <w:rsid w:val="003B25DC"/>
    <w:rsid w:val="003B2AF2"/>
    <w:rsid w:val="003B400F"/>
    <w:rsid w:val="003B4402"/>
    <w:rsid w:val="003B5BA2"/>
    <w:rsid w:val="003B6E24"/>
    <w:rsid w:val="003C0469"/>
    <w:rsid w:val="003C12C0"/>
    <w:rsid w:val="003C14B4"/>
    <w:rsid w:val="003C17A0"/>
    <w:rsid w:val="003C32F3"/>
    <w:rsid w:val="003C3F3A"/>
    <w:rsid w:val="003C402C"/>
    <w:rsid w:val="003C57A4"/>
    <w:rsid w:val="003D00A0"/>
    <w:rsid w:val="003D0374"/>
    <w:rsid w:val="003D05F2"/>
    <w:rsid w:val="003D2BCE"/>
    <w:rsid w:val="003D3639"/>
    <w:rsid w:val="003D3D9F"/>
    <w:rsid w:val="003D445B"/>
    <w:rsid w:val="003D4F9A"/>
    <w:rsid w:val="003D62B8"/>
    <w:rsid w:val="003D6467"/>
    <w:rsid w:val="003D6A72"/>
    <w:rsid w:val="003D6CA4"/>
    <w:rsid w:val="003D6CF8"/>
    <w:rsid w:val="003E0443"/>
    <w:rsid w:val="003E07AC"/>
    <w:rsid w:val="003E086F"/>
    <w:rsid w:val="003E1556"/>
    <w:rsid w:val="003E18A7"/>
    <w:rsid w:val="003E1BF2"/>
    <w:rsid w:val="003E5134"/>
    <w:rsid w:val="003E5323"/>
    <w:rsid w:val="003E5A91"/>
    <w:rsid w:val="003E5D67"/>
    <w:rsid w:val="003E6BC6"/>
    <w:rsid w:val="003F1889"/>
    <w:rsid w:val="003F2002"/>
    <w:rsid w:val="003F2B14"/>
    <w:rsid w:val="003F379B"/>
    <w:rsid w:val="003F3F55"/>
    <w:rsid w:val="003F6523"/>
    <w:rsid w:val="003F7D88"/>
    <w:rsid w:val="00401629"/>
    <w:rsid w:val="00404409"/>
    <w:rsid w:val="004051AA"/>
    <w:rsid w:val="00405A0B"/>
    <w:rsid w:val="00405CD0"/>
    <w:rsid w:val="00405CDD"/>
    <w:rsid w:val="0041082B"/>
    <w:rsid w:val="00411CAD"/>
    <w:rsid w:val="00412561"/>
    <w:rsid w:val="00412988"/>
    <w:rsid w:val="004129C0"/>
    <w:rsid w:val="00412D58"/>
    <w:rsid w:val="0041336D"/>
    <w:rsid w:val="00414678"/>
    <w:rsid w:val="004154AC"/>
    <w:rsid w:val="00415DBB"/>
    <w:rsid w:val="004160D8"/>
    <w:rsid w:val="00416C99"/>
    <w:rsid w:val="00420F86"/>
    <w:rsid w:val="004224A7"/>
    <w:rsid w:val="00423005"/>
    <w:rsid w:val="00423E1D"/>
    <w:rsid w:val="00424E30"/>
    <w:rsid w:val="00424FA8"/>
    <w:rsid w:val="00425500"/>
    <w:rsid w:val="004269E4"/>
    <w:rsid w:val="00427484"/>
    <w:rsid w:val="00427702"/>
    <w:rsid w:val="00427EAF"/>
    <w:rsid w:val="00433709"/>
    <w:rsid w:val="00433C8A"/>
    <w:rsid w:val="004342A0"/>
    <w:rsid w:val="004345F3"/>
    <w:rsid w:val="004350C8"/>
    <w:rsid w:val="0043544D"/>
    <w:rsid w:val="004367BA"/>
    <w:rsid w:val="004369E4"/>
    <w:rsid w:val="00436F64"/>
    <w:rsid w:val="00437809"/>
    <w:rsid w:val="004404CA"/>
    <w:rsid w:val="00440A1E"/>
    <w:rsid w:val="0044188E"/>
    <w:rsid w:val="00442A9B"/>
    <w:rsid w:val="00442C84"/>
    <w:rsid w:val="00443C68"/>
    <w:rsid w:val="00443FEF"/>
    <w:rsid w:val="004441C5"/>
    <w:rsid w:val="00446173"/>
    <w:rsid w:val="00451829"/>
    <w:rsid w:val="0045192A"/>
    <w:rsid w:val="004527EF"/>
    <w:rsid w:val="00452B1A"/>
    <w:rsid w:val="00453404"/>
    <w:rsid w:val="004538E8"/>
    <w:rsid w:val="00453947"/>
    <w:rsid w:val="00453C4E"/>
    <w:rsid w:val="00453CC4"/>
    <w:rsid w:val="004549BA"/>
    <w:rsid w:val="00455549"/>
    <w:rsid w:val="00455782"/>
    <w:rsid w:val="00455EF5"/>
    <w:rsid w:val="00457D8F"/>
    <w:rsid w:val="004602A0"/>
    <w:rsid w:val="00462899"/>
    <w:rsid w:val="00463279"/>
    <w:rsid w:val="00464481"/>
    <w:rsid w:val="00464783"/>
    <w:rsid w:val="00465175"/>
    <w:rsid w:val="0046621C"/>
    <w:rsid w:val="004716D6"/>
    <w:rsid w:val="00471B7D"/>
    <w:rsid w:val="00474B55"/>
    <w:rsid w:val="0047527C"/>
    <w:rsid w:val="0047557C"/>
    <w:rsid w:val="00480409"/>
    <w:rsid w:val="00480D4D"/>
    <w:rsid w:val="004827BA"/>
    <w:rsid w:val="00482C2B"/>
    <w:rsid w:val="0048381B"/>
    <w:rsid w:val="00484664"/>
    <w:rsid w:val="0048474A"/>
    <w:rsid w:val="00484A51"/>
    <w:rsid w:val="00484C30"/>
    <w:rsid w:val="00491AA2"/>
    <w:rsid w:val="00492791"/>
    <w:rsid w:val="00492EB4"/>
    <w:rsid w:val="004930F8"/>
    <w:rsid w:val="00494AC9"/>
    <w:rsid w:val="00496061"/>
    <w:rsid w:val="0049616B"/>
    <w:rsid w:val="004961A3"/>
    <w:rsid w:val="004975F1"/>
    <w:rsid w:val="004A1B15"/>
    <w:rsid w:val="004A3416"/>
    <w:rsid w:val="004A46F8"/>
    <w:rsid w:val="004A528B"/>
    <w:rsid w:val="004A5633"/>
    <w:rsid w:val="004A5853"/>
    <w:rsid w:val="004A664C"/>
    <w:rsid w:val="004A7CBA"/>
    <w:rsid w:val="004B1925"/>
    <w:rsid w:val="004B49F0"/>
    <w:rsid w:val="004B583D"/>
    <w:rsid w:val="004B67DC"/>
    <w:rsid w:val="004B743B"/>
    <w:rsid w:val="004B76B8"/>
    <w:rsid w:val="004B79B9"/>
    <w:rsid w:val="004B7B8D"/>
    <w:rsid w:val="004B7FA2"/>
    <w:rsid w:val="004C0EE4"/>
    <w:rsid w:val="004C21B1"/>
    <w:rsid w:val="004C2329"/>
    <w:rsid w:val="004C48A3"/>
    <w:rsid w:val="004C4B41"/>
    <w:rsid w:val="004C53DA"/>
    <w:rsid w:val="004C59EB"/>
    <w:rsid w:val="004C5D9E"/>
    <w:rsid w:val="004C69C9"/>
    <w:rsid w:val="004C7582"/>
    <w:rsid w:val="004C7996"/>
    <w:rsid w:val="004D2B2D"/>
    <w:rsid w:val="004D2C3A"/>
    <w:rsid w:val="004D302C"/>
    <w:rsid w:val="004D3491"/>
    <w:rsid w:val="004D41DA"/>
    <w:rsid w:val="004D4393"/>
    <w:rsid w:val="004D4B5B"/>
    <w:rsid w:val="004D4DE8"/>
    <w:rsid w:val="004D5518"/>
    <w:rsid w:val="004D6456"/>
    <w:rsid w:val="004D68B8"/>
    <w:rsid w:val="004D6FD1"/>
    <w:rsid w:val="004D750A"/>
    <w:rsid w:val="004D778B"/>
    <w:rsid w:val="004D7AD0"/>
    <w:rsid w:val="004D7C36"/>
    <w:rsid w:val="004D7D44"/>
    <w:rsid w:val="004E272B"/>
    <w:rsid w:val="004E2C90"/>
    <w:rsid w:val="004E3CE2"/>
    <w:rsid w:val="004E4178"/>
    <w:rsid w:val="004E4ED0"/>
    <w:rsid w:val="004E6478"/>
    <w:rsid w:val="004E6D26"/>
    <w:rsid w:val="004E6D4F"/>
    <w:rsid w:val="004F06A9"/>
    <w:rsid w:val="004F0EB2"/>
    <w:rsid w:val="004F1681"/>
    <w:rsid w:val="004F2411"/>
    <w:rsid w:val="004F2BB6"/>
    <w:rsid w:val="004F4D92"/>
    <w:rsid w:val="004F5030"/>
    <w:rsid w:val="004F687A"/>
    <w:rsid w:val="004F6FDA"/>
    <w:rsid w:val="004F7362"/>
    <w:rsid w:val="004F745A"/>
    <w:rsid w:val="00500DC4"/>
    <w:rsid w:val="005013D0"/>
    <w:rsid w:val="00501722"/>
    <w:rsid w:val="00501AA8"/>
    <w:rsid w:val="00502804"/>
    <w:rsid w:val="00503542"/>
    <w:rsid w:val="005046AA"/>
    <w:rsid w:val="00504CD7"/>
    <w:rsid w:val="00504EE5"/>
    <w:rsid w:val="00504FDC"/>
    <w:rsid w:val="00506505"/>
    <w:rsid w:val="00506676"/>
    <w:rsid w:val="00510C71"/>
    <w:rsid w:val="005113E6"/>
    <w:rsid w:val="00511B86"/>
    <w:rsid w:val="0051253A"/>
    <w:rsid w:val="00513C15"/>
    <w:rsid w:val="00514995"/>
    <w:rsid w:val="005176C0"/>
    <w:rsid w:val="005205AE"/>
    <w:rsid w:val="0052063E"/>
    <w:rsid w:val="00521C0A"/>
    <w:rsid w:val="00522291"/>
    <w:rsid w:val="00522619"/>
    <w:rsid w:val="0052262F"/>
    <w:rsid w:val="005228D8"/>
    <w:rsid w:val="005229E7"/>
    <w:rsid w:val="0052373A"/>
    <w:rsid w:val="00524286"/>
    <w:rsid w:val="0052497B"/>
    <w:rsid w:val="00525421"/>
    <w:rsid w:val="00526591"/>
    <w:rsid w:val="005275C1"/>
    <w:rsid w:val="005275EB"/>
    <w:rsid w:val="005276B9"/>
    <w:rsid w:val="00527F6F"/>
    <w:rsid w:val="005303FD"/>
    <w:rsid w:val="00531AE2"/>
    <w:rsid w:val="00531F0D"/>
    <w:rsid w:val="00533C47"/>
    <w:rsid w:val="005340A9"/>
    <w:rsid w:val="0053559F"/>
    <w:rsid w:val="00536321"/>
    <w:rsid w:val="005363BF"/>
    <w:rsid w:val="00540533"/>
    <w:rsid w:val="00540C7B"/>
    <w:rsid w:val="00540D16"/>
    <w:rsid w:val="005411C7"/>
    <w:rsid w:val="00541942"/>
    <w:rsid w:val="00541B6C"/>
    <w:rsid w:val="00543C03"/>
    <w:rsid w:val="00544C08"/>
    <w:rsid w:val="00544F8E"/>
    <w:rsid w:val="005456C3"/>
    <w:rsid w:val="005462CF"/>
    <w:rsid w:val="00547506"/>
    <w:rsid w:val="00547BA3"/>
    <w:rsid w:val="00550601"/>
    <w:rsid w:val="0055106A"/>
    <w:rsid w:val="005511DA"/>
    <w:rsid w:val="00551592"/>
    <w:rsid w:val="00551B08"/>
    <w:rsid w:val="00551C6C"/>
    <w:rsid w:val="005522BE"/>
    <w:rsid w:val="00552821"/>
    <w:rsid w:val="005542F3"/>
    <w:rsid w:val="005545B9"/>
    <w:rsid w:val="00554C64"/>
    <w:rsid w:val="0055576C"/>
    <w:rsid w:val="005560F7"/>
    <w:rsid w:val="0055704A"/>
    <w:rsid w:val="00557E23"/>
    <w:rsid w:val="005603B3"/>
    <w:rsid w:val="00560959"/>
    <w:rsid w:val="00560EEC"/>
    <w:rsid w:val="005613C9"/>
    <w:rsid w:val="00562D4E"/>
    <w:rsid w:val="0056369C"/>
    <w:rsid w:val="00565CAB"/>
    <w:rsid w:val="0056784D"/>
    <w:rsid w:val="005713F1"/>
    <w:rsid w:val="00572587"/>
    <w:rsid w:val="00572768"/>
    <w:rsid w:val="00573B7A"/>
    <w:rsid w:val="00573FE9"/>
    <w:rsid w:val="00574231"/>
    <w:rsid w:val="005743C1"/>
    <w:rsid w:val="00575A40"/>
    <w:rsid w:val="00575C5E"/>
    <w:rsid w:val="0057605F"/>
    <w:rsid w:val="00576252"/>
    <w:rsid w:val="00577671"/>
    <w:rsid w:val="005805C2"/>
    <w:rsid w:val="005808BE"/>
    <w:rsid w:val="0058149B"/>
    <w:rsid w:val="005823BD"/>
    <w:rsid w:val="00584325"/>
    <w:rsid w:val="00584E16"/>
    <w:rsid w:val="00585622"/>
    <w:rsid w:val="00585B88"/>
    <w:rsid w:val="00585BF6"/>
    <w:rsid w:val="00586189"/>
    <w:rsid w:val="00586E9D"/>
    <w:rsid w:val="00587D2B"/>
    <w:rsid w:val="005906CE"/>
    <w:rsid w:val="005908FE"/>
    <w:rsid w:val="0059146A"/>
    <w:rsid w:val="0059393A"/>
    <w:rsid w:val="00594136"/>
    <w:rsid w:val="00594924"/>
    <w:rsid w:val="00594C2C"/>
    <w:rsid w:val="00595D37"/>
    <w:rsid w:val="00595DA6"/>
    <w:rsid w:val="00595FB7"/>
    <w:rsid w:val="00596F00"/>
    <w:rsid w:val="00597338"/>
    <w:rsid w:val="005A018B"/>
    <w:rsid w:val="005A05A1"/>
    <w:rsid w:val="005A08CF"/>
    <w:rsid w:val="005A0A47"/>
    <w:rsid w:val="005A2160"/>
    <w:rsid w:val="005A2C01"/>
    <w:rsid w:val="005A3B70"/>
    <w:rsid w:val="005A4AA2"/>
    <w:rsid w:val="005A6A40"/>
    <w:rsid w:val="005A749C"/>
    <w:rsid w:val="005B0538"/>
    <w:rsid w:val="005B05CD"/>
    <w:rsid w:val="005B08B5"/>
    <w:rsid w:val="005B1084"/>
    <w:rsid w:val="005B1681"/>
    <w:rsid w:val="005B2BEF"/>
    <w:rsid w:val="005B4156"/>
    <w:rsid w:val="005B42F9"/>
    <w:rsid w:val="005B4880"/>
    <w:rsid w:val="005B5F5A"/>
    <w:rsid w:val="005B677E"/>
    <w:rsid w:val="005B6F54"/>
    <w:rsid w:val="005B7A89"/>
    <w:rsid w:val="005B7CE6"/>
    <w:rsid w:val="005C148C"/>
    <w:rsid w:val="005C23FB"/>
    <w:rsid w:val="005C3C52"/>
    <w:rsid w:val="005C4C55"/>
    <w:rsid w:val="005C4EB8"/>
    <w:rsid w:val="005C5573"/>
    <w:rsid w:val="005C69D3"/>
    <w:rsid w:val="005C716D"/>
    <w:rsid w:val="005C7EA0"/>
    <w:rsid w:val="005D1EE6"/>
    <w:rsid w:val="005D2A5D"/>
    <w:rsid w:val="005D4B85"/>
    <w:rsid w:val="005D4DF0"/>
    <w:rsid w:val="005D569D"/>
    <w:rsid w:val="005D5F19"/>
    <w:rsid w:val="005D605A"/>
    <w:rsid w:val="005D6CC6"/>
    <w:rsid w:val="005D7107"/>
    <w:rsid w:val="005E030E"/>
    <w:rsid w:val="005E0521"/>
    <w:rsid w:val="005E2575"/>
    <w:rsid w:val="005E2B6F"/>
    <w:rsid w:val="005E367E"/>
    <w:rsid w:val="005E42D8"/>
    <w:rsid w:val="005E43BE"/>
    <w:rsid w:val="005E5ED0"/>
    <w:rsid w:val="005E67FF"/>
    <w:rsid w:val="005E6F56"/>
    <w:rsid w:val="005F00C3"/>
    <w:rsid w:val="005F0726"/>
    <w:rsid w:val="005F0736"/>
    <w:rsid w:val="005F3297"/>
    <w:rsid w:val="005F3DA4"/>
    <w:rsid w:val="005F4887"/>
    <w:rsid w:val="005F4EE8"/>
    <w:rsid w:val="005F5C34"/>
    <w:rsid w:val="005F5E1C"/>
    <w:rsid w:val="005F67B1"/>
    <w:rsid w:val="005F6968"/>
    <w:rsid w:val="005F7989"/>
    <w:rsid w:val="005F7D7A"/>
    <w:rsid w:val="006015D0"/>
    <w:rsid w:val="006019C6"/>
    <w:rsid w:val="00601A6B"/>
    <w:rsid w:val="00601E97"/>
    <w:rsid w:val="006039F3"/>
    <w:rsid w:val="00603C80"/>
    <w:rsid w:val="00605739"/>
    <w:rsid w:val="00605B4F"/>
    <w:rsid w:val="00605C2A"/>
    <w:rsid w:val="00606349"/>
    <w:rsid w:val="006063D1"/>
    <w:rsid w:val="00606510"/>
    <w:rsid w:val="0060674A"/>
    <w:rsid w:val="00606BB0"/>
    <w:rsid w:val="0060761B"/>
    <w:rsid w:val="00607B39"/>
    <w:rsid w:val="00607C16"/>
    <w:rsid w:val="006102E3"/>
    <w:rsid w:val="00610A77"/>
    <w:rsid w:val="00610C10"/>
    <w:rsid w:val="0061103B"/>
    <w:rsid w:val="00611C74"/>
    <w:rsid w:val="00612201"/>
    <w:rsid w:val="00612B04"/>
    <w:rsid w:val="0061350D"/>
    <w:rsid w:val="00615643"/>
    <w:rsid w:val="00616170"/>
    <w:rsid w:val="0061681D"/>
    <w:rsid w:val="006175A9"/>
    <w:rsid w:val="006200DA"/>
    <w:rsid w:val="006201CA"/>
    <w:rsid w:val="00621349"/>
    <w:rsid w:val="00621CEE"/>
    <w:rsid w:val="00621D5E"/>
    <w:rsid w:val="006226A3"/>
    <w:rsid w:val="006228BD"/>
    <w:rsid w:val="006230AE"/>
    <w:rsid w:val="006234CC"/>
    <w:rsid w:val="0062403E"/>
    <w:rsid w:val="006247E0"/>
    <w:rsid w:val="006252F8"/>
    <w:rsid w:val="006260D0"/>
    <w:rsid w:val="00626312"/>
    <w:rsid w:val="0062631E"/>
    <w:rsid w:val="00626B44"/>
    <w:rsid w:val="00626F5B"/>
    <w:rsid w:val="00631684"/>
    <w:rsid w:val="00631827"/>
    <w:rsid w:val="00632372"/>
    <w:rsid w:val="00632592"/>
    <w:rsid w:val="00632FD6"/>
    <w:rsid w:val="0063341A"/>
    <w:rsid w:val="00634363"/>
    <w:rsid w:val="006343F4"/>
    <w:rsid w:val="00634B06"/>
    <w:rsid w:val="00636169"/>
    <w:rsid w:val="00637116"/>
    <w:rsid w:val="00640130"/>
    <w:rsid w:val="006402FD"/>
    <w:rsid w:val="006404A5"/>
    <w:rsid w:val="00640BDC"/>
    <w:rsid w:val="006411ED"/>
    <w:rsid w:val="00642B18"/>
    <w:rsid w:val="00644411"/>
    <w:rsid w:val="00645E05"/>
    <w:rsid w:val="0064742F"/>
    <w:rsid w:val="00647B1B"/>
    <w:rsid w:val="00647C3D"/>
    <w:rsid w:val="00647E7A"/>
    <w:rsid w:val="00650A17"/>
    <w:rsid w:val="0065114A"/>
    <w:rsid w:val="00651937"/>
    <w:rsid w:val="00651FA7"/>
    <w:rsid w:val="00654A0B"/>
    <w:rsid w:val="00655396"/>
    <w:rsid w:val="00655AA8"/>
    <w:rsid w:val="00656271"/>
    <w:rsid w:val="0065750C"/>
    <w:rsid w:val="0066068B"/>
    <w:rsid w:val="00660C18"/>
    <w:rsid w:val="00660FCC"/>
    <w:rsid w:val="00660FE6"/>
    <w:rsid w:val="00662235"/>
    <w:rsid w:val="006628DD"/>
    <w:rsid w:val="00662AC8"/>
    <w:rsid w:val="00662CF6"/>
    <w:rsid w:val="00662FFF"/>
    <w:rsid w:val="00663327"/>
    <w:rsid w:val="00663E62"/>
    <w:rsid w:val="006650FF"/>
    <w:rsid w:val="00665F13"/>
    <w:rsid w:val="006720C6"/>
    <w:rsid w:val="006724EA"/>
    <w:rsid w:val="00672512"/>
    <w:rsid w:val="00672C70"/>
    <w:rsid w:val="006740F8"/>
    <w:rsid w:val="006748FB"/>
    <w:rsid w:val="006753EA"/>
    <w:rsid w:val="006762CD"/>
    <w:rsid w:val="00676DA5"/>
    <w:rsid w:val="00680118"/>
    <w:rsid w:val="0068020F"/>
    <w:rsid w:val="00680BC9"/>
    <w:rsid w:val="00680E4E"/>
    <w:rsid w:val="006826B1"/>
    <w:rsid w:val="00682854"/>
    <w:rsid w:val="00682A3B"/>
    <w:rsid w:val="00685AAA"/>
    <w:rsid w:val="00685C4B"/>
    <w:rsid w:val="00690C3D"/>
    <w:rsid w:val="00690D71"/>
    <w:rsid w:val="006914D5"/>
    <w:rsid w:val="00691F6F"/>
    <w:rsid w:val="00692599"/>
    <w:rsid w:val="006925F9"/>
    <w:rsid w:val="006933BC"/>
    <w:rsid w:val="00695511"/>
    <w:rsid w:val="00697C7B"/>
    <w:rsid w:val="006A098F"/>
    <w:rsid w:val="006A0B5E"/>
    <w:rsid w:val="006A120B"/>
    <w:rsid w:val="006A2337"/>
    <w:rsid w:val="006A27D5"/>
    <w:rsid w:val="006A32C8"/>
    <w:rsid w:val="006A3697"/>
    <w:rsid w:val="006A36D6"/>
    <w:rsid w:val="006A38B7"/>
    <w:rsid w:val="006A60EC"/>
    <w:rsid w:val="006B27BE"/>
    <w:rsid w:val="006B2E92"/>
    <w:rsid w:val="006B3A42"/>
    <w:rsid w:val="006B57DB"/>
    <w:rsid w:val="006B6050"/>
    <w:rsid w:val="006B60D1"/>
    <w:rsid w:val="006B6BBE"/>
    <w:rsid w:val="006B7300"/>
    <w:rsid w:val="006B7337"/>
    <w:rsid w:val="006C0087"/>
    <w:rsid w:val="006C042A"/>
    <w:rsid w:val="006C0972"/>
    <w:rsid w:val="006C1380"/>
    <w:rsid w:val="006C1894"/>
    <w:rsid w:val="006C1F99"/>
    <w:rsid w:val="006C207E"/>
    <w:rsid w:val="006C2289"/>
    <w:rsid w:val="006C329C"/>
    <w:rsid w:val="006C445C"/>
    <w:rsid w:val="006C46C2"/>
    <w:rsid w:val="006C5401"/>
    <w:rsid w:val="006C5E2F"/>
    <w:rsid w:val="006C6051"/>
    <w:rsid w:val="006C6302"/>
    <w:rsid w:val="006C6814"/>
    <w:rsid w:val="006C72B9"/>
    <w:rsid w:val="006D16EB"/>
    <w:rsid w:val="006D2322"/>
    <w:rsid w:val="006D2A0B"/>
    <w:rsid w:val="006D32A1"/>
    <w:rsid w:val="006D3BC3"/>
    <w:rsid w:val="006D3DFB"/>
    <w:rsid w:val="006D6891"/>
    <w:rsid w:val="006D6A1D"/>
    <w:rsid w:val="006E1BC3"/>
    <w:rsid w:val="006E1E50"/>
    <w:rsid w:val="006E2200"/>
    <w:rsid w:val="006E2656"/>
    <w:rsid w:val="006E2D70"/>
    <w:rsid w:val="006E4AC6"/>
    <w:rsid w:val="006E57C7"/>
    <w:rsid w:val="006E5897"/>
    <w:rsid w:val="006E79CD"/>
    <w:rsid w:val="006F1AFD"/>
    <w:rsid w:val="006F1E94"/>
    <w:rsid w:val="006F40E4"/>
    <w:rsid w:val="006F471B"/>
    <w:rsid w:val="006F4A99"/>
    <w:rsid w:val="006F4AC1"/>
    <w:rsid w:val="006F4E20"/>
    <w:rsid w:val="006F55D9"/>
    <w:rsid w:val="006F5AA9"/>
    <w:rsid w:val="006F5DCF"/>
    <w:rsid w:val="006F60EF"/>
    <w:rsid w:val="006F6705"/>
    <w:rsid w:val="006F6AB5"/>
    <w:rsid w:val="006F6BC4"/>
    <w:rsid w:val="006F6F89"/>
    <w:rsid w:val="006F7087"/>
    <w:rsid w:val="006F72CC"/>
    <w:rsid w:val="00700839"/>
    <w:rsid w:val="00701644"/>
    <w:rsid w:val="00702FDA"/>
    <w:rsid w:val="007043B3"/>
    <w:rsid w:val="00704BF6"/>
    <w:rsid w:val="00705F32"/>
    <w:rsid w:val="00706DD6"/>
    <w:rsid w:val="00706ED8"/>
    <w:rsid w:val="00710DDF"/>
    <w:rsid w:val="00710F7E"/>
    <w:rsid w:val="00711F02"/>
    <w:rsid w:val="00712D65"/>
    <w:rsid w:val="00713CB7"/>
    <w:rsid w:val="00714A1B"/>
    <w:rsid w:val="0071688F"/>
    <w:rsid w:val="007170DA"/>
    <w:rsid w:val="007174AA"/>
    <w:rsid w:val="0071784E"/>
    <w:rsid w:val="00717C5C"/>
    <w:rsid w:val="007201C2"/>
    <w:rsid w:val="00720DAD"/>
    <w:rsid w:val="00722390"/>
    <w:rsid w:val="0072318A"/>
    <w:rsid w:val="0072435E"/>
    <w:rsid w:val="00724495"/>
    <w:rsid w:val="007246BA"/>
    <w:rsid w:val="00724AE9"/>
    <w:rsid w:val="00726122"/>
    <w:rsid w:val="00726C96"/>
    <w:rsid w:val="00727035"/>
    <w:rsid w:val="007309F3"/>
    <w:rsid w:val="00730DE5"/>
    <w:rsid w:val="007324A1"/>
    <w:rsid w:val="00732613"/>
    <w:rsid w:val="00733053"/>
    <w:rsid w:val="00733ACC"/>
    <w:rsid w:val="00733F96"/>
    <w:rsid w:val="00734C7E"/>
    <w:rsid w:val="00735B98"/>
    <w:rsid w:val="007362BF"/>
    <w:rsid w:val="00736F1D"/>
    <w:rsid w:val="007371F8"/>
    <w:rsid w:val="00737262"/>
    <w:rsid w:val="0073727B"/>
    <w:rsid w:val="00740633"/>
    <w:rsid w:val="00741FBC"/>
    <w:rsid w:val="00743666"/>
    <w:rsid w:val="00743EB3"/>
    <w:rsid w:val="007443F6"/>
    <w:rsid w:val="007452E1"/>
    <w:rsid w:val="00745D7A"/>
    <w:rsid w:val="00747A02"/>
    <w:rsid w:val="00750876"/>
    <w:rsid w:val="00750AE0"/>
    <w:rsid w:val="00753A74"/>
    <w:rsid w:val="00753E89"/>
    <w:rsid w:val="00755E5C"/>
    <w:rsid w:val="007618F3"/>
    <w:rsid w:val="00762D62"/>
    <w:rsid w:val="00764C5D"/>
    <w:rsid w:val="00765998"/>
    <w:rsid w:val="00765D13"/>
    <w:rsid w:val="00774089"/>
    <w:rsid w:val="00774D81"/>
    <w:rsid w:val="00775D08"/>
    <w:rsid w:val="00776E86"/>
    <w:rsid w:val="0077758E"/>
    <w:rsid w:val="00780C77"/>
    <w:rsid w:val="00781D86"/>
    <w:rsid w:val="00783013"/>
    <w:rsid w:val="007841C4"/>
    <w:rsid w:val="0078664A"/>
    <w:rsid w:val="00786948"/>
    <w:rsid w:val="00787AAC"/>
    <w:rsid w:val="00787F4D"/>
    <w:rsid w:val="007902F6"/>
    <w:rsid w:val="00791694"/>
    <w:rsid w:val="00791978"/>
    <w:rsid w:val="00791ED5"/>
    <w:rsid w:val="00792CC2"/>
    <w:rsid w:val="0079330C"/>
    <w:rsid w:val="00793CBA"/>
    <w:rsid w:val="00795431"/>
    <w:rsid w:val="00796427"/>
    <w:rsid w:val="00796E3C"/>
    <w:rsid w:val="00797219"/>
    <w:rsid w:val="007A0F3D"/>
    <w:rsid w:val="007A117E"/>
    <w:rsid w:val="007A2B0B"/>
    <w:rsid w:val="007A30D6"/>
    <w:rsid w:val="007A31C5"/>
    <w:rsid w:val="007A4192"/>
    <w:rsid w:val="007A4EFC"/>
    <w:rsid w:val="007A5395"/>
    <w:rsid w:val="007A5B12"/>
    <w:rsid w:val="007A7052"/>
    <w:rsid w:val="007A70D2"/>
    <w:rsid w:val="007A7542"/>
    <w:rsid w:val="007B0269"/>
    <w:rsid w:val="007B1F3E"/>
    <w:rsid w:val="007B3046"/>
    <w:rsid w:val="007B412E"/>
    <w:rsid w:val="007B4F82"/>
    <w:rsid w:val="007B5153"/>
    <w:rsid w:val="007B5223"/>
    <w:rsid w:val="007B52BC"/>
    <w:rsid w:val="007B6049"/>
    <w:rsid w:val="007B7F99"/>
    <w:rsid w:val="007C0056"/>
    <w:rsid w:val="007C0CD8"/>
    <w:rsid w:val="007C0FE1"/>
    <w:rsid w:val="007C19ED"/>
    <w:rsid w:val="007C1AB9"/>
    <w:rsid w:val="007C228F"/>
    <w:rsid w:val="007C26BE"/>
    <w:rsid w:val="007C2FF8"/>
    <w:rsid w:val="007C3AB8"/>
    <w:rsid w:val="007C4913"/>
    <w:rsid w:val="007C4B45"/>
    <w:rsid w:val="007C5B69"/>
    <w:rsid w:val="007C6381"/>
    <w:rsid w:val="007C6F88"/>
    <w:rsid w:val="007C730C"/>
    <w:rsid w:val="007C7556"/>
    <w:rsid w:val="007D05DE"/>
    <w:rsid w:val="007D0972"/>
    <w:rsid w:val="007D0A47"/>
    <w:rsid w:val="007D130C"/>
    <w:rsid w:val="007D16D7"/>
    <w:rsid w:val="007D1920"/>
    <w:rsid w:val="007D2079"/>
    <w:rsid w:val="007D22CD"/>
    <w:rsid w:val="007D243C"/>
    <w:rsid w:val="007D2F00"/>
    <w:rsid w:val="007D30F1"/>
    <w:rsid w:val="007D3496"/>
    <w:rsid w:val="007D4345"/>
    <w:rsid w:val="007D50B3"/>
    <w:rsid w:val="007D5E6F"/>
    <w:rsid w:val="007D6FD2"/>
    <w:rsid w:val="007D74B9"/>
    <w:rsid w:val="007E01C2"/>
    <w:rsid w:val="007E02BE"/>
    <w:rsid w:val="007E16F1"/>
    <w:rsid w:val="007E63CE"/>
    <w:rsid w:val="007E6C84"/>
    <w:rsid w:val="007E739D"/>
    <w:rsid w:val="007F054A"/>
    <w:rsid w:val="007F097C"/>
    <w:rsid w:val="007F2430"/>
    <w:rsid w:val="007F2E25"/>
    <w:rsid w:val="007F38EE"/>
    <w:rsid w:val="007F3B1A"/>
    <w:rsid w:val="007F5229"/>
    <w:rsid w:val="007F5CD9"/>
    <w:rsid w:val="007F6CBC"/>
    <w:rsid w:val="007F713B"/>
    <w:rsid w:val="008006A9"/>
    <w:rsid w:val="008008C1"/>
    <w:rsid w:val="00800D18"/>
    <w:rsid w:val="008013B9"/>
    <w:rsid w:val="00801919"/>
    <w:rsid w:val="00802D07"/>
    <w:rsid w:val="00804F71"/>
    <w:rsid w:val="00806122"/>
    <w:rsid w:val="00806ABB"/>
    <w:rsid w:val="008103E6"/>
    <w:rsid w:val="00810BE1"/>
    <w:rsid w:val="00810C53"/>
    <w:rsid w:val="008114BA"/>
    <w:rsid w:val="0081366D"/>
    <w:rsid w:val="008136BE"/>
    <w:rsid w:val="00814252"/>
    <w:rsid w:val="008145BA"/>
    <w:rsid w:val="00815608"/>
    <w:rsid w:val="0081582D"/>
    <w:rsid w:val="008168AE"/>
    <w:rsid w:val="00817661"/>
    <w:rsid w:val="00817CF4"/>
    <w:rsid w:val="00820321"/>
    <w:rsid w:val="0082241B"/>
    <w:rsid w:val="00822663"/>
    <w:rsid w:val="0082481F"/>
    <w:rsid w:val="008251F4"/>
    <w:rsid w:val="0082578B"/>
    <w:rsid w:val="00826950"/>
    <w:rsid w:val="00826ED7"/>
    <w:rsid w:val="0082723F"/>
    <w:rsid w:val="008275C3"/>
    <w:rsid w:val="00830986"/>
    <w:rsid w:val="008310BB"/>
    <w:rsid w:val="008315F0"/>
    <w:rsid w:val="008329A4"/>
    <w:rsid w:val="0083394F"/>
    <w:rsid w:val="00833E5A"/>
    <w:rsid w:val="008348A9"/>
    <w:rsid w:val="008360C2"/>
    <w:rsid w:val="00836461"/>
    <w:rsid w:val="00836BC8"/>
    <w:rsid w:val="008373AF"/>
    <w:rsid w:val="00837606"/>
    <w:rsid w:val="008379F7"/>
    <w:rsid w:val="00841952"/>
    <w:rsid w:val="00842AFD"/>
    <w:rsid w:val="00844FD8"/>
    <w:rsid w:val="00845408"/>
    <w:rsid w:val="00845A6B"/>
    <w:rsid w:val="00846083"/>
    <w:rsid w:val="00846CF2"/>
    <w:rsid w:val="00847D90"/>
    <w:rsid w:val="00850337"/>
    <w:rsid w:val="00850346"/>
    <w:rsid w:val="0085077A"/>
    <w:rsid w:val="008509FE"/>
    <w:rsid w:val="0085145C"/>
    <w:rsid w:val="00853B5B"/>
    <w:rsid w:val="00854C31"/>
    <w:rsid w:val="00854C35"/>
    <w:rsid w:val="00855521"/>
    <w:rsid w:val="00860379"/>
    <w:rsid w:val="00861EF5"/>
    <w:rsid w:val="0086224C"/>
    <w:rsid w:val="00862E17"/>
    <w:rsid w:val="00863D6E"/>
    <w:rsid w:val="00864043"/>
    <w:rsid w:val="00864112"/>
    <w:rsid w:val="00864387"/>
    <w:rsid w:val="00864BBD"/>
    <w:rsid w:val="0086529F"/>
    <w:rsid w:val="00865A2E"/>
    <w:rsid w:val="00865E9D"/>
    <w:rsid w:val="008662F3"/>
    <w:rsid w:val="00866D0D"/>
    <w:rsid w:val="00866D33"/>
    <w:rsid w:val="008670C6"/>
    <w:rsid w:val="008677E3"/>
    <w:rsid w:val="00867869"/>
    <w:rsid w:val="00867EB1"/>
    <w:rsid w:val="00870068"/>
    <w:rsid w:val="0087048E"/>
    <w:rsid w:val="0087231B"/>
    <w:rsid w:val="00873FC2"/>
    <w:rsid w:val="008740E5"/>
    <w:rsid w:val="00874258"/>
    <w:rsid w:val="008756F8"/>
    <w:rsid w:val="008759C0"/>
    <w:rsid w:val="00876160"/>
    <w:rsid w:val="008766F1"/>
    <w:rsid w:val="00876B2F"/>
    <w:rsid w:val="00877034"/>
    <w:rsid w:val="0088038E"/>
    <w:rsid w:val="00880490"/>
    <w:rsid w:val="008807B1"/>
    <w:rsid w:val="008808CA"/>
    <w:rsid w:val="00880BFC"/>
    <w:rsid w:val="008810F6"/>
    <w:rsid w:val="00881B66"/>
    <w:rsid w:val="00881CA2"/>
    <w:rsid w:val="008829FF"/>
    <w:rsid w:val="008854A8"/>
    <w:rsid w:val="00885657"/>
    <w:rsid w:val="008861F0"/>
    <w:rsid w:val="0088622B"/>
    <w:rsid w:val="008901E4"/>
    <w:rsid w:val="008909CF"/>
    <w:rsid w:val="00891FC4"/>
    <w:rsid w:val="00892B3D"/>
    <w:rsid w:val="00892EE8"/>
    <w:rsid w:val="0089374C"/>
    <w:rsid w:val="00893AE3"/>
    <w:rsid w:val="00893F03"/>
    <w:rsid w:val="00895062"/>
    <w:rsid w:val="0089561C"/>
    <w:rsid w:val="00896B4F"/>
    <w:rsid w:val="008970D0"/>
    <w:rsid w:val="00897C48"/>
    <w:rsid w:val="008A1CF2"/>
    <w:rsid w:val="008A1DE1"/>
    <w:rsid w:val="008A2326"/>
    <w:rsid w:val="008A428A"/>
    <w:rsid w:val="008A4B92"/>
    <w:rsid w:val="008A4C77"/>
    <w:rsid w:val="008A54DA"/>
    <w:rsid w:val="008A6602"/>
    <w:rsid w:val="008A6957"/>
    <w:rsid w:val="008A6C5F"/>
    <w:rsid w:val="008A761D"/>
    <w:rsid w:val="008A7B7B"/>
    <w:rsid w:val="008B0181"/>
    <w:rsid w:val="008B01EC"/>
    <w:rsid w:val="008B0BA8"/>
    <w:rsid w:val="008B2F80"/>
    <w:rsid w:val="008B3A61"/>
    <w:rsid w:val="008B3CFA"/>
    <w:rsid w:val="008B3F7F"/>
    <w:rsid w:val="008B4030"/>
    <w:rsid w:val="008B5226"/>
    <w:rsid w:val="008B655B"/>
    <w:rsid w:val="008B777B"/>
    <w:rsid w:val="008C00A9"/>
    <w:rsid w:val="008C0CDF"/>
    <w:rsid w:val="008C0D4C"/>
    <w:rsid w:val="008C11EA"/>
    <w:rsid w:val="008C22DA"/>
    <w:rsid w:val="008C31B4"/>
    <w:rsid w:val="008C3894"/>
    <w:rsid w:val="008C3DFA"/>
    <w:rsid w:val="008C424D"/>
    <w:rsid w:val="008C4B5D"/>
    <w:rsid w:val="008C5954"/>
    <w:rsid w:val="008C5D8C"/>
    <w:rsid w:val="008C5EEF"/>
    <w:rsid w:val="008C61D6"/>
    <w:rsid w:val="008C6506"/>
    <w:rsid w:val="008C6AB4"/>
    <w:rsid w:val="008C6FD5"/>
    <w:rsid w:val="008C737A"/>
    <w:rsid w:val="008C7516"/>
    <w:rsid w:val="008C76E5"/>
    <w:rsid w:val="008D1F86"/>
    <w:rsid w:val="008D27DB"/>
    <w:rsid w:val="008D4433"/>
    <w:rsid w:val="008D4605"/>
    <w:rsid w:val="008D4798"/>
    <w:rsid w:val="008D492D"/>
    <w:rsid w:val="008D58E9"/>
    <w:rsid w:val="008D5F2D"/>
    <w:rsid w:val="008D611E"/>
    <w:rsid w:val="008D6E3C"/>
    <w:rsid w:val="008D6E55"/>
    <w:rsid w:val="008D7CF0"/>
    <w:rsid w:val="008E02EF"/>
    <w:rsid w:val="008E0BB3"/>
    <w:rsid w:val="008E2468"/>
    <w:rsid w:val="008E25A0"/>
    <w:rsid w:val="008E271B"/>
    <w:rsid w:val="008E2C4E"/>
    <w:rsid w:val="008E454F"/>
    <w:rsid w:val="008E5F25"/>
    <w:rsid w:val="008E61D0"/>
    <w:rsid w:val="008F02E4"/>
    <w:rsid w:val="008F0C8E"/>
    <w:rsid w:val="008F1288"/>
    <w:rsid w:val="008F3697"/>
    <w:rsid w:val="008F3CEB"/>
    <w:rsid w:val="008F3EB9"/>
    <w:rsid w:val="008F4B84"/>
    <w:rsid w:val="008F4BD7"/>
    <w:rsid w:val="008F5091"/>
    <w:rsid w:val="008F69ED"/>
    <w:rsid w:val="008F7164"/>
    <w:rsid w:val="008F7CCE"/>
    <w:rsid w:val="009013B8"/>
    <w:rsid w:val="0090239A"/>
    <w:rsid w:val="00903285"/>
    <w:rsid w:val="009044A0"/>
    <w:rsid w:val="00904907"/>
    <w:rsid w:val="00906301"/>
    <w:rsid w:val="00910281"/>
    <w:rsid w:val="00910E8F"/>
    <w:rsid w:val="0091154B"/>
    <w:rsid w:val="00911A3F"/>
    <w:rsid w:val="00913269"/>
    <w:rsid w:val="00913A6C"/>
    <w:rsid w:val="0091403B"/>
    <w:rsid w:val="0091420D"/>
    <w:rsid w:val="00916278"/>
    <w:rsid w:val="00916A40"/>
    <w:rsid w:val="00916C82"/>
    <w:rsid w:val="00917701"/>
    <w:rsid w:val="00920008"/>
    <w:rsid w:val="00920A70"/>
    <w:rsid w:val="00920CBF"/>
    <w:rsid w:val="00921172"/>
    <w:rsid w:val="0092269F"/>
    <w:rsid w:val="00923D4B"/>
    <w:rsid w:val="00924132"/>
    <w:rsid w:val="009258B5"/>
    <w:rsid w:val="009263A0"/>
    <w:rsid w:val="0092666C"/>
    <w:rsid w:val="009302F5"/>
    <w:rsid w:val="009305C1"/>
    <w:rsid w:val="00931C4E"/>
    <w:rsid w:val="009332E1"/>
    <w:rsid w:val="00933E57"/>
    <w:rsid w:val="00934509"/>
    <w:rsid w:val="0093481B"/>
    <w:rsid w:val="0093536A"/>
    <w:rsid w:val="00935FA2"/>
    <w:rsid w:val="00936843"/>
    <w:rsid w:val="0093698C"/>
    <w:rsid w:val="00936A86"/>
    <w:rsid w:val="00936D3F"/>
    <w:rsid w:val="00936D65"/>
    <w:rsid w:val="0093795E"/>
    <w:rsid w:val="00941E76"/>
    <w:rsid w:val="00943ADD"/>
    <w:rsid w:val="00944266"/>
    <w:rsid w:val="0094564F"/>
    <w:rsid w:val="009459D8"/>
    <w:rsid w:val="00946758"/>
    <w:rsid w:val="00947FC1"/>
    <w:rsid w:val="00952CDD"/>
    <w:rsid w:val="00953121"/>
    <w:rsid w:val="0095363E"/>
    <w:rsid w:val="009538B1"/>
    <w:rsid w:val="00953D97"/>
    <w:rsid w:val="00954721"/>
    <w:rsid w:val="00955D89"/>
    <w:rsid w:val="0095607E"/>
    <w:rsid w:val="00956268"/>
    <w:rsid w:val="00956D64"/>
    <w:rsid w:val="00960EC3"/>
    <w:rsid w:val="00960F42"/>
    <w:rsid w:val="00960F45"/>
    <w:rsid w:val="00961371"/>
    <w:rsid w:val="00961D43"/>
    <w:rsid w:val="00962148"/>
    <w:rsid w:val="009631F0"/>
    <w:rsid w:val="009635DB"/>
    <w:rsid w:val="00964484"/>
    <w:rsid w:val="00964F6D"/>
    <w:rsid w:val="0096552E"/>
    <w:rsid w:val="00965744"/>
    <w:rsid w:val="00965CF1"/>
    <w:rsid w:val="00965FAB"/>
    <w:rsid w:val="00967B67"/>
    <w:rsid w:val="00970253"/>
    <w:rsid w:val="00973F10"/>
    <w:rsid w:val="00974802"/>
    <w:rsid w:val="009767DF"/>
    <w:rsid w:val="00982D9E"/>
    <w:rsid w:val="00983023"/>
    <w:rsid w:val="00983620"/>
    <w:rsid w:val="0098402B"/>
    <w:rsid w:val="00984627"/>
    <w:rsid w:val="009854C8"/>
    <w:rsid w:val="00986443"/>
    <w:rsid w:val="0098670D"/>
    <w:rsid w:val="00987190"/>
    <w:rsid w:val="00987BE3"/>
    <w:rsid w:val="00987D90"/>
    <w:rsid w:val="00987F6F"/>
    <w:rsid w:val="00990585"/>
    <w:rsid w:val="0099170B"/>
    <w:rsid w:val="0099359F"/>
    <w:rsid w:val="00993C3C"/>
    <w:rsid w:val="00993ECA"/>
    <w:rsid w:val="009949E6"/>
    <w:rsid w:val="0099541B"/>
    <w:rsid w:val="00995E0B"/>
    <w:rsid w:val="0099610B"/>
    <w:rsid w:val="00996AFF"/>
    <w:rsid w:val="00996CD5"/>
    <w:rsid w:val="00997091"/>
    <w:rsid w:val="00997AC1"/>
    <w:rsid w:val="00997C77"/>
    <w:rsid w:val="00997D69"/>
    <w:rsid w:val="009A0B7D"/>
    <w:rsid w:val="009A19D4"/>
    <w:rsid w:val="009A1A82"/>
    <w:rsid w:val="009A1CDA"/>
    <w:rsid w:val="009A1D7D"/>
    <w:rsid w:val="009A2C0C"/>
    <w:rsid w:val="009A346B"/>
    <w:rsid w:val="009A40BF"/>
    <w:rsid w:val="009A417E"/>
    <w:rsid w:val="009A4516"/>
    <w:rsid w:val="009A4933"/>
    <w:rsid w:val="009A642B"/>
    <w:rsid w:val="009A6771"/>
    <w:rsid w:val="009A7433"/>
    <w:rsid w:val="009A77A6"/>
    <w:rsid w:val="009A7D2A"/>
    <w:rsid w:val="009B08D1"/>
    <w:rsid w:val="009B08D2"/>
    <w:rsid w:val="009B096F"/>
    <w:rsid w:val="009B0E92"/>
    <w:rsid w:val="009B395A"/>
    <w:rsid w:val="009B440A"/>
    <w:rsid w:val="009B579F"/>
    <w:rsid w:val="009B5CF7"/>
    <w:rsid w:val="009B653F"/>
    <w:rsid w:val="009B7B53"/>
    <w:rsid w:val="009C2621"/>
    <w:rsid w:val="009C3B7B"/>
    <w:rsid w:val="009C52BB"/>
    <w:rsid w:val="009C5A29"/>
    <w:rsid w:val="009C6425"/>
    <w:rsid w:val="009C6DC4"/>
    <w:rsid w:val="009C7CEA"/>
    <w:rsid w:val="009C7DF0"/>
    <w:rsid w:val="009D0A8B"/>
    <w:rsid w:val="009D15FC"/>
    <w:rsid w:val="009D165B"/>
    <w:rsid w:val="009D1670"/>
    <w:rsid w:val="009D19AA"/>
    <w:rsid w:val="009D1FFB"/>
    <w:rsid w:val="009D2A83"/>
    <w:rsid w:val="009D3502"/>
    <w:rsid w:val="009D3C95"/>
    <w:rsid w:val="009D5A71"/>
    <w:rsid w:val="009D62B6"/>
    <w:rsid w:val="009D6456"/>
    <w:rsid w:val="009D68F3"/>
    <w:rsid w:val="009D6E39"/>
    <w:rsid w:val="009D6EE7"/>
    <w:rsid w:val="009E09D3"/>
    <w:rsid w:val="009E334C"/>
    <w:rsid w:val="009E44C1"/>
    <w:rsid w:val="009E5327"/>
    <w:rsid w:val="009F0C61"/>
    <w:rsid w:val="009F12C6"/>
    <w:rsid w:val="009F381B"/>
    <w:rsid w:val="009F446C"/>
    <w:rsid w:val="009F4922"/>
    <w:rsid w:val="009F5514"/>
    <w:rsid w:val="009F63A1"/>
    <w:rsid w:val="009F6827"/>
    <w:rsid w:val="009F6FF0"/>
    <w:rsid w:val="009F7B06"/>
    <w:rsid w:val="009F7DD2"/>
    <w:rsid w:val="00A004C0"/>
    <w:rsid w:val="00A0062E"/>
    <w:rsid w:val="00A007C2"/>
    <w:rsid w:val="00A00F79"/>
    <w:rsid w:val="00A01F16"/>
    <w:rsid w:val="00A028C1"/>
    <w:rsid w:val="00A03EAC"/>
    <w:rsid w:val="00A063AF"/>
    <w:rsid w:val="00A071F7"/>
    <w:rsid w:val="00A11DE2"/>
    <w:rsid w:val="00A131EC"/>
    <w:rsid w:val="00A13485"/>
    <w:rsid w:val="00A13A34"/>
    <w:rsid w:val="00A16155"/>
    <w:rsid w:val="00A16EAA"/>
    <w:rsid w:val="00A17390"/>
    <w:rsid w:val="00A173D5"/>
    <w:rsid w:val="00A1744F"/>
    <w:rsid w:val="00A1749F"/>
    <w:rsid w:val="00A207F1"/>
    <w:rsid w:val="00A20C5A"/>
    <w:rsid w:val="00A21412"/>
    <w:rsid w:val="00A21F4E"/>
    <w:rsid w:val="00A22E5D"/>
    <w:rsid w:val="00A235C0"/>
    <w:rsid w:val="00A256C0"/>
    <w:rsid w:val="00A259D4"/>
    <w:rsid w:val="00A25F52"/>
    <w:rsid w:val="00A2723D"/>
    <w:rsid w:val="00A2742C"/>
    <w:rsid w:val="00A27A41"/>
    <w:rsid w:val="00A27C86"/>
    <w:rsid w:val="00A300D9"/>
    <w:rsid w:val="00A30387"/>
    <w:rsid w:val="00A306ED"/>
    <w:rsid w:val="00A31313"/>
    <w:rsid w:val="00A35CDA"/>
    <w:rsid w:val="00A41E4A"/>
    <w:rsid w:val="00A426E7"/>
    <w:rsid w:val="00A4293E"/>
    <w:rsid w:val="00A43A19"/>
    <w:rsid w:val="00A448BE"/>
    <w:rsid w:val="00A4666A"/>
    <w:rsid w:val="00A47F2F"/>
    <w:rsid w:val="00A50BA7"/>
    <w:rsid w:val="00A50C42"/>
    <w:rsid w:val="00A510ED"/>
    <w:rsid w:val="00A51AAB"/>
    <w:rsid w:val="00A51F15"/>
    <w:rsid w:val="00A52DE6"/>
    <w:rsid w:val="00A53D0A"/>
    <w:rsid w:val="00A5410E"/>
    <w:rsid w:val="00A55361"/>
    <w:rsid w:val="00A55CBC"/>
    <w:rsid w:val="00A56798"/>
    <w:rsid w:val="00A56868"/>
    <w:rsid w:val="00A56A06"/>
    <w:rsid w:val="00A571C3"/>
    <w:rsid w:val="00A57FBE"/>
    <w:rsid w:val="00A60963"/>
    <w:rsid w:val="00A612F6"/>
    <w:rsid w:val="00A61320"/>
    <w:rsid w:val="00A62E01"/>
    <w:rsid w:val="00A63347"/>
    <w:rsid w:val="00A639C0"/>
    <w:rsid w:val="00A63D8F"/>
    <w:rsid w:val="00A648A6"/>
    <w:rsid w:val="00A649EC"/>
    <w:rsid w:val="00A65013"/>
    <w:rsid w:val="00A6507A"/>
    <w:rsid w:val="00A65E54"/>
    <w:rsid w:val="00A6610A"/>
    <w:rsid w:val="00A668A8"/>
    <w:rsid w:val="00A6729C"/>
    <w:rsid w:val="00A6759D"/>
    <w:rsid w:val="00A71227"/>
    <w:rsid w:val="00A716A2"/>
    <w:rsid w:val="00A73F00"/>
    <w:rsid w:val="00A74579"/>
    <w:rsid w:val="00A75A7D"/>
    <w:rsid w:val="00A75D1A"/>
    <w:rsid w:val="00A8084D"/>
    <w:rsid w:val="00A8143D"/>
    <w:rsid w:val="00A81A07"/>
    <w:rsid w:val="00A81BC4"/>
    <w:rsid w:val="00A820F0"/>
    <w:rsid w:val="00A82C6E"/>
    <w:rsid w:val="00A8311F"/>
    <w:rsid w:val="00A8424E"/>
    <w:rsid w:val="00A84672"/>
    <w:rsid w:val="00A84BA7"/>
    <w:rsid w:val="00A84D69"/>
    <w:rsid w:val="00A850A3"/>
    <w:rsid w:val="00A85ABE"/>
    <w:rsid w:val="00A86DCD"/>
    <w:rsid w:val="00A87DCF"/>
    <w:rsid w:val="00A901B7"/>
    <w:rsid w:val="00A9083F"/>
    <w:rsid w:val="00A913DB"/>
    <w:rsid w:val="00A92268"/>
    <w:rsid w:val="00A923EF"/>
    <w:rsid w:val="00A92D52"/>
    <w:rsid w:val="00A92DB3"/>
    <w:rsid w:val="00A9416A"/>
    <w:rsid w:val="00A97776"/>
    <w:rsid w:val="00A97E28"/>
    <w:rsid w:val="00AA0065"/>
    <w:rsid w:val="00AA1133"/>
    <w:rsid w:val="00AA4083"/>
    <w:rsid w:val="00AA4396"/>
    <w:rsid w:val="00AA4569"/>
    <w:rsid w:val="00AA4698"/>
    <w:rsid w:val="00AA6BA7"/>
    <w:rsid w:val="00AA732F"/>
    <w:rsid w:val="00AB0A11"/>
    <w:rsid w:val="00AB0B36"/>
    <w:rsid w:val="00AB1007"/>
    <w:rsid w:val="00AB1B5E"/>
    <w:rsid w:val="00AB1C63"/>
    <w:rsid w:val="00AB1E2C"/>
    <w:rsid w:val="00AB2984"/>
    <w:rsid w:val="00AB299D"/>
    <w:rsid w:val="00AB2B65"/>
    <w:rsid w:val="00AB4E61"/>
    <w:rsid w:val="00AB54ED"/>
    <w:rsid w:val="00AB5563"/>
    <w:rsid w:val="00AB6538"/>
    <w:rsid w:val="00AB68C9"/>
    <w:rsid w:val="00AB6B22"/>
    <w:rsid w:val="00AB72C1"/>
    <w:rsid w:val="00AB77BC"/>
    <w:rsid w:val="00AC00B1"/>
    <w:rsid w:val="00AC0273"/>
    <w:rsid w:val="00AC0D7E"/>
    <w:rsid w:val="00AC120E"/>
    <w:rsid w:val="00AC24C2"/>
    <w:rsid w:val="00AC2D88"/>
    <w:rsid w:val="00AC314C"/>
    <w:rsid w:val="00AC3532"/>
    <w:rsid w:val="00AC46A7"/>
    <w:rsid w:val="00AC768E"/>
    <w:rsid w:val="00AC7B54"/>
    <w:rsid w:val="00AC7C7F"/>
    <w:rsid w:val="00AD02B9"/>
    <w:rsid w:val="00AD082F"/>
    <w:rsid w:val="00AD1EAF"/>
    <w:rsid w:val="00AD24C4"/>
    <w:rsid w:val="00AD386A"/>
    <w:rsid w:val="00AD3950"/>
    <w:rsid w:val="00AD49E2"/>
    <w:rsid w:val="00AD4B95"/>
    <w:rsid w:val="00AD4EB6"/>
    <w:rsid w:val="00AD705D"/>
    <w:rsid w:val="00AD79A9"/>
    <w:rsid w:val="00AE03A7"/>
    <w:rsid w:val="00AE063C"/>
    <w:rsid w:val="00AE1282"/>
    <w:rsid w:val="00AE1899"/>
    <w:rsid w:val="00AE2294"/>
    <w:rsid w:val="00AE36F3"/>
    <w:rsid w:val="00AE39FC"/>
    <w:rsid w:val="00AE3CD8"/>
    <w:rsid w:val="00AE4963"/>
    <w:rsid w:val="00AE5378"/>
    <w:rsid w:val="00AE684C"/>
    <w:rsid w:val="00AE7868"/>
    <w:rsid w:val="00AE79E8"/>
    <w:rsid w:val="00AE7BC1"/>
    <w:rsid w:val="00AE7F89"/>
    <w:rsid w:val="00AF0623"/>
    <w:rsid w:val="00AF0E54"/>
    <w:rsid w:val="00AF2399"/>
    <w:rsid w:val="00AF40F2"/>
    <w:rsid w:val="00AF5D67"/>
    <w:rsid w:val="00AF5F56"/>
    <w:rsid w:val="00AF7697"/>
    <w:rsid w:val="00B0018E"/>
    <w:rsid w:val="00B009C8"/>
    <w:rsid w:val="00B0136D"/>
    <w:rsid w:val="00B02489"/>
    <w:rsid w:val="00B024B2"/>
    <w:rsid w:val="00B03015"/>
    <w:rsid w:val="00B04795"/>
    <w:rsid w:val="00B04CE9"/>
    <w:rsid w:val="00B050AE"/>
    <w:rsid w:val="00B051D8"/>
    <w:rsid w:val="00B0545B"/>
    <w:rsid w:val="00B054DF"/>
    <w:rsid w:val="00B059A1"/>
    <w:rsid w:val="00B06704"/>
    <w:rsid w:val="00B06BA1"/>
    <w:rsid w:val="00B07A3B"/>
    <w:rsid w:val="00B11654"/>
    <w:rsid w:val="00B12CD9"/>
    <w:rsid w:val="00B132FB"/>
    <w:rsid w:val="00B145AF"/>
    <w:rsid w:val="00B1496B"/>
    <w:rsid w:val="00B15009"/>
    <w:rsid w:val="00B15293"/>
    <w:rsid w:val="00B15BDF"/>
    <w:rsid w:val="00B15E9B"/>
    <w:rsid w:val="00B16193"/>
    <w:rsid w:val="00B16782"/>
    <w:rsid w:val="00B16F38"/>
    <w:rsid w:val="00B17989"/>
    <w:rsid w:val="00B200E5"/>
    <w:rsid w:val="00B229D5"/>
    <w:rsid w:val="00B230BC"/>
    <w:rsid w:val="00B2355B"/>
    <w:rsid w:val="00B24F96"/>
    <w:rsid w:val="00B25750"/>
    <w:rsid w:val="00B257FE"/>
    <w:rsid w:val="00B30A5F"/>
    <w:rsid w:val="00B30BD8"/>
    <w:rsid w:val="00B312DA"/>
    <w:rsid w:val="00B3188E"/>
    <w:rsid w:val="00B32121"/>
    <w:rsid w:val="00B33C9E"/>
    <w:rsid w:val="00B34A32"/>
    <w:rsid w:val="00B34BA5"/>
    <w:rsid w:val="00B35AD0"/>
    <w:rsid w:val="00B35C34"/>
    <w:rsid w:val="00B35DA1"/>
    <w:rsid w:val="00B37683"/>
    <w:rsid w:val="00B37D6B"/>
    <w:rsid w:val="00B422DE"/>
    <w:rsid w:val="00B42857"/>
    <w:rsid w:val="00B43075"/>
    <w:rsid w:val="00B4370C"/>
    <w:rsid w:val="00B44033"/>
    <w:rsid w:val="00B442E8"/>
    <w:rsid w:val="00B447B5"/>
    <w:rsid w:val="00B460A6"/>
    <w:rsid w:val="00B46812"/>
    <w:rsid w:val="00B50C79"/>
    <w:rsid w:val="00B51189"/>
    <w:rsid w:val="00B525AA"/>
    <w:rsid w:val="00B525AB"/>
    <w:rsid w:val="00B52FCE"/>
    <w:rsid w:val="00B53590"/>
    <w:rsid w:val="00B53676"/>
    <w:rsid w:val="00B53AB9"/>
    <w:rsid w:val="00B55973"/>
    <w:rsid w:val="00B56393"/>
    <w:rsid w:val="00B563B5"/>
    <w:rsid w:val="00B56CCA"/>
    <w:rsid w:val="00B56D34"/>
    <w:rsid w:val="00B56E53"/>
    <w:rsid w:val="00B572DB"/>
    <w:rsid w:val="00B57307"/>
    <w:rsid w:val="00B57974"/>
    <w:rsid w:val="00B604AB"/>
    <w:rsid w:val="00B61597"/>
    <w:rsid w:val="00B61B9D"/>
    <w:rsid w:val="00B61F15"/>
    <w:rsid w:val="00B62A71"/>
    <w:rsid w:val="00B6324C"/>
    <w:rsid w:val="00B64100"/>
    <w:rsid w:val="00B651DC"/>
    <w:rsid w:val="00B65A06"/>
    <w:rsid w:val="00B66BC5"/>
    <w:rsid w:val="00B6762E"/>
    <w:rsid w:val="00B67ED4"/>
    <w:rsid w:val="00B70394"/>
    <w:rsid w:val="00B710CD"/>
    <w:rsid w:val="00B712B9"/>
    <w:rsid w:val="00B7331F"/>
    <w:rsid w:val="00B7401C"/>
    <w:rsid w:val="00B74F5B"/>
    <w:rsid w:val="00B75334"/>
    <w:rsid w:val="00B75496"/>
    <w:rsid w:val="00B762A4"/>
    <w:rsid w:val="00B76545"/>
    <w:rsid w:val="00B765C8"/>
    <w:rsid w:val="00B76CA0"/>
    <w:rsid w:val="00B77FD2"/>
    <w:rsid w:val="00B803F1"/>
    <w:rsid w:val="00B81B96"/>
    <w:rsid w:val="00B820C7"/>
    <w:rsid w:val="00B82AA7"/>
    <w:rsid w:val="00B847FD"/>
    <w:rsid w:val="00B849F4"/>
    <w:rsid w:val="00B84D0B"/>
    <w:rsid w:val="00B86F57"/>
    <w:rsid w:val="00B87469"/>
    <w:rsid w:val="00B874A4"/>
    <w:rsid w:val="00B87786"/>
    <w:rsid w:val="00B87DD1"/>
    <w:rsid w:val="00B90826"/>
    <w:rsid w:val="00B90C0F"/>
    <w:rsid w:val="00B92156"/>
    <w:rsid w:val="00B93102"/>
    <w:rsid w:val="00B95471"/>
    <w:rsid w:val="00B9628B"/>
    <w:rsid w:val="00B962D6"/>
    <w:rsid w:val="00B966A7"/>
    <w:rsid w:val="00B96CAF"/>
    <w:rsid w:val="00B97456"/>
    <w:rsid w:val="00B977C9"/>
    <w:rsid w:val="00BA0B53"/>
    <w:rsid w:val="00BA13C0"/>
    <w:rsid w:val="00BA2E0A"/>
    <w:rsid w:val="00BA5204"/>
    <w:rsid w:val="00BA6549"/>
    <w:rsid w:val="00BA6AE2"/>
    <w:rsid w:val="00BA7285"/>
    <w:rsid w:val="00BA76D6"/>
    <w:rsid w:val="00BA7715"/>
    <w:rsid w:val="00BB00E6"/>
    <w:rsid w:val="00BB1077"/>
    <w:rsid w:val="00BB144C"/>
    <w:rsid w:val="00BB281F"/>
    <w:rsid w:val="00BB2834"/>
    <w:rsid w:val="00BB290E"/>
    <w:rsid w:val="00BB3CF4"/>
    <w:rsid w:val="00BB4D1C"/>
    <w:rsid w:val="00BB6086"/>
    <w:rsid w:val="00BB6B03"/>
    <w:rsid w:val="00BB6D4E"/>
    <w:rsid w:val="00BB7A8A"/>
    <w:rsid w:val="00BC20ED"/>
    <w:rsid w:val="00BC257C"/>
    <w:rsid w:val="00BC3866"/>
    <w:rsid w:val="00BC45CF"/>
    <w:rsid w:val="00BC4940"/>
    <w:rsid w:val="00BC53D1"/>
    <w:rsid w:val="00BC55FE"/>
    <w:rsid w:val="00BC610A"/>
    <w:rsid w:val="00BC6A29"/>
    <w:rsid w:val="00BC6BBB"/>
    <w:rsid w:val="00BC6C4E"/>
    <w:rsid w:val="00BC7401"/>
    <w:rsid w:val="00BC7489"/>
    <w:rsid w:val="00BD0083"/>
    <w:rsid w:val="00BD04F9"/>
    <w:rsid w:val="00BD1A4D"/>
    <w:rsid w:val="00BD3F15"/>
    <w:rsid w:val="00BD3F22"/>
    <w:rsid w:val="00BD4F73"/>
    <w:rsid w:val="00BD50BB"/>
    <w:rsid w:val="00BD5260"/>
    <w:rsid w:val="00BD543A"/>
    <w:rsid w:val="00BD640A"/>
    <w:rsid w:val="00BD66A5"/>
    <w:rsid w:val="00BD6EF8"/>
    <w:rsid w:val="00BD73BD"/>
    <w:rsid w:val="00BE0E74"/>
    <w:rsid w:val="00BE1143"/>
    <w:rsid w:val="00BE1D43"/>
    <w:rsid w:val="00BE219D"/>
    <w:rsid w:val="00BE4314"/>
    <w:rsid w:val="00BE45F2"/>
    <w:rsid w:val="00BE7BEC"/>
    <w:rsid w:val="00BF12ED"/>
    <w:rsid w:val="00BF2496"/>
    <w:rsid w:val="00BF24C1"/>
    <w:rsid w:val="00BF3092"/>
    <w:rsid w:val="00BF47E0"/>
    <w:rsid w:val="00BF4A39"/>
    <w:rsid w:val="00BF4CDC"/>
    <w:rsid w:val="00BF5A8C"/>
    <w:rsid w:val="00BF6E3B"/>
    <w:rsid w:val="00BF727A"/>
    <w:rsid w:val="00BF778B"/>
    <w:rsid w:val="00C00C5B"/>
    <w:rsid w:val="00C00C95"/>
    <w:rsid w:val="00C00CA7"/>
    <w:rsid w:val="00C00E19"/>
    <w:rsid w:val="00C00F08"/>
    <w:rsid w:val="00C01298"/>
    <w:rsid w:val="00C013E1"/>
    <w:rsid w:val="00C01774"/>
    <w:rsid w:val="00C01DA6"/>
    <w:rsid w:val="00C02D80"/>
    <w:rsid w:val="00C03020"/>
    <w:rsid w:val="00C0302B"/>
    <w:rsid w:val="00C03300"/>
    <w:rsid w:val="00C03ED1"/>
    <w:rsid w:val="00C04266"/>
    <w:rsid w:val="00C0524E"/>
    <w:rsid w:val="00C0572F"/>
    <w:rsid w:val="00C057A8"/>
    <w:rsid w:val="00C05C30"/>
    <w:rsid w:val="00C060D2"/>
    <w:rsid w:val="00C06B68"/>
    <w:rsid w:val="00C06BBE"/>
    <w:rsid w:val="00C07D68"/>
    <w:rsid w:val="00C13961"/>
    <w:rsid w:val="00C178C3"/>
    <w:rsid w:val="00C20AF7"/>
    <w:rsid w:val="00C21EFC"/>
    <w:rsid w:val="00C244FB"/>
    <w:rsid w:val="00C257B7"/>
    <w:rsid w:val="00C25A25"/>
    <w:rsid w:val="00C2714D"/>
    <w:rsid w:val="00C278A7"/>
    <w:rsid w:val="00C27CA5"/>
    <w:rsid w:val="00C30454"/>
    <w:rsid w:val="00C322AE"/>
    <w:rsid w:val="00C32AE7"/>
    <w:rsid w:val="00C34ABC"/>
    <w:rsid w:val="00C35BFA"/>
    <w:rsid w:val="00C35FEC"/>
    <w:rsid w:val="00C370A1"/>
    <w:rsid w:val="00C37BA1"/>
    <w:rsid w:val="00C4060A"/>
    <w:rsid w:val="00C40E99"/>
    <w:rsid w:val="00C414F1"/>
    <w:rsid w:val="00C4184D"/>
    <w:rsid w:val="00C434A5"/>
    <w:rsid w:val="00C443A6"/>
    <w:rsid w:val="00C44805"/>
    <w:rsid w:val="00C45152"/>
    <w:rsid w:val="00C46258"/>
    <w:rsid w:val="00C50025"/>
    <w:rsid w:val="00C500C9"/>
    <w:rsid w:val="00C51B67"/>
    <w:rsid w:val="00C53776"/>
    <w:rsid w:val="00C54BB7"/>
    <w:rsid w:val="00C54C22"/>
    <w:rsid w:val="00C5576C"/>
    <w:rsid w:val="00C55D71"/>
    <w:rsid w:val="00C562AD"/>
    <w:rsid w:val="00C5633A"/>
    <w:rsid w:val="00C57811"/>
    <w:rsid w:val="00C60289"/>
    <w:rsid w:val="00C60B91"/>
    <w:rsid w:val="00C61A13"/>
    <w:rsid w:val="00C61C2E"/>
    <w:rsid w:val="00C61D0D"/>
    <w:rsid w:val="00C624AF"/>
    <w:rsid w:val="00C62FA9"/>
    <w:rsid w:val="00C6537C"/>
    <w:rsid w:val="00C65E54"/>
    <w:rsid w:val="00C66144"/>
    <w:rsid w:val="00C663D2"/>
    <w:rsid w:val="00C67BC0"/>
    <w:rsid w:val="00C67E57"/>
    <w:rsid w:val="00C7024D"/>
    <w:rsid w:val="00C70DEA"/>
    <w:rsid w:val="00C7230B"/>
    <w:rsid w:val="00C72442"/>
    <w:rsid w:val="00C72912"/>
    <w:rsid w:val="00C75558"/>
    <w:rsid w:val="00C75EB6"/>
    <w:rsid w:val="00C769FA"/>
    <w:rsid w:val="00C802D2"/>
    <w:rsid w:val="00C804E9"/>
    <w:rsid w:val="00C80CA9"/>
    <w:rsid w:val="00C821C3"/>
    <w:rsid w:val="00C8274A"/>
    <w:rsid w:val="00C83222"/>
    <w:rsid w:val="00C84225"/>
    <w:rsid w:val="00C84802"/>
    <w:rsid w:val="00C849DE"/>
    <w:rsid w:val="00C85A3F"/>
    <w:rsid w:val="00C863A1"/>
    <w:rsid w:val="00C87A0B"/>
    <w:rsid w:val="00C902D3"/>
    <w:rsid w:val="00C90CE0"/>
    <w:rsid w:val="00C90E84"/>
    <w:rsid w:val="00C91214"/>
    <w:rsid w:val="00C92C2B"/>
    <w:rsid w:val="00C946BB"/>
    <w:rsid w:val="00C94BC3"/>
    <w:rsid w:val="00C95257"/>
    <w:rsid w:val="00C967D6"/>
    <w:rsid w:val="00CA00B1"/>
    <w:rsid w:val="00CA1C0C"/>
    <w:rsid w:val="00CA2F78"/>
    <w:rsid w:val="00CA406C"/>
    <w:rsid w:val="00CA4472"/>
    <w:rsid w:val="00CA52CB"/>
    <w:rsid w:val="00CA6BA1"/>
    <w:rsid w:val="00CA6BB6"/>
    <w:rsid w:val="00CA6D89"/>
    <w:rsid w:val="00CA7E75"/>
    <w:rsid w:val="00CA7F22"/>
    <w:rsid w:val="00CB0D4D"/>
    <w:rsid w:val="00CB1C5B"/>
    <w:rsid w:val="00CB1E2C"/>
    <w:rsid w:val="00CB58CF"/>
    <w:rsid w:val="00CB5E01"/>
    <w:rsid w:val="00CB5E82"/>
    <w:rsid w:val="00CB6523"/>
    <w:rsid w:val="00CB6E06"/>
    <w:rsid w:val="00CB6F83"/>
    <w:rsid w:val="00CB76E7"/>
    <w:rsid w:val="00CC09E7"/>
    <w:rsid w:val="00CC1583"/>
    <w:rsid w:val="00CC1B40"/>
    <w:rsid w:val="00CC1C1C"/>
    <w:rsid w:val="00CC1CC6"/>
    <w:rsid w:val="00CC3426"/>
    <w:rsid w:val="00CC4725"/>
    <w:rsid w:val="00CC48CC"/>
    <w:rsid w:val="00CC51CD"/>
    <w:rsid w:val="00CC5DBB"/>
    <w:rsid w:val="00CC5F5E"/>
    <w:rsid w:val="00CC6175"/>
    <w:rsid w:val="00CD0460"/>
    <w:rsid w:val="00CD10D3"/>
    <w:rsid w:val="00CD11E3"/>
    <w:rsid w:val="00CD139A"/>
    <w:rsid w:val="00CD147E"/>
    <w:rsid w:val="00CD1B2A"/>
    <w:rsid w:val="00CD1DBC"/>
    <w:rsid w:val="00CD2074"/>
    <w:rsid w:val="00CD2BE6"/>
    <w:rsid w:val="00CD4632"/>
    <w:rsid w:val="00CD56A1"/>
    <w:rsid w:val="00CD5B04"/>
    <w:rsid w:val="00CD5F54"/>
    <w:rsid w:val="00CD6A34"/>
    <w:rsid w:val="00CE2C9E"/>
    <w:rsid w:val="00CE3E63"/>
    <w:rsid w:val="00CE3F50"/>
    <w:rsid w:val="00CE4699"/>
    <w:rsid w:val="00CE4D97"/>
    <w:rsid w:val="00CE5250"/>
    <w:rsid w:val="00CE6239"/>
    <w:rsid w:val="00CE6713"/>
    <w:rsid w:val="00CE79F8"/>
    <w:rsid w:val="00CE7BE8"/>
    <w:rsid w:val="00CF03F1"/>
    <w:rsid w:val="00CF0A64"/>
    <w:rsid w:val="00CF0EAD"/>
    <w:rsid w:val="00CF1CE9"/>
    <w:rsid w:val="00CF22F9"/>
    <w:rsid w:val="00CF24D5"/>
    <w:rsid w:val="00CF35BB"/>
    <w:rsid w:val="00CF3714"/>
    <w:rsid w:val="00CF4637"/>
    <w:rsid w:val="00CF7ACC"/>
    <w:rsid w:val="00CF7DE5"/>
    <w:rsid w:val="00D00117"/>
    <w:rsid w:val="00D00BB6"/>
    <w:rsid w:val="00D00E22"/>
    <w:rsid w:val="00D02011"/>
    <w:rsid w:val="00D02151"/>
    <w:rsid w:val="00D02BAE"/>
    <w:rsid w:val="00D033F9"/>
    <w:rsid w:val="00D037C2"/>
    <w:rsid w:val="00D038A5"/>
    <w:rsid w:val="00D03C9E"/>
    <w:rsid w:val="00D045B9"/>
    <w:rsid w:val="00D06047"/>
    <w:rsid w:val="00D077F1"/>
    <w:rsid w:val="00D10A8F"/>
    <w:rsid w:val="00D10B90"/>
    <w:rsid w:val="00D1167F"/>
    <w:rsid w:val="00D11CF8"/>
    <w:rsid w:val="00D13132"/>
    <w:rsid w:val="00D13237"/>
    <w:rsid w:val="00D13E84"/>
    <w:rsid w:val="00D1543E"/>
    <w:rsid w:val="00D15C9F"/>
    <w:rsid w:val="00D1666E"/>
    <w:rsid w:val="00D16DEA"/>
    <w:rsid w:val="00D16E70"/>
    <w:rsid w:val="00D21416"/>
    <w:rsid w:val="00D21A0D"/>
    <w:rsid w:val="00D23444"/>
    <w:rsid w:val="00D23F2A"/>
    <w:rsid w:val="00D25A9B"/>
    <w:rsid w:val="00D3059A"/>
    <w:rsid w:val="00D323C9"/>
    <w:rsid w:val="00D32A3A"/>
    <w:rsid w:val="00D3338E"/>
    <w:rsid w:val="00D33938"/>
    <w:rsid w:val="00D33DB4"/>
    <w:rsid w:val="00D33E09"/>
    <w:rsid w:val="00D34A05"/>
    <w:rsid w:val="00D34D41"/>
    <w:rsid w:val="00D35371"/>
    <w:rsid w:val="00D35C48"/>
    <w:rsid w:val="00D35EA6"/>
    <w:rsid w:val="00D36919"/>
    <w:rsid w:val="00D37414"/>
    <w:rsid w:val="00D4088A"/>
    <w:rsid w:val="00D425C9"/>
    <w:rsid w:val="00D44120"/>
    <w:rsid w:val="00D441F8"/>
    <w:rsid w:val="00D444EE"/>
    <w:rsid w:val="00D446CC"/>
    <w:rsid w:val="00D44DD1"/>
    <w:rsid w:val="00D46927"/>
    <w:rsid w:val="00D50300"/>
    <w:rsid w:val="00D514EC"/>
    <w:rsid w:val="00D51701"/>
    <w:rsid w:val="00D51D0A"/>
    <w:rsid w:val="00D52E8C"/>
    <w:rsid w:val="00D53038"/>
    <w:rsid w:val="00D54274"/>
    <w:rsid w:val="00D56C81"/>
    <w:rsid w:val="00D57C34"/>
    <w:rsid w:val="00D61D64"/>
    <w:rsid w:val="00D634EA"/>
    <w:rsid w:val="00D634EE"/>
    <w:rsid w:val="00D63A68"/>
    <w:rsid w:val="00D63C7C"/>
    <w:rsid w:val="00D653B7"/>
    <w:rsid w:val="00D6553F"/>
    <w:rsid w:val="00D65C95"/>
    <w:rsid w:val="00D66543"/>
    <w:rsid w:val="00D67D7C"/>
    <w:rsid w:val="00D7100F"/>
    <w:rsid w:val="00D722CC"/>
    <w:rsid w:val="00D73337"/>
    <w:rsid w:val="00D737B1"/>
    <w:rsid w:val="00D7424B"/>
    <w:rsid w:val="00D74C45"/>
    <w:rsid w:val="00D74E3A"/>
    <w:rsid w:val="00D74E88"/>
    <w:rsid w:val="00D75F19"/>
    <w:rsid w:val="00D774E1"/>
    <w:rsid w:val="00D80453"/>
    <w:rsid w:val="00D80A07"/>
    <w:rsid w:val="00D823F9"/>
    <w:rsid w:val="00D833E8"/>
    <w:rsid w:val="00D83D15"/>
    <w:rsid w:val="00D84461"/>
    <w:rsid w:val="00D85437"/>
    <w:rsid w:val="00D857C2"/>
    <w:rsid w:val="00D86CF4"/>
    <w:rsid w:val="00D87EDB"/>
    <w:rsid w:val="00D91965"/>
    <w:rsid w:val="00D91B47"/>
    <w:rsid w:val="00D92CF0"/>
    <w:rsid w:val="00D9325D"/>
    <w:rsid w:val="00D939D7"/>
    <w:rsid w:val="00D947D0"/>
    <w:rsid w:val="00D95285"/>
    <w:rsid w:val="00D95858"/>
    <w:rsid w:val="00D958B9"/>
    <w:rsid w:val="00D96AA5"/>
    <w:rsid w:val="00D97700"/>
    <w:rsid w:val="00DA07BB"/>
    <w:rsid w:val="00DA10BD"/>
    <w:rsid w:val="00DA1BF0"/>
    <w:rsid w:val="00DA28DA"/>
    <w:rsid w:val="00DA37DA"/>
    <w:rsid w:val="00DA3AF7"/>
    <w:rsid w:val="00DA3CDD"/>
    <w:rsid w:val="00DA3CE4"/>
    <w:rsid w:val="00DA4482"/>
    <w:rsid w:val="00DA5091"/>
    <w:rsid w:val="00DA5613"/>
    <w:rsid w:val="00DA69C9"/>
    <w:rsid w:val="00DA6C3A"/>
    <w:rsid w:val="00DA7049"/>
    <w:rsid w:val="00DB06F0"/>
    <w:rsid w:val="00DB07DB"/>
    <w:rsid w:val="00DB160D"/>
    <w:rsid w:val="00DB1A66"/>
    <w:rsid w:val="00DB470C"/>
    <w:rsid w:val="00DB4B53"/>
    <w:rsid w:val="00DB5BB3"/>
    <w:rsid w:val="00DB62FB"/>
    <w:rsid w:val="00DB6663"/>
    <w:rsid w:val="00DB6CA3"/>
    <w:rsid w:val="00DB774F"/>
    <w:rsid w:val="00DB7C00"/>
    <w:rsid w:val="00DC0EB7"/>
    <w:rsid w:val="00DC1202"/>
    <w:rsid w:val="00DC1611"/>
    <w:rsid w:val="00DC1955"/>
    <w:rsid w:val="00DC34BC"/>
    <w:rsid w:val="00DC384C"/>
    <w:rsid w:val="00DC551C"/>
    <w:rsid w:val="00DC5CEE"/>
    <w:rsid w:val="00DC7C7D"/>
    <w:rsid w:val="00DD0830"/>
    <w:rsid w:val="00DD1C6F"/>
    <w:rsid w:val="00DD2589"/>
    <w:rsid w:val="00DD3365"/>
    <w:rsid w:val="00DD33A4"/>
    <w:rsid w:val="00DD4DB0"/>
    <w:rsid w:val="00DD4FAE"/>
    <w:rsid w:val="00DD5DBA"/>
    <w:rsid w:val="00DE1106"/>
    <w:rsid w:val="00DE1248"/>
    <w:rsid w:val="00DE20BC"/>
    <w:rsid w:val="00DE2505"/>
    <w:rsid w:val="00DE38C6"/>
    <w:rsid w:val="00DE42C2"/>
    <w:rsid w:val="00DE4614"/>
    <w:rsid w:val="00DE4C0D"/>
    <w:rsid w:val="00DE5608"/>
    <w:rsid w:val="00DE59AB"/>
    <w:rsid w:val="00DE6C69"/>
    <w:rsid w:val="00DE701E"/>
    <w:rsid w:val="00DF07DD"/>
    <w:rsid w:val="00DF132E"/>
    <w:rsid w:val="00DF26A4"/>
    <w:rsid w:val="00DF3582"/>
    <w:rsid w:val="00DF3833"/>
    <w:rsid w:val="00DF3C68"/>
    <w:rsid w:val="00DF4125"/>
    <w:rsid w:val="00DF47F0"/>
    <w:rsid w:val="00DF7439"/>
    <w:rsid w:val="00DF7620"/>
    <w:rsid w:val="00E0112C"/>
    <w:rsid w:val="00E03496"/>
    <w:rsid w:val="00E03A29"/>
    <w:rsid w:val="00E03B92"/>
    <w:rsid w:val="00E0416D"/>
    <w:rsid w:val="00E0447B"/>
    <w:rsid w:val="00E047A9"/>
    <w:rsid w:val="00E05D35"/>
    <w:rsid w:val="00E061A9"/>
    <w:rsid w:val="00E06653"/>
    <w:rsid w:val="00E06904"/>
    <w:rsid w:val="00E06BC6"/>
    <w:rsid w:val="00E07CB3"/>
    <w:rsid w:val="00E101EC"/>
    <w:rsid w:val="00E10473"/>
    <w:rsid w:val="00E10E42"/>
    <w:rsid w:val="00E1123E"/>
    <w:rsid w:val="00E123D8"/>
    <w:rsid w:val="00E13504"/>
    <w:rsid w:val="00E13D28"/>
    <w:rsid w:val="00E13DED"/>
    <w:rsid w:val="00E1490B"/>
    <w:rsid w:val="00E20017"/>
    <w:rsid w:val="00E2032B"/>
    <w:rsid w:val="00E20B3A"/>
    <w:rsid w:val="00E20C0D"/>
    <w:rsid w:val="00E211D1"/>
    <w:rsid w:val="00E21E10"/>
    <w:rsid w:val="00E22818"/>
    <w:rsid w:val="00E22AC9"/>
    <w:rsid w:val="00E22B28"/>
    <w:rsid w:val="00E2392E"/>
    <w:rsid w:val="00E23B6A"/>
    <w:rsid w:val="00E26064"/>
    <w:rsid w:val="00E26EBB"/>
    <w:rsid w:val="00E27CDE"/>
    <w:rsid w:val="00E27EC8"/>
    <w:rsid w:val="00E30130"/>
    <w:rsid w:val="00E30600"/>
    <w:rsid w:val="00E31A83"/>
    <w:rsid w:val="00E33AA5"/>
    <w:rsid w:val="00E348F9"/>
    <w:rsid w:val="00E36894"/>
    <w:rsid w:val="00E36F0A"/>
    <w:rsid w:val="00E412B9"/>
    <w:rsid w:val="00E413BE"/>
    <w:rsid w:val="00E4348A"/>
    <w:rsid w:val="00E43D90"/>
    <w:rsid w:val="00E442A3"/>
    <w:rsid w:val="00E4550A"/>
    <w:rsid w:val="00E45BDB"/>
    <w:rsid w:val="00E46846"/>
    <w:rsid w:val="00E47038"/>
    <w:rsid w:val="00E47A06"/>
    <w:rsid w:val="00E50040"/>
    <w:rsid w:val="00E501E9"/>
    <w:rsid w:val="00E51F01"/>
    <w:rsid w:val="00E5227B"/>
    <w:rsid w:val="00E603C4"/>
    <w:rsid w:val="00E60955"/>
    <w:rsid w:val="00E60D97"/>
    <w:rsid w:val="00E6161F"/>
    <w:rsid w:val="00E6190E"/>
    <w:rsid w:val="00E62F75"/>
    <w:rsid w:val="00E6392D"/>
    <w:rsid w:val="00E650CD"/>
    <w:rsid w:val="00E66875"/>
    <w:rsid w:val="00E66D4D"/>
    <w:rsid w:val="00E7027D"/>
    <w:rsid w:val="00E717FE"/>
    <w:rsid w:val="00E71F4F"/>
    <w:rsid w:val="00E721DA"/>
    <w:rsid w:val="00E731EE"/>
    <w:rsid w:val="00E73259"/>
    <w:rsid w:val="00E74883"/>
    <w:rsid w:val="00E74A03"/>
    <w:rsid w:val="00E74A70"/>
    <w:rsid w:val="00E75124"/>
    <w:rsid w:val="00E75253"/>
    <w:rsid w:val="00E756A1"/>
    <w:rsid w:val="00E75F7C"/>
    <w:rsid w:val="00E764D3"/>
    <w:rsid w:val="00E76AD9"/>
    <w:rsid w:val="00E76E2D"/>
    <w:rsid w:val="00E77392"/>
    <w:rsid w:val="00E77B74"/>
    <w:rsid w:val="00E8055B"/>
    <w:rsid w:val="00E80D20"/>
    <w:rsid w:val="00E81DBC"/>
    <w:rsid w:val="00E83B27"/>
    <w:rsid w:val="00E84001"/>
    <w:rsid w:val="00E84027"/>
    <w:rsid w:val="00E85AA8"/>
    <w:rsid w:val="00E86518"/>
    <w:rsid w:val="00E914C1"/>
    <w:rsid w:val="00E91F3A"/>
    <w:rsid w:val="00E93178"/>
    <w:rsid w:val="00E94458"/>
    <w:rsid w:val="00E9644D"/>
    <w:rsid w:val="00EA02D2"/>
    <w:rsid w:val="00EA0DEC"/>
    <w:rsid w:val="00EA224A"/>
    <w:rsid w:val="00EA3410"/>
    <w:rsid w:val="00EA3D84"/>
    <w:rsid w:val="00EA4164"/>
    <w:rsid w:val="00EA57D6"/>
    <w:rsid w:val="00EA5FA0"/>
    <w:rsid w:val="00EA7058"/>
    <w:rsid w:val="00EB062F"/>
    <w:rsid w:val="00EB0C53"/>
    <w:rsid w:val="00EB0F6C"/>
    <w:rsid w:val="00EB255E"/>
    <w:rsid w:val="00EB25F8"/>
    <w:rsid w:val="00EB2DC5"/>
    <w:rsid w:val="00EB3C86"/>
    <w:rsid w:val="00EB4538"/>
    <w:rsid w:val="00EB467E"/>
    <w:rsid w:val="00EB5CE7"/>
    <w:rsid w:val="00EB6418"/>
    <w:rsid w:val="00EB6F5B"/>
    <w:rsid w:val="00EB767B"/>
    <w:rsid w:val="00EC03AB"/>
    <w:rsid w:val="00EC0923"/>
    <w:rsid w:val="00EC19C3"/>
    <w:rsid w:val="00EC2157"/>
    <w:rsid w:val="00EC23DC"/>
    <w:rsid w:val="00EC4057"/>
    <w:rsid w:val="00EC4532"/>
    <w:rsid w:val="00EC4636"/>
    <w:rsid w:val="00EC4BD6"/>
    <w:rsid w:val="00EC51B6"/>
    <w:rsid w:val="00EC5B37"/>
    <w:rsid w:val="00EC6E3E"/>
    <w:rsid w:val="00EC7E4D"/>
    <w:rsid w:val="00ED263D"/>
    <w:rsid w:val="00ED31F2"/>
    <w:rsid w:val="00ED3369"/>
    <w:rsid w:val="00ED41C3"/>
    <w:rsid w:val="00ED57DE"/>
    <w:rsid w:val="00EE0114"/>
    <w:rsid w:val="00EE050F"/>
    <w:rsid w:val="00EE13A2"/>
    <w:rsid w:val="00EE159F"/>
    <w:rsid w:val="00EE1E50"/>
    <w:rsid w:val="00EE1E6D"/>
    <w:rsid w:val="00EE2F99"/>
    <w:rsid w:val="00EE3C6A"/>
    <w:rsid w:val="00EE42FC"/>
    <w:rsid w:val="00EE4795"/>
    <w:rsid w:val="00EE4AEA"/>
    <w:rsid w:val="00EE6115"/>
    <w:rsid w:val="00EE6379"/>
    <w:rsid w:val="00EE710F"/>
    <w:rsid w:val="00EF020D"/>
    <w:rsid w:val="00EF134A"/>
    <w:rsid w:val="00EF1CF9"/>
    <w:rsid w:val="00EF214A"/>
    <w:rsid w:val="00EF2461"/>
    <w:rsid w:val="00EF2AFD"/>
    <w:rsid w:val="00EF2B34"/>
    <w:rsid w:val="00EF2BF5"/>
    <w:rsid w:val="00EF2C0E"/>
    <w:rsid w:val="00EF3699"/>
    <w:rsid w:val="00EF3BB4"/>
    <w:rsid w:val="00EF52B1"/>
    <w:rsid w:val="00EF5526"/>
    <w:rsid w:val="00EF629B"/>
    <w:rsid w:val="00EF7BAC"/>
    <w:rsid w:val="00F00843"/>
    <w:rsid w:val="00F0248A"/>
    <w:rsid w:val="00F034C5"/>
    <w:rsid w:val="00F03A4D"/>
    <w:rsid w:val="00F05765"/>
    <w:rsid w:val="00F05BF1"/>
    <w:rsid w:val="00F05E62"/>
    <w:rsid w:val="00F0636E"/>
    <w:rsid w:val="00F065C1"/>
    <w:rsid w:val="00F10033"/>
    <w:rsid w:val="00F1097B"/>
    <w:rsid w:val="00F10E15"/>
    <w:rsid w:val="00F1177D"/>
    <w:rsid w:val="00F12FE4"/>
    <w:rsid w:val="00F134F6"/>
    <w:rsid w:val="00F138E2"/>
    <w:rsid w:val="00F144A4"/>
    <w:rsid w:val="00F15718"/>
    <w:rsid w:val="00F15857"/>
    <w:rsid w:val="00F15912"/>
    <w:rsid w:val="00F15940"/>
    <w:rsid w:val="00F16D66"/>
    <w:rsid w:val="00F1786C"/>
    <w:rsid w:val="00F206B7"/>
    <w:rsid w:val="00F20F5A"/>
    <w:rsid w:val="00F2256D"/>
    <w:rsid w:val="00F233D8"/>
    <w:rsid w:val="00F24197"/>
    <w:rsid w:val="00F2549F"/>
    <w:rsid w:val="00F2569B"/>
    <w:rsid w:val="00F25F21"/>
    <w:rsid w:val="00F27901"/>
    <w:rsid w:val="00F30445"/>
    <w:rsid w:val="00F30DA3"/>
    <w:rsid w:val="00F327F0"/>
    <w:rsid w:val="00F33592"/>
    <w:rsid w:val="00F338B4"/>
    <w:rsid w:val="00F3395F"/>
    <w:rsid w:val="00F33E35"/>
    <w:rsid w:val="00F34D00"/>
    <w:rsid w:val="00F35E7F"/>
    <w:rsid w:val="00F37957"/>
    <w:rsid w:val="00F407AA"/>
    <w:rsid w:val="00F41C69"/>
    <w:rsid w:val="00F42212"/>
    <w:rsid w:val="00F42F73"/>
    <w:rsid w:val="00F438BE"/>
    <w:rsid w:val="00F43A16"/>
    <w:rsid w:val="00F45369"/>
    <w:rsid w:val="00F4548B"/>
    <w:rsid w:val="00F465BD"/>
    <w:rsid w:val="00F46A00"/>
    <w:rsid w:val="00F4709D"/>
    <w:rsid w:val="00F507FA"/>
    <w:rsid w:val="00F52262"/>
    <w:rsid w:val="00F53704"/>
    <w:rsid w:val="00F562AD"/>
    <w:rsid w:val="00F5683C"/>
    <w:rsid w:val="00F568A6"/>
    <w:rsid w:val="00F56DB8"/>
    <w:rsid w:val="00F5781E"/>
    <w:rsid w:val="00F57A96"/>
    <w:rsid w:val="00F57C62"/>
    <w:rsid w:val="00F57C9D"/>
    <w:rsid w:val="00F57E50"/>
    <w:rsid w:val="00F60C6B"/>
    <w:rsid w:val="00F61DC4"/>
    <w:rsid w:val="00F62DA0"/>
    <w:rsid w:val="00F63583"/>
    <w:rsid w:val="00F64339"/>
    <w:rsid w:val="00F64EF4"/>
    <w:rsid w:val="00F64F87"/>
    <w:rsid w:val="00F65383"/>
    <w:rsid w:val="00F65743"/>
    <w:rsid w:val="00F6589A"/>
    <w:rsid w:val="00F66672"/>
    <w:rsid w:val="00F66919"/>
    <w:rsid w:val="00F66D89"/>
    <w:rsid w:val="00F67547"/>
    <w:rsid w:val="00F679A7"/>
    <w:rsid w:val="00F700AE"/>
    <w:rsid w:val="00F73579"/>
    <w:rsid w:val="00F73D71"/>
    <w:rsid w:val="00F74803"/>
    <w:rsid w:val="00F7564B"/>
    <w:rsid w:val="00F76069"/>
    <w:rsid w:val="00F801BA"/>
    <w:rsid w:val="00F815BD"/>
    <w:rsid w:val="00F820BE"/>
    <w:rsid w:val="00F82568"/>
    <w:rsid w:val="00F82659"/>
    <w:rsid w:val="00F82E66"/>
    <w:rsid w:val="00F8436A"/>
    <w:rsid w:val="00F844A4"/>
    <w:rsid w:val="00F84C80"/>
    <w:rsid w:val="00F8556D"/>
    <w:rsid w:val="00F8580B"/>
    <w:rsid w:val="00F85A6C"/>
    <w:rsid w:val="00F85BEE"/>
    <w:rsid w:val="00F85EFA"/>
    <w:rsid w:val="00F865C7"/>
    <w:rsid w:val="00F8748F"/>
    <w:rsid w:val="00F877EF"/>
    <w:rsid w:val="00F90ACE"/>
    <w:rsid w:val="00F91BE1"/>
    <w:rsid w:val="00F91C63"/>
    <w:rsid w:val="00F93CF7"/>
    <w:rsid w:val="00F9443F"/>
    <w:rsid w:val="00F94722"/>
    <w:rsid w:val="00F95815"/>
    <w:rsid w:val="00F95DAE"/>
    <w:rsid w:val="00F965C8"/>
    <w:rsid w:val="00F9747F"/>
    <w:rsid w:val="00FA0AF0"/>
    <w:rsid w:val="00FA13DB"/>
    <w:rsid w:val="00FA150C"/>
    <w:rsid w:val="00FA1556"/>
    <w:rsid w:val="00FA1B82"/>
    <w:rsid w:val="00FA2C48"/>
    <w:rsid w:val="00FA3656"/>
    <w:rsid w:val="00FA3E52"/>
    <w:rsid w:val="00FA50B5"/>
    <w:rsid w:val="00FA5D3B"/>
    <w:rsid w:val="00FA69AD"/>
    <w:rsid w:val="00FB01D6"/>
    <w:rsid w:val="00FB069B"/>
    <w:rsid w:val="00FB0D97"/>
    <w:rsid w:val="00FB116F"/>
    <w:rsid w:val="00FB1561"/>
    <w:rsid w:val="00FB1A3C"/>
    <w:rsid w:val="00FB1F51"/>
    <w:rsid w:val="00FB2D11"/>
    <w:rsid w:val="00FB3103"/>
    <w:rsid w:val="00FB331F"/>
    <w:rsid w:val="00FB40D2"/>
    <w:rsid w:val="00FB444C"/>
    <w:rsid w:val="00FB4497"/>
    <w:rsid w:val="00FB46C7"/>
    <w:rsid w:val="00FB7D2B"/>
    <w:rsid w:val="00FC0E15"/>
    <w:rsid w:val="00FC1257"/>
    <w:rsid w:val="00FC14A2"/>
    <w:rsid w:val="00FC240A"/>
    <w:rsid w:val="00FC3557"/>
    <w:rsid w:val="00FC47C7"/>
    <w:rsid w:val="00FC50E2"/>
    <w:rsid w:val="00FC5E79"/>
    <w:rsid w:val="00FC623A"/>
    <w:rsid w:val="00FD0833"/>
    <w:rsid w:val="00FD187E"/>
    <w:rsid w:val="00FD22E3"/>
    <w:rsid w:val="00FD2DAC"/>
    <w:rsid w:val="00FD3544"/>
    <w:rsid w:val="00FD44BE"/>
    <w:rsid w:val="00FD55DC"/>
    <w:rsid w:val="00FD5923"/>
    <w:rsid w:val="00FD5946"/>
    <w:rsid w:val="00FD5A16"/>
    <w:rsid w:val="00FD63BF"/>
    <w:rsid w:val="00FD6698"/>
    <w:rsid w:val="00FD6D22"/>
    <w:rsid w:val="00FD78FA"/>
    <w:rsid w:val="00FE1547"/>
    <w:rsid w:val="00FE164D"/>
    <w:rsid w:val="00FE1855"/>
    <w:rsid w:val="00FE1C9E"/>
    <w:rsid w:val="00FE1ECF"/>
    <w:rsid w:val="00FE374A"/>
    <w:rsid w:val="00FE3EE4"/>
    <w:rsid w:val="00FE42E5"/>
    <w:rsid w:val="00FE45F8"/>
    <w:rsid w:val="00FE4EF9"/>
    <w:rsid w:val="00FE50D4"/>
    <w:rsid w:val="00FE5365"/>
    <w:rsid w:val="00FE56FA"/>
    <w:rsid w:val="00FE5AF9"/>
    <w:rsid w:val="00FE6684"/>
    <w:rsid w:val="00FE6709"/>
    <w:rsid w:val="00FE7C71"/>
    <w:rsid w:val="00FF00F1"/>
    <w:rsid w:val="00FF01F4"/>
    <w:rsid w:val="00FF0F76"/>
    <w:rsid w:val="00FF0FC6"/>
    <w:rsid w:val="00FF2F1D"/>
    <w:rsid w:val="00FF3975"/>
    <w:rsid w:val="00FF3B79"/>
    <w:rsid w:val="00FF3E51"/>
    <w:rsid w:val="00FF4921"/>
    <w:rsid w:val="00FF4D7B"/>
    <w:rsid w:val="00FF4E13"/>
    <w:rsid w:val="00FF5071"/>
    <w:rsid w:val="00FF5351"/>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EEA05"/>
  <w15:docId w15:val="{E0766A79-3749-4F20-8DE4-86A7CB3D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F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39"/>
    <w:rsid w:val="0003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uiPriority w:val="99"/>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a">
    <w:name w:val="Текст концевой сноски Знак"/>
    <w:basedOn w:val="a0"/>
    <w:link w:val="ab"/>
    <w:rsid w:val="00F877EF"/>
    <w:rPr>
      <w:rFonts w:ascii="Times New Roman" w:eastAsia="Times New Roman" w:hAnsi="Times New Roman" w:cs="Times New Roman"/>
      <w:sz w:val="20"/>
      <w:szCs w:val="20"/>
      <w:lang w:eastAsia="ru-RU"/>
    </w:rPr>
  </w:style>
  <w:style w:type="paragraph" w:styleId="ab">
    <w:name w:val="endnote text"/>
    <w:basedOn w:val="a"/>
    <w:link w:val="aa"/>
    <w:rsid w:val="00F877EF"/>
  </w:style>
  <w:style w:type="character" w:customStyle="1" w:styleId="ac">
    <w:name w:val="Текст сноски Знак"/>
    <w:basedOn w:val="a0"/>
    <w:link w:val="ad"/>
    <w:uiPriority w:val="99"/>
    <w:semiHidden/>
    <w:rsid w:val="00F877EF"/>
    <w:rPr>
      <w:rFonts w:ascii="Calibri" w:eastAsia="Calibri" w:hAnsi="Calibri" w:cs="Times New Roman"/>
      <w:sz w:val="20"/>
      <w:szCs w:val="20"/>
    </w:rPr>
  </w:style>
  <w:style w:type="paragraph" w:styleId="ad">
    <w:name w:val="footnote text"/>
    <w:basedOn w:val="a"/>
    <w:link w:val="ac"/>
    <w:uiPriority w:val="99"/>
    <w:semiHidden/>
    <w:unhideWhenUsed/>
    <w:rsid w:val="00F877EF"/>
    <w:rPr>
      <w:rFonts w:ascii="Calibri" w:eastAsia="Calibri" w:hAnsi="Calibri"/>
      <w:lang w:eastAsia="en-US"/>
    </w:rPr>
  </w:style>
  <w:style w:type="character" w:customStyle="1" w:styleId="ae">
    <w:name w:val="Текст выноски Знак"/>
    <w:basedOn w:val="a0"/>
    <w:link w:val="af"/>
    <w:uiPriority w:val="99"/>
    <w:semiHidden/>
    <w:rsid w:val="00F877EF"/>
    <w:rPr>
      <w:rFonts w:ascii="Tahoma" w:eastAsia="Calibri" w:hAnsi="Tahoma" w:cs="Tahoma"/>
      <w:sz w:val="16"/>
      <w:szCs w:val="16"/>
    </w:rPr>
  </w:style>
  <w:style w:type="paragraph" w:styleId="af">
    <w:name w:val="Balloon Text"/>
    <w:basedOn w:val="a"/>
    <w:link w:val="ae"/>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0">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0"/>
    <w:rsid w:val="00C72912"/>
    <w:pPr>
      <w:widowControl w:val="0"/>
      <w:shd w:val="clear" w:color="auto" w:fill="FFFFFF"/>
      <w:spacing w:before="540" w:line="302" w:lineRule="exact"/>
      <w:jc w:val="both"/>
    </w:pPr>
    <w:rPr>
      <w:rFonts w:cstheme="minorBidi"/>
      <w:sz w:val="26"/>
      <w:szCs w:val="26"/>
      <w:lang w:eastAsia="en-US"/>
    </w:rPr>
  </w:style>
  <w:style w:type="paragraph" w:styleId="af1">
    <w:name w:val="No Spacing"/>
    <w:aliases w:val="Без интервала1,МОЙ"/>
    <w:link w:val="af2"/>
    <w:qFormat/>
    <w:rsid w:val="004D6456"/>
    <w:pPr>
      <w:spacing w:after="0" w:line="240" w:lineRule="auto"/>
    </w:pPr>
    <w:rPr>
      <w:rFonts w:ascii="Calibri" w:eastAsia="Calibri" w:hAnsi="Calibri" w:cs="Times New Roman"/>
    </w:rPr>
  </w:style>
  <w:style w:type="character" w:customStyle="1" w:styleId="af2">
    <w:name w:val="Без интервала Знак"/>
    <w:aliases w:val="Без интервала1 Знак,МОЙ Знак"/>
    <w:link w:val="af1"/>
    <w:locked/>
    <w:rsid w:val="004D6456"/>
    <w:rPr>
      <w:rFonts w:ascii="Calibri" w:eastAsia="Calibri" w:hAnsi="Calibri" w:cs="Times New Roman"/>
    </w:rPr>
  </w:style>
  <w:style w:type="paragraph" w:styleId="af3">
    <w:name w:val="Normal (Web)"/>
    <w:basedOn w:val="a"/>
    <w:uiPriority w:val="99"/>
    <w:unhideWhenUsed/>
    <w:rsid w:val="008C22DA"/>
    <w:pPr>
      <w:spacing w:before="100" w:beforeAutospacing="1" w:after="100" w:afterAutospacing="1"/>
    </w:pPr>
    <w:rPr>
      <w:sz w:val="24"/>
      <w:szCs w:val="24"/>
    </w:rPr>
  </w:style>
  <w:style w:type="paragraph" w:styleId="af4">
    <w:name w:val="Title"/>
    <w:basedOn w:val="a"/>
    <w:link w:val="af5"/>
    <w:qFormat/>
    <w:rsid w:val="001346BC"/>
    <w:pPr>
      <w:jc w:val="center"/>
    </w:pPr>
    <w:rPr>
      <w:b/>
      <w:bCs/>
      <w:sz w:val="28"/>
      <w:szCs w:val="24"/>
    </w:rPr>
  </w:style>
  <w:style w:type="character" w:customStyle="1" w:styleId="af5">
    <w:name w:val="Заголовок Знак"/>
    <w:basedOn w:val="a0"/>
    <w:link w:val="af4"/>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2B427F"/>
    <w:pPr>
      <w:suppressAutoHyphens/>
      <w:spacing w:after="140" w:line="276" w:lineRule="auto"/>
    </w:pPr>
  </w:style>
  <w:style w:type="character" w:customStyle="1" w:styleId="af7">
    <w:name w:val="Основной текст Знак"/>
    <w:basedOn w:val="a0"/>
    <w:link w:val="af6"/>
    <w:rsid w:val="002B427F"/>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996CD5"/>
    <w:pPr>
      <w:spacing w:after="120"/>
      <w:ind w:left="283"/>
    </w:pPr>
    <w:rPr>
      <w:sz w:val="16"/>
      <w:szCs w:val="16"/>
    </w:rPr>
  </w:style>
  <w:style w:type="character" w:customStyle="1" w:styleId="30">
    <w:name w:val="Основной текст с отступом 3 Знак"/>
    <w:basedOn w:val="a0"/>
    <w:link w:val="3"/>
    <w:uiPriority w:val="99"/>
    <w:rsid w:val="00996CD5"/>
    <w:rPr>
      <w:rFonts w:ascii="Times New Roman" w:eastAsia="Times New Roman" w:hAnsi="Times New Roman" w:cs="Times New Roman"/>
      <w:sz w:val="16"/>
      <w:szCs w:val="16"/>
      <w:lang w:eastAsia="ru-RU"/>
    </w:rPr>
  </w:style>
  <w:style w:type="character" w:customStyle="1" w:styleId="100">
    <w:name w:val="Основной текст + 10"/>
    <w:aliases w:val="5 pt,Не полужирный"/>
    <w:basedOn w:val="a0"/>
    <w:rsid w:val="00051220"/>
    <w:rPr>
      <w:rFonts w:ascii="Times New Roman" w:eastAsia="Times New Roman" w:hAnsi="Times New Roman" w:cs="Times New Roman" w:hint="default"/>
      <w:b/>
      <w:bCs/>
      <w:i w:val="0"/>
      <w:iCs w:val="0"/>
      <w:smallCaps w:val="0"/>
      <w:strike w:val="0"/>
      <w:dstrike w:val="0"/>
      <w:color w:val="000000"/>
      <w:spacing w:val="2"/>
      <w:w w:val="100"/>
      <w:position w:val="0"/>
      <w:sz w:val="21"/>
      <w:szCs w:val="21"/>
      <w:u w:val="none"/>
      <w:effect w:val="none"/>
      <w:shd w:val="clear" w:color="auto" w:fill="FFFFFF"/>
      <w:lang w:val="ru-RU"/>
    </w:rPr>
  </w:style>
  <w:style w:type="character" w:customStyle="1" w:styleId="105pt">
    <w:name w:val="Основной текст + 10;5 pt;Не полужирный"/>
    <w:basedOn w:val="a0"/>
    <w:rsid w:val="00227B5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ovyjoskol-r31.gosweb.gosuslugi.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29ECEC51C53256D1C75FEE56A65C1CB264EA5FC21B053FD389C6633C7B72E6855B210B88DF4B6D1DBD794218BO24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up.region-i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yjoskolr31.gosweb.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BE605471CC950B3303E14579F16CBABD14E1875454AF061E4110CFE03111C3E90FEB217C573553040DC4F12E16d5Y1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vyjoskol-r31.gosweb.gosuslugi.ru/netcat_files/361/3011/861.pdf" TargetMode="External"/><Relationship Id="rId14" Type="http://schemas.openxmlformats.org/officeDocument/2006/relationships/hyperlink" Target="http://kultura-novo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23DF-B870-4A4A-B4FC-82BEF6A6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9966</TotalTime>
  <Pages>111</Pages>
  <Words>19600</Words>
  <Characters>111723</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131061</CharactersWithSpaces>
  <SharedDoc>false</SharedDoc>
  <HLinks>
    <vt:vector size="60" baseType="variant">
      <vt:variant>
        <vt:i4>2883596</vt:i4>
      </vt:variant>
      <vt:variant>
        <vt:i4>27</vt:i4>
      </vt:variant>
      <vt:variant>
        <vt:i4>0</vt:i4>
      </vt:variant>
      <vt:variant>
        <vt:i4>5</vt:i4>
      </vt:variant>
      <vt:variant>
        <vt:lpwstr>https://sup.region-id.ru/</vt:lpwstr>
      </vt:variant>
      <vt:variant>
        <vt:lpwstr>/roadmap_event/211e9456-3d02-e711-80c3-00155d2cabb2/detail</vt:lpwstr>
      </vt:variant>
      <vt:variant>
        <vt:i4>1376261</vt:i4>
      </vt:variant>
      <vt:variant>
        <vt:i4>24</vt:i4>
      </vt:variant>
      <vt:variant>
        <vt:i4>0</vt:i4>
      </vt:variant>
      <vt:variant>
        <vt:i4>5</vt:i4>
      </vt:variant>
      <vt:variant>
        <vt:lpwstr>http://oskoladmin.ru/</vt:lpwstr>
      </vt:variant>
      <vt:variant>
        <vt:lpwstr/>
      </vt:variant>
      <vt:variant>
        <vt:i4>1376261</vt:i4>
      </vt:variant>
      <vt:variant>
        <vt:i4>21</vt:i4>
      </vt:variant>
      <vt:variant>
        <vt:i4>0</vt:i4>
      </vt:variant>
      <vt:variant>
        <vt:i4>5</vt:i4>
      </vt:variant>
      <vt:variant>
        <vt:lpwstr>http://oskoladmin.ru/</vt:lpwstr>
      </vt:variant>
      <vt:variant>
        <vt:lpwstr/>
      </vt:variant>
      <vt:variant>
        <vt:i4>1376261</vt:i4>
      </vt:variant>
      <vt:variant>
        <vt:i4>18</vt:i4>
      </vt:variant>
      <vt:variant>
        <vt:i4>0</vt:i4>
      </vt:variant>
      <vt:variant>
        <vt:i4>5</vt:i4>
      </vt:variant>
      <vt:variant>
        <vt:lpwstr>http://oskoladmin.ru/</vt:lpwstr>
      </vt:variant>
      <vt:variant>
        <vt:lpwstr/>
      </vt:variant>
      <vt:variant>
        <vt:i4>1376261</vt:i4>
      </vt:variant>
      <vt:variant>
        <vt:i4>15</vt:i4>
      </vt:variant>
      <vt:variant>
        <vt:i4>0</vt:i4>
      </vt:variant>
      <vt:variant>
        <vt:i4>5</vt:i4>
      </vt:variant>
      <vt:variant>
        <vt:lpwstr>http://oskoladmin.ru/</vt:lpwstr>
      </vt:variant>
      <vt:variant>
        <vt:lpwstr/>
      </vt:variant>
      <vt:variant>
        <vt:i4>1376261</vt:i4>
      </vt:variant>
      <vt:variant>
        <vt:i4>12</vt:i4>
      </vt:variant>
      <vt:variant>
        <vt:i4>0</vt:i4>
      </vt:variant>
      <vt:variant>
        <vt:i4>5</vt:i4>
      </vt:variant>
      <vt:variant>
        <vt:lpwstr>http://oskoladmin.ru/</vt:lpwstr>
      </vt:variant>
      <vt:variant>
        <vt:lpwstr/>
      </vt:variant>
      <vt:variant>
        <vt:i4>4980751</vt:i4>
      </vt:variant>
      <vt:variant>
        <vt:i4>9</vt:i4>
      </vt:variant>
      <vt:variant>
        <vt:i4>0</vt:i4>
      </vt:variant>
      <vt:variant>
        <vt:i4>5</vt:i4>
      </vt:variant>
      <vt:variant>
        <vt:lpwstr>consultantplus://offline/ref=F29ECEC51C53256D1C75FEE56A65C1CB264EA5FC21B053FD389C6633C7B72E6855B210B88DF4B6D1DBD794218BO24AN</vt:lpwstr>
      </vt:variant>
      <vt:variant>
        <vt:lpwstr/>
      </vt:variant>
      <vt:variant>
        <vt:i4>5701712</vt:i4>
      </vt:variant>
      <vt:variant>
        <vt:i4>6</vt:i4>
      </vt:variant>
      <vt:variant>
        <vt:i4>0</vt:i4>
      </vt:variant>
      <vt:variant>
        <vt:i4>5</vt:i4>
      </vt:variant>
      <vt:variant>
        <vt:lpwstr>consultantplus://offline/ref=BE605471CC950B3303E14579F16CBABD14E1875454AF061E4110CFE03111C3E90FEB217C573553040DC4F12E16d5Y1I</vt:lpwstr>
      </vt:variant>
      <vt:variant>
        <vt:lpwstr/>
      </vt:variant>
      <vt:variant>
        <vt:i4>4653141</vt:i4>
      </vt:variant>
      <vt:variant>
        <vt:i4>3</vt:i4>
      </vt:variant>
      <vt:variant>
        <vt:i4>0</vt:i4>
      </vt:variant>
      <vt:variant>
        <vt:i4>5</vt:i4>
      </vt:variant>
      <vt:variant>
        <vt:lpwstr>consultantplus://offline/ref=0917A9691EA836683FFE74D329A2895D4C3917D77C23086E89C565EB0666678E864FED30D38A941EA1263AC0l4H</vt:lpwstr>
      </vt:variant>
      <vt:variant>
        <vt:lpwstr/>
      </vt:variant>
      <vt:variant>
        <vt:i4>1376348</vt:i4>
      </vt:variant>
      <vt:variant>
        <vt:i4>0</vt:i4>
      </vt:variant>
      <vt:variant>
        <vt:i4>0</vt:i4>
      </vt:variant>
      <vt:variant>
        <vt:i4>5</vt:i4>
      </vt:variant>
      <vt:variant>
        <vt:lpwstr>http://www.oskoladmin.ru/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Ольга Повалихина</cp:lastModifiedBy>
  <cp:revision>314</cp:revision>
  <cp:lastPrinted>2025-02-05T06:37:00Z</cp:lastPrinted>
  <dcterms:created xsi:type="dcterms:W3CDTF">2022-03-02T06:17:00Z</dcterms:created>
  <dcterms:modified xsi:type="dcterms:W3CDTF">2025-02-07T05:41:00Z</dcterms:modified>
</cp:coreProperties>
</file>