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9D" w:rsidRPr="00CA7B9D" w:rsidRDefault="00CA7B9D" w:rsidP="00CA7B9D">
      <w:pPr>
        <w:spacing w:after="0" w:line="360" w:lineRule="auto"/>
        <w:ind w:firstLine="709"/>
        <w:jc w:val="center"/>
        <w:rPr>
          <w:rFonts w:ascii="Times New Roman" w:eastAsia="Calibri" w:hAnsi="Times New Roman" w:cs="Times New Roman"/>
          <w:b/>
          <w:bCs/>
          <w:sz w:val="28"/>
          <w:szCs w:val="28"/>
        </w:rPr>
      </w:pPr>
      <w:r w:rsidRPr="00CA7B9D">
        <w:rPr>
          <w:rFonts w:ascii="Times New Roman" w:eastAsia="Calibri" w:hAnsi="Times New Roman" w:cs="Times New Roman"/>
          <w:b/>
          <w:bCs/>
          <w:sz w:val="28"/>
          <w:szCs w:val="28"/>
        </w:rPr>
        <w:t>Итоги проектной деятельности</w:t>
      </w:r>
    </w:p>
    <w:p w:rsidR="00CA7B9D" w:rsidRPr="00CA7B9D" w:rsidRDefault="00CA7B9D" w:rsidP="00CA7B9D">
      <w:pPr>
        <w:spacing w:after="0" w:line="360" w:lineRule="auto"/>
        <w:ind w:firstLine="709"/>
        <w:jc w:val="center"/>
        <w:rPr>
          <w:rFonts w:ascii="Times New Roman" w:eastAsia="Calibri" w:hAnsi="Times New Roman" w:cs="Times New Roman"/>
          <w:b/>
          <w:bCs/>
          <w:sz w:val="28"/>
          <w:szCs w:val="28"/>
        </w:rPr>
      </w:pPr>
    </w:p>
    <w:p w:rsidR="00CA7B9D" w:rsidRPr="00CA7B9D" w:rsidRDefault="00CA7B9D" w:rsidP="00CA7B9D">
      <w:pPr>
        <w:spacing w:after="0" w:line="360" w:lineRule="auto"/>
        <w:ind w:firstLine="709"/>
        <w:jc w:val="both"/>
        <w:rPr>
          <w:rFonts w:ascii="Times New Roman" w:eastAsia="Calibri" w:hAnsi="Times New Roman" w:cs="Times New Roman"/>
          <w:sz w:val="28"/>
          <w:szCs w:val="28"/>
        </w:rPr>
      </w:pPr>
      <w:r w:rsidRPr="00CA7B9D">
        <w:rPr>
          <w:rFonts w:ascii="Times New Roman" w:eastAsia="Calibri" w:hAnsi="Times New Roman" w:cs="Times New Roman"/>
          <w:bCs/>
          <w:sz w:val="28"/>
          <w:szCs w:val="28"/>
        </w:rPr>
        <w:t>Портфель проектов администрации Новооскольского городского округа в 2021 году включал 134 проекта</w:t>
      </w:r>
      <w:r w:rsidRPr="00CA7B9D">
        <w:rPr>
          <w:rFonts w:ascii="Times New Roman" w:eastAsia="Calibri" w:hAnsi="Times New Roman" w:cs="Times New Roman"/>
          <w:sz w:val="28"/>
          <w:szCs w:val="28"/>
        </w:rPr>
        <w:t xml:space="preserve"> с общим бюджетом более 221 миллионов </w:t>
      </w:r>
      <w:proofErr w:type="gramStart"/>
      <w:r w:rsidRPr="00CA7B9D">
        <w:rPr>
          <w:rFonts w:ascii="Times New Roman" w:eastAsia="Calibri" w:hAnsi="Times New Roman" w:cs="Times New Roman"/>
          <w:sz w:val="28"/>
          <w:szCs w:val="28"/>
        </w:rPr>
        <w:t>рублей  по</w:t>
      </w:r>
      <w:proofErr w:type="gramEnd"/>
      <w:r w:rsidRPr="00CA7B9D">
        <w:rPr>
          <w:rFonts w:ascii="Times New Roman" w:eastAsia="Calibri" w:hAnsi="Times New Roman" w:cs="Times New Roman"/>
          <w:sz w:val="28"/>
          <w:szCs w:val="28"/>
        </w:rPr>
        <w:t xml:space="preserve"> следующим направлениям: экономическое развитие, культура, образование, социальная защита населения, развитие физической культуры, спорта и молодежной политики,  благоустройство  населенных пунктов Новооскольского городского округа и бережливое управление. Проекты среднего, выше среднего и высокого уровня сложности.</w:t>
      </w:r>
    </w:p>
    <w:p w:rsidR="00CA7B9D" w:rsidRPr="00CA7B9D" w:rsidRDefault="00CA7B9D" w:rsidP="00CA7B9D">
      <w:pPr>
        <w:spacing w:after="0" w:line="360" w:lineRule="auto"/>
        <w:ind w:firstLine="709"/>
        <w:jc w:val="both"/>
        <w:rPr>
          <w:rFonts w:ascii="Times New Roman" w:eastAsia="Times New Roman" w:hAnsi="Times New Roman" w:cs="Times New Roman"/>
          <w:sz w:val="28"/>
          <w:szCs w:val="28"/>
          <w:lang w:eastAsia="ru-RU"/>
        </w:rPr>
      </w:pPr>
      <w:r w:rsidRPr="00CA7B9D">
        <w:rPr>
          <w:rFonts w:ascii="Times New Roman" w:eastAsia="Times New Roman" w:hAnsi="Times New Roman" w:cs="Times New Roman"/>
          <w:sz w:val="28"/>
          <w:szCs w:val="28"/>
          <w:lang w:eastAsia="ru-RU"/>
        </w:rPr>
        <w:t xml:space="preserve">Проекты в экономической </w:t>
      </w:r>
      <w:proofErr w:type="gramStart"/>
      <w:r w:rsidRPr="00CA7B9D">
        <w:rPr>
          <w:rFonts w:ascii="Times New Roman" w:eastAsia="Times New Roman" w:hAnsi="Times New Roman" w:cs="Times New Roman"/>
          <w:sz w:val="28"/>
          <w:szCs w:val="28"/>
          <w:lang w:eastAsia="ru-RU"/>
        </w:rPr>
        <w:t>сфере  направлены</w:t>
      </w:r>
      <w:proofErr w:type="gramEnd"/>
      <w:r w:rsidRPr="00CA7B9D">
        <w:rPr>
          <w:rFonts w:ascii="Times New Roman" w:eastAsia="Times New Roman" w:hAnsi="Times New Roman" w:cs="Times New Roman"/>
          <w:sz w:val="28"/>
          <w:szCs w:val="28"/>
          <w:lang w:eastAsia="ru-RU"/>
        </w:rPr>
        <w:t xml:space="preserve"> на  развитие мясо-молочного животноводства, растениеводства, овощеводства, хранение зерновых и масленичных культур, выращивание плодово-ягодных и декоративных культур, развитие малых форм хозяйствования в сельской местности и сельскохозяйственной кооперации, внедрение современных технологий в сельскохозяйственное производство. Так проект по созданию </w:t>
      </w:r>
      <w:proofErr w:type="gramStart"/>
      <w:r w:rsidRPr="00CA7B9D">
        <w:rPr>
          <w:rFonts w:ascii="Times New Roman" w:eastAsia="Times New Roman" w:hAnsi="Times New Roman" w:cs="Times New Roman"/>
          <w:sz w:val="28"/>
          <w:szCs w:val="28"/>
          <w:lang w:eastAsia="ru-RU"/>
        </w:rPr>
        <w:t xml:space="preserve">комплекса </w:t>
      </w:r>
      <w:r w:rsidRPr="00CA7B9D">
        <w:rPr>
          <w:rFonts w:ascii="Times New Roman" w:eastAsia="Times New Roman" w:hAnsi="Times New Roman" w:cs="Times New Roman"/>
          <w:bCs/>
          <w:sz w:val="28"/>
          <w:szCs w:val="28"/>
          <w:lang w:eastAsia="ru-RU"/>
        </w:rPr>
        <w:t xml:space="preserve"> по</w:t>
      </w:r>
      <w:proofErr w:type="gramEnd"/>
      <w:r w:rsidRPr="00CA7B9D">
        <w:rPr>
          <w:rFonts w:ascii="Times New Roman" w:eastAsia="Times New Roman" w:hAnsi="Times New Roman" w:cs="Times New Roman"/>
          <w:bCs/>
          <w:sz w:val="28"/>
          <w:szCs w:val="28"/>
          <w:lang w:eastAsia="ru-RU"/>
        </w:rPr>
        <w:t xml:space="preserve"> переработке бобовых культур на территории Новооскольского городского округа </w:t>
      </w:r>
      <w:r w:rsidRPr="00CA7B9D">
        <w:rPr>
          <w:rFonts w:ascii="Times New Roman" w:eastAsia="Times New Roman" w:hAnsi="Times New Roman" w:cs="Times New Roman"/>
          <w:sz w:val="28"/>
          <w:szCs w:val="28"/>
          <w:lang w:eastAsia="ru-RU"/>
        </w:rPr>
        <w:t>предусматривает производство соевого  масла в объеме 700  тонн и жмыха соевого 3000 тонн в год, создание новых рабочих мест.  Бюджет проекта составил более 30 миллионов рублей. Еще одним значимым для городского округа стал проект «Создание комплекса по производству яичного меланжа на базе сельскохозяйственного потребительского кооператива «</w:t>
      </w:r>
      <w:proofErr w:type="spellStart"/>
      <w:r w:rsidRPr="00CA7B9D">
        <w:rPr>
          <w:rFonts w:ascii="Times New Roman" w:eastAsia="Times New Roman" w:hAnsi="Times New Roman" w:cs="Times New Roman"/>
          <w:sz w:val="28"/>
          <w:szCs w:val="28"/>
          <w:lang w:eastAsia="ru-RU"/>
        </w:rPr>
        <w:t>Новооскольские</w:t>
      </w:r>
      <w:proofErr w:type="spellEnd"/>
      <w:r w:rsidRPr="00CA7B9D">
        <w:rPr>
          <w:rFonts w:ascii="Times New Roman" w:eastAsia="Times New Roman" w:hAnsi="Times New Roman" w:cs="Times New Roman"/>
          <w:sz w:val="28"/>
          <w:szCs w:val="28"/>
          <w:lang w:eastAsia="ru-RU"/>
        </w:rPr>
        <w:t xml:space="preserve"> семейные фермы». В ходе его </w:t>
      </w:r>
      <w:proofErr w:type="gramStart"/>
      <w:r w:rsidRPr="00CA7B9D">
        <w:rPr>
          <w:rFonts w:ascii="Times New Roman" w:eastAsia="Times New Roman" w:hAnsi="Times New Roman" w:cs="Times New Roman"/>
          <w:sz w:val="28"/>
          <w:szCs w:val="28"/>
          <w:lang w:eastAsia="ru-RU"/>
        </w:rPr>
        <w:t>реализации  установлена</w:t>
      </w:r>
      <w:proofErr w:type="gramEnd"/>
      <w:r w:rsidRPr="00CA7B9D">
        <w:rPr>
          <w:rFonts w:ascii="Times New Roman" w:eastAsia="Times New Roman" w:hAnsi="Times New Roman" w:cs="Times New Roman"/>
          <w:sz w:val="28"/>
          <w:szCs w:val="28"/>
          <w:lang w:eastAsia="ru-RU"/>
        </w:rPr>
        <w:t xml:space="preserve"> линия по производству пастеризованного жидкого яйца. Приобретено 2 рефрижератора для перевозки готовой продукции, введен в эксплуатацию мобильный комбикормовый завод производительностью         11 тыс. тонн в год. Создано 12 новых рабочих мест. Проектная мощность комплекса составляет 1080 тонн </w:t>
      </w:r>
      <w:proofErr w:type="gramStart"/>
      <w:r w:rsidRPr="00CA7B9D">
        <w:rPr>
          <w:rFonts w:ascii="Times New Roman" w:eastAsia="Times New Roman" w:hAnsi="Times New Roman" w:cs="Times New Roman"/>
          <w:sz w:val="28"/>
          <w:szCs w:val="28"/>
          <w:lang w:eastAsia="ru-RU"/>
        </w:rPr>
        <w:t>яичного  меланжа</w:t>
      </w:r>
      <w:proofErr w:type="gramEnd"/>
      <w:r w:rsidRPr="00CA7B9D">
        <w:rPr>
          <w:rFonts w:ascii="Times New Roman" w:eastAsia="Times New Roman" w:hAnsi="Times New Roman" w:cs="Times New Roman"/>
          <w:sz w:val="28"/>
          <w:szCs w:val="28"/>
          <w:lang w:eastAsia="ru-RU"/>
        </w:rPr>
        <w:t xml:space="preserve"> в год. Бюджет проекта более 57,6 млн. рублей. </w:t>
      </w:r>
    </w:p>
    <w:p w:rsidR="00CA7B9D" w:rsidRPr="00CA7B9D" w:rsidRDefault="00CA7B9D" w:rsidP="00CA7B9D">
      <w:pPr>
        <w:spacing w:after="0" w:line="360" w:lineRule="auto"/>
        <w:ind w:firstLine="709"/>
        <w:jc w:val="both"/>
        <w:rPr>
          <w:rFonts w:ascii="Times New Roman" w:eastAsia="Times New Roman" w:hAnsi="Times New Roman" w:cs="Times New Roman"/>
          <w:bCs/>
          <w:sz w:val="28"/>
          <w:szCs w:val="28"/>
          <w:lang w:eastAsia="ru-RU"/>
        </w:rPr>
      </w:pPr>
      <w:r w:rsidRPr="00CA7B9D">
        <w:rPr>
          <w:rFonts w:ascii="Times New Roman" w:eastAsia="Times New Roman" w:hAnsi="Times New Roman" w:cs="Times New Roman"/>
          <w:sz w:val="28"/>
          <w:szCs w:val="28"/>
          <w:lang w:eastAsia="ru-RU"/>
        </w:rPr>
        <w:t>Продолжается реализация крупного инвестиционного проекта «</w:t>
      </w:r>
      <w:r w:rsidRPr="00CA7B9D">
        <w:rPr>
          <w:rFonts w:ascii="Times New Roman" w:eastAsia="Times New Roman" w:hAnsi="Times New Roman" w:cs="Times New Roman"/>
          <w:bCs/>
          <w:sz w:val="28"/>
          <w:szCs w:val="28"/>
          <w:lang w:eastAsia="ru-RU"/>
        </w:rPr>
        <w:t xml:space="preserve">Создание фруктового сада интенсивного типа с капельным орошением и </w:t>
      </w:r>
      <w:r w:rsidRPr="00CA7B9D">
        <w:rPr>
          <w:rFonts w:ascii="Times New Roman" w:eastAsia="Times New Roman" w:hAnsi="Times New Roman" w:cs="Times New Roman"/>
          <w:bCs/>
          <w:sz w:val="28"/>
          <w:szCs w:val="28"/>
          <w:lang w:eastAsia="ru-RU"/>
        </w:rPr>
        <w:lastRenderedPageBreak/>
        <w:t xml:space="preserve">системой хранения готовой продукции на территории Новооскольского городского округа». Бюджет проекта более 4 млрд. рублей. На сегодня заложен яблоневый сад с капельным орошением на площади более 480 га, введена в эксплуатацию первая очередь </w:t>
      </w:r>
      <w:proofErr w:type="spellStart"/>
      <w:r w:rsidRPr="00CA7B9D">
        <w:rPr>
          <w:rFonts w:ascii="Times New Roman" w:eastAsia="Times New Roman" w:hAnsi="Times New Roman" w:cs="Times New Roman"/>
          <w:bCs/>
          <w:sz w:val="28"/>
          <w:szCs w:val="28"/>
          <w:lang w:eastAsia="ru-RU"/>
        </w:rPr>
        <w:t>фруктохранилища</w:t>
      </w:r>
      <w:proofErr w:type="spellEnd"/>
      <w:r w:rsidRPr="00CA7B9D">
        <w:rPr>
          <w:rFonts w:ascii="Times New Roman" w:eastAsia="Times New Roman" w:hAnsi="Times New Roman" w:cs="Times New Roman"/>
          <w:bCs/>
          <w:sz w:val="28"/>
          <w:szCs w:val="28"/>
          <w:lang w:eastAsia="ru-RU"/>
        </w:rPr>
        <w:t xml:space="preserve"> объемом хранения более 5 тысяч тонн. Продолжается строительство второй очереди. Продукция ООО «Белгородские яблоки» известна далеко за пределами Новооскольского городского округа.</w:t>
      </w:r>
    </w:p>
    <w:p w:rsidR="00CA7B9D" w:rsidRPr="00CA7B9D" w:rsidRDefault="00CA7B9D" w:rsidP="00CA7B9D">
      <w:pPr>
        <w:spacing w:after="0" w:line="360" w:lineRule="auto"/>
        <w:ind w:firstLine="709"/>
        <w:jc w:val="both"/>
        <w:rPr>
          <w:rFonts w:ascii="Times New Roman" w:eastAsia="Times New Roman" w:hAnsi="Times New Roman" w:cs="Times New Roman"/>
          <w:bCs/>
          <w:sz w:val="28"/>
          <w:szCs w:val="28"/>
          <w:lang w:eastAsia="ru-RU"/>
        </w:rPr>
      </w:pPr>
      <w:r w:rsidRPr="00CA7B9D">
        <w:rPr>
          <w:rFonts w:ascii="Times New Roman" w:eastAsia="Times New Roman" w:hAnsi="Times New Roman" w:cs="Times New Roman"/>
          <w:sz w:val="28"/>
          <w:szCs w:val="28"/>
          <w:lang w:eastAsia="ru-RU"/>
        </w:rPr>
        <w:t xml:space="preserve">Реализация проектов в отрасли </w:t>
      </w:r>
      <w:proofErr w:type="gramStart"/>
      <w:r w:rsidRPr="00CA7B9D">
        <w:rPr>
          <w:rFonts w:ascii="Times New Roman" w:eastAsia="Times New Roman" w:hAnsi="Times New Roman" w:cs="Times New Roman"/>
          <w:sz w:val="28"/>
          <w:szCs w:val="28"/>
          <w:lang w:eastAsia="ru-RU"/>
        </w:rPr>
        <w:t>образование  способствует</w:t>
      </w:r>
      <w:proofErr w:type="gramEnd"/>
      <w:r w:rsidRPr="00CA7B9D">
        <w:rPr>
          <w:rFonts w:ascii="Times New Roman" w:eastAsia="Times New Roman" w:hAnsi="Times New Roman" w:cs="Times New Roman"/>
          <w:sz w:val="28"/>
          <w:szCs w:val="28"/>
          <w:lang w:eastAsia="ru-RU"/>
        </w:rPr>
        <w:t xml:space="preserve"> </w:t>
      </w:r>
      <w:r w:rsidRPr="00CA7B9D">
        <w:rPr>
          <w:rFonts w:ascii="Times New Roman" w:eastAsia="Times New Roman" w:hAnsi="Times New Roman" w:cs="Times New Roman"/>
          <w:bCs/>
          <w:sz w:val="28"/>
          <w:szCs w:val="28"/>
          <w:lang w:eastAsia="ru-RU"/>
        </w:rPr>
        <w:t>достижению высокого качества образования в соответствии с меняющимися запросами населения, совершенствованию системы общего образования, направленного на обеспечение социализации и высоких образовательных достижений каждого школьника с учетом индивидуальных особенностей.</w:t>
      </w:r>
      <w:r w:rsidRPr="00CA7B9D">
        <w:rPr>
          <w:rFonts w:ascii="Times New Roman" w:eastAsia="Times New Roman" w:hAnsi="Times New Roman" w:cs="Times New Roman"/>
          <w:sz w:val="28"/>
          <w:szCs w:val="28"/>
          <w:lang w:eastAsia="ru-RU"/>
        </w:rPr>
        <w:t xml:space="preserve">  </w:t>
      </w:r>
      <w:r w:rsidRPr="00CA7B9D">
        <w:rPr>
          <w:rFonts w:ascii="Times New Roman" w:eastAsia="Times New Roman" w:hAnsi="Times New Roman" w:cs="Times New Roman"/>
          <w:bCs/>
          <w:sz w:val="28"/>
          <w:szCs w:val="28"/>
          <w:lang w:eastAsia="ru-RU"/>
        </w:rPr>
        <w:t xml:space="preserve">Реализация проектов  «Создание комплексной системы мер, направленных на формирование у школьников Новооскольского городского округа навыков ответственного поведения, усвоение защитных механизмов от воздействия негативных социальных явлений»,  «Развитие детского спорта в образовательных учреждениях Новооскольского городского округа» и ряд других проектов позволяет решить вопросы формирования здорового образа жизни участников образовательного процесса, обогащения внутреннего мира ученика, создания атмосферы психологического комфорта, хорошего настроения, предупреждения стрессовых ситуаций, формирования позитивного восприятия ребенком школы. </w:t>
      </w:r>
      <w:proofErr w:type="gramStart"/>
      <w:r w:rsidRPr="00CA7B9D">
        <w:rPr>
          <w:rFonts w:ascii="Times New Roman" w:eastAsia="Times New Roman" w:hAnsi="Times New Roman" w:cs="Times New Roman"/>
          <w:bCs/>
          <w:sz w:val="28"/>
          <w:szCs w:val="28"/>
          <w:lang w:eastAsia="ru-RU"/>
        </w:rPr>
        <w:t>Итогом  реализации</w:t>
      </w:r>
      <w:proofErr w:type="gramEnd"/>
      <w:r w:rsidRPr="00CA7B9D">
        <w:rPr>
          <w:rFonts w:ascii="Times New Roman" w:eastAsia="Times New Roman" w:hAnsi="Times New Roman" w:cs="Times New Roman"/>
          <w:bCs/>
          <w:sz w:val="28"/>
          <w:szCs w:val="28"/>
          <w:lang w:eastAsia="ru-RU"/>
        </w:rPr>
        <w:t xml:space="preserve"> проекта «Развитие робототехники в Новооскольском городском округе» стало усовершенствование материально-технической базы 22 образовательных учреждений городского округа. В </w:t>
      </w:r>
      <w:proofErr w:type="gramStart"/>
      <w:r w:rsidRPr="00CA7B9D">
        <w:rPr>
          <w:rFonts w:ascii="Times New Roman" w:eastAsia="Times New Roman" w:hAnsi="Times New Roman" w:cs="Times New Roman"/>
          <w:bCs/>
          <w:sz w:val="28"/>
          <w:szCs w:val="28"/>
          <w:lang w:eastAsia="ru-RU"/>
        </w:rPr>
        <w:t>это  число</w:t>
      </w:r>
      <w:proofErr w:type="gramEnd"/>
      <w:r w:rsidRPr="00CA7B9D">
        <w:rPr>
          <w:rFonts w:ascii="Times New Roman" w:eastAsia="Times New Roman" w:hAnsi="Times New Roman" w:cs="Times New Roman"/>
          <w:bCs/>
          <w:sz w:val="28"/>
          <w:szCs w:val="28"/>
          <w:lang w:eastAsia="ru-RU"/>
        </w:rPr>
        <w:t xml:space="preserve">  вошла и Станция юных техников, как центр технического творчества. В общеобразовательных целях и для участия в мероприятиях различного уровня приобретены робототехнические конструкторы. Организовано </w:t>
      </w:r>
      <w:proofErr w:type="gramStart"/>
      <w:r w:rsidRPr="00CA7B9D">
        <w:rPr>
          <w:rFonts w:ascii="Times New Roman" w:eastAsia="Times New Roman" w:hAnsi="Times New Roman" w:cs="Times New Roman"/>
          <w:bCs/>
          <w:sz w:val="28"/>
          <w:szCs w:val="28"/>
          <w:lang w:eastAsia="ru-RU"/>
        </w:rPr>
        <w:t>тринадцать  объединений</w:t>
      </w:r>
      <w:proofErr w:type="gramEnd"/>
      <w:r w:rsidRPr="00CA7B9D">
        <w:rPr>
          <w:rFonts w:ascii="Times New Roman" w:eastAsia="Times New Roman" w:hAnsi="Times New Roman" w:cs="Times New Roman"/>
          <w:bCs/>
          <w:sz w:val="28"/>
          <w:szCs w:val="28"/>
          <w:lang w:eastAsia="ru-RU"/>
        </w:rPr>
        <w:t xml:space="preserve"> по робототехнике в образовательных учреждениях  городского округа, подготовлены соответствующие педагогические кадры. </w:t>
      </w:r>
    </w:p>
    <w:p w:rsidR="00CA7B9D" w:rsidRPr="00CA7B9D" w:rsidRDefault="00CA7B9D" w:rsidP="00CA7B9D">
      <w:pPr>
        <w:spacing w:after="0" w:line="360" w:lineRule="auto"/>
        <w:ind w:firstLine="709"/>
        <w:jc w:val="both"/>
        <w:rPr>
          <w:rFonts w:ascii="Times New Roman" w:eastAsia="Times New Roman" w:hAnsi="Times New Roman" w:cs="Times New Roman"/>
          <w:sz w:val="28"/>
          <w:szCs w:val="28"/>
          <w:lang w:eastAsia="ru-RU"/>
        </w:rPr>
      </w:pPr>
      <w:r w:rsidRPr="00CA7B9D">
        <w:rPr>
          <w:rFonts w:ascii="Times New Roman" w:eastAsia="Times New Roman" w:hAnsi="Times New Roman" w:cs="Times New Roman"/>
          <w:sz w:val="28"/>
          <w:szCs w:val="28"/>
          <w:lang w:eastAsia="ru-RU"/>
        </w:rPr>
        <w:lastRenderedPageBreak/>
        <w:t>По направлению социальная защита населения реализован проект «</w:t>
      </w:r>
      <w:r w:rsidRPr="00CA7B9D">
        <w:rPr>
          <w:rFonts w:ascii="Times New Roman" w:eastAsia="Times New Roman" w:hAnsi="Times New Roman" w:cs="Times New Roman"/>
          <w:bCs/>
          <w:sz w:val="28"/>
          <w:szCs w:val="28"/>
          <w:lang w:eastAsia="ru-RU"/>
        </w:rPr>
        <w:t xml:space="preserve">Организация социального сопровождения </w:t>
      </w:r>
      <w:proofErr w:type="gramStart"/>
      <w:r w:rsidRPr="00CA7B9D">
        <w:rPr>
          <w:rFonts w:ascii="Times New Roman" w:eastAsia="Times New Roman" w:hAnsi="Times New Roman" w:cs="Times New Roman"/>
          <w:bCs/>
          <w:sz w:val="28"/>
          <w:szCs w:val="28"/>
          <w:lang w:eastAsia="ru-RU"/>
        </w:rPr>
        <w:t>семей,  находящихся</w:t>
      </w:r>
      <w:proofErr w:type="gramEnd"/>
      <w:r w:rsidRPr="00CA7B9D">
        <w:rPr>
          <w:rFonts w:ascii="Times New Roman" w:eastAsia="Times New Roman" w:hAnsi="Times New Roman" w:cs="Times New Roman"/>
          <w:bCs/>
          <w:sz w:val="28"/>
          <w:szCs w:val="28"/>
          <w:lang w:eastAsia="ru-RU"/>
        </w:rPr>
        <w:t xml:space="preserve"> в трудной жизненной ситуации в Новооскольском городском округе (Центр семьи «СОФИЯ»)». </w:t>
      </w:r>
      <w:r w:rsidRPr="00CA7B9D">
        <w:rPr>
          <w:rFonts w:ascii="Times New Roman" w:eastAsia="Times New Roman" w:hAnsi="Times New Roman" w:cs="Times New Roman"/>
          <w:sz w:val="28"/>
          <w:szCs w:val="28"/>
          <w:lang w:eastAsia="ru-RU"/>
        </w:rPr>
        <w:t xml:space="preserve">Открыто отделение помощи семьям и детям с социальной гостиницей, </w:t>
      </w:r>
      <w:proofErr w:type="gramStart"/>
      <w:r w:rsidRPr="00CA7B9D">
        <w:rPr>
          <w:rFonts w:ascii="Times New Roman" w:eastAsia="Times New Roman" w:hAnsi="Times New Roman" w:cs="Times New Roman"/>
          <w:sz w:val="28"/>
          <w:szCs w:val="28"/>
          <w:lang w:eastAsia="ru-RU"/>
        </w:rPr>
        <w:t>что  позволяет</w:t>
      </w:r>
      <w:proofErr w:type="gramEnd"/>
      <w:r w:rsidRPr="00CA7B9D">
        <w:rPr>
          <w:rFonts w:ascii="Times New Roman" w:eastAsia="Times New Roman" w:hAnsi="Times New Roman" w:cs="Times New Roman"/>
          <w:sz w:val="28"/>
          <w:szCs w:val="28"/>
          <w:lang w:eastAsia="ru-RU"/>
        </w:rPr>
        <w:t xml:space="preserve">  обеспечить семьям, оказавшимся в трудной жизненной ситуации  временное проживание, а также оказание помощи  в реализации их законных прав и интересов, </w:t>
      </w:r>
      <w:proofErr w:type="spellStart"/>
      <w:r w:rsidRPr="00CA7B9D">
        <w:rPr>
          <w:rFonts w:ascii="Times New Roman" w:eastAsia="Times New Roman" w:hAnsi="Times New Roman" w:cs="Times New Roman"/>
          <w:sz w:val="28"/>
          <w:szCs w:val="28"/>
          <w:lang w:eastAsia="ru-RU"/>
        </w:rPr>
        <w:t>постинтернатное</w:t>
      </w:r>
      <w:proofErr w:type="spellEnd"/>
      <w:r w:rsidRPr="00CA7B9D">
        <w:rPr>
          <w:rFonts w:ascii="Times New Roman" w:eastAsia="Times New Roman" w:hAnsi="Times New Roman" w:cs="Times New Roman"/>
          <w:sz w:val="28"/>
          <w:szCs w:val="28"/>
          <w:lang w:eastAsia="ru-RU"/>
        </w:rPr>
        <w:t xml:space="preserve"> сопровождение детей–сирот и детей, оставшихся без попечения родителей. </w:t>
      </w:r>
    </w:p>
    <w:p w:rsidR="00CA7B9D" w:rsidRPr="00CA7B9D" w:rsidRDefault="00CA7B9D" w:rsidP="00CA7B9D">
      <w:pPr>
        <w:spacing w:after="0" w:line="360" w:lineRule="auto"/>
        <w:ind w:firstLine="708"/>
        <w:jc w:val="both"/>
        <w:rPr>
          <w:rFonts w:ascii="Times New Roman" w:eastAsia="Calibri" w:hAnsi="Times New Roman" w:cs="Times New Roman"/>
          <w:b/>
          <w:sz w:val="28"/>
          <w:szCs w:val="28"/>
        </w:rPr>
      </w:pPr>
      <w:r w:rsidRPr="00CA7B9D">
        <w:rPr>
          <w:rFonts w:ascii="Times New Roman" w:eastAsia="Calibri" w:hAnsi="Times New Roman" w:cs="Times New Roman"/>
          <w:sz w:val="28"/>
          <w:szCs w:val="28"/>
        </w:rPr>
        <w:t xml:space="preserve">В целом, проекты в этой важной отрасли направлены на оказание услуг и необходимой помощи пожилым гражданам, инвалидам и людям с ограниченными физическими возможностями, предоставление в полном объеме социальных гарантий и мер социальной поддержки отдельным категориям граждан. </w:t>
      </w:r>
    </w:p>
    <w:p w:rsidR="00CA7B9D" w:rsidRPr="00CA7B9D" w:rsidRDefault="00CA7B9D" w:rsidP="00CA7B9D">
      <w:pPr>
        <w:spacing w:after="0" w:line="360" w:lineRule="auto"/>
        <w:ind w:firstLine="708"/>
        <w:jc w:val="both"/>
        <w:rPr>
          <w:rFonts w:ascii="Times New Roman" w:eastAsia="Calibri" w:hAnsi="Times New Roman" w:cs="Times New Roman"/>
          <w:sz w:val="28"/>
          <w:szCs w:val="28"/>
        </w:rPr>
      </w:pPr>
      <w:r w:rsidRPr="00CA7B9D">
        <w:rPr>
          <w:rFonts w:ascii="Times New Roman" w:eastAsia="Calibri" w:hAnsi="Times New Roman" w:cs="Times New Roman"/>
          <w:sz w:val="28"/>
          <w:szCs w:val="28"/>
        </w:rPr>
        <w:t>В результате реализации проекта «</w:t>
      </w:r>
      <w:r w:rsidRPr="00CA7B9D">
        <w:rPr>
          <w:rFonts w:ascii="Times New Roman" w:eastAsia="Calibri" w:hAnsi="Times New Roman" w:cs="Times New Roman"/>
          <w:bCs/>
          <w:sz w:val="28"/>
          <w:szCs w:val="28"/>
        </w:rPr>
        <w:t xml:space="preserve">Создание службы социально–психологической поддержки «Онлайн-психолог» на территории Новооскольского городского округа» организована  </w:t>
      </w:r>
      <w:r w:rsidRPr="00CA7B9D">
        <w:rPr>
          <w:rFonts w:ascii="Times New Roman" w:eastAsia="Calibri" w:hAnsi="Times New Roman" w:cs="Times New Roman"/>
          <w:sz w:val="28"/>
          <w:szCs w:val="28"/>
        </w:rPr>
        <w:t xml:space="preserve"> служба психологической поддержки, </w:t>
      </w:r>
      <w:proofErr w:type="gramStart"/>
      <w:r w:rsidRPr="00CA7B9D">
        <w:rPr>
          <w:rFonts w:ascii="Times New Roman" w:eastAsia="Calibri" w:hAnsi="Times New Roman" w:cs="Times New Roman"/>
          <w:sz w:val="28"/>
          <w:szCs w:val="28"/>
        </w:rPr>
        <w:t>которой  проводятся</w:t>
      </w:r>
      <w:proofErr w:type="gramEnd"/>
      <w:r w:rsidRPr="00CA7B9D">
        <w:rPr>
          <w:rFonts w:ascii="Times New Roman" w:eastAsia="Calibri" w:hAnsi="Times New Roman" w:cs="Times New Roman"/>
          <w:sz w:val="28"/>
          <w:szCs w:val="28"/>
        </w:rPr>
        <w:t xml:space="preserve"> онлайн консультирования нуждающихся граждан пожилого возраста, инвалидов, семей, воспитывающих детей, в том числе находящихся в трудной жизненной ситуации. Применение современных </w:t>
      </w:r>
      <w:proofErr w:type="gramStart"/>
      <w:r w:rsidRPr="00CA7B9D">
        <w:rPr>
          <w:rFonts w:ascii="Times New Roman" w:eastAsia="Calibri" w:hAnsi="Times New Roman" w:cs="Times New Roman"/>
          <w:sz w:val="28"/>
          <w:szCs w:val="28"/>
        </w:rPr>
        <w:t>технологий  оказания</w:t>
      </w:r>
      <w:proofErr w:type="gramEnd"/>
      <w:r w:rsidRPr="00CA7B9D">
        <w:rPr>
          <w:rFonts w:ascii="Times New Roman" w:eastAsia="Calibri" w:hAnsi="Times New Roman" w:cs="Times New Roman"/>
          <w:sz w:val="28"/>
          <w:szCs w:val="28"/>
        </w:rPr>
        <w:t xml:space="preserve"> специализированной помощи направлено на преодоление негативного психологического состояния, социальной изоляции, раскрытие личностного потенциала, повышение социальной активности граждан.</w:t>
      </w:r>
    </w:p>
    <w:p w:rsidR="00CA7B9D" w:rsidRPr="00CA7B9D" w:rsidRDefault="00CA7B9D" w:rsidP="00CA7B9D">
      <w:pPr>
        <w:spacing w:after="0" w:line="360" w:lineRule="auto"/>
        <w:ind w:firstLine="708"/>
        <w:jc w:val="both"/>
        <w:rPr>
          <w:rFonts w:ascii="Times New Roman" w:eastAsia="Times New Roman" w:hAnsi="Times New Roman" w:cs="Times New Roman"/>
          <w:b/>
          <w:sz w:val="28"/>
          <w:szCs w:val="28"/>
          <w:lang w:eastAsia="ru-RU"/>
        </w:rPr>
      </w:pPr>
      <w:r w:rsidRPr="00CA7B9D">
        <w:rPr>
          <w:rFonts w:ascii="Times New Roman" w:eastAsia="Times New Roman" w:hAnsi="Times New Roman" w:cs="Times New Roman"/>
          <w:sz w:val="28"/>
          <w:szCs w:val="28"/>
          <w:lang w:eastAsia="ru-RU"/>
        </w:rPr>
        <w:t xml:space="preserve">Целью проектов по отрасли «Культура» является развитие творческих способностей </w:t>
      </w:r>
      <w:proofErr w:type="gramStart"/>
      <w:r w:rsidRPr="00CA7B9D">
        <w:rPr>
          <w:rFonts w:ascii="Times New Roman" w:eastAsia="Times New Roman" w:hAnsi="Times New Roman" w:cs="Times New Roman"/>
          <w:sz w:val="28"/>
          <w:szCs w:val="28"/>
          <w:lang w:eastAsia="ru-RU"/>
        </w:rPr>
        <w:t>человека,  сохранение</w:t>
      </w:r>
      <w:proofErr w:type="gramEnd"/>
      <w:r w:rsidRPr="00CA7B9D">
        <w:rPr>
          <w:rFonts w:ascii="Times New Roman" w:eastAsia="Times New Roman" w:hAnsi="Times New Roman" w:cs="Times New Roman"/>
          <w:sz w:val="28"/>
          <w:szCs w:val="28"/>
          <w:lang w:eastAsia="ru-RU"/>
        </w:rPr>
        <w:t xml:space="preserve"> исторической преемственности поколений,  развитие национальной культуры,  воспитание бережного отношения к историческому и культурному наследию,  формирование духовно-нравственных качеств личности.</w:t>
      </w:r>
      <w:r w:rsidRPr="00CA7B9D">
        <w:rPr>
          <w:rFonts w:ascii="Times New Roman" w:eastAsia="Times New Roman" w:hAnsi="Times New Roman" w:cs="Times New Roman"/>
          <w:b/>
          <w:sz w:val="28"/>
          <w:szCs w:val="28"/>
          <w:lang w:eastAsia="ru-RU"/>
        </w:rPr>
        <w:t xml:space="preserve"> </w:t>
      </w:r>
    </w:p>
    <w:p w:rsidR="00CA7B9D" w:rsidRPr="00CA7B9D" w:rsidRDefault="00CA7B9D" w:rsidP="00CA7B9D">
      <w:pPr>
        <w:spacing w:after="0" w:line="360" w:lineRule="auto"/>
        <w:ind w:firstLine="708"/>
        <w:jc w:val="both"/>
        <w:rPr>
          <w:rFonts w:ascii="Times New Roman" w:eastAsia="Times New Roman" w:hAnsi="Times New Roman" w:cs="Times New Roman"/>
          <w:sz w:val="28"/>
          <w:szCs w:val="28"/>
          <w:lang w:eastAsia="ru-RU"/>
        </w:rPr>
      </w:pPr>
      <w:r w:rsidRPr="00CA7B9D">
        <w:rPr>
          <w:rFonts w:ascii="Times New Roman" w:eastAsia="Times New Roman" w:hAnsi="Times New Roman" w:cs="Times New Roman"/>
          <w:sz w:val="28"/>
          <w:szCs w:val="28"/>
          <w:lang w:eastAsia="ru-RU"/>
        </w:rPr>
        <w:t>Реализация проекта «Создание</w:t>
      </w:r>
      <w:r w:rsidRPr="00CA7B9D">
        <w:rPr>
          <w:rFonts w:ascii="Times New Roman" w:eastAsia="Times New Roman" w:hAnsi="Times New Roman" w:cs="Times New Roman"/>
          <w:b/>
          <w:sz w:val="28"/>
          <w:szCs w:val="28"/>
          <w:lang w:eastAsia="ru-RU"/>
        </w:rPr>
        <w:t xml:space="preserve"> </w:t>
      </w:r>
      <w:r w:rsidRPr="00CA7B9D">
        <w:rPr>
          <w:rFonts w:ascii="Times New Roman" w:eastAsia="Times New Roman" w:hAnsi="Times New Roman" w:cs="Times New Roman"/>
          <w:sz w:val="28"/>
          <w:szCs w:val="28"/>
          <w:lang w:eastAsia="ru-RU"/>
        </w:rPr>
        <w:t xml:space="preserve">волонтерского движения «Волонтеры </w:t>
      </w:r>
      <w:proofErr w:type="gramStart"/>
      <w:r w:rsidRPr="00CA7B9D">
        <w:rPr>
          <w:rFonts w:ascii="Times New Roman" w:eastAsia="Times New Roman" w:hAnsi="Times New Roman" w:cs="Times New Roman"/>
          <w:sz w:val="28"/>
          <w:szCs w:val="28"/>
          <w:lang w:eastAsia="ru-RU"/>
        </w:rPr>
        <w:t>культуры»  была</w:t>
      </w:r>
      <w:proofErr w:type="gramEnd"/>
      <w:r w:rsidRPr="00CA7B9D">
        <w:rPr>
          <w:rFonts w:ascii="Times New Roman" w:eastAsia="Times New Roman" w:hAnsi="Times New Roman" w:cs="Times New Roman"/>
          <w:sz w:val="28"/>
          <w:szCs w:val="28"/>
          <w:lang w:eastAsia="ru-RU"/>
        </w:rPr>
        <w:t xml:space="preserve"> направлена на формирование волонтерского движения в </w:t>
      </w:r>
      <w:r w:rsidRPr="00CA7B9D">
        <w:rPr>
          <w:rFonts w:ascii="Times New Roman" w:eastAsia="Times New Roman" w:hAnsi="Times New Roman" w:cs="Times New Roman"/>
          <w:sz w:val="28"/>
          <w:szCs w:val="28"/>
          <w:lang w:eastAsia="ru-RU"/>
        </w:rPr>
        <w:lastRenderedPageBreak/>
        <w:t xml:space="preserve">сфере культуры по различным направлениям: оказание помощи в организации и проведении культурно-массовых мероприятий на территории городского округа, оказание помощи пожилым людям, участие в экологических мероприятиях. </w:t>
      </w:r>
      <w:proofErr w:type="gramStart"/>
      <w:r w:rsidRPr="00CA7B9D">
        <w:rPr>
          <w:rFonts w:ascii="Times New Roman" w:eastAsia="Times New Roman" w:hAnsi="Times New Roman" w:cs="Times New Roman"/>
          <w:sz w:val="28"/>
          <w:szCs w:val="28"/>
          <w:lang w:eastAsia="ru-RU"/>
        </w:rPr>
        <w:t>Результатом  проекта</w:t>
      </w:r>
      <w:proofErr w:type="gramEnd"/>
      <w:r w:rsidRPr="00CA7B9D">
        <w:rPr>
          <w:rFonts w:ascii="Times New Roman" w:eastAsia="Times New Roman" w:hAnsi="Times New Roman" w:cs="Times New Roman"/>
          <w:sz w:val="28"/>
          <w:szCs w:val="28"/>
          <w:lang w:eastAsia="ru-RU"/>
        </w:rPr>
        <w:t xml:space="preserve"> «Новый век – новая жизнь», создание новых выставочных пространств на территории музея имени Первой Конной армии» стало строительство на территории музея новых выставочных  павильонов и организация новых экспозиций, посвященных истории создания Первой Конной армии и истории села Великомихайловка. Собраны и размещены экспонаты, связанные с развитием </w:t>
      </w:r>
      <w:proofErr w:type="gramStart"/>
      <w:r w:rsidRPr="00CA7B9D">
        <w:rPr>
          <w:rFonts w:ascii="Times New Roman" w:eastAsia="Times New Roman" w:hAnsi="Times New Roman" w:cs="Times New Roman"/>
          <w:sz w:val="28"/>
          <w:szCs w:val="28"/>
          <w:lang w:eastAsia="ru-RU"/>
        </w:rPr>
        <w:t>в  селе</w:t>
      </w:r>
      <w:proofErr w:type="gramEnd"/>
      <w:r w:rsidRPr="00CA7B9D">
        <w:rPr>
          <w:rFonts w:ascii="Times New Roman" w:eastAsia="Times New Roman" w:hAnsi="Times New Roman" w:cs="Times New Roman"/>
          <w:sz w:val="28"/>
          <w:szCs w:val="28"/>
          <w:lang w:eastAsia="ru-RU"/>
        </w:rPr>
        <w:t xml:space="preserve"> в 19 веке коневодства, кожевенного дела и кузнечного производства. Все это позволяет увеличить экскурсионный и туристический поток в Новооскольский городской округ. Развитие территории музея продолжается и в настоящее время. </w:t>
      </w:r>
    </w:p>
    <w:p w:rsidR="00CA7B9D" w:rsidRPr="00CA7B9D" w:rsidRDefault="00CA7B9D" w:rsidP="00CA7B9D">
      <w:pPr>
        <w:spacing w:after="0" w:line="360" w:lineRule="auto"/>
        <w:ind w:firstLine="708"/>
        <w:jc w:val="both"/>
        <w:rPr>
          <w:rFonts w:ascii="Times New Roman" w:eastAsia="Times New Roman" w:hAnsi="Times New Roman" w:cs="Times New Roman"/>
          <w:sz w:val="28"/>
          <w:szCs w:val="28"/>
          <w:lang w:eastAsia="ru-RU"/>
        </w:rPr>
      </w:pPr>
      <w:r w:rsidRPr="00CA7B9D">
        <w:rPr>
          <w:rFonts w:ascii="Times New Roman" w:eastAsia="Times New Roman" w:hAnsi="Times New Roman" w:cs="Times New Roman"/>
          <w:sz w:val="28"/>
          <w:szCs w:val="28"/>
          <w:lang w:eastAsia="ru-RU"/>
        </w:rPr>
        <w:t>Реализуются проекты по отрасли молодежная политика, физическая культура и спорт. Не трудно не заметить появление новых спортивных, детско-игровых площадок в населенных пунктах городского округа.</w:t>
      </w:r>
    </w:p>
    <w:p w:rsidR="00CA7B9D" w:rsidRPr="00CA7B9D" w:rsidRDefault="00CA7B9D" w:rsidP="00CA7B9D">
      <w:pPr>
        <w:spacing w:after="0" w:line="360" w:lineRule="auto"/>
        <w:ind w:firstLine="709"/>
        <w:jc w:val="both"/>
        <w:rPr>
          <w:rFonts w:ascii="Times New Roman" w:eastAsia="Calibri" w:hAnsi="Times New Roman" w:cs="Times New Roman"/>
          <w:sz w:val="28"/>
          <w:szCs w:val="28"/>
        </w:rPr>
      </w:pPr>
      <w:r w:rsidRPr="00CA7B9D">
        <w:rPr>
          <w:rFonts w:ascii="Times New Roman" w:eastAsia="Calibri" w:hAnsi="Times New Roman" w:cs="Times New Roman"/>
          <w:sz w:val="28"/>
          <w:szCs w:val="28"/>
        </w:rPr>
        <w:t xml:space="preserve">Всеми структурными подразделениями администрации Новооскольского городского округа реализованы «бережливые проекты», направленные </w:t>
      </w:r>
      <w:proofErr w:type="gramStart"/>
      <w:r w:rsidRPr="00CA7B9D">
        <w:rPr>
          <w:rFonts w:ascii="Times New Roman" w:eastAsia="Calibri" w:hAnsi="Times New Roman" w:cs="Times New Roman"/>
          <w:sz w:val="28"/>
          <w:szCs w:val="28"/>
        </w:rPr>
        <w:t>на  повышение</w:t>
      </w:r>
      <w:proofErr w:type="gramEnd"/>
      <w:r w:rsidRPr="00CA7B9D">
        <w:rPr>
          <w:rFonts w:ascii="Times New Roman" w:eastAsia="Calibri" w:hAnsi="Times New Roman" w:cs="Times New Roman"/>
          <w:sz w:val="28"/>
          <w:szCs w:val="28"/>
        </w:rPr>
        <w:t xml:space="preserve"> качества предоставления  государственных и муниципальных услуг населению. Важным результатом стала минимизация личного участия граждан, получающих государственные и муниципальные услуги. Заявителю достаточно только написать заявление об оказании той или иной услуги и, в </w:t>
      </w:r>
      <w:proofErr w:type="gramStart"/>
      <w:r w:rsidRPr="00CA7B9D">
        <w:rPr>
          <w:rFonts w:ascii="Times New Roman" w:eastAsia="Calibri" w:hAnsi="Times New Roman" w:cs="Times New Roman"/>
          <w:sz w:val="28"/>
          <w:szCs w:val="28"/>
        </w:rPr>
        <w:t>последствии,  прийти</w:t>
      </w:r>
      <w:proofErr w:type="gramEnd"/>
      <w:r w:rsidRPr="00CA7B9D">
        <w:rPr>
          <w:rFonts w:ascii="Times New Roman" w:eastAsia="Calibri" w:hAnsi="Times New Roman" w:cs="Times New Roman"/>
          <w:sz w:val="28"/>
          <w:szCs w:val="28"/>
        </w:rPr>
        <w:t xml:space="preserve"> и забрать готовый документ. Вся остальная работа осуществляется посредством электронного документооборота и слаженного межведомственного взаимодействия. Как итог, увеличение числа граждан, получающих государственные и муниципальные услуги в электронном виде.</w:t>
      </w:r>
    </w:p>
    <w:p w:rsidR="00CA7B9D" w:rsidRPr="00CA7B9D" w:rsidRDefault="00CA7B9D" w:rsidP="00CA7B9D">
      <w:pPr>
        <w:spacing w:after="0" w:line="360" w:lineRule="auto"/>
        <w:ind w:firstLine="709"/>
        <w:jc w:val="both"/>
        <w:rPr>
          <w:rFonts w:ascii="Times New Roman" w:eastAsia="Calibri" w:hAnsi="Times New Roman" w:cs="Times New Roman"/>
          <w:sz w:val="32"/>
          <w:szCs w:val="32"/>
        </w:rPr>
      </w:pPr>
      <w:r w:rsidRPr="00CA7B9D">
        <w:rPr>
          <w:rFonts w:ascii="Times New Roman" w:eastAsia="Calibri" w:hAnsi="Times New Roman" w:cs="Times New Roman"/>
          <w:sz w:val="28"/>
          <w:szCs w:val="28"/>
        </w:rPr>
        <w:t xml:space="preserve">Особое внимание хочется уделить проектам инициативного бюджетирования, непосредственное участие в реализации которых принимают жители городского округа. По инициативе граждан реализованы и реализуются проекты </w:t>
      </w:r>
      <w:proofErr w:type="gramStart"/>
      <w:r w:rsidRPr="00CA7B9D">
        <w:rPr>
          <w:rFonts w:ascii="Times New Roman" w:eastAsia="Calibri" w:hAnsi="Times New Roman" w:cs="Times New Roman"/>
          <w:sz w:val="28"/>
          <w:szCs w:val="28"/>
        </w:rPr>
        <w:t>строительства  новых</w:t>
      </w:r>
      <w:proofErr w:type="gramEnd"/>
      <w:r w:rsidRPr="00CA7B9D">
        <w:rPr>
          <w:rFonts w:ascii="Times New Roman" w:eastAsia="Calibri" w:hAnsi="Times New Roman" w:cs="Times New Roman"/>
          <w:sz w:val="28"/>
          <w:szCs w:val="28"/>
        </w:rPr>
        <w:t xml:space="preserve"> спортивных и детских игровых </w:t>
      </w:r>
      <w:r w:rsidRPr="00CA7B9D">
        <w:rPr>
          <w:rFonts w:ascii="Times New Roman" w:eastAsia="Calibri" w:hAnsi="Times New Roman" w:cs="Times New Roman"/>
          <w:sz w:val="28"/>
          <w:szCs w:val="28"/>
        </w:rPr>
        <w:lastRenderedPageBreak/>
        <w:t>площадок в населенных пунктах, благоустройство рекреационных зон, создание новых общественных пространств, благоустройство дворовых территорий и т.д. В 2021 году общий бюджет проектов инициативного бюджетирования составил более 33 млн. рублей. На 2022 год выделено более 80 млн. рублей.</w:t>
      </w:r>
    </w:p>
    <w:p w:rsidR="00C12064" w:rsidRDefault="00C12064">
      <w:bookmarkStart w:id="0" w:name="_GoBack"/>
      <w:bookmarkEnd w:id="0"/>
    </w:p>
    <w:sectPr w:rsidR="00C12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AB"/>
    <w:rsid w:val="00C12064"/>
    <w:rsid w:val="00CA7B9D"/>
    <w:rsid w:val="00D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0E76-A37D-486B-8685-077FFE41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6749</Characters>
  <Application>Microsoft Office Word</Application>
  <DocSecurity>0</DocSecurity>
  <Lines>56</Lines>
  <Paragraphs>15</Paragraphs>
  <ScaleCrop>false</ScaleCrop>
  <Company>SPecialiST RePack</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Шляхова</dc:creator>
  <cp:keywords/>
  <dc:description/>
  <cp:lastModifiedBy>Вера Шляхова</cp:lastModifiedBy>
  <cp:revision>2</cp:revision>
  <dcterms:created xsi:type="dcterms:W3CDTF">2022-01-28T06:34:00Z</dcterms:created>
  <dcterms:modified xsi:type="dcterms:W3CDTF">2022-01-28T06:34:00Z</dcterms:modified>
</cp:coreProperties>
</file>