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7C" w:rsidRPr="0047077C" w:rsidRDefault="0047077C" w:rsidP="0047077C">
      <w:pPr>
        <w:shd w:val="clear" w:color="auto" w:fill="FFFFFF"/>
        <w:spacing w:after="96" w:line="432" w:lineRule="atLeast"/>
        <w:outlineLvl w:val="0"/>
        <w:rPr>
          <w:rFonts w:ascii="Montserrat" w:eastAsia="Times New Roman" w:hAnsi="Montserrat" w:cs="Times New Roman"/>
          <w:b/>
          <w:bCs/>
          <w:color w:val="000000"/>
          <w:kern w:val="36"/>
          <w:sz w:val="34"/>
          <w:szCs w:val="34"/>
          <w:lang w:eastAsia="ru-RU"/>
        </w:rPr>
      </w:pPr>
      <w:r w:rsidRPr="0047077C">
        <w:rPr>
          <w:rFonts w:ascii="Montserrat" w:eastAsia="Times New Roman" w:hAnsi="Montserrat" w:cs="Times New Roman"/>
          <w:b/>
          <w:bCs/>
          <w:color w:val="000000"/>
          <w:kern w:val="36"/>
          <w:sz w:val="34"/>
          <w:szCs w:val="34"/>
          <w:lang w:eastAsia="ru-RU"/>
        </w:rPr>
        <w:t>Информация о мерах ответственности, применяемых при нарушении обязательных требований, выявленных при проведении мероприятий по муниципальному лесному контролю</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1. Уголовная ответственность.</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1.1. Уголовный кодекс Российской Федерации от 13.06.1996 № 63-ФЗ (далее – УК РФ)</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Статья 219 УК РФ. Нарушение требований пожарной безопасности.</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w:t>
      </w:r>
      <w:proofErr w:type="gramEnd"/>
      <w:r w:rsidRPr="0047077C">
        <w:rPr>
          <w:color w:val="000000"/>
        </w:rPr>
        <w:t xml:space="preserve">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2. То же деяние, повлекшее по неосторожности смерть человека,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3. Деяние, предусмотренное частью первой настоящей статьи, повлекшее по неосторожности смерть двух или более лиц,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Статья 260 УК РФ. Незаконная рубка лесных насаждений.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w:t>
      </w:r>
      <w:proofErr w:type="gramEnd"/>
      <w:r w:rsidRPr="0047077C">
        <w:rPr>
          <w:color w:val="000000"/>
        </w:rPr>
        <w:t xml:space="preserve"> </w:t>
      </w:r>
      <w:proofErr w:type="gramStart"/>
      <w:r w:rsidRPr="0047077C">
        <w:rPr>
          <w:color w:val="000000"/>
        </w:rPr>
        <w:t>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roofErr w:type="gramEnd"/>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а) группой лиц;</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б) утратил силу;</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 лицом с использованием своего служебного положения;</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lastRenderedPageBreak/>
        <w:t>г) в крупном размере,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w:t>
      </w:r>
      <w:proofErr w:type="gramEnd"/>
      <w:r w:rsidRPr="0047077C">
        <w:rPr>
          <w:color w:val="000000"/>
        </w:rPr>
        <w:t xml:space="preserve"> </w:t>
      </w:r>
      <w:proofErr w:type="gramStart"/>
      <w:r w:rsidRPr="0047077C">
        <w:rPr>
          <w:color w:val="000000"/>
        </w:rPr>
        <w:t>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w:t>
      </w:r>
      <w:proofErr w:type="gramEnd"/>
      <w:r w:rsidRPr="0047077C">
        <w:rPr>
          <w:color w:val="000000"/>
        </w:rPr>
        <w:t xml:space="preserve">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3. Деяния, предусмотренные частями первой или второй настоящей статьи, совершенные в особо крупном размере, группой лиц по предварительному сговору или организованной группой,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w:t>
      </w:r>
      <w:proofErr w:type="gramEnd"/>
      <w:r w:rsidRPr="0047077C">
        <w:rPr>
          <w:color w:val="000000"/>
        </w:rPr>
        <w:t xml:space="preserve"> </w:t>
      </w:r>
      <w:proofErr w:type="gramStart"/>
      <w:r w:rsidRPr="0047077C">
        <w:rPr>
          <w:color w:val="000000"/>
        </w:rPr>
        <w:t>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w:t>
      </w:r>
      <w:proofErr w:type="gramEnd"/>
      <w:r w:rsidRPr="0047077C">
        <w:rPr>
          <w:color w:val="000000"/>
        </w:rPr>
        <w:t xml:space="preserve">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Примечание. </w:t>
      </w:r>
      <w:proofErr w:type="gramStart"/>
      <w:r w:rsidRPr="0047077C">
        <w:rPr>
          <w:color w:val="000000"/>
        </w:rPr>
        <w:t>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w:t>
      </w:r>
      <w:hyperlink r:id="rId4" w:tooltip="Постановление Правительства РФ от 29.12.2018 N 1730 (ред. от 18.12.2020) &quo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quot;{КонсультантПлюс}" w:history="1">
        <w:r w:rsidRPr="0047077C">
          <w:rPr>
            <w:rStyle w:val="a4"/>
          </w:rPr>
          <w:t>методике</w:t>
        </w:r>
      </w:hyperlink>
      <w:r w:rsidRPr="0047077C">
        <w:rPr>
          <w:color w:val="000000"/>
        </w:rPr>
        <w:t>, превышающий пять тысяч рублей, крупным размером - пятьдесят тысяч рублей, особо крупным размером - сто пятьдесят тысяч рублей.</w:t>
      </w:r>
      <w:proofErr w:type="gramEnd"/>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Статья 261 УК РФ. Уничтожение или повреждение лесных насаждений.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roofErr w:type="gramEnd"/>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2. Утратил силу.</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3. Уничтожение или повреждение лесных насаждений и иных насаждений путем поджога, иным </w:t>
      </w:r>
      <w:proofErr w:type="spellStart"/>
      <w:r w:rsidRPr="0047077C">
        <w:rPr>
          <w:color w:val="000000"/>
        </w:rPr>
        <w:t>общеопасным</w:t>
      </w:r>
      <w:proofErr w:type="spellEnd"/>
      <w:r w:rsidRPr="0047077C">
        <w:rPr>
          <w:color w:val="000000"/>
        </w:rPr>
        <w:t xml:space="preserve"> способом либо в результате загрязнения или иного негативного воздействия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w:t>
      </w:r>
      <w:proofErr w:type="gramEnd"/>
      <w:r w:rsidRPr="0047077C">
        <w:rPr>
          <w:color w:val="000000"/>
        </w:rPr>
        <w:t xml:space="preserve"> до трех лет или без такового.</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4. Деяния, предусмотренные частью третьей настоящей статьи, если они причинили крупный ущерб,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w:t>
      </w:r>
      <w:proofErr w:type="gramEnd"/>
      <w:r w:rsidRPr="0047077C">
        <w:rPr>
          <w:color w:val="000000"/>
        </w:rPr>
        <w:t xml:space="preserve"> трех лет или без такового.</w:t>
      </w:r>
    </w:p>
    <w:p w:rsid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Примечание. </w:t>
      </w:r>
      <w:proofErr w:type="gramStart"/>
      <w:r w:rsidRPr="0047077C">
        <w:rPr>
          <w:color w:val="000000"/>
        </w:rPr>
        <w:t>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методике, превышающий десять тысяч рублей, крупным ущербом - пятьдесят тысяч рублей.</w:t>
      </w:r>
      <w:proofErr w:type="gramEnd"/>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2. Административная ответственность.</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2.1. Кодекс Российской Федерации об административных правонарушениях от 30.12.2001 № 195-ФЗ (далее – </w:t>
      </w:r>
      <w:proofErr w:type="spellStart"/>
      <w:r w:rsidRPr="0047077C">
        <w:rPr>
          <w:b/>
          <w:bCs/>
          <w:color w:val="222222"/>
        </w:rPr>
        <w:t>КоАП</w:t>
      </w:r>
      <w:proofErr w:type="spellEnd"/>
      <w:r w:rsidRPr="0047077C">
        <w:rPr>
          <w:b/>
          <w:bCs/>
          <w:color w:val="222222"/>
        </w:rPr>
        <w:t xml:space="preserve"> РФ)</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7.2 </w:t>
      </w:r>
      <w:proofErr w:type="spellStart"/>
      <w:r w:rsidRPr="0047077C">
        <w:rPr>
          <w:b/>
          <w:bCs/>
          <w:color w:val="222222"/>
        </w:rPr>
        <w:t>КоАП</w:t>
      </w:r>
      <w:proofErr w:type="spellEnd"/>
      <w:r w:rsidRPr="0047077C">
        <w:rPr>
          <w:b/>
          <w:bCs/>
          <w:color w:val="222222"/>
        </w:rPr>
        <w:t xml:space="preserve"> РФ. Уничтожение или повреждение специальных знаков.</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2. </w:t>
      </w:r>
      <w:proofErr w:type="gramStart"/>
      <w:r w:rsidRPr="0047077C">
        <w:rPr>
          <w:color w:val="000000"/>
        </w:rPr>
        <w:t>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w:t>
      </w:r>
      <w:proofErr w:type="gramEnd"/>
      <w:r w:rsidRPr="0047077C">
        <w:rPr>
          <w:color w:val="000000"/>
        </w:rPr>
        <w:t xml:space="preserve"> </w:t>
      </w:r>
      <w:proofErr w:type="gramStart"/>
      <w:r w:rsidRPr="0047077C">
        <w:rPr>
          <w:color w:val="000000"/>
        </w:rPr>
        <w:t>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w:t>
      </w:r>
      <w:proofErr w:type="gramEnd"/>
      <w:r w:rsidRPr="0047077C">
        <w:rPr>
          <w:color w:val="000000"/>
        </w:rPr>
        <w:t>,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7.9 </w:t>
      </w:r>
      <w:proofErr w:type="spellStart"/>
      <w:r w:rsidRPr="0047077C">
        <w:rPr>
          <w:b/>
          <w:bCs/>
          <w:color w:val="222222"/>
        </w:rPr>
        <w:t>КоАП</w:t>
      </w:r>
      <w:proofErr w:type="spellEnd"/>
      <w:r w:rsidRPr="0047077C">
        <w:rPr>
          <w:b/>
          <w:bCs/>
          <w:color w:val="222222"/>
        </w:rPr>
        <w:t xml:space="preserve"> РФ. Самовольное занятие лесных участков.</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7.10 </w:t>
      </w:r>
      <w:proofErr w:type="spellStart"/>
      <w:r w:rsidRPr="0047077C">
        <w:rPr>
          <w:b/>
          <w:bCs/>
          <w:color w:val="222222"/>
        </w:rPr>
        <w:t>КоАП</w:t>
      </w:r>
      <w:proofErr w:type="spellEnd"/>
      <w:r w:rsidRPr="0047077C">
        <w:rPr>
          <w:b/>
          <w:bCs/>
          <w:color w:val="222222"/>
        </w:rPr>
        <w:t xml:space="preserve"> РФ. Самовольная уступка права пользования землей, недрами, лесным участком или водным объектом.</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Самовольная уступка права пользования землей, недрами, лесным участком или водным объектом, а равно самовольная мена земельного участка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8.6 </w:t>
      </w:r>
      <w:proofErr w:type="spellStart"/>
      <w:r w:rsidRPr="0047077C">
        <w:rPr>
          <w:b/>
          <w:bCs/>
          <w:color w:val="222222"/>
        </w:rPr>
        <w:t>КоАП</w:t>
      </w:r>
      <w:proofErr w:type="spellEnd"/>
      <w:r w:rsidRPr="0047077C">
        <w:rPr>
          <w:b/>
          <w:bCs/>
          <w:color w:val="222222"/>
        </w:rPr>
        <w:t xml:space="preserve"> РФ. Порча земель.</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1. Самовольное снятие или перемещение плодородного слоя почвы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2. Уничтожение плодородного слоя почвы, а равно порча земель в результате нарушения правил обращения с пестицидами и </w:t>
      </w:r>
      <w:proofErr w:type="spellStart"/>
      <w:r w:rsidRPr="0047077C">
        <w:rPr>
          <w:color w:val="000000"/>
        </w:rPr>
        <w:t>агрохимикатами</w:t>
      </w:r>
      <w:proofErr w:type="spellEnd"/>
      <w:r w:rsidRPr="0047077C">
        <w:rPr>
          <w:color w:val="000000"/>
        </w:rPr>
        <w:t xml:space="preserve"> или иными опасными для здоровья людей и окружающей среды веществами и отходами производства и потребления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8.7 </w:t>
      </w:r>
      <w:proofErr w:type="spellStart"/>
      <w:r w:rsidRPr="0047077C">
        <w:rPr>
          <w:b/>
          <w:bCs/>
          <w:color w:val="222222"/>
        </w:rPr>
        <w:t>КоАП</w:t>
      </w:r>
      <w:proofErr w:type="spellEnd"/>
      <w:r w:rsidRPr="0047077C">
        <w:rPr>
          <w:b/>
          <w:bCs/>
          <w:color w:val="222222"/>
        </w:rPr>
        <w:t xml:space="preserve"> РФ. Невыполнение обязанностей по рекультивации земель, обязательных мероприятий по улучшению земель и охране почв.</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1. </w:t>
      </w:r>
      <w:proofErr w:type="gramStart"/>
      <w:r w:rsidRPr="0047077C">
        <w:rPr>
          <w:color w:val="000000"/>
        </w:rPr>
        <w:t>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roofErr w:type="gramEnd"/>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4. Применение твердых коммунальных отходов для рекультивации земель и карьеров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8.8 </w:t>
      </w:r>
      <w:proofErr w:type="spellStart"/>
      <w:r w:rsidRPr="0047077C">
        <w:rPr>
          <w:b/>
          <w:bCs/>
          <w:color w:val="222222"/>
        </w:rPr>
        <w:t>КоАП</w:t>
      </w:r>
      <w:proofErr w:type="spellEnd"/>
      <w:r w:rsidRPr="0047077C">
        <w:rPr>
          <w:b/>
          <w:bCs/>
          <w:color w:val="222222"/>
        </w:rPr>
        <w:t xml:space="preserve"> РФ.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47077C">
        <w:rPr>
          <w:color w:val="000000"/>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8.12 </w:t>
      </w:r>
      <w:proofErr w:type="spellStart"/>
      <w:r w:rsidRPr="0047077C">
        <w:rPr>
          <w:b/>
          <w:bCs/>
          <w:color w:val="222222"/>
        </w:rPr>
        <w:t>КоАП</w:t>
      </w:r>
      <w:proofErr w:type="spellEnd"/>
      <w:r w:rsidRPr="0047077C">
        <w:rPr>
          <w:b/>
          <w:bCs/>
          <w:color w:val="222222"/>
        </w:rPr>
        <w:t xml:space="preserve"> РФ. Нарушение режима использования земельных участков и лесов в водоохранных зонах.</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2. Нарушение режима использования земельных участков и лесов в водоохранных зонах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8.25 </w:t>
      </w:r>
      <w:proofErr w:type="spellStart"/>
      <w:r w:rsidRPr="0047077C">
        <w:rPr>
          <w:b/>
          <w:bCs/>
          <w:color w:val="222222"/>
        </w:rPr>
        <w:t>КоАП</w:t>
      </w:r>
      <w:proofErr w:type="spellEnd"/>
      <w:r w:rsidRPr="0047077C">
        <w:rPr>
          <w:b/>
          <w:bCs/>
          <w:color w:val="222222"/>
        </w:rPr>
        <w:t xml:space="preserve"> РФ. Нарушение правил использования лесов.</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1. Нарушение правил заготовки древесины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2. Нарушение порядка проведения рубок лесных насаждений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47077C">
        <w:rPr>
          <w:color w:val="000000"/>
        </w:rPr>
        <w:t>недревесных</w:t>
      </w:r>
      <w:proofErr w:type="spellEnd"/>
      <w:r w:rsidRPr="0047077C">
        <w:rPr>
          <w:color w:val="000000"/>
        </w:rPr>
        <w:t xml:space="preserve"> лесных ресурсов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5. Действия, предусмотренные частью 2 настоящей статьи и совершенные в лесопарковом зеленом поясе,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8.26 </w:t>
      </w:r>
      <w:proofErr w:type="spellStart"/>
      <w:r w:rsidRPr="0047077C">
        <w:rPr>
          <w:b/>
          <w:bCs/>
          <w:color w:val="222222"/>
        </w:rPr>
        <w:t>КоАП</w:t>
      </w:r>
      <w:proofErr w:type="spellEnd"/>
      <w:r w:rsidRPr="0047077C">
        <w:rPr>
          <w:b/>
          <w:bCs/>
          <w:color w:val="222222"/>
        </w:rPr>
        <w:t xml:space="preserve"> РФ. Самовольное использование лесов, нарушение правил использования лесов для ведения сельского хозяйства, уничтожение лесных ресурсов.</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2. Самовольные заготовка и сбор, а также уничтожение мха, лесной подстилки и других </w:t>
      </w:r>
      <w:proofErr w:type="spellStart"/>
      <w:r w:rsidRPr="0047077C">
        <w:rPr>
          <w:color w:val="000000"/>
        </w:rPr>
        <w:t>недревесных</w:t>
      </w:r>
      <w:proofErr w:type="spellEnd"/>
      <w:r w:rsidRPr="0047077C">
        <w:rPr>
          <w:color w:val="000000"/>
        </w:rPr>
        <w:t xml:space="preserve"> лесных ресурсов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влечет наложение административного штрафа </w:t>
      </w:r>
      <w:proofErr w:type="gramStart"/>
      <w:r w:rsidRPr="0047077C">
        <w:rPr>
          <w:color w:val="000000"/>
        </w:rPr>
        <w:t>на граждан в размере от пятисот до одной тысячи рублей с конфискацией</w:t>
      </w:r>
      <w:proofErr w:type="gramEnd"/>
      <w:r w:rsidRPr="0047077C">
        <w:rPr>
          <w:color w:val="000000"/>
        </w:rPr>
        <w:t xml:space="preserve">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3. </w:t>
      </w:r>
      <w:proofErr w:type="gramStart"/>
      <w:r w:rsidRPr="0047077C">
        <w:rPr>
          <w:color w:val="000000"/>
        </w:rPr>
        <w:t>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w:t>
      </w:r>
      <w:proofErr w:type="gramEnd"/>
      <w:r w:rsidRPr="0047077C">
        <w:rPr>
          <w:color w:val="000000"/>
        </w:rPr>
        <w:t>,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влечет наложение административного штрафа </w:t>
      </w:r>
      <w:proofErr w:type="gramStart"/>
      <w:r w:rsidRPr="0047077C">
        <w:rPr>
          <w:color w:val="000000"/>
        </w:rPr>
        <w:t>на граждан в размере от пятисот до одной тысячи рублей с конфискацией</w:t>
      </w:r>
      <w:proofErr w:type="gramEnd"/>
      <w:r w:rsidRPr="0047077C">
        <w:rPr>
          <w:color w:val="000000"/>
        </w:rPr>
        <w:t xml:space="preserve">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8.27 </w:t>
      </w:r>
      <w:proofErr w:type="spellStart"/>
      <w:r w:rsidRPr="0047077C">
        <w:rPr>
          <w:b/>
          <w:bCs/>
          <w:color w:val="222222"/>
        </w:rPr>
        <w:t>КоАП</w:t>
      </w:r>
      <w:proofErr w:type="spellEnd"/>
      <w:r w:rsidRPr="0047077C">
        <w:rPr>
          <w:b/>
          <w:bCs/>
          <w:color w:val="222222"/>
        </w:rPr>
        <w:t xml:space="preserve"> РФ. Нарушение требований лесного законодательства по воспроизводству лесов и лесоразведению.</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Нарушение требований лесного законодательства по воспроизводству лесов и лесоразведению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8.28 </w:t>
      </w:r>
      <w:proofErr w:type="spellStart"/>
      <w:r w:rsidRPr="0047077C">
        <w:rPr>
          <w:b/>
          <w:bCs/>
          <w:color w:val="222222"/>
        </w:rPr>
        <w:t>КоАП</w:t>
      </w:r>
      <w:proofErr w:type="spellEnd"/>
      <w:r w:rsidRPr="0047077C">
        <w:rPr>
          <w:b/>
          <w:bCs/>
          <w:color w:val="222222"/>
        </w:rPr>
        <w:t xml:space="preserve"> РФ. Незаконная рубка, повреждение лесных насаждений или самовольное выкапывание в лесах деревьев, кустарников, лиан.</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1. Незаконная рубка, повреждение лесных насаждений или самовольное выкапывание в лесах деревьев, кустарников, лиан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roofErr w:type="gramEnd"/>
      <w:r w:rsidRPr="0047077C">
        <w:rPr>
          <w:color w:val="000000"/>
        </w:rPr>
        <w:t xml:space="preserve">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8.28.1 </w:t>
      </w:r>
      <w:proofErr w:type="spellStart"/>
      <w:r w:rsidRPr="0047077C">
        <w:rPr>
          <w:b/>
          <w:bCs/>
          <w:color w:val="222222"/>
        </w:rPr>
        <w:t>КоАП</w:t>
      </w:r>
      <w:proofErr w:type="spellEnd"/>
      <w:r w:rsidRPr="0047077C">
        <w:rPr>
          <w:b/>
          <w:bCs/>
          <w:color w:val="222222"/>
        </w:rPr>
        <w:t xml:space="preserve"> РФ. Нарушение требований лесного законодательства об учете древесины и сделок с ней.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в размере от пяти тысяч до двадцати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3. Нарушение порядка учета древесины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4. Нарушение требований лесного законодательства в части обязательной маркировки древесины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влечет наложение административного штрафа </w:t>
      </w:r>
      <w:proofErr w:type="gramStart"/>
      <w:r w:rsidRPr="0047077C">
        <w:rPr>
          <w:color w:val="000000"/>
        </w:rPr>
        <w:t>на должностных лиц в размере от тридцати тысяч до сорока тысяч рублей с конфискацией</w:t>
      </w:r>
      <w:proofErr w:type="gramEnd"/>
      <w:r w:rsidRPr="0047077C">
        <w:rPr>
          <w:color w:val="000000"/>
        </w:rPr>
        <w:t xml:space="preserve"> древесины либо без таковой; на юридических лиц - от трехсот тысяч до пятисот тысяч рублей с конфискацией древесины либо без таковой.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5. Транспортировка древесины без оформленного в установленном лесным законодательством порядке сопроводительного документа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roofErr w:type="gramEnd"/>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8.29 </w:t>
      </w:r>
      <w:proofErr w:type="spellStart"/>
      <w:r w:rsidRPr="0047077C">
        <w:rPr>
          <w:b/>
          <w:bCs/>
          <w:color w:val="222222"/>
        </w:rPr>
        <w:t>КоАП</w:t>
      </w:r>
      <w:proofErr w:type="spellEnd"/>
      <w:r w:rsidRPr="0047077C">
        <w:rPr>
          <w:b/>
          <w:bCs/>
          <w:color w:val="222222"/>
        </w:rPr>
        <w:t xml:space="preserve"> РФ. Уничтожение мест обитания животных.</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Уничтожение (разорение) муравейников, гнезд, нор или других мест обитания животных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предупреждение или наложение административного штрафа в размере от трехсот до пятисот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w:t>
      </w:r>
      <w:proofErr w:type="gramStart"/>
      <w:r w:rsidRPr="0047077C">
        <w:rPr>
          <w:color w:val="000000"/>
        </w:rPr>
        <w:t>в</w:t>
      </w:r>
      <w:proofErr w:type="gramEnd"/>
      <w:r w:rsidRPr="0047077C">
        <w:rPr>
          <w:color w:val="000000"/>
        </w:rPr>
        <w:t xml:space="preserve"> ред. Федерального закона от 22.06.2007 N 116-ФЗ)</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8.30 </w:t>
      </w:r>
      <w:proofErr w:type="spellStart"/>
      <w:r w:rsidRPr="0047077C">
        <w:rPr>
          <w:b/>
          <w:bCs/>
          <w:color w:val="222222"/>
        </w:rPr>
        <w:t>КоАП</w:t>
      </w:r>
      <w:proofErr w:type="spellEnd"/>
      <w:r w:rsidRPr="0047077C">
        <w:rPr>
          <w:b/>
          <w:bCs/>
          <w:color w:val="222222"/>
        </w:rPr>
        <w:t xml:space="preserve"> РФ. Уничтожение лесной инфраструктуры, а также сенокосов, пастбищ.</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Уничтожение лесной инфраструктуры, а также сенокосов, пастбищ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Статья 8.30.1 </w:t>
      </w:r>
      <w:proofErr w:type="spellStart"/>
      <w:r w:rsidRPr="0047077C">
        <w:rPr>
          <w:color w:val="000000"/>
        </w:rPr>
        <w:t>КоАП</w:t>
      </w:r>
      <w:proofErr w:type="spellEnd"/>
      <w:r w:rsidRPr="0047077C">
        <w:rPr>
          <w:color w:val="000000"/>
        </w:rPr>
        <w:t xml:space="preserve"> РФ. Нарушение порядка проектирования, создания, содержания и эксплуатации объектов лесной инфраструктуры</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Нарушение порядка проектирования, создания, содержания и эксплуатации объектов лесной инфраструктуры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8.31 </w:t>
      </w:r>
      <w:proofErr w:type="spellStart"/>
      <w:r w:rsidRPr="0047077C">
        <w:rPr>
          <w:b/>
          <w:bCs/>
          <w:color w:val="222222"/>
        </w:rPr>
        <w:t>КоАП</w:t>
      </w:r>
      <w:proofErr w:type="spellEnd"/>
      <w:r w:rsidRPr="0047077C">
        <w:rPr>
          <w:b/>
          <w:bCs/>
          <w:color w:val="222222"/>
        </w:rPr>
        <w:t xml:space="preserve"> РФ. Нарушение правил санитарной безопасности в лесах.</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1. Нарушение правил санитарной безопасности в лесах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за исключением случаев, предусмотренных частями 3.1 - 3.4 статьи 8.2 настоящего Кодекса,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w:t>
      </w:r>
      <w:proofErr w:type="gramEnd"/>
      <w:r w:rsidRPr="0047077C">
        <w:rPr>
          <w:color w:val="000000"/>
        </w:rPr>
        <w:t xml:space="preserve"> на юридических лиц - от ста тысяч до трехсот тысяч рублей или административное приостановление деятельности на срок до девяноста суток.</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8.32 </w:t>
      </w:r>
      <w:proofErr w:type="spellStart"/>
      <w:r w:rsidRPr="0047077C">
        <w:rPr>
          <w:b/>
          <w:bCs/>
          <w:color w:val="222222"/>
        </w:rPr>
        <w:t>КоАП</w:t>
      </w:r>
      <w:proofErr w:type="spellEnd"/>
      <w:r w:rsidRPr="0047077C">
        <w:rPr>
          <w:b/>
          <w:bCs/>
          <w:color w:val="222222"/>
        </w:rPr>
        <w:t xml:space="preserve"> РФ. Нарушение правил пожарной безопасности в лесах.</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1. Нарушение правил пожарной безопасности в лесах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2.1. Действия, предусмотренные частями 1, 2 настоящей статьи, совершенные в лесопарковом зеленом поясе,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8.32.3 </w:t>
      </w:r>
      <w:proofErr w:type="spellStart"/>
      <w:r w:rsidRPr="0047077C">
        <w:rPr>
          <w:b/>
          <w:bCs/>
          <w:color w:val="222222"/>
        </w:rPr>
        <w:t>КоАП</w:t>
      </w:r>
      <w:proofErr w:type="spellEnd"/>
      <w:r w:rsidRPr="0047077C">
        <w:rPr>
          <w:b/>
          <w:bCs/>
          <w:color w:val="222222"/>
        </w:rPr>
        <w:t xml:space="preserve"> РФ. Невыполнение мероприятий, предусмотренных сводным планом тушения лесных пожаров на территории субъекта Российской Федерации.</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1. Невыполнение мероприятий, предусмотренных сводным планом тушения лесных пожаров на территории субъекта Российской Федерации,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2. Те же действия, совершенные в условиях особого противопожарного режима либо режима чрезвычайной ситуации,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b/>
          <w:bCs/>
          <w:color w:val="222222"/>
        </w:rPr>
        <w:t xml:space="preserve">Статья 20.4. </w:t>
      </w:r>
      <w:proofErr w:type="spellStart"/>
      <w:r w:rsidRPr="0047077C">
        <w:rPr>
          <w:b/>
          <w:bCs/>
          <w:color w:val="222222"/>
        </w:rPr>
        <w:t>КоАП</w:t>
      </w:r>
      <w:proofErr w:type="spellEnd"/>
      <w:r w:rsidRPr="0047077C">
        <w:rPr>
          <w:b/>
          <w:bCs/>
          <w:color w:val="222222"/>
        </w:rPr>
        <w:t xml:space="preserve"> РФ. Нарушение требований пожарной безопасности.</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roofErr w:type="gramEnd"/>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2. Те же действия, совершенные в условиях особого противопожарного режима,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roofErr w:type="gramEnd"/>
    </w:p>
    <w:p w:rsid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 xml:space="preserve">2.1. </w:t>
      </w:r>
      <w:proofErr w:type="gramStart"/>
      <w:r w:rsidRPr="0047077C">
        <w:rPr>
          <w:color w:val="000000"/>
        </w:rPr>
        <w:t xml:space="preserve">Повторное совершение административного правонарушения, предусмотренного частью 1 настоящей статьи, если оно совершено на объекте защиты, отнесенном к категории чрезвычайно высокого, высокого или значительного риска, и выражается в </w:t>
      </w:r>
      <w:proofErr w:type="spellStart"/>
      <w:r w:rsidRPr="0047077C">
        <w:rPr>
          <w:color w:val="000000"/>
        </w:rPr>
        <w:t>необеспечении</w:t>
      </w:r>
      <w:proofErr w:type="spellEnd"/>
      <w:r w:rsidRPr="0047077C">
        <w:rPr>
          <w:color w:val="000000"/>
        </w:rPr>
        <w:t xml:space="preserve">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w:t>
      </w:r>
      <w:proofErr w:type="spellStart"/>
      <w:r w:rsidRPr="0047077C">
        <w:rPr>
          <w:color w:val="000000"/>
        </w:rPr>
        <w:t>противодымной</w:t>
      </w:r>
      <w:proofErr w:type="spellEnd"/>
      <w:r w:rsidRPr="0047077C">
        <w:rPr>
          <w:color w:val="000000"/>
        </w:rPr>
        <w:t xml:space="preserve"> защиты либо в несоответствии</w:t>
      </w:r>
      <w:proofErr w:type="gramEnd"/>
      <w:r w:rsidRPr="0047077C">
        <w:rPr>
          <w:color w:val="000000"/>
        </w:rPr>
        <w:t xml:space="preserve"> эвакуационных путей и эвакуационных выходов требованиям пожарной безопасности,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proofErr w:type="gramStart"/>
      <w:r w:rsidRPr="0047077C">
        <w:rPr>
          <w:color w:val="000000"/>
        </w:rP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w:t>
      </w:r>
      <w:proofErr w:type="gramEnd"/>
      <w:r w:rsidRPr="0047077C">
        <w:rPr>
          <w:color w:val="000000"/>
        </w:rPr>
        <w:t xml:space="preserve"> на юридических лиц - от семисот тысяч до восьмисот тысяч рублей или административное приостановление деятельности на срок до тридцати суток.</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47077C" w:rsidRPr="0047077C" w:rsidRDefault="0047077C" w:rsidP="0047077C">
      <w:pPr>
        <w:pStyle w:val="a3"/>
        <w:shd w:val="clear" w:color="auto" w:fill="FFFFFF"/>
        <w:spacing w:before="0" w:beforeAutospacing="0" w:after="0" w:afterAutospacing="0" w:line="252" w:lineRule="atLeast"/>
        <w:ind w:firstLine="567"/>
        <w:jc w:val="both"/>
        <w:rPr>
          <w:color w:val="000000"/>
        </w:rPr>
      </w:pPr>
      <w:r w:rsidRPr="0047077C">
        <w:rPr>
          <w:color w:val="000000"/>
        </w:rP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sectPr w:rsidR="0047077C" w:rsidRPr="0047077C" w:rsidSect="00956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7077C"/>
    <w:rsid w:val="003B6FA5"/>
    <w:rsid w:val="0047077C"/>
    <w:rsid w:val="008073E6"/>
    <w:rsid w:val="00956123"/>
    <w:rsid w:val="00A16302"/>
    <w:rsid w:val="00A301C9"/>
    <w:rsid w:val="00BA17E9"/>
    <w:rsid w:val="00FA0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23"/>
  </w:style>
  <w:style w:type="paragraph" w:styleId="1">
    <w:name w:val="heading 1"/>
    <w:basedOn w:val="a"/>
    <w:link w:val="10"/>
    <w:uiPriority w:val="9"/>
    <w:qFormat/>
    <w:rsid w:val="00470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7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0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077C"/>
    <w:rPr>
      <w:color w:val="0000FF"/>
      <w:u w:val="single"/>
    </w:rPr>
  </w:style>
</w:styles>
</file>

<file path=word/webSettings.xml><?xml version="1.0" encoding="utf-8"?>
<w:webSettings xmlns:r="http://schemas.openxmlformats.org/officeDocument/2006/relationships" xmlns:w="http://schemas.openxmlformats.org/wordprocessingml/2006/main">
  <w:divs>
    <w:div w:id="1707560943">
      <w:bodyDiv w:val="1"/>
      <w:marLeft w:val="0"/>
      <w:marRight w:val="0"/>
      <w:marTop w:val="0"/>
      <w:marBottom w:val="0"/>
      <w:divBdr>
        <w:top w:val="none" w:sz="0" w:space="0" w:color="auto"/>
        <w:left w:val="none" w:sz="0" w:space="0" w:color="auto"/>
        <w:bottom w:val="none" w:sz="0" w:space="0" w:color="auto"/>
        <w:right w:val="none" w:sz="0" w:space="0" w:color="auto"/>
      </w:divBdr>
    </w:div>
    <w:div w:id="18589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E20409920DD1D2E0DD49EF88518BBD4451936DB1F00047AD947106AB0EE34DFAA21C84A3809D122804B4067E13E3DD21F0FE964F146E37DnD6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5086</Words>
  <Characters>28994</Characters>
  <Application>Microsoft Office Word</Application>
  <DocSecurity>0</DocSecurity>
  <Lines>241</Lines>
  <Paragraphs>68</Paragraphs>
  <ScaleCrop>false</ScaleCrop>
  <Company>Microsoft</Company>
  <LinksUpToDate>false</LinksUpToDate>
  <CharactersWithSpaces>34012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2023-03-02T11:05:00Z</dcterms:created>
  <dcterms:modified xsi:type="dcterms:W3CDTF">2023-03-02T11:10:00Z</dcterms:modified>
</cp:coreProperties>
</file>