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D" w:rsidRDefault="005E219D" w:rsidP="00CA1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19D" w:rsidRDefault="005E219D" w:rsidP="00CA1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388" w:rsidRDefault="00492DB0" w:rsidP="00CA1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нормативных правовых актов, содержащих обязательные требования, соблюдение которых оценивается при проведении мероприятий по муниципальному </w:t>
      </w:r>
      <w:r w:rsidR="00CA195B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контролю</w:t>
      </w:r>
    </w:p>
    <w:p w:rsidR="005E219D" w:rsidRDefault="005E219D" w:rsidP="00CA1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769"/>
        <w:gridCol w:w="3484"/>
        <w:gridCol w:w="284"/>
        <w:gridCol w:w="2835"/>
        <w:gridCol w:w="2835"/>
      </w:tblGrid>
      <w:tr w:rsidR="00081DDB" w:rsidRPr="006D5DA4" w:rsidTr="00801895">
        <w:trPr>
          <w:trHeight w:val="170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5DA4">
              <w:rPr>
                <w:rFonts w:cstheme="minorBid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D5DA4">
              <w:rPr>
                <w:rFonts w:cstheme="minorBidi"/>
                <w:color w:val="000000"/>
                <w:sz w:val="22"/>
                <w:szCs w:val="22"/>
              </w:rPr>
              <w:t>/</w:t>
            </w:r>
            <w:proofErr w:type="spellStart"/>
            <w:r w:rsidRPr="006D5DA4">
              <w:rPr>
                <w:rFonts w:cstheme="minorBid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81DDB" w:rsidRPr="006D5DA4" w:rsidTr="00801895">
        <w:trPr>
          <w:trHeight w:val="48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DDB" w:rsidRPr="006D5DA4" w:rsidRDefault="00081D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1. Федеральные законы</w:t>
            </w:r>
          </w:p>
        </w:tc>
      </w:tr>
      <w:tr w:rsidR="00081DDB" w:rsidRPr="006D5DA4" w:rsidTr="00801895">
        <w:trPr>
          <w:trHeight w:val="143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4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Лесной кодекс Российской Федерации от 04.12.2006 № 200-ФЗ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85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5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Земельный кодекс Российской Федерации от 25.10.2001 № 136-ФЗ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Статьи 6, 23, 39.1; документ полностью</w:t>
            </w:r>
          </w:p>
        </w:tc>
      </w:tr>
      <w:tr w:rsidR="00081DDB" w:rsidRPr="006D5DA4" w:rsidTr="00801895">
        <w:trPr>
          <w:trHeight w:val="68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1.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3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6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Часть 2 статьи 7.2, статьи 7.9, 7.10, 8.6, части 1, 2, 4 статьи 8.7, часть 1 статьи 8.8, статьи 8.12, 8.25, 8.26, 8.27, 8.28, 8.28.1, 8.29, 8.30, 8.30.1, 8.31, 8.32, 8.32.3, части 1, 2, 2.1, 6, 6.1 статьи 20.4</w:t>
            </w:r>
          </w:p>
        </w:tc>
      </w:tr>
      <w:tr w:rsidR="00081DDB" w:rsidRPr="006D5DA4" w:rsidTr="00801895">
        <w:trPr>
          <w:trHeight w:val="57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1.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4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7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Федеральный закон от 04.12.2006 № 201-ФЗ «О введении в действие Лесного кодекса Российской Федерации»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52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1.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5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8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Федеральный закон от 21.12.1994 № 69-ФЗ «О пожарной безопасности»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Статья 22.1; документ полностью</w:t>
            </w:r>
          </w:p>
        </w:tc>
      </w:tr>
      <w:tr w:rsidR="00081DDB" w:rsidRPr="006D5DA4" w:rsidTr="00801895">
        <w:trPr>
          <w:trHeight w:val="43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1.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6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9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Федеральный закон от 22.07.2008 № 123-ФЗ «Технический регламент о требованиях пожарной безопасности» (с 01.03.2023 – в новой редакции)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  <w:p w:rsidR="005E219D" w:rsidRDefault="005E219D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</w:p>
          <w:p w:rsidR="005E219D" w:rsidRPr="006D5DA4" w:rsidRDefault="005E219D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Статья 69; документ полностью</w:t>
            </w:r>
          </w:p>
        </w:tc>
      </w:tr>
      <w:tr w:rsidR="00081DDB" w:rsidRPr="006D5DA4" w:rsidTr="00801895">
        <w:trPr>
          <w:trHeight w:val="4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1.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7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0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Федеральный закон от 10.01.2002 № 7-ФЗ «Об охране окружающей среды» (с 01.03.2023 – в новой </w:t>
              </w:r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lastRenderedPageBreak/>
                <w:t>редакции, с 01.09.2023 – в новой редакции)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lastRenderedPageBreak/>
              <w:t xml:space="preserve">Физические лица, в том числе индивидуальные предприниматели, 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lastRenderedPageBreak/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lastRenderedPageBreak/>
              <w:t>2. Нормативные правовые акты Президента Российской Федерации и Правительства Российской Федерации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1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Постановление Правительства РФ от 07.10.2020 № 1614 «Об утверждении Правил пожарной безопасности в лесах»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2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Постановление Правительства РФ от 16.04.2011 № 281 «О мерах противопожарного обустройства лесов»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3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Постановление Правительства РФ от 16.09.2020 № 1479 «Об утверждении Правил противопожарного режима в Российской Федерации» (с 01.03.2023 – в новой редакции)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4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Постановление Правительства РФ от 09.12.2020 № 2047 «Об утверждении Правил санитарной безопасности </w:t>
              </w:r>
            </w:hyperlink>
            <w:hyperlink r:id="rId15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в лесах»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6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Постановление Правительства РФ от 30.11.2021 № 2128 «О порядке определения характеристик древесины и учета древесины»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2.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7" w:history="1">
              <w:proofErr w:type="gramStart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Постановление Правительства РФ от 18.05.2022 № 897 «Об утверждении Правил осуществления </w:t>
              </w:r>
              <w:proofErr w:type="spellStart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лесовосстановления</w:t>
              </w:r>
              <w:proofErr w:type="spellEnd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 или лесоразведения в случае, предусмотренном частью 4 статьи 63.1 Лесного кодекса Российской Федерации, о признании утратившим силу постановления Правительства Российской Федерации от 7 мая 2019 г. № 566 и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</w:t>
              </w:r>
              <w:proofErr w:type="gramEnd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«Об обязательных требованиях в Российской Федерации»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2.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8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Распоряжение Правительства РФ от 23.04.2022 № 999-р «Об утверждении 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3. Нормативные правовые акты и нормативные документы федеральных органов исполнительной власти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20053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3.1</w:t>
            </w:r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19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01.04.2022 № 244 «Об утверждении Правил тушения лесных пожаров» (действует с 01.03.2023)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20053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3.2</w:t>
            </w:r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0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Рослесхоза от 27.04.2012 № 174 «Об утверждении Нормативов противопожарного обустройства лесов»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3.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1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09.11.2020 № 912 «Об утверждении Правил осуществления мероприятий по предупреждению распространения вредных организмов» (с 01.03.2023 – в новой редакции)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proofErr w:type="gramStart"/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лица, использующие леса, на лесных участках, предоставленных в постоянное (бессрочное) пользование, аренду;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br/>
              <w:t>на лесных участках,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br/>
              <w:t>не предоставленных в постоянное (бессрочное) пользование, аренду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3.</w:t>
            </w:r>
            <w:r w:rsidR="00D20053">
              <w:rPr>
                <w:rFonts w:cstheme="min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D200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2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30.07.2020 № 534 «Об утверждении Правил ухода за лесами»</w:t>
              </w:r>
            </w:hyperlink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20053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3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Приказ Минприроды России от 29.12.2021 № 1024 «Об утверждении Правил </w:t>
              </w:r>
              <w:proofErr w:type="spellStart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лесовосстановления</w:t>
              </w:r>
              <w:proofErr w:type="spellEnd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, формы, состава, порядка согласования проекта </w:t>
              </w:r>
              <w:proofErr w:type="spellStart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лесовосстановления</w:t>
              </w:r>
              <w:proofErr w:type="spellEnd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, оснований для отказа в его согласовании, а также требований к формату в электронной форме проекта </w:t>
              </w:r>
              <w:proofErr w:type="spellStart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лесовосстановления</w:t>
              </w:r>
              <w:proofErr w:type="spellEnd"/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20053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4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20.12.2021 № 978 «Об утверждении Правил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20053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5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21.08.2017 № 452 «Об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801895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3.8.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6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09.11.2020 № 910 «Об утверждении Порядка проведения лесопатологических обследований и формы акта лесопатологического обследования»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801895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7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01.12.2020 № 993 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 (с 01.03.2023 – в новой редакции)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801895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80189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8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27.07.2020 № 487 «Об утверждении Правил использования лесов для осуществления научно-исследовательской деятельности, образовательной деятельности»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80189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3.</w:t>
            </w:r>
            <w:r w:rsidR="00801895">
              <w:rPr>
                <w:rFonts w:cstheme="minorBidi"/>
                <w:color w:val="000000"/>
                <w:sz w:val="22"/>
                <w:szCs w:val="22"/>
              </w:rPr>
              <w:t>11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80189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29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09.11.2020 № 908 «Об утверждении Правил использования лесов для осуществления рекреационной деятельности»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80189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3.</w:t>
            </w:r>
            <w:r w:rsidR="00801895">
              <w:rPr>
                <w:rFonts w:cstheme="minorBidi"/>
                <w:color w:val="000000"/>
                <w:sz w:val="22"/>
                <w:szCs w:val="22"/>
              </w:rPr>
              <w:t>12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80189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30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11.11.2013 № 496 «Об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80189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3.</w:t>
            </w:r>
            <w:r w:rsidR="00801895">
              <w:rPr>
                <w:rFonts w:cstheme="minorBidi"/>
                <w:color w:val="000000"/>
                <w:sz w:val="22"/>
                <w:szCs w:val="22"/>
              </w:rPr>
              <w:t>13</w: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31" w:history="1">
              <w:r w:rsidR="00081DDB" w:rsidRPr="006D5DA4">
                <w:rPr>
                  <w:rFonts w:cstheme="minorBidi"/>
                  <w:color w:val="000000"/>
                  <w:sz w:val="22"/>
                  <w:szCs w:val="22"/>
                </w:rPr>
                <w:t>Приказ Минприроды России от 29.05.2017 № 264 «Об утверждении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Федерации»</w:t>
              </w:r>
            </w:hyperlink>
            <w:r w:rsidR="00081DDB" w:rsidRPr="006D5DA4">
              <w:rPr>
                <w:rFonts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  <w:tr w:rsidR="00081DDB" w:rsidRPr="006D5DA4" w:rsidTr="00801895">
        <w:trPr>
          <w:trHeight w:val="46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4. Нормативные правовые акты субъектов Российской Федерации</w:t>
            </w:r>
          </w:p>
        </w:tc>
      </w:tr>
      <w:tr w:rsidR="00081DDB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801895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A4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hyperlink r:id="rId32" w:tgtFrame="_blank" w:tooltip="Постановление Губернатора Белгородской области от 28.12.2018 № 140" w:history="1">
              <w:r w:rsidR="006D5DA4" w:rsidRPr="006D5DA4">
                <w:rPr>
                  <w:rFonts w:cstheme="minorBidi"/>
                  <w:color w:val="000000"/>
                  <w:sz w:val="22"/>
                  <w:szCs w:val="22"/>
                </w:rPr>
                <w:t>Постановление Губернатора Белгородской области от 28.12.2018 № 140</w:t>
              </w:r>
              <w:proofErr w:type="gramStart"/>
              <w:r w:rsidR="006D5DA4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 О</w:t>
              </w:r>
              <w:proofErr w:type="gramEnd"/>
              <w:r w:rsidR="006D5DA4" w:rsidRPr="006D5DA4">
                <w:rPr>
                  <w:rFonts w:cstheme="minorBidi"/>
                  <w:color w:val="000000"/>
                  <w:sz w:val="22"/>
                  <w:szCs w:val="22"/>
                </w:rPr>
                <w:t xml:space="preserve"> создании охранной зоны особо охраняемой природной территории регионального значения и утверждении Положения об охранной зоне природного парка регионального значения, расположенного на территории Новооскольского городского округа Белгородской области</w:t>
              </w:r>
            </w:hyperlink>
            <w:r w:rsidR="006D5DA4" w:rsidRPr="006D5DA4">
              <w:rPr>
                <w:rFonts w:cstheme="minorBidi"/>
                <w:color w:val="000000"/>
                <w:sz w:val="22"/>
                <w:szCs w:val="22"/>
              </w:rPr>
              <w:t>»</w:t>
            </w:r>
          </w:p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DDB" w:rsidRPr="006D5DA4" w:rsidRDefault="00081DDB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</w:p>
        </w:tc>
      </w:tr>
      <w:tr w:rsidR="006D5DA4" w:rsidRPr="006D5DA4" w:rsidTr="00801895">
        <w:trPr>
          <w:trHeight w:val="464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A4" w:rsidRPr="006D5DA4" w:rsidRDefault="006D5DA4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5. Муниципальные нормативные правовые акты</w:t>
            </w:r>
          </w:p>
        </w:tc>
      </w:tr>
      <w:tr w:rsidR="006D5DA4" w:rsidRPr="006D5DA4" w:rsidTr="00801895">
        <w:trPr>
          <w:trHeight w:val="46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A4" w:rsidRPr="006D5DA4" w:rsidRDefault="00801895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>
              <w:rPr>
                <w:rFonts w:cstheme="minorBidi"/>
                <w:color w:val="000000"/>
                <w:sz w:val="22"/>
                <w:szCs w:val="22"/>
              </w:rPr>
              <w:t>5.</w:t>
            </w:r>
            <w:r w:rsidR="006D5DA4" w:rsidRPr="006D5DA4">
              <w:rPr>
                <w:rFonts w:cstheme="min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A4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fldChar w:fldCharType="begin"/>
            </w:r>
            <w:r w:rsidR="006D5DA4" w:rsidRPr="006D5DA4">
              <w:rPr>
                <w:rFonts w:cstheme="minorBidi"/>
                <w:color w:val="000000"/>
                <w:sz w:val="22"/>
                <w:szCs w:val="22"/>
              </w:rPr>
              <w:instrText xml:space="preserve"> HYPERLINK "https://novyjoskol-r31.gosweb.gosuslugi.ru/deyatelnost/napravleniya-deyatelnosti/munitsipalnyy-kontrol/dokumenty-1_2091.html" </w:instrText>
            </w:r>
            <w:r w:rsidRPr="006D5DA4">
              <w:rPr>
                <w:rFonts w:cstheme="minorBidi"/>
                <w:color w:val="000000"/>
                <w:sz w:val="22"/>
                <w:szCs w:val="22"/>
              </w:rPr>
              <w:fldChar w:fldCharType="separate"/>
            </w:r>
          </w:p>
          <w:p w:rsidR="006D5DA4" w:rsidRPr="006D5DA4" w:rsidRDefault="006D5DA4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Решение Совета депутатов Новооскольского городского округа от 30.11.2021 года №686 "Об утверждении Положения о муниципальном земельном контроле в Новооскольском городском округе"</w:t>
            </w:r>
          </w:p>
          <w:p w:rsidR="006D5DA4" w:rsidRPr="006D5DA4" w:rsidRDefault="00DF0480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A4" w:rsidRPr="006D5DA4" w:rsidRDefault="006D5DA4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DA4" w:rsidRPr="006D5DA4" w:rsidRDefault="006D5DA4" w:rsidP="006D5DA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theme="minorBidi"/>
                <w:color w:val="000000"/>
                <w:sz w:val="22"/>
                <w:szCs w:val="22"/>
              </w:rPr>
            </w:pPr>
            <w:r w:rsidRPr="006D5DA4">
              <w:rPr>
                <w:rFonts w:cstheme="minorBidi"/>
                <w:color w:val="000000"/>
                <w:sz w:val="22"/>
                <w:szCs w:val="22"/>
              </w:rPr>
              <w:t>Документ полностью</w:t>
            </w:r>
          </w:p>
        </w:tc>
      </w:tr>
    </w:tbl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p w:rsidR="00DB6388" w:rsidRPr="006D5DA4" w:rsidRDefault="00DB6388" w:rsidP="006D5DA4">
      <w:pPr>
        <w:pStyle w:val="formattext"/>
        <w:spacing w:before="0" w:beforeAutospacing="0" w:after="0" w:afterAutospacing="0"/>
        <w:jc w:val="center"/>
        <w:textAlignment w:val="baseline"/>
        <w:rPr>
          <w:rFonts w:cstheme="minorBidi"/>
          <w:color w:val="000000"/>
          <w:sz w:val="22"/>
          <w:szCs w:val="22"/>
        </w:rPr>
      </w:pPr>
    </w:p>
    <w:sectPr w:rsidR="00DB6388" w:rsidRPr="006D5DA4" w:rsidSect="00DB6388">
      <w:pgSz w:w="11906" w:h="16838"/>
      <w:pgMar w:top="1134" w:right="850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B6388"/>
    <w:rsid w:val="00081DDB"/>
    <w:rsid w:val="00393E50"/>
    <w:rsid w:val="00492DB0"/>
    <w:rsid w:val="005E219D"/>
    <w:rsid w:val="006D5DA4"/>
    <w:rsid w:val="00801895"/>
    <w:rsid w:val="00BC5B5E"/>
    <w:rsid w:val="00CA195B"/>
    <w:rsid w:val="00D20053"/>
    <w:rsid w:val="00DB6388"/>
    <w:rsid w:val="00D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88"/>
    <w:pPr>
      <w:spacing w:after="200" w:line="276" w:lineRule="auto"/>
    </w:pPr>
    <w:rPr>
      <w:sz w:val="22"/>
    </w:rPr>
  </w:style>
  <w:style w:type="paragraph" w:styleId="4">
    <w:name w:val="heading 4"/>
    <w:basedOn w:val="a"/>
    <w:link w:val="40"/>
    <w:uiPriority w:val="9"/>
    <w:qFormat/>
    <w:rsid w:val="006D5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DB6388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character" w:customStyle="1" w:styleId="a5">
    <w:name w:val="Верхний колонтитул Знак"/>
    <w:basedOn w:val="a0"/>
    <w:uiPriority w:val="99"/>
    <w:semiHidden/>
    <w:qFormat/>
    <w:rsid w:val="0070228C"/>
  </w:style>
  <w:style w:type="character" w:customStyle="1" w:styleId="a6">
    <w:name w:val="Нижний колонтитул Знак"/>
    <w:basedOn w:val="a0"/>
    <w:uiPriority w:val="99"/>
    <w:semiHidden/>
    <w:qFormat/>
    <w:rsid w:val="0070228C"/>
  </w:style>
  <w:style w:type="character" w:customStyle="1" w:styleId="a7">
    <w:name w:val="Текст выноски Знак"/>
    <w:basedOn w:val="a0"/>
    <w:uiPriority w:val="99"/>
    <w:semiHidden/>
    <w:qFormat/>
    <w:rsid w:val="007022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B638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B638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B6388"/>
    <w:pPr>
      <w:spacing w:after="140"/>
    </w:pPr>
  </w:style>
  <w:style w:type="paragraph" w:styleId="a8">
    <w:name w:val="List"/>
    <w:basedOn w:val="a4"/>
    <w:rsid w:val="00DB638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B638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DB6388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DB6388"/>
  </w:style>
  <w:style w:type="paragraph" w:customStyle="1" w:styleId="Header">
    <w:name w:val="Header"/>
    <w:basedOn w:val="a"/>
    <w:uiPriority w:val="99"/>
    <w:semiHidden/>
    <w:unhideWhenUsed/>
    <w:rsid w:val="007022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0228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uiPriority w:val="1"/>
    <w:qFormat/>
    <w:rsid w:val="0070228C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7022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5299A"/>
    <w:pPr>
      <w:ind w:left="720"/>
      <w:contextualSpacing/>
    </w:pPr>
  </w:style>
  <w:style w:type="paragraph" w:customStyle="1" w:styleId="ConsPlusNormal">
    <w:name w:val="ConsPlusNormal"/>
    <w:qFormat/>
    <w:rsid w:val="00DB6388"/>
    <w:pPr>
      <w:widowControl w:val="0"/>
      <w:suppressAutoHyphens/>
      <w:spacing w:after="200" w:line="276" w:lineRule="auto"/>
      <w:ind w:firstLine="720"/>
    </w:pPr>
    <w:rPr>
      <w:rFonts w:ascii="Arial" w:eastAsia="Times New Roman" w:hAnsi="Arial" w:cs="Arial"/>
      <w:szCs w:val="20"/>
      <w:lang w:eastAsia="zh-CN"/>
    </w:rPr>
  </w:style>
  <w:style w:type="character" w:styleId="ae">
    <w:name w:val="Hyperlink"/>
    <w:basedOn w:val="a0"/>
    <w:uiPriority w:val="99"/>
    <w:semiHidden/>
    <w:unhideWhenUsed/>
    <w:rsid w:val="00393E50"/>
    <w:rPr>
      <w:color w:val="0000FF"/>
      <w:u w:val="single"/>
    </w:rPr>
  </w:style>
  <w:style w:type="paragraph" w:customStyle="1" w:styleId="formattext">
    <w:name w:val="formattext"/>
    <w:basedOn w:val="a"/>
    <w:rsid w:val="0039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5D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4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rz.ru/upload/docs/2022/%D0%A4%D0%B5%D0%B4%D0%B5%D1%80%D0%B0%D0%BB%D1%8C%D0%BD%D1%8B%D0%B9%20%D0%B7%D0%B0%D0%BA%D0%BE%D0%BD%2021.12.1994%20%E2%84%9669-%D0%A4%D0%97%20(29.12.2022).rtf" TargetMode="External"/><Relationship Id="rId13" Type="http://schemas.openxmlformats.org/officeDocument/2006/relationships/hyperlink" Target="https://adm-brz.ru/upload/docs/2022/%D0%9F%D0%BE%D1%81%D1%82%D0%B0%D0%BD%D0%BE%D0%B2%D0%BB%D0%B5%D0%BD%D0%B8%D0%B5%20%D0%9F%D1%80%D0%B0%D0%B2%D0%B8%D1%82%D0%B5%D0%BB%D1%8C%D1%81%D1%82%D0%B2%D0%B0%20%D0%A0%D0%A4%2016.09.2020%20%E2%84%961479.zip" TargetMode="External"/><Relationship Id="rId18" Type="http://schemas.openxmlformats.org/officeDocument/2006/relationships/hyperlink" Target="https://adm-brz.ru/upload/docs/2022/%D0%A0%D0%B0%D1%81%D0%BF%D0%BE%D1%80%D1%8F%D0%B6%D0%B5%D0%BD%D0%B8%D0%B5%20%D0%9F%D1%80%D0%B0%D0%B2%D0%B8%D1%82%D0%B5%D0%BB%D1%8C%D1%81%D1%82%D0%B2%D0%B0%20%D0%A0%D0%A4%2023.04.2022%20%E2%84%96999-%D1%80.rtf" TargetMode="External"/><Relationship Id="rId26" Type="http://schemas.openxmlformats.org/officeDocument/2006/relationships/hyperlink" Target="https://adm-brz.ru/upload/docs/2022/%D0%9F%D1%80%D0%B8%D0%BA%D0%B0%D0%B7%20%D0%9C%D0%B8%D0%BD%D0%BF%D1%80%D0%B8%D1%80%D0%BE%D0%B4%D1%8B%20%D0%A0%D0%BE%D1%81%D1%81%D0%B8%D0%B8%2009.11.2020%20%E2%84%96910%20(31.10.2022)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m-brz.ru/upload/docs/2022/%D0%9F%D1%80%D0%B8%D0%BA%D0%B0%D0%B7%20%D0%9C%D0%B8%D0%BD%D0%BF%D1%80%D0%B8%D1%80%D0%BE%D0%B4%D1%8B%20%D0%A0%D0%BE%D1%81%D1%81%D0%B8%D0%B8%2009.11.2020%20%E2%84%96912.zi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dm-brz.ru/upload/docs/2022/%D0%A4%D0%B5%D0%B4%D0%B5%D1%80%D0%B0%D0%BB%D1%8C%D0%BD%D1%8B%D0%B9%20%D0%B7%D0%B0%D0%BA%D0%BE%D0%BD%2004.12.2006%20%E2%84%96201-%D0%A4%D0%97%20(14.07.2022).rtf" TargetMode="External"/><Relationship Id="rId12" Type="http://schemas.openxmlformats.org/officeDocument/2006/relationships/hyperlink" Target="https://adm-brz.ru/upload/docs/2022/%D0%9F%D0%BE%D1%81%D1%82%D0%B0%D0%BD%D0%BE%D0%B2%D0%BB%D0%B5%D0%BD%D0%B8%D0%B5%20%D0%9F%D1%80%D0%B0%D0%B2%D0%B8%D1%82%D0%B5%D0%BB%D1%8C%D1%81%D1%82%D0%B2%D0%B0%20%D0%A0%D0%A4%2016.04.2011%20%E2%84%96281.rtf" TargetMode="External"/><Relationship Id="rId17" Type="http://schemas.openxmlformats.org/officeDocument/2006/relationships/hyperlink" Target="https://adm-brz.ru/upload/docs/2022/%D0%9F%D0%BE%D1%81%D1%82%D0%B0%D0%BD%D0%BE%D0%B2%D0%BB%D0%B5%D0%BD%D0%B8%D0%B5%20%D0%9F%D1%80%D0%B0%D0%B2%D0%B8%D1%82%D0%B5%D0%BB%D1%8C%D1%81%D1%82%D0%B2%D0%B0%20%D0%A0%D0%A4%2018.05.2022%20%E2%84%96897.rtf" TargetMode="External"/><Relationship Id="rId25" Type="http://schemas.openxmlformats.org/officeDocument/2006/relationships/hyperlink" Target="https://adm-brz.ru/upload/docs/2022/%D0%9F%D1%80%D0%B8%D0%BA%D0%B0%D0%B7%20%D0%9C%D0%B8%D0%BD%D0%BF%D1%80%D0%B8%D1%80%D0%BE%D0%B4%D1%8B%20%D0%A0%D0%BE%D1%81%D1%81%D0%B8%D0%B8%2021.08.2017%20%E2%84%96452.rt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m-brz.ru/upload/docs/2022/%D0%9F%D0%BE%D1%81%D1%82%D0%B0%D0%BD%D0%BE%D0%B2%D0%BB%D0%B5%D0%BD%D0%B8%D0%B5%20%D0%9F%D1%80%D0%B0%D0%B2%D0%B8%D1%82%D0%B5%D0%BB%D1%8C%D1%81%D1%82%D0%B2%D0%B0%20%D0%A0%D0%A4%2030.11.2021%20%E2%84%962128.rtf" TargetMode="External"/><Relationship Id="rId20" Type="http://schemas.openxmlformats.org/officeDocument/2006/relationships/hyperlink" Target="https://adm-brz.ru/upload/docs/2022/%D0%9F%D1%80%D0%B8%D0%BA%D0%B0%D0%B7%20%D0%A0%D0%BE%D1%81%D0%BB%D0%B5%D1%81%D1%85%D0%BE%D0%B7%D0%B0%2027.04.2012%20%E2%84%96174.rtf" TargetMode="External"/><Relationship Id="rId29" Type="http://schemas.openxmlformats.org/officeDocument/2006/relationships/hyperlink" Target="https://adm-brz.ru/upload/docs/2022/%D0%9F%D1%80%D0%B8%D0%BA%D0%B0%D0%B7%20%D0%9C%D0%B8%D0%BD%D0%BF%D1%80%D0%B8%D1%80%D0%BE%D0%B4%D1%8B%20%D0%A0%D0%BE%D1%81%D1%81%D0%B8%D0%B8%2009.11.2020%20%E2%84%96908%20(03.02.2022)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-brz.ru/upload/docs/2022/%D0%9A%D0%BE%D0%90%D0%9F%20%D0%A0%D0%A4%2030.12.2001%20%E2%84%96195-%D0%A4%D0%97%20(11.01.2023)%20%D0%B2%D1%8B%D0%B1%D0%BE%D1%80%D0%BA%D0%B0.rtf" TargetMode="External"/><Relationship Id="rId11" Type="http://schemas.openxmlformats.org/officeDocument/2006/relationships/hyperlink" Target="https://adm-brz.ru/upload/docs/2022/%D0%9F%D0%BE%D1%81%D1%82%D0%B0%D0%BD%D0%BE%D0%B2%D0%BB%D0%B5%D0%BD%D0%B8%D0%B5%20%D0%9F%D1%80%D0%B0%D0%B2%D0%B8%D1%82%D0%B5%D0%BB%D1%8C%D1%81%D1%82%D0%B2%D0%B0%20%D0%A0%D0%A4%2007.10.2020%20%E2%84%961614.rtf" TargetMode="External"/><Relationship Id="rId24" Type="http://schemas.openxmlformats.org/officeDocument/2006/relationships/hyperlink" Target="https://adm-brz.ru/upload/docs/2022/%D0%9F%D1%80%D0%B8%D0%BA%D0%B0%D0%B7%20%D0%9C%D0%B8%D0%BD%D0%BF%D1%80%D0%B8%D1%80%D0%BE%D0%B4%D1%8B%20%D0%A0%D0%BE%D1%81%D1%81%D0%B8%D0%B8%2020.12.2021%20%E2%84%96978.rtf" TargetMode="External"/><Relationship Id="rId32" Type="http://schemas.openxmlformats.org/officeDocument/2006/relationships/hyperlink" Target="http://beluprles.ru/media/site_platform_media/2019/3/6/140-ot-28122018-novooskolskij-zelenyie-nasazhdeniya.pdf" TargetMode="External"/><Relationship Id="rId5" Type="http://schemas.openxmlformats.org/officeDocument/2006/relationships/hyperlink" Target="https://adm-brz.ru/upload/docs/2022/%D0%97%D0%B5%D0%BC%D0%B5%D0%BB%D1%8C%D0%BD%D1%8B%D0%B9%20%D0%BA%D0%BE%D0%B4%D0%B5%D0%BA%D1%81%20%D0%A0%D0%A4%2025.10.2001%20%E2%84%96136-%D0%A4%D0%97%20(01.01.2023).rtf" TargetMode="External"/><Relationship Id="rId15" Type="http://schemas.openxmlformats.org/officeDocument/2006/relationships/hyperlink" Target="https://adm-brz.ru/upload/docs/2022/%D0%9F%D0%BE%D1%81%D1%82%D0%B0%D0%BD%D0%BE%D0%B2%D0%BB%D0%B5%D0%BD%D0%B8%D0%B5%20%D0%9F%D1%80%D0%B0%D0%B2%D0%B8%D1%82%D0%B5%D0%BB%D1%8C%D1%81%D1%82%D0%B2%D0%B0%20%D0%A0%D0%A4%2009.12.2020%20%E2%84%962047.rtf" TargetMode="External"/><Relationship Id="rId23" Type="http://schemas.openxmlformats.org/officeDocument/2006/relationships/hyperlink" Target="https://adm-brz.ru/upload/docs/2022/%D0%9F%D1%80%D0%B8%D0%BA%D0%B0%D0%B7%20%D0%9C%D0%B8%D0%BD%D0%BF%D1%80%D0%B8%D1%80%D0%BE%D0%B4%D1%8B%20%D0%A0%D0%BE%D1%81%D1%81%D0%B8%D0%B8%2029.12.2021%20%E2%84%961024.rtf" TargetMode="External"/><Relationship Id="rId28" Type="http://schemas.openxmlformats.org/officeDocument/2006/relationships/hyperlink" Target="https://adm-brz.ru/upload/docs/2022/%D0%9F%D1%80%D0%B8%D0%BA%D0%B0%D0%B7%20%D0%9C%D0%B8%D0%BD%D0%BF%D1%80%D0%B8%D1%80%D0%BE%D0%B4%D1%8B%20%D0%A0%D0%BE%D1%81%D1%81%D0%B8%D0%B8%2027.07.2020%20%E2%84%96487.rtf" TargetMode="External"/><Relationship Id="rId10" Type="http://schemas.openxmlformats.org/officeDocument/2006/relationships/hyperlink" Target="https://adm-brz.ru/upload/docs/2022/%D0%A4%D0%B5%D0%B4%D0%B5%D1%80%D0%B0%D0%BB%D1%8C%D0%BD%D1%8B%D0%B9%20%D0%B7%D0%B0%D0%BA%D0%BE%D0%BD%2010.01.2002%20%E2%84%967-%D0%A4%D0%97.zip" TargetMode="External"/><Relationship Id="rId19" Type="http://schemas.openxmlformats.org/officeDocument/2006/relationships/hyperlink" Target="https://adm-brz.ru/upload/docs/2022/%D0%9F%D1%80%D0%B8%D0%BA%D0%B0%D0%B7%20%D0%9C%D0%B8%D0%BD%D0%BF%D1%80%D0%B8%D1%80%D0%BE%D0%B4%D1%8B%20%D0%A0%D0%BE%D1%81%D1%81%D0%B8%D0%B8%2001.04.2022%20%E2%84%96244%20(%D1%81%2001.03.2023).rtf" TargetMode="External"/><Relationship Id="rId31" Type="http://schemas.openxmlformats.org/officeDocument/2006/relationships/hyperlink" Target="https://adm-brz.ru/upload/docs/2022/%D0%9F%D1%80%D0%B8%D0%BA%D0%B0%D0%B7%20%D0%9C%D0%B8%D0%BD%D0%BF%D1%80%D0%B8%D1%80%D0%BE%D0%B4%D1%8B%20%D0%A0%D0%BE%D1%81%D1%81%D0%B8%D0%B8%2029.05.2017%20%E2%84%96264.rtf" TargetMode="External"/><Relationship Id="rId4" Type="http://schemas.openxmlformats.org/officeDocument/2006/relationships/hyperlink" Target="https://adm-brz.ru/upload/docs/2022/%D0%9B%D0%B5%D1%81%D0%BD%D0%BE%D0%B9%20%D0%BA%D0%BE%D0%B4%D0%B5%D0%BA%D1%81%20%D0%A0%D0%A4%2004.12.2006%20%E2%84%96200-%D0%A4%D0%97%20(29.12.2022).rtf" TargetMode="External"/><Relationship Id="rId9" Type="http://schemas.openxmlformats.org/officeDocument/2006/relationships/hyperlink" Target="https://adm-brz.ru/upload/docs/2022/%D0%A4%D0%B5%D0%B4%D0%B5%D1%80%D0%B0%D0%BB%D1%8C%D0%BD%D1%8B%D0%B9%20%D0%B7%D0%B0%D0%BA%D0%BE%D0%BD%2022.07.2008%20%E2%84%96123-%D0%A4%D0%97.zip" TargetMode="External"/><Relationship Id="rId14" Type="http://schemas.openxmlformats.org/officeDocument/2006/relationships/hyperlink" Target="https://adm-brz.ru/upload/docs/2022/%D0%9F%D0%BE%D1%81%D1%82%D0%B0%D0%BD%D0%BE%D0%B2%D0%BB%D0%B5%D0%BD%D0%B8%D0%B5%20%D0%9F%D1%80%D0%B0%D0%B2%D0%B8%D1%82%D0%B5%D0%BB%D1%8C%D1%81%D1%82%D0%B2%D0%B0%20%D0%A0%D0%A4%2009.12.2020%20%E2%84%962047.rtf" TargetMode="External"/><Relationship Id="rId22" Type="http://schemas.openxmlformats.org/officeDocument/2006/relationships/hyperlink" Target="https://adm-brz.ru/upload/docs/2022/%D0%9F%D1%80%D0%B8%D0%BA%D0%B0%D0%B7%20%D0%9C%D0%B8%D0%BD%D0%BF%D1%80%D0%B8%D1%80%D0%BE%D0%B4%D1%8B%20%D0%A0%D0%BE%D1%81%D1%81%D0%B8%D0%B8%2030.07.2020%20%E2%84%96534.rtf" TargetMode="External"/><Relationship Id="rId27" Type="http://schemas.openxmlformats.org/officeDocument/2006/relationships/hyperlink" Target="https://adm-brz.ru/upload/docs/2022/%D0%9F%D1%80%D0%B8%D0%BA%D0%B0%D0%B7%20%D0%9C%D0%B8%D0%BD%D0%BF%D1%80%D0%B8%D1%80%D0%BE%D0%B4%D1%8B%20%D0%A0%D0%BE%D1%81%D1%81%D0%B8%D0%B8%2001.12.2020%20%E2%84%96993.zip" TargetMode="External"/><Relationship Id="rId30" Type="http://schemas.openxmlformats.org/officeDocument/2006/relationships/hyperlink" Target="https://adm-brz.ru/upload/docs/2022/%D0%9F%D1%80%D0%B8%D0%BA%D0%B0%D0%B7%20%D0%9C%D0%B8%D0%BD%D0%BF%D1%80%D0%B8%D1%80%D0%BE%D0%B4%D1%8B%20%D0%A0%D0%BE%D1%81%D1%81%D0%B8%D0%B8%2011.11.2013%20%E2%84%96496%20(27.02.2020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e.kazakov</dc:creator>
  <cp:lastModifiedBy>User</cp:lastModifiedBy>
  <cp:revision>3</cp:revision>
  <cp:lastPrinted>2023-03-02T10:36:00Z</cp:lastPrinted>
  <dcterms:created xsi:type="dcterms:W3CDTF">2023-03-02T08:47:00Z</dcterms:created>
  <dcterms:modified xsi:type="dcterms:W3CDTF">2023-03-02T10:37:00Z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