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F0" w:rsidRPr="006E1400" w:rsidRDefault="008B65F0" w:rsidP="008B65F0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5</w:t>
      </w:r>
    </w:p>
    <w:p w:rsidR="008B65F0" w:rsidRPr="003105CC" w:rsidRDefault="008B65F0" w:rsidP="008B65F0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8B65F0" w:rsidRPr="00DB5452" w:rsidRDefault="008B65F0" w:rsidP="008B65F0">
      <w:pPr>
        <w:pStyle w:val="a8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 w:bidi="ru-RU"/>
        </w:rPr>
      </w:pPr>
      <w:r w:rsidRPr="00DB5452">
        <w:rPr>
          <w:rFonts w:ascii="Times New Roman" w:eastAsia="Times New Roman" w:hAnsi="Times New Roman"/>
          <w:b/>
          <w:bCs/>
          <w:sz w:val="27"/>
          <w:szCs w:val="27"/>
          <w:lang w:eastAsia="ru-RU" w:bidi="ru-RU"/>
        </w:rPr>
        <w:t>о проведении публичных консультаций посредством сбора замечаний и</w:t>
      </w:r>
      <w:r w:rsidRPr="00DB5452">
        <w:rPr>
          <w:rFonts w:ascii="Times New Roman" w:eastAsia="Times New Roman" w:hAnsi="Times New Roman"/>
          <w:b/>
          <w:bCs/>
          <w:sz w:val="27"/>
          <w:szCs w:val="27"/>
          <w:lang w:eastAsia="ru-RU" w:bidi="ru-RU"/>
        </w:rPr>
        <w:br/>
        <w:t>предложений организаций и граждан в рамках анализа проекта</w:t>
      </w:r>
      <w:r w:rsidRPr="00DB5452">
        <w:rPr>
          <w:rFonts w:ascii="Times New Roman" w:eastAsia="Times New Roman" w:hAnsi="Times New Roman"/>
          <w:b/>
          <w:bCs/>
          <w:sz w:val="27"/>
          <w:szCs w:val="27"/>
          <w:lang w:eastAsia="ru-RU" w:bidi="ru-RU"/>
        </w:rPr>
        <w:br/>
        <w:t xml:space="preserve">нормативного правового акта </w:t>
      </w:r>
      <w:r>
        <w:rPr>
          <w:rFonts w:ascii="Times New Roman" w:hAnsi="Times New Roman"/>
          <w:b/>
          <w:sz w:val="27"/>
          <w:szCs w:val="27"/>
        </w:rPr>
        <w:t>на предмет его выявления на конкуренцию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8B65F0" w:rsidTr="007D1FD2">
        <w:trPr>
          <w:trHeight w:val="1762"/>
        </w:trPr>
        <w:tc>
          <w:tcPr>
            <w:tcW w:w="9889" w:type="dxa"/>
          </w:tcPr>
          <w:p w:rsidR="008B65F0" w:rsidRDefault="008B65F0" w:rsidP="007D1FD2">
            <w:pPr>
              <w:pStyle w:val="a8"/>
              <w:jc w:val="both"/>
              <w:rPr>
                <w:rFonts w:ascii="Times New Roman" w:hAnsi="Times New Roman"/>
              </w:rPr>
            </w:pPr>
            <w:r w:rsidRPr="00FB2B36">
              <w:rPr>
                <w:rStyle w:val="89pt"/>
                <w:rFonts w:eastAsiaTheme="minorHAnsi"/>
                <w:sz w:val="24"/>
                <w:szCs w:val="24"/>
              </w:rPr>
              <w:t xml:space="preserve">Администрация </w:t>
            </w:r>
            <w:r>
              <w:rPr>
                <w:rStyle w:val="89pt"/>
                <w:rFonts w:eastAsiaTheme="minorHAnsi"/>
                <w:sz w:val="24"/>
                <w:szCs w:val="24"/>
              </w:rPr>
              <w:t xml:space="preserve">Новооскольского </w:t>
            </w:r>
            <w:r w:rsidRPr="00FB2B36">
              <w:rPr>
                <w:rStyle w:val="89pt"/>
                <w:rFonts w:eastAsiaTheme="minorHAnsi"/>
                <w:sz w:val="24"/>
                <w:szCs w:val="24"/>
              </w:rPr>
              <w:t xml:space="preserve">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bookmarkStart w:id="0" w:name="_GoBack"/>
            <w:r w:rsidRPr="00FB2B36">
              <w:rPr>
                <w:rFonts w:ascii="Times New Roman" w:hAnsi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/>
                <w:b/>
              </w:rPr>
              <w:t xml:space="preserve"> проекту</w:t>
            </w:r>
            <w:r w:rsidRPr="00FB2B36">
              <w:rPr>
                <w:rFonts w:ascii="Times New Roman" w:hAnsi="Times New Roman"/>
              </w:rPr>
              <w:t xml:space="preserve"> </w:t>
            </w:r>
          </w:p>
          <w:p w:rsidR="008B65F0" w:rsidRPr="00D5780F" w:rsidRDefault="008B65F0" w:rsidP="007D1FD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CCD">
              <w:rPr>
                <w:rFonts w:ascii="Times New Roman" w:hAnsi="Times New Roman"/>
                <w:b/>
              </w:rPr>
              <w:t>«</w:t>
            </w:r>
            <w:r w:rsidRPr="00C33CC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D5780F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="00D5780F" w:rsidRPr="00D5780F">
              <w:rPr>
                <w:rFonts w:ascii="Times New Roman" w:eastAsia="Times New Roman" w:hAnsi="Times New Roman"/>
                <w:sz w:val="24"/>
                <w:szCs w:val="24"/>
              </w:rPr>
              <w:t>Заключение (согласование заключения) соглашения об установлении сервитута в отношении земельного участка, находящегося в муниципальной собственности и государственная собственность на который не разграничена, на территории Новооскольского городского округа</w:t>
            </w:r>
            <w:r w:rsidRPr="00D5780F">
              <w:rPr>
                <w:rFonts w:ascii="Times New Roman" w:hAnsi="Times New Roman"/>
                <w:b/>
              </w:rPr>
              <w:t>»</w:t>
            </w:r>
          </w:p>
          <w:bookmarkEnd w:id="0"/>
          <w:p w:rsidR="008B65F0" w:rsidRPr="00FB2B36" w:rsidRDefault="008B65F0" w:rsidP="007D1FD2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Fonts w:ascii="Times New Roman" w:hAnsi="Times New Roman" w:cs="Times New Roman"/>
              </w:rPr>
              <w:t>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</w:t>
            </w:r>
            <w:r w:rsidRPr="00FB2B36">
              <w:rPr>
                <w:rFonts w:ascii="Times New Roman" w:hAnsi="Times New Roman" w:cs="Times New Roman"/>
              </w:rPr>
              <w:t>___________</w:t>
            </w:r>
          </w:p>
          <w:p w:rsidR="008B65F0" w:rsidRPr="00FB2B36" w:rsidRDefault="008B65F0" w:rsidP="007D1FD2">
            <w:pPr>
              <w:jc w:val="center"/>
              <w:rPr>
                <w:rStyle w:val="89pt"/>
                <w:rFonts w:eastAsiaTheme="minorHAnsi"/>
                <w:b w:val="0"/>
                <w:i w:val="0"/>
              </w:rPr>
            </w:pPr>
            <w:proofErr w:type="gramStart"/>
            <w:r w:rsidRPr="00FB2B36">
              <w:rPr>
                <w:rStyle w:val="89pt"/>
                <w:rFonts w:eastAsiaTheme="minorHAnsi"/>
              </w:rPr>
              <w:t xml:space="preserve">(наименование нормативного правового акта администрации </w:t>
            </w:r>
            <w:r>
              <w:rPr>
                <w:rStyle w:val="89pt"/>
                <w:rFonts w:eastAsiaTheme="minorHAnsi"/>
              </w:rPr>
              <w:t>Новооскольског</w:t>
            </w:r>
            <w:r w:rsidRPr="00FB2B36">
              <w:rPr>
                <w:rStyle w:val="89pt"/>
                <w:rFonts w:eastAsiaTheme="minorHAnsi"/>
              </w:rPr>
              <w:t>о городского округа</w:t>
            </w:r>
            <w:proofErr w:type="gramEnd"/>
          </w:p>
          <w:p w:rsidR="008B65F0" w:rsidRPr="008D3C0A" w:rsidRDefault="008B65F0" w:rsidP="007D1FD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89pt"/>
                <w:rFonts w:eastAsiaTheme="minorHAnsi"/>
                <w:sz w:val="24"/>
                <w:szCs w:val="24"/>
              </w:rPr>
              <w:t>на предмет его</w:t>
            </w:r>
            <w:r w:rsidRPr="00FB2B36">
              <w:rPr>
                <w:rStyle w:val="89pt"/>
                <w:rFonts w:eastAsiaTheme="minorHAnsi"/>
                <w:sz w:val="24"/>
                <w:szCs w:val="24"/>
              </w:rPr>
              <w:t xml:space="preserve"> влияния на конкуренцию</w:t>
            </w:r>
          </w:p>
        </w:tc>
      </w:tr>
      <w:tr w:rsidR="008B65F0" w:rsidTr="007D1FD2">
        <w:trPr>
          <w:trHeight w:val="9633"/>
        </w:trPr>
        <w:tc>
          <w:tcPr>
            <w:tcW w:w="9889" w:type="dxa"/>
          </w:tcPr>
          <w:p w:rsidR="008B65F0" w:rsidRPr="00282685" w:rsidRDefault="008B65F0" w:rsidP="007D1FD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8B65F0" w:rsidRDefault="008B65F0" w:rsidP="007D1FD2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1 Мая, 2, г. Новый Оскол, Белгородская область, 309640</w:t>
            </w:r>
          </w:p>
          <w:p w:rsidR="008B65F0" w:rsidRPr="00F80C3A" w:rsidRDefault="008B65F0" w:rsidP="007D1FD2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Pr="002514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glava@no.belregion.ru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8B65F0" w:rsidRPr="008D3C0A" w:rsidRDefault="008B65F0" w:rsidP="007D1FD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0D1C9B">
              <w:rPr>
                <w:b/>
                <w:sz w:val="24"/>
                <w:szCs w:val="24"/>
              </w:rPr>
              <w:t xml:space="preserve">с </w:t>
            </w:r>
            <w:r w:rsidR="004A001B">
              <w:rPr>
                <w:b/>
                <w:sz w:val="24"/>
                <w:szCs w:val="24"/>
              </w:rPr>
              <w:t>30</w:t>
            </w:r>
            <w:r w:rsidR="008C4005">
              <w:rPr>
                <w:b/>
                <w:sz w:val="24"/>
                <w:szCs w:val="24"/>
              </w:rPr>
              <w:t>.05</w:t>
            </w:r>
            <w:r w:rsidRPr="00900513">
              <w:rPr>
                <w:b/>
                <w:sz w:val="24"/>
                <w:szCs w:val="24"/>
              </w:rPr>
              <w:t>.20</w:t>
            </w:r>
            <w:r>
              <w:rPr>
                <w:b/>
                <w:sz w:val="24"/>
                <w:szCs w:val="24"/>
              </w:rPr>
              <w:t>22</w:t>
            </w:r>
            <w:r w:rsidRPr="00900513">
              <w:rPr>
                <w:b/>
                <w:sz w:val="24"/>
                <w:szCs w:val="24"/>
              </w:rPr>
              <w:tab/>
              <w:t xml:space="preserve">года по </w:t>
            </w:r>
            <w:r w:rsidR="004A001B">
              <w:rPr>
                <w:b/>
                <w:sz w:val="24"/>
                <w:szCs w:val="24"/>
              </w:rPr>
              <w:t>09</w:t>
            </w:r>
            <w:r w:rsidR="008C4005">
              <w:rPr>
                <w:b/>
                <w:sz w:val="24"/>
                <w:szCs w:val="24"/>
              </w:rPr>
              <w:t>.0</w:t>
            </w:r>
            <w:r w:rsidR="004A001B">
              <w:rPr>
                <w:b/>
                <w:sz w:val="24"/>
                <w:szCs w:val="24"/>
              </w:rPr>
              <w:t>6</w:t>
            </w:r>
            <w:r w:rsidRPr="00900513">
              <w:rPr>
                <w:b/>
                <w:sz w:val="24"/>
                <w:szCs w:val="24"/>
              </w:rPr>
              <w:t>.20</w:t>
            </w:r>
            <w:r>
              <w:rPr>
                <w:b/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74A0B">
              <w:rPr>
                <w:b/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  <w:p w:rsidR="008B65F0" w:rsidRDefault="008B65F0" w:rsidP="007D1FD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Новооскольского городского округа, действующих нормативных правовых актов администрации Новооскольского городского округа на предмет выявления рисков нарушения антимонопольного законодательства за 2022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C4005">
              <w:rPr>
                <w:sz w:val="24"/>
                <w:szCs w:val="24"/>
              </w:rPr>
              <w:t xml:space="preserve"> который до </w:t>
            </w:r>
            <w:r w:rsidR="004A001B">
              <w:rPr>
                <w:sz w:val="24"/>
                <w:szCs w:val="24"/>
              </w:rPr>
              <w:t>09</w:t>
            </w:r>
            <w:r w:rsidR="008C4005">
              <w:rPr>
                <w:sz w:val="24"/>
                <w:szCs w:val="24"/>
              </w:rPr>
              <w:t>.0</w:t>
            </w:r>
            <w:r w:rsidR="004A001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.2023 года 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Новооскольского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«Антимонопольный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8B65F0" w:rsidRDefault="008B65F0" w:rsidP="007D1FD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B65F0" w:rsidRPr="00F754DF" w:rsidRDefault="008B65F0" w:rsidP="007D1FD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8B65F0" w:rsidRDefault="008B65F0" w:rsidP="008B65F0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8B65F0" w:rsidRDefault="008B65F0" w:rsidP="008B65F0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8B65F0" w:rsidRDefault="008B65F0" w:rsidP="008B65F0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8B65F0" w:rsidRPr="006E1400" w:rsidRDefault="008B65F0" w:rsidP="008B65F0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8B65F0" w:rsidRPr="006E1400" w:rsidRDefault="008B65F0" w:rsidP="007D1FD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8B65F0" w:rsidRDefault="008B65F0" w:rsidP="007D1FD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</w:t>
            </w:r>
            <w:r>
              <w:rPr>
                <w:sz w:val="24"/>
                <w:szCs w:val="24"/>
              </w:rPr>
              <w:t>Новооскольского</w:t>
            </w:r>
            <w:r w:rsidRPr="00F41232">
              <w:rPr>
                <w:sz w:val="24"/>
                <w:szCs w:val="24"/>
              </w:rPr>
              <w:t xml:space="preserve">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http</w:t>
            </w:r>
            <w:r>
              <w:rPr>
                <w:sz w:val="24"/>
                <w:szCs w:val="24"/>
              </w:rPr>
              <w:t>:</w:t>
            </w:r>
            <w:r w:rsidRPr="00066B9D">
              <w:rPr>
                <w:sz w:val="24"/>
                <w:szCs w:val="24"/>
              </w:rPr>
              <w:t>//</w:t>
            </w:r>
            <w:r>
              <w:rPr>
                <w:sz w:val="24"/>
                <w:szCs w:val="24"/>
                <w:lang w:val="en-US"/>
              </w:rPr>
              <w:t>www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oskoladmin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8B65F0" w:rsidRDefault="008B65F0" w:rsidP="007D1FD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B54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:</w:t>
            </w:r>
          </w:p>
          <w:p w:rsidR="008B65F0" w:rsidRPr="000D1C9B" w:rsidRDefault="004A001B" w:rsidP="007D1FD2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Стругалевич Людмила Николаевна</w:t>
            </w:r>
            <w:r w:rsidR="008B65F0" w:rsidRPr="000D1C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B65F0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>земельных ресурсов</w:t>
            </w:r>
            <w:r w:rsidR="008B65F0">
              <w:rPr>
                <w:rFonts w:ascii="Times New Roman" w:hAnsi="Times New Roman"/>
                <w:sz w:val="24"/>
                <w:szCs w:val="24"/>
              </w:rPr>
              <w:t xml:space="preserve">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имущественных и земельных отношений</w:t>
            </w:r>
            <w:r w:rsidR="008B65F0">
              <w:rPr>
                <w:rFonts w:ascii="Times New Roman" w:hAnsi="Times New Roman"/>
                <w:sz w:val="24"/>
                <w:szCs w:val="24"/>
              </w:rPr>
              <w:t xml:space="preserve"> администрации Новооскольского городского округа</w:t>
            </w:r>
            <w:r w:rsidR="008B65F0" w:rsidRPr="000D1C9B">
              <w:rPr>
                <w:rFonts w:ascii="Times New Roman" w:eastAsia="Times New Roman" w:hAnsi="Times New Roman"/>
                <w:bCs/>
                <w:sz w:val="24"/>
                <w:szCs w:val="24"/>
              </w:rPr>
              <w:t>, т. 8(47233) 4-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57-65</w:t>
            </w:r>
          </w:p>
          <w:p w:rsidR="008B65F0" w:rsidRPr="000D1C9B" w:rsidRDefault="008B65F0" w:rsidP="007D1FD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D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8B65F0" w:rsidRDefault="008B65F0" w:rsidP="007D1FD2">
            <w:pPr>
              <w:pStyle w:val="a8"/>
              <w:rPr>
                <w:rStyle w:val="89pt"/>
                <w:rFonts w:eastAsiaTheme="minorHAnsi"/>
                <w:i w:val="0"/>
              </w:rPr>
            </w:pPr>
            <w:r w:rsidRPr="000D1C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 8-00 до 17-00, перерыв с 12-00 до 13-00</w:t>
            </w:r>
          </w:p>
        </w:tc>
      </w:tr>
    </w:tbl>
    <w:p w:rsidR="008B65F0" w:rsidRDefault="008B65F0" w:rsidP="008B65F0"/>
    <w:sectPr w:rsidR="008B65F0" w:rsidSect="003E4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122" w:rsidRDefault="00E71122" w:rsidP="008B65F0">
      <w:pPr>
        <w:spacing w:after="0" w:line="240" w:lineRule="auto"/>
      </w:pPr>
      <w:r>
        <w:separator/>
      </w:r>
    </w:p>
  </w:endnote>
  <w:endnote w:type="continuationSeparator" w:id="0">
    <w:p w:rsidR="00E71122" w:rsidRDefault="00E71122" w:rsidP="008B6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122" w:rsidRDefault="00E71122" w:rsidP="008B65F0">
      <w:pPr>
        <w:spacing w:after="0" w:line="240" w:lineRule="auto"/>
      </w:pPr>
      <w:r>
        <w:separator/>
      </w:r>
    </w:p>
  </w:footnote>
  <w:footnote w:type="continuationSeparator" w:id="0">
    <w:p w:rsidR="00E71122" w:rsidRDefault="00E71122" w:rsidP="008B6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278A6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5F0"/>
    <w:rsid w:val="003E4388"/>
    <w:rsid w:val="004A001B"/>
    <w:rsid w:val="00773D82"/>
    <w:rsid w:val="008B65F0"/>
    <w:rsid w:val="008C4005"/>
    <w:rsid w:val="009F50DF"/>
    <w:rsid w:val="00BB45FB"/>
    <w:rsid w:val="00D5780F"/>
    <w:rsid w:val="00D6216B"/>
    <w:rsid w:val="00DC61AF"/>
    <w:rsid w:val="00E60D8C"/>
    <w:rsid w:val="00E71122"/>
    <w:rsid w:val="00FB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B6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B65F0"/>
  </w:style>
  <w:style w:type="paragraph" w:styleId="a5">
    <w:name w:val="footer"/>
    <w:basedOn w:val="a"/>
    <w:link w:val="a6"/>
    <w:uiPriority w:val="99"/>
    <w:semiHidden/>
    <w:unhideWhenUsed/>
    <w:rsid w:val="008B6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B65F0"/>
  </w:style>
  <w:style w:type="table" w:styleId="a7">
    <w:name w:val="Table Grid"/>
    <w:basedOn w:val="a1"/>
    <w:uiPriority w:val="59"/>
    <w:rsid w:val="008B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8B65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B65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B65F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8B65F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v.dikareva</dc:creator>
  <cp:lastModifiedBy>Алена Панкратова</cp:lastModifiedBy>
  <cp:revision>5</cp:revision>
  <cp:lastPrinted>2022-05-16T13:31:00Z</cp:lastPrinted>
  <dcterms:created xsi:type="dcterms:W3CDTF">2022-04-12T06:05:00Z</dcterms:created>
  <dcterms:modified xsi:type="dcterms:W3CDTF">2023-01-27T06:21:00Z</dcterms:modified>
</cp:coreProperties>
</file>