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18" w:rsidRPr="00AD6318" w:rsidRDefault="00AD6318" w:rsidP="00AD6318">
      <w:pPr>
        <w:shd w:val="clear" w:color="auto" w:fill="FFFFFF"/>
        <w:spacing w:after="18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AD6318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Вопрос-ответ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Вопрос: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Кто оказывает имущественную поддержку?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Ответ: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Имущественная поддержка бизнесу оказывается органами государственной власти и органами местного самоуправления.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Для получения имущественной поддержки в отношении муниципального имущества муниципального района «Белгородский район» Белгородской области Вы обращаетесь в администрацию Белгородского района.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Вопрос: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На какой срок можно получить имущество из перечней для МСП в аренду?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Ответ: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 В соответствии с частью 4.3 статьи18 Федерального закона от 24.07.2007 №209-ФЗ «О развитии малого и среднего предпринимательства в Российской Федерации» срок, на который заключаются договоры в отношении имущества, включённого в перечни для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бизнес-инкубаторами</w:t>
      </w:r>
      <w:proofErr w:type="gramEnd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Вопрос: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Как рассчитывается арендная плата?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Ответ: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Размер годовой арендной платы (начальная цена договора) в отношении имущества (за исключением земельных участков), включённого в перечень, устанавливается управлением имущественных отношений на основании отчёта независимого оценщика, составленного в соответствии с Федеральным законом от 29 июля 1998 года № 135-ФЗ "Об оценочной деятельности в Российской Федерации".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Вопрос: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имущества?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Ответ: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Федеральный закон от 22.07.2008 N</w:t>
      </w:r>
      <w:r w:rsidRPr="00AD6318">
        <w:rPr>
          <w:rFonts w:ascii="Calibri" w:eastAsia="Times New Roman" w:hAnsi="Calibri" w:cs="Times New Roman"/>
          <w:b/>
          <w:bCs/>
          <w:color w:val="273350"/>
          <w:lang w:eastAsia="ru-RU"/>
        </w:rPr>
        <w:t> </w:t>
      </w: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159-ФЗ 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предусматривает следующие условия возникновения преимущественного </w:t>
      </w:r>
      <w:proofErr w:type="gramStart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права</w:t>
      </w:r>
      <w:proofErr w:type="gramEnd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на приобретение арендуемого субъектами МСП недвижимого имущества, включенного в перечень имущества для МСП: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1) арендуемое </w:t>
      </w: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недвижимое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 имущество не включено в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имущества;</w:t>
      </w:r>
      <w:proofErr w:type="gramEnd"/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2) арендуемое </w:t>
      </w: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движимое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имущество включено в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не подлежащего отчуждению, и на день подачи заявления такое имущество находится в их временном владении и пользовании или временном</w:t>
      </w:r>
      <w:proofErr w:type="gramEnd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proofErr w:type="gramStart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пользовании</w:t>
      </w:r>
      <w:proofErr w:type="gramEnd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непрерывно в течение одного года и более в соответствии с договором или договорами аренды такого имущества.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3) </w:t>
      </w: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отсутствует задолженность по арендной плате 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закона, а в случае, предусмотренном частью 2 или частью 2.1 статьи 9 Федерального закона, - на день подачи субъектом малого или среднего </w:t>
      </w: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предпринимательства заявления;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4)</w:t>
      </w: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 </w:t>
      </w: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 </w:t>
      </w:r>
      <w:r w:rsidRPr="00AD6318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не исключены из единого реестра субъектов малого и среднего предпринимательства.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Заявитель по своей инициативе вправе направить в уполномоченный орган заявление в отношении имущества, включенного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при условии:</w:t>
      </w:r>
    </w:p>
    <w:p w:rsidR="00AD6318" w:rsidRPr="00AD6318" w:rsidRDefault="00AD6318" w:rsidP="00AD6318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  <w:proofErr w:type="gramEnd"/>
    </w:p>
    <w:p w:rsidR="00296138" w:rsidRDefault="00AD6318" w:rsidP="00AD6318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proofErr w:type="gramStart"/>
      <w:r w:rsidRPr="00AD6318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2) арендуемое имущество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  <w:proofErr w:type="gramEnd"/>
    </w:p>
    <w:p w:rsidR="00A21098" w:rsidRPr="00A21098" w:rsidRDefault="00A21098" w:rsidP="00AD6318">
      <w:pPr>
        <w:shd w:val="clear" w:color="auto" w:fill="FFFFFF"/>
        <w:spacing w:before="90" w:after="210" w:line="240" w:lineRule="auto"/>
        <w:jc w:val="both"/>
        <w:rPr>
          <w:rFonts w:ascii="Times New Roman" w:hAnsi="Times New Roman" w:cs="Times New Roman"/>
        </w:rPr>
      </w:pPr>
      <w:r w:rsidRPr="00A21098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 xml:space="preserve">По всем вопросам можно обращаться в </w:t>
      </w:r>
      <w:r w:rsidR="00CD7D2D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управление имущественных и земельных отношений администрации Новооскольского городского округа</w:t>
      </w:r>
      <w:r w:rsidRPr="00A21098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 xml:space="preserve"> по телефонам (472</w:t>
      </w:r>
      <w:r w:rsidR="00CD7D2D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3</w:t>
      </w:r>
      <w:r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3</w:t>
      </w:r>
      <w:r w:rsidRPr="00A21098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4-83-23</w:t>
      </w:r>
      <w:r w:rsidRPr="00A21098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, (472</w:t>
      </w:r>
      <w:r w:rsidR="00CD7D2D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3</w:t>
      </w:r>
      <w:r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3</w:t>
      </w:r>
      <w:r w:rsidRPr="00A21098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4-49-38</w:t>
      </w:r>
      <w:r w:rsidR="00CD7D2D">
        <w:rPr>
          <w:rFonts w:ascii="Times New Roman" w:hAnsi="Times New Roman" w:cs="Times New Roman"/>
          <w:color w:val="273350"/>
          <w:sz w:val="27"/>
          <w:szCs w:val="27"/>
          <w:shd w:val="clear" w:color="auto" w:fill="FFFFFF"/>
        </w:rPr>
        <w:t>, (47233) 4-57-65.</w:t>
      </w:r>
      <w:bookmarkStart w:id="0" w:name="_GoBack"/>
      <w:bookmarkEnd w:id="0"/>
    </w:p>
    <w:sectPr w:rsidR="00A21098" w:rsidRPr="00A21098" w:rsidSect="00A210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AD"/>
    <w:rsid w:val="00296138"/>
    <w:rsid w:val="00A21098"/>
    <w:rsid w:val="00AD6318"/>
    <w:rsid w:val="00B747AD"/>
    <w:rsid w:val="00C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6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n.lakomova</dc:creator>
  <cp:keywords/>
  <dc:description/>
  <cp:lastModifiedBy>n.lakomova</cp:lastModifiedBy>
  <cp:revision>4</cp:revision>
  <dcterms:created xsi:type="dcterms:W3CDTF">2023-03-13T11:24:00Z</dcterms:created>
  <dcterms:modified xsi:type="dcterms:W3CDTF">2023-03-13T11:31:00Z</dcterms:modified>
</cp:coreProperties>
</file>