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E8" w:rsidRPr="00A408E8" w:rsidRDefault="00A408E8" w:rsidP="00A408E8">
      <w:pPr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caps/>
          <w:kern w:val="36"/>
          <w:sz w:val="40"/>
          <w:szCs w:val="40"/>
          <w:lang w:eastAsia="ru-RU"/>
        </w:rPr>
      </w:pPr>
      <w:r w:rsidRPr="00A408E8">
        <w:rPr>
          <w:rFonts w:ascii="inherit" w:eastAsia="Times New Roman" w:hAnsi="inherit" w:cs="Times New Roman"/>
          <w:caps/>
          <w:kern w:val="36"/>
          <w:sz w:val="40"/>
          <w:szCs w:val="40"/>
          <w:lang w:eastAsia="ru-RU"/>
        </w:rPr>
        <w:t>О МЕРАХ ПОДДЕРЖКИ СОЦИАЛЬНОГО И МОЛОДЕЖН</w:t>
      </w:r>
      <w:bookmarkStart w:id="0" w:name="_GoBack"/>
      <w:bookmarkEnd w:id="0"/>
      <w:r w:rsidRPr="00A408E8">
        <w:rPr>
          <w:rFonts w:ascii="inherit" w:eastAsia="Times New Roman" w:hAnsi="inherit" w:cs="Times New Roman"/>
          <w:caps/>
          <w:kern w:val="36"/>
          <w:sz w:val="40"/>
          <w:szCs w:val="40"/>
          <w:lang w:eastAsia="ru-RU"/>
        </w:rPr>
        <w:t>ОГО ПРЕДПРИНИМАТЕЛЬСТВА</w:t>
      </w:r>
    </w:p>
    <w:p w:rsidR="00A408E8" w:rsidRPr="00A408E8" w:rsidRDefault="00A408E8" w:rsidP="00A408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0CB161" wp14:editId="3EFDC8BB">
            <wp:extent cx="3848373" cy="2377440"/>
            <wp:effectExtent l="0" t="0" r="0" b="3810"/>
            <wp:docPr id="1" name="Рисунок 1" descr="http://minecprom.ru/media/cache/3a/92/3a92aacfe00857733d8bb209fe49d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necprom.ru/media/cache/3a/92/3a92aacfe00857733d8bb209fe49daf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234" cy="238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8E8" w:rsidRPr="00A408E8" w:rsidRDefault="00A408E8" w:rsidP="00A408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развития социального и молодежного предпринимательства в Белгородской области субъектам малого и среднего предпринимательства, осуществляющим деятельность в сфере социального предпринимательства (далее – субъекты МСП) и субъектам МСП, созданным физическими лицами в возрасте до 25 лет, предоставляется финансовая поддержка в виде грантов от 100 до 500 тыс. рублей (на условиях </w:t>
      </w:r>
      <w:proofErr w:type="spellStart"/>
      <w:r w:rsidRPr="00A408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A4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предпринимателем 25 % расходов, предусмотренных на реализацию проекта).</w:t>
      </w:r>
      <w:proofErr w:type="gramEnd"/>
    </w:p>
    <w:p w:rsidR="00A408E8" w:rsidRPr="00A408E8" w:rsidRDefault="00A408E8" w:rsidP="00A408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Гранты предоставляются на обеспечение следующих расходов, связанных с реализацией проекта:</w:t>
      </w:r>
    </w:p>
    <w:p w:rsidR="00A408E8" w:rsidRPr="00A408E8" w:rsidRDefault="00A408E8" w:rsidP="00A408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аренда нежилого помещения для реализации проекта;</w:t>
      </w:r>
    </w:p>
    <w:p w:rsidR="00A408E8" w:rsidRPr="00A408E8" w:rsidRDefault="00A408E8" w:rsidP="00A408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E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проекта;</w:t>
      </w:r>
    </w:p>
    <w:p w:rsidR="00A408E8" w:rsidRPr="00A408E8" w:rsidRDefault="00A408E8" w:rsidP="00A408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аренда и (или) приобретение оргтехники, оборудования (в том числе инвентаря, мебели), используемого для реализации проекта;</w:t>
      </w:r>
    </w:p>
    <w:p w:rsidR="00A408E8" w:rsidRPr="00A408E8" w:rsidRDefault="00A408E8" w:rsidP="00A408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выплата по передаче прав на франшизу (паушальный платеж);</w:t>
      </w:r>
    </w:p>
    <w:p w:rsidR="00A408E8" w:rsidRPr="00A408E8" w:rsidRDefault="00A408E8" w:rsidP="00A408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A408E8" w:rsidRPr="00A408E8" w:rsidRDefault="00A408E8" w:rsidP="00A408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коммунальных услуг и услуг электроснабжения;</w:t>
      </w:r>
    </w:p>
    <w:p w:rsidR="00A408E8" w:rsidRPr="00A408E8" w:rsidRDefault="00A408E8" w:rsidP="00A408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результатов интеллектуальной деятельности;</w:t>
      </w:r>
    </w:p>
    <w:p w:rsidR="00A408E8" w:rsidRPr="00A408E8" w:rsidRDefault="00A408E8" w:rsidP="00A408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основных средств, необходимых для реализации проекта (за исключением приобретения зданий, сооружений, земельных участков, автомобилей);</w:t>
      </w:r>
    </w:p>
    <w:p w:rsidR="00A408E8" w:rsidRPr="00A408E8" w:rsidRDefault="00A408E8" w:rsidP="00A408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переоборудование транспортных сре</w:t>
      </w:r>
      <w:proofErr w:type="gramStart"/>
      <w:r w:rsidRPr="00A408E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A408E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перевозки маломобильных групп населения, в том числе инвалидов;</w:t>
      </w:r>
    </w:p>
    <w:p w:rsidR="00A408E8" w:rsidRPr="00A408E8" w:rsidRDefault="00A408E8" w:rsidP="00A408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услуг связи, в том числе сети Интернет;</w:t>
      </w:r>
    </w:p>
    <w:p w:rsidR="00A408E8" w:rsidRPr="00A408E8" w:rsidRDefault="00A408E8" w:rsidP="00A408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услуг по созданию, технической поддержке, наполнению, развитию и продвижению проекта в средствах массовой информации и сети Интернет (услуги хостинга, расходы на регистрацию доменных имен в сети Интернет и продление регистрации, расходы на поисковую оптимизацию, услуги/работы по модернизации сайта и аккаунтов в социальных сетях);</w:t>
      </w:r>
    </w:p>
    <w:p w:rsidR="00A408E8" w:rsidRPr="00A408E8" w:rsidRDefault="00A408E8" w:rsidP="00A408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A408E8" w:rsidRPr="00A408E8" w:rsidRDefault="00A408E8" w:rsidP="00A408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сырья, расходных материалов, необходимых для производства продукции;</w:t>
      </w:r>
    </w:p>
    <w:p w:rsidR="00A408E8" w:rsidRPr="00A408E8" w:rsidRDefault="00A408E8" w:rsidP="00A408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E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уплата первого взноса (аванса) при заключении договора лизинга и (или) лизинговых платежей;</w:t>
      </w:r>
    </w:p>
    <w:p w:rsidR="00A408E8" w:rsidRPr="00A408E8" w:rsidRDefault="00A408E8" w:rsidP="00A408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мероприятий по профилактике новой </w:t>
      </w:r>
      <w:proofErr w:type="spellStart"/>
      <w:r w:rsidRPr="00A408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4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включая мероприятия, связанные с обеспечением выполнения санитарно-эпидемиологических требований.</w:t>
      </w:r>
    </w:p>
    <w:p w:rsidR="00A408E8" w:rsidRPr="00A408E8" w:rsidRDefault="00A408E8" w:rsidP="00A408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08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к указанным расходам, грант социальным предприятиям предоставляется в рамках реализации проекта в сфере социального предпринимательства на обеспечение расходов, связанных с приобретением комплектующих изделий</w:t>
      </w:r>
      <w:r w:rsidRPr="00A4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A408E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A408E8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инвалидов.</w:t>
      </w:r>
      <w:proofErr w:type="gramEnd"/>
    </w:p>
    <w:p w:rsidR="00A408E8" w:rsidRPr="00A408E8" w:rsidRDefault="00A408E8" w:rsidP="00A408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условиями для получения грантов на развитие социального предпринимательства являются:</w:t>
      </w:r>
    </w:p>
    <w:p w:rsidR="00A408E8" w:rsidRPr="00A408E8" w:rsidRDefault="00A408E8" w:rsidP="00A408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0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заявитель признан социальным предприятием в порядке, установленном в соответствии с Федеральным законом от 24 июля 2007 года № 209-ФЗ «О развитии малого и среднего предпринимательства в Российской Федерации», о чем соответствующие сведения внесены в единый реестр субъектов малого и среднего предпринимательства (https://rmsp.nalog.ru) в период с 10 июля по 10 декабря текущего календарного года;</w:t>
      </w:r>
      <w:proofErr w:type="gramEnd"/>
    </w:p>
    <w:p w:rsidR="00A408E8" w:rsidRPr="00A408E8" w:rsidRDefault="00A408E8" w:rsidP="00A408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заявитель, впервые признанный социальным предприятием, прошел обучение в рамках обучающей программы или акселерационной программы в течение 1 года до момента получения гранта по направлению осуществления деятельности в сфере социального предпринимательства, проведение которого организовано Центром поддержки предпринимательства Белгородской области, Центром инноваций социальной сферы Белгородской области или АО «Корпорация «МСП»;</w:t>
      </w:r>
    </w:p>
    <w:p w:rsidR="00A408E8" w:rsidRPr="00A408E8" w:rsidRDefault="00A408E8" w:rsidP="00A408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заявитель, подтвердивший статус социального предприятия, реализует ранее созданный прое</w:t>
      </w:r>
      <w:proofErr w:type="gramStart"/>
      <w:r w:rsidRPr="00A408E8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сф</w:t>
      </w:r>
      <w:proofErr w:type="gramEnd"/>
      <w:r w:rsidRPr="00A408E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 социального предпринимательства;</w:t>
      </w:r>
    </w:p>
    <w:p w:rsidR="00A408E8" w:rsidRPr="00A408E8" w:rsidRDefault="00A408E8" w:rsidP="00A408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Основными условиями для получения грантов на развитие молодежного предпринимательства:</w:t>
      </w:r>
    </w:p>
    <w:p w:rsidR="00A408E8" w:rsidRPr="00A408E8" w:rsidRDefault="00A408E8" w:rsidP="00A408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заявитель – субъект МСП – юридическое лицо на дату подачи заявки создан физическим лицом до 25 лет включительно.</w:t>
      </w:r>
    </w:p>
    <w:p w:rsidR="00A408E8" w:rsidRPr="00A408E8" w:rsidRDefault="00A408E8" w:rsidP="00A408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заявитель – субъект МСП – физическое лицо в возрасте до 25 лет включительно на дату подачи заявки зарегистрировано в качестве индивидуального предпринимателя.</w:t>
      </w:r>
    </w:p>
    <w:p w:rsidR="00A408E8" w:rsidRPr="00A408E8" w:rsidRDefault="00A408E8" w:rsidP="00A408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заявитель – молодой предприниматель прошел обучение 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деятельности, проведение которого организовано Центром поддержки предпринимательства Белгородской области, Центром инноваций социальной сферы Белгородской области или АО «Корпорация «МСП».</w:t>
      </w:r>
    </w:p>
    <w:p w:rsidR="00A408E8" w:rsidRPr="00A408E8" w:rsidRDefault="00A408E8" w:rsidP="00A408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Подробную информацию о реализации указанных форм поддержки можно получить в министерстве экономического развития и промышленности Белгородской области по адресу: г. Белгород, пр. Славы, 72, тел.: + 7 (4722) 32-20-07, 32-37-35</w:t>
      </w:r>
      <w:r w:rsidRPr="00A4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gramStart"/>
      <w:r w:rsidRPr="00A408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proofErr w:type="gramEnd"/>
      <w:r w:rsidRPr="00A4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«Мой бизнес» по адресу: г. Белгород, ул. Королева, 2а, корп. 3, тел.: +7 (4722) 38-09-29, 72-04-39 (доб. 505, 501), www.mb31.ru.</w:t>
      </w:r>
    </w:p>
    <w:p w:rsidR="00A408E8" w:rsidRPr="00A408E8" w:rsidRDefault="00A408E8" w:rsidP="00A408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отбор по предоставлению грантов запланирован на октябрь 2022 года.</w:t>
      </w:r>
    </w:p>
    <w:p w:rsidR="00A408E8" w:rsidRPr="00A408E8" w:rsidRDefault="00A408E8" w:rsidP="00A408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 об указанных мерах государственной поддержки бизнесу размещена на сайте министерства и сайте Центра «Мой бизнес».</w:t>
      </w:r>
    </w:p>
    <w:p w:rsidR="00E607C2" w:rsidRDefault="00E607C2"/>
    <w:sectPr w:rsidR="00E6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E8"/>
    <w:rsid w:val="00A408E8"/>
    <w:rsid w:val="00E6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7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832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7751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Гонзур</dc:creator>
  <cp:lastModifiedBy>Оксана Гонзур</cp:lastModifiedBy>
  <cp:revision>1</cp:revision>
  <cp:lastPrinted>2022-07-26T13:41:00Z</cp:lastPrinted>
  <dcterms:created xsi:type="dcterms:W3CDTF">2022-07-26T13:40:00Z</dcterms:created>
  <dcterms:modified xsi:type="dcterms:W3CDTF">2022-07-26T13:42:00Z</dcterms:modified>
</cp:coreProperties>
</file>