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39" w:rsidRPr="0095625A" w:rsidRDefault="006541AA">
      <w:pPr>
        <w:pStyle w:val="Firstlineindent"/>
        <w:jc w:val="center"/>
        <w:rPr>
          <w:rFonts w:ascii="Times New Roman" w:hAnsi="Times New Roman" w:cs="Times New Roman"/>
          <w:b/>
          <w:bCs/>
          <w:sz w:val="24"/>
        </w:rPr>
      </w:pPr>
      <w:r w:rsidRPr="0095625A">
        <w:rPr>
          <w:rFonts w:ascii="Times New Roman" w:hAnsi="Times New Roman" w:cs="Times New Roman"/>
          <w:b/>
          <w:bCs/>
          <w:sz w:val="24"/>
        </w:rPr>
        <w:t>Информация!</w:t>
      </w:r>
    </w:p>
    <w:p w:rsidR="00504639" w:rsidRPr="0095625A" w:rsidRDefault="00504639">
      <w:pPr>
        <w:pStyle w:val="Firstlineindent"/>
        <w:jc w:val="center"/>
        <w:rPr>
          <w:rFonts w:ascii="Times New Roman" w:hAnsi="Times New Roman" w:cs="Times New Roman"/>
          <w:b/>
          <w:bCs/>
          <w:sz w:val="24"/>
        </w:rPr>
      </w:pPr>
    </w:p>
    <w:p w:rsidR="00504639" w:rsidRPr="0095625A" w:rsidRDefault="00504639">
      <w:pPr>
        <w:pStyle w:val="Firstlineindent"/>
        <w:jc w:val="center"/>
        <w:rPr>
          <w:rFonts w:ascii="Times New Roman" w:hAnsi="Times New Roman" w:cs="Times New Roman"/>
          <w:b/>
          <w:bCs/>
          <w:sz w:val="24"/>
        </w:rPr>
      </w:pPr>
    </w:p>
    <w:p w:rsidR="00504639" w:rsidRPr="0095625A" w:rsidRDefault="006541AA">
      <w:pPr>
        <w:pStyle w:val="Firstlineindent"/>
        <w:rPr>
          <w:rFonts w:ascii="Times New Roman" w:hAnsi="Times New Roman" w:cs="Times New Roman"/>
          <w:sz w:val="24"/>
        </w:rPr>
      </w:pPr>
      <w:r w:rsidRPr="0095625A">
        <w:rPr>
          <w:rFonts w:ascii="Times New Roman" w:hAnsi="Times New Roman" w:cs="Times New Roman"/>
          <w:sz w:val="24"/>
        </w:rPr>
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</w:t>
      </w:r>
      <w:r w:rsidRPr="0095625A">
        <w:rPr>
          <w:rFonts w:ascii="Times New Roman" w:hAnsi="Times New Roman" w:cs="Times New Roman"/>
          <w:sz w:val="24"/>
        </w:rPr>
        <w:t>округа информирует руководителей потребительского рынка Новооскольского городского округа, что в соответствии с Законом Белгородской области от 28.04.2016 г. №71 «О регулировании отдельных вопросов в сфере розничной продажи алкогольной продукции» не допуск</w:t>
      </w:r>
      <w:r w:rsidRPr="0095625A">
        <w:rPr>
          <w:rFonts w:ascii="Times New Roman" w:hAnsi="Times New Roman" w:cs="Times New Roman"/>
          <w:sz w:val="24"/>
        </w:rPr>
        <w:t xml:space="preserve">ается розничная продажа алкогольной продукции в дни проведения в муниципальных общеобразовательных организациях школьных мероприятий «Последний звонок»,  посвящённых окончанию школы, а также в предшествующий день и день, следующий за днём проведения таких </w:t>
      </w:r>
      <w:r w:rsidRPr="0095625A">
        <w:rPr>
          <w:rFonts w:ascii="Times New Roman" w:hAnsi="Times New Roman" w:cs="Times New Roman"/>
          <w:sz w:val="24"/>
        </w:rPr>
        <w:t>мероприятий, и Международный день защиты детей.</w:t>
      </w:r>
    </w:p>
    <w:p w:rsidR="00504639" w:rsidRPr="0095625A" w:rsidRDefault="006541AA">
      <w:pPr>
        <w:pStyle w:val="Firstlineindent"/>
        <w:rPr>
          <w:rFonts w:ascii="Times New Roman" w:hAnsi="Times New Roman" w:cs="Times New Roman"/>
          <w:sz w:val="24"/>
        </w:rPr>
      </w:pPr>
      <w:r w:rsidRPr="0095625A">
        <w:rPr>
          <w:rFonts w:ascii="Times New Roman" w:hAnsi="Times New Roman" w:cs="Times New Roman"/>
          <w:sz w:val="24"/>
        </w:rPr>
        <w:t>Согласно информации министерства образования Белгородской области,               23 мая 2023 года во всех общеобразовательных организациях области запланированы торжественные мероприятия «Последний звонок», п</w:t>
      </w:r>
      <w:r w:rsidRPr="0095625A">
        <w:rPr>
          <w:rFonts w:ascii="Times New Roman" w:hAnsi="Times New Roman" w:cs="Times New Roman"/>
          <w:sz w:val="24"/>
        </w:rPr>
        <w:t>освящённые окончанию учебного года.</w:t>
      </w:r>
    </w:p>
    <w:p w:rsidR="00504639" w:rsidRPr="0095625A" w:rsidRDefault="006541AA">
      <w:pPr>
        <w:pStyle w:val="Firstlineindent"/>
        <w:rPr>
          <w:rFonts w:ascii="Times New Roman" w:hAnsi="Times New Roman" w:cs="Times New Roman"/>
          <w:sz w:val="24"/>
        </w:rPr>
      </w:pPr>
      <w:r w:rsidRPr="0095625A">
        <w:rPr>
          <w:rFonts w:ascii="Times New Roman" w:hAnsi="Times New Roman" w:cs="Times New Roman"/>
          <w:sz w:val="24"/>
        </w:rPr>
        <w:t>Таким образом, 22, 23, 24 мая и 1 июня 2023 года устанавливается полный запрет на розничную продажу алкогольной продукции, в том числе пива и пивных напитков, на всей территории области.</w:t>
      </w:r>
    </w:p>
    <w:p w:rsidR="00504639" w:rsidRPr="0095625A" w:rsidRDefault="006541AA">
      <w:pPr>
        <w:pStyle w:val="Firstlineindent"/>
        <w:rPr>
          <w:rFonts w:ascii="Times New Roman" w:hAnsi="Times New Roman" w:cs="Times New Roman"/>
          <w:sz w:val="24"/>
        </w:rPr>
      </w:pPr>
      <w:r w:rsidRPr="0095625A">
        <w:rPr>
          <w:rFonts w:ascii="Times New Roman" w:hAnsi="Times New Roman" w:cs="Times New Roman"/>
          <w:sz w:val="24"/>
        </w:rPr>
        <w:t>Указанные ограничения не распрост</w:t>
      </w:r>
      <w:r w:rsidRPr="0095625A">
        <w:rPr>
          <w:rFonts w:ascii="Times New Roman" w:hAnsi="Times New Roman" w:cs="Times New Roman"/>
          <w:sz w:val="24"/>
        </w:rPr>
        <w:t>раняются на предприятия, осуществляющие продажу алкогольной продукции при оказании услуг общественного питания.</w:t>
      </w:r>
      <w:bookmarkStart w:id="0" w:name="_GoBack"/>
      <w:bookmarkEnd w:id="0"/>
    </w:p>
    <w:p w:rsidR="00504639" w:rsidRDefault="006541AA">
      <w:pPr>
        <w:pStyle w:val="Firstlineinden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75521" cy="4137120"/>
            <wp:effectExtent l="0" t="0" r="1229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5521" cy="4137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04639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AA" w:rsidRDefault="006541AA">
      <w:r>
        <w:separator/>
      </w:r>
    </w:p>
  </w:endnote>
  <w:endnote w:type="continuationSeparator" w:id="0">
    <w:p w:rsidR="006541AA" w:rsidRDefault="0065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E9" w:rsidRDefault="006541A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AA" w:rsidRDefault="006541AA">
      <w:r>
        <w:rPr>
          <w:color w:val="000000"/>
        </w:rPr>
        <w:separator/>
      </w:r>
    </w:p>
  </w:footnote>
  <w:footnote w:type="continuationSeparator" w:id="0">
    <w:p w:rsidR="006541AA" w:rsidRDefault="0065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E9" w:rsidRDefault="006541AA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796"/>
    <w:multiLevelType w:val="multilevel"/>
    <w:tmpl w:val="F1B8DFD0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" w15:restartNumberingAfterBreak="0">
    <w:nsid w:val="10275A38"/>
    <w:multiLevelType w:val="multilevel"/>
    <w:tmpl w:val="D1FC2F9A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2" w15:restartNumberingAfterBreak="0">
    <w:nsid w:val="18C85502"/>
    <w:multiLevelType w:val="multilevel"/>
    <w:tmpl w:val="D86C5426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3" w15:restartNumberingAfterBreak="0">
    <w:nsid w:val="25A4433E"/>
    <w:multiLevelType w:val="multilevel"/>
    <w:tmpl w:val="B85C4DC8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4" w15:restartNumberingAfterBreak="0">
    <w:nsid w:val="33840A9F"/>
    <w:multiLevelType w:val="multilevel"/>
    <w:tmpl w:val="5436FB10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5" w15:restartNumberingAfterBreak="0">
    <w:nsid w:val="37864EEB"/>
    <w:multiLevelType w:val="multilevel"/>
    <w:tmpl w:val="AE9E66CE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6" w15:restartNumberingAfterBreak="0">
    <w:nsid w:val="37E75BAB"/>
    <w:multiLevelType w:val="multilevel"/>
    <w:tmpl w:val="CE8C84A0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7" w15:restartNumberingAfterBreak="0">
    <w:nsid w:val="39302CC1"/>
    <w:multiLevelType w:val="multilevel"/>
    <w:tmpl w:val="296EB982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8" w15:restartNumberingAfterBreak="0">
    <w:nsid w:val="42FD2CE6"/>
    <w:multiLevelType w:val="multilevel"/>
    <w:tmpl w:val="3E68AAF4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9" w15:restartNumberingAfterBreak="0">
    <w:nsid w:val="50494FFA"/>
    <w:multiLevelType w:val="multilevel"/>
    <w:tmpl w:val="EF0C229E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10" w15:restartNumberingAfterBreak="0">
    <w:nsid w:val="55166619"/>
    <w:multiLevelType w:val="multilevel"/>
    <w:tmpl w:val="25688120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58656FB5"/>
    <w:multiLevelType w:val="multilevel"/>
    <w:tmpl w:val="9AB6B7CA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2" w15:restartNumberingAfterBreak="0">
    <w:nsid w:val="7D23055D"/>
    <w:multiLevelType w:val="multilevel"/>
    <w:tmpl w:val="F7284AFC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4639"/>
    <w:rsid w:val="00504639"/>
    <w:rsid w:val="006541AA"/>
    <w:rsid w:val="0095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2807E-376C-4897-A81B-0BD29916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Полина Изотова</dc:creator>
  <cp:lastModifiedBy>Ольга Повалихина</cp:lastModifiedBy>
  <cp:revision>3</cp:revision>
  <cp:lastPrinted>2023-05-17T11:02:00Z</cp:lastPrinted>
  <dcterms:created xsi:type="dcterms:W3CDTF">2023-05-18T12:15:00Z</dcterms:created>
  <dcterms:modified xsi:type="dcterms:W3CDTF">2023-05-18T12:15:00Z</dcterms:modified>
</cp:coreProperties>
</file>