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BA" w:rsidRDefault="006F6EBA" w:rsidP="00C07E11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6F6EBA" w:rsidRDefault="006F6EBA" w:rsidP="006F6EB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05 июля 2019 года </w:t>
      </w:r>
      <w:r w:rsidRPr="006F6EBA">
        <w:rPr>
          <w:rFonts w:ascii="Times New Roman" w:hAnsi="Times New Roman" w:cs="Times New Roman"/>
          <w:sz w:val="28"/>
        </w:rPr>
        <w:t>в центральной районной библиотеке Новооскольского района состоялось совещание с субъектами малого и среднего предпринимат</w:t>
      </w:r>
      <w:r>
        <w:rPr>
          <w:rFonts w:ascii="Times New Roman" w:hAnsi="Times New Roman" w:cs="Times New Roman"/>
          <w:sz w:val="28"/>
        </w:rPr>
        <w:t>ельства. Главной темой совещания стало рассмотрение изменений действующего законодательства в сфере розничной торговли в 2019 году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D82F92" w:rsidRPr="00D82F92">
        <w:rPr>
          <w:rFonts w:ascii="Times New Roman" w:hAnsi="Times New Roman" w:cs="Times New Roman"/>
          <w:sz w:val="28"/>
        </w:rPr>
        <w:t xml:space="preserve">Кроме того в ходе мероприятия обсудили </w:t>
      </w:r>
      <w:r w:rsidR="00D82F92">
        <w:rPr>
          <w:rFonts w:ascii="Times New Roman" w:hAnsi="Times New Roman" w:cs="Times New Roman"/>
          <w:sz w:val="28"/>
        </w:rPr>
        <w:t xml:space="preserve">вопросы </w:t>
      </w:r>
      <w:r w:rsidR="009D67C3">
        <w:rPr>
          <w:rFonts w:ascii="Times New Roman" w:hAnsi="Times New Roman" w:cs="Times New Roman"/>
          <w:sz w:val="28"/>
        </w:rPr>
        <w:t>создания</w:t>
      </w:r>
      <w:r w:rsidR="00D82F92">
        <w:rPr>
          <w:rFonts w:ascii="Times New Roman" w:hAnsi="Times New Roman" w:cs="Times New Roman"/>
          <w:sz w:val="28"/>
        </w:rPr>
        <w:t xml:space="preserve"> первичных профсоюзных организаций на предприятиях торговли, общественного питания,</w:t>
      </w:r>
      <w:r w:rsidR="009D67C3">
        <w:rPr>
          <w:rFonts w:ascii="Times New Roman" w:hAnsi="Times New Roman" w:cs="Times New Roman"/>
          <w:sz w:val="28"/>
        </w:rPr>
        <w:t xml:space="preserve"> предпринимательства,</w:t>
      </w:r>
      <w:r w:rsidR="00D82F92">
        <w:rPr>
          <w:rFonts w:ascii="Times New Roman" w:hAnsi="Times New Roman" w:cs="Times New Roman"/>
          <w:sz w:val="28"/>
        </w:rPr>
        <w:t xml:space="preserve"> </w:t>
      </w:r>
      <w:r w:rsidR="009D67C3">
        <w:rPr>
          <w:rFonts w:ascii="Times New Roman" w:hAnsi="Times New Roman" w:cs="Times New Roman"/>
          <w:sz w:val="28"/>
        </w:rPr>
        <w:t>обеспечения</w:t>
      </w:r>
      <w:r w:rsidR="00D82F92">
        <w:rPr>
          <w:rFonts w:ascii="Times New Roman" w:hAnsi="Times New Roman" w:cs="Times New Roman"/>
          <w:sz w:val="28"/>
        </w:rPr>
        <w:t xml:space="preserve"> имущественной безопасности объектов индивидуального предпринимательства</w:t>
      </w:r>
      <w:r w:rsidR="009D67C3">
        <w:rPr>
          <w:rFonts w:ascii="Times New Roman" w:hAnsi="Times New Roman" w:cs="Times New Roman"/>
          <w:sz w:val="28"/>
        </w:rPr>
        <w:t xml:space="preserve"> и обсудили порядок погашения ветеринарно-сопроводительных документов</w:t>
      </w:r>
      <w:bookmarkStart w:id="0" w:name="_GoBack"/>
      <w:bookmarkEnd w:id="0"/>
      <w:r w:rsidR="00D82F92">
        <w:rPr>
          <w:rFonts w:ascii="Times New Roman" w:hAnsi="Times New Roman" w:cs="Times New Roman"/>
          <w:sz w:val="28"/>
        </w:rPr>
        <w:t xml:space="preserve">.  </w:t>
      </w:r>
    </w:p>
    <w:p w:rsidR="00835D31" w:rsidRDefault="00D82F92" w:rsidP="006F6EB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 информацией </w:t>
      </w:r>
      <w:r w:rsidR="00835D31">
        <w:rPr>
          <w:rFonts w:ascii="Times New Roman" w:hAnsi="Times New Roman" w:cs="Times New Roman"/>
          <w:sz w:val="28"/>
        </w:rPr>
        <w:t xml:space="preserve">о региональном государственном контроле в области розничной продажи алкогольной и спиртосодержащей продукции </w:t>
      </w:r>
      <w:proofErr w:type="gramStart"/>
      <w:r w:rsidR="00835D31">
        <w:rPr>
          <w:rFonts w:ascii="Times New Roman" w:hAnsi="Times New Roman" w:cs="Times New Roman"/>
          <w:sz w:val="28"/>
        </w:rPr>
        <w:t>выступила</w:t>
      </w:r>
      <w:proofErr w:type="gramEnd"/>
      <w:r w:rsidR="00835D31">
        <w:rPr>
          <w:rFonts w:ascii="Times New Roman" w:hAnsi="Times New Roman" w:cs="Times New Roman"/>
          <w:sz w:val="28"/>
        </w:rPr>
        <w:t xml:space="preserve"> начальник отдела </w:t>
      </w:r>
      <w:r>
        <w:rPr>
          <w:rFonts w:ascii="Times New Roman" w:hAnsi="Times New Roman" w:cs="Times New Roman"/>
          <w:sz w:val="28"/>
        </w:rPr>
        <w:t xml:space="preserve">по </w:t>
      </w:r>
      <w:r w:rsidR="00835D31">
        <w:rPr>
          <w:rFonts w:ascii="Times New Roman" w:hAnsi="Times New Roman" w:cs="Times New Roman"/>
          <w:sz w:val="28"/>
        </w:rPr>
        <w:t xml:space="preserve">развитию потребительского рынка и защите прав потребителей управления экономического развития Чудных Н.В. В своем выступлении Наталья Викторовна </w:t>
      </w:r>
      <w:r w:rsidR="00DC6994">
        <w:rPr>
          <w:rFonts w:ascii="Times New Roman" w:hAnsi="Times New Roman" w:cs="Times New Roman"/>
          <w:sz w:val="28"/>
        </w:rPr>
        <w:t xml:space="preserve">озвучила обязательные требования в области производства и оборота этилового спирта, </w:t>
      </w:r>
      <w:r w:rsidR="00DC6994" w:rsidRPr="00DC6994">
        <w:rPr>
          <w:rFonts w:ascii="Times New Roman" w:hAnsi="Times New Roman" w:cs="Times New Roman"/>
          <w:sz w:val="28"/>
        </w:rPr>
        <w:t>алкогольной и спиртосодержащей продукции</w:t>
      </w:r>
      <w:r w:rsidR="00DC6994">
        <w:rPr>
          <w:rFonts w:ascii="Times New Roman" w:hAnsi="Times New Roman" w:cs="Times New Roman"/>
          <w:sz w:val="28"/>
        </w:rPr>
        <w:t xml:space="preserve"> и об ответственности за нарушения правил продажи алкогольной продукции</w:t>
      </w:r>
    </w:p>
    <w:p w:rsidR="00835D31" w:rsidRDefault="00835D31" w:rsidP="006F6EB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Сотрудники </w:t>
      </w:r>
      <w:r w:rsidRPr="00835D31">
        <w:rPr>
          <w:rFonts w:ascii="Times New Roman" w:hAnsi="Times New Roman" w:cs="Times New Roman"/>
          <w:sz w:val="28"/>
        </w:rPr>
        <w:t>отдела по развитию потребительского рынка и защите прав потребителей управления экономического развития</w:t>
      </w:r>
      <w:r>
        <w:rPr>
          <w:rFonts w:ascii="Times New Roman" w:hAnsi="Times New Roman" w:cs="Times New Roman"/>
          <w:sz w:val="28"/>
        </w:rPr>
        <w:t xml:space="preserve"> Давыденко Т.Г. и </w:t>
      </w:r>
      <w:proofErr w:type="spellStart"/>
      <w:r>
        <w:rPr>
          <w:rFonts w:ascii="Times New Roman" w:hAnsi="Times New Roman" w:cs="Times New Roman"/>
          <w:sz w:val="28"/>
        </w:rPr>
        <w:t>Грехова</w:t>
      </w:r>
      <w:proofErr w:type="spellEnd"/>
      <w:r>
        <w:rPr>
          <w:rFonts w:ascii="Times New Roman" w:hAnsi="Times New Roman" w:cs="Times New Roman"/>
          <w:sz w:val="28"/>
        </w:rPr>
        <w:t xml:space="preserve"> И.Н.</w:t>
      </w:r>
      <w:r w:rsidR="00AF2ED0">
        <w:rPr>
          <w:rFonts w:ascii="Times New Roman" w:hAnsi="Times New Roman" w:cs="Times New Roman"/>
          <w:sz w:val="28"/>
        </w:rPr>
        <w:t xml:space="preserve"> представили информацию о новых правилах применения контрольно-кассовой техники и о новых правилах продажи молока с 1 июля 2019 года.</w:t>
      </w:r>
    </w:p>
    <w:p w:rsidR="00DC6994" w:rsidRDefault="00DC6994" w:rsidP="006F6EB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совещании принял участие </w:t>
      </w:r>
      <w:proofErr w:type="spellStart"/>
      <w:r>
        <w:rPr>
          <w:rFonts w:ascii="Times New Roman" w:hAnsi="Times New Roman" w:cs="Times New Roman"/>
          <w:sz w:val="28"/>
        </w:rPr>
        <w:t>Подставкин</w:t>
      </w:r>
      <w:proofErr w:type="spellEnd"/>
      <w:r>
        <w:rPr>
          <w:rFonts w:ascii="Times New Roman" w:hAnsi="Times New Roman" w:cs="Times New Roman"/>
          <w:sz w:val="28"/>
        </w:rPr>
        <w:t xml:space="preserve"> Алексей Иванович – консультант 3-го зонального отдела государственного ветеринарного надзора Белгородской области государственный инспектор управления ветеринарии Белгородской области, который ознакомил участников совещания с порядком погашения ветеринарно – сопроводительных документов.</w:t>
      </w:r>
    </w:p>
    <w:p w:rsidR="00AF2ED0" w:rsidRDefault="00AF2ED0" w:rsidP="006F6EB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 создании первичных профсоюзных организаций на предприятиях торговли, общественного питания, предпринимательства рассказали начальник управления экономического развития и предпринимательства администрации Новооскольского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Гонзур</w:t>
      </w:r>
      <w:proofErr w:type="spellEnd"/>
      <w:r>
        <w:rPr>
          <w:rFonts w:ascii="Times New Roman" w:hAnsi="Times New Roman" w:cs="Times New Roman"/>
          <w:sz w:val="28"/>
        </w:rPr>
        <w:t xml:space="preserve"> О.В. и председатель координационного совета организации профсоюзов Новооскольского городского округа Некрасова М. А.</w:t>
      </w:r>
    </w:p>
    <w:p w:rsidR="001C1094" w:rsidRDefault="00AF2ED0" w:rsidP="001C1094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C1094">
        <w:rPr>
          <w:rFonts w:ascii="Times New Roman" w:hAnsi="Times New Roman" w:cs="Times New Roman"/>
          <w:sz w:val="28"/>
        </w:rPr>
        <w:t>Оксана Викторовна озвучила, что на сегодняшний день в</w:t>
      </w:r>
      <w:r w:rsidR="001C1094" w:rsidRPr="001C1094">
        <w:rPr>
          <w:rFonts w:ascii="Times New Roman" w:hAnsi="Times New Roman" w:cs="Times New Roman"/>
          <w:sz w:val="28"/>
        </w:rPr>
        <w:t xml:space="preserve">  Белгородской  области  сложилась  и  действует  эффективная  практика взаимодействия  сторон  социального  партнёрства  (власти,  работодателей  и профсоюзов).  Сотрудничество  осуществляется  в  рамках  закона  от  05.07.2007 года №  122  «О  социальном  партнёрстве  в Белгородской  области»,  отраслевого трёхстороннего  соглашения  между  Белгородской  территориальной организацией  п</w:t>
      </w:r>
      <w:r w:rsidR="001C1094">
        <w:rPr>
          <w:rFonts w:ascii="Times New Roman" w:hAnsi="Times New Roman" w:cs="Times New Roman"/>
          <w:sz w:val="28"/>
        </w:rPr>
        <w:t>рофсоюза  «Торговое  Единство»,  союзом работодателей  и  д</w:t>
      </w:r>
      <w:r w:rsidR="001C1094" w:rsidRPr="001C1094">
        <w:rPr>
          <w:rFonts w:ascii="Times New Roman" w:hAnsi="Times New Roman" w:cs="Times New Roman"/>
          <w:sz w:val="28"/>
        </w:rPr>
        <w:t xml:space="preserve">епартаментом  экономического  развития  Белгородской области  на  2017  -  2019  годы  и  направлено  на  реализацию  </w:t>
      </w:r>
      <w:proofErr w:type="gramStart"/>
      <w:r w:rsidR="001C1094" w:rsidRPr="001C1094">
        <w:rPr>
          <w:rFonts w:ascii="Times New Roman" w:hAnsi="Times New Roman" w:cs="Times New Roman"/>
          <w:sz w:val="28"/>
        </w:rPr>
        <w:t>Программы улучшения качества жизни населения Белгородской области</w:t>
      </w:r>
      <w:proofErr w:type="gramEnd"/>
      <w:r w:rsidR="001C1094" w:rsidRPr="001C1094">
        <w:rPr>
          <w:rFonts w:ascii="Times New Roman" w:hAnsi="Times New Roman" w:cs="Times New Roman"/>
          <w:sz w:val="28"/>
        </w:rPr>
        <w:t>.</w:t>
      </w:r>
    </w:p>
    <w:p w:rsidR="00DA6EE6" w:rsidRPr="001C1094" w:rsidRDefault="00DA6EE6" w:rsidP="001C1094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Некрасова Марина Архиповна озвучила основные преимущества создания профсоюзных организаций для предприятия.</w:t>
      </w:r>
    </w:p>
    <w:p w:rsidR="00C1541F" w:rsidRPr="005335CB" w:rsidRDefault="001C1094" w:rsidP="00F514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094"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D131C8" w:rsidRPr="00523B60">
        <w:rPr>
          <w:rFonts w:ascii="Times New Roman" w:hAnsi="Times New Roman" w:cs="Times New Roman"/>
          <w:bCs/>
          <w:sz w:val="28"/>
        </w:rPr>
        <w:t xml:space="preserve">В заключении </w:t>
      </w:r>
      <w:r>
        <w:rPr>
          <w:rFonts w:ascii="Times New Roman" w:hAnsi="Times New Roman" w:cs="Times New Roman"/>
          <w:bCs/>
          <w:sz w:val="28"/>
        </w:rPr>
        <w:t xml:space="preserve">начальник пункта централизованной охраны отделения вневедомственной охраны по Новооскольскому району Терещенко И.В. </w:t>
      </w:r>
      <w:r w:rsidR="00DA6EE6">
        <w:rPr>
          <w:rFonts w:ascii="Times New Roman" w:hAnsi="Times New Roman" w:cs="Times New Roman"/>
          <w:bCs/>
          <w:sz w:val="28"/>
        </w:rPr>
        <w:t>рассказала об обеспечении имущественной безопасности объектов индивидуального предпринимательства.</w:t>
      </w:r>
    </w:p>
    <w:sectPr w:rsidR="00C1541F" w:rsidRPr="005335CB" w:rsidSect="00DB55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1F"/>
    <w:rsid w:val="00076D7F"/>
    <w:rsid w:val="001C1094"/>
    <w:rsid w:val="002A6693"/>
    <w:rsid w:val="00315BF6"/>
    <w:rsid w:val="00365AF1"/>
    <w:rsid w:val="003B5B87"/>
    <w:rsid w:val="00471A65"/>
    <w:rsid w:val="00523B60"/>
    <w:rsid w:val="005335CB"/>
    <w:rsid w:val="00597472"/>
    <w:rsid w:val="005D704B"/>
    <w:rsid w:val="00666EF5"/>
    <w:rsid w:val="006F6EBA"/>
    <w:rsid w:val="00715807"/>
    <w:rsid w:val="00755C50"/>
    <w:rsid w:val="00786D87"/>
    <w:rsid w:val="00835D31"/>
    <w:rsid w:val="009D67C3"/>
    <w:rsid w:val="00A3465B"/>
    <w:rsid w:val="00A5074D"/>
    <w:rsid w:val="00A86160"/>
    <w:rsid w:val="00AB0162"/>
    <w:rsid w:val="00AC238E"/>
    <w:rsid w:val="00AC3CA8"/>
    <w:rsid w:val="00AF2ED0"/>
    <w:rsid w:val="00B84F15"/>
    <w:rsid w:val="00BC0331"/>
    <w:rsid w:val="00C07E11"/>
    <w:rsid w:val="00C1541F"/>
    <w:rsid w:val="00D131C8"/>
    <w:rsid w:val="00D82F92"/>
    <w:rsid w:val="00DA6EE6"/>
    <w:rsid w:val="00DB55FE"/>
    <w:rsid w:val="00DB7205"/>
    <w:rsid w:val="00DC6994"/>
    <w:rsid w:val="00DD3526"/>
    <w:rsid w:val="00F51437"/>
    <w:rsid w:val="00F56481"/>
    <w:rsid w:val="00F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5AF1"/>
    <w:pPr>
      <w:spacing w:after="0" w:line="240" w:lineRule="auto"/>
    </w:pPr>
  </w:style>
  <w:style w:type="character" w:styleId="a6">
    <w:name w:val="Strong"/>
    <w:basedOn w:val="a0"/>
    <w:uiPriority w:val="22"/>
    <w:qFormat/>
    <w:rsid w:val="00A86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5AF1"/>
    <w:pPr>
      <w:spacing w:after="0" w:line="240" w:lineRule="auto"/>
    </w:pPr>
  </w:style>
  <w:style w:type="character" w:styleId="a6">
    <w:name w:val="Strong"/>
    <w:basedOn w:val="a0"/>
    <w:uiPriority w:val="22"/>
    <w:qFormat/>
    <w:rsid w:val="00A86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E4BF-8493-42A7-A80A-3AC48F8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s.kiyashchenko</dc:creator>
  <cp:lastModifiedBy>Оксана Гонзур</cp:lastModifiedBy>
  <cp:revision>2</cp:revision>
  <cp:lastPrinted>2019-07-05T13:43:00Z</cp:lastPrinted>
  <dcterms:created xsi:type="dcterms:W3CDTF">2019-07-05T13:43:00Z</dcterms:created>
  <dcterms:modified xsi:type="dcterms:W3CDTF">2019-07-05T13:43:00Z</dcterms:modified>
</cp:coreProperties>
</file>