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B" w:rsidRDefault="00E07D3B" w:rsidP="002D3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>Памятка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64A3">
        <w:rPr>
          <w:rFonts w:ascii="Times New Roman" w:hAnsi="Times New Roman"/>
          <w:b/>
          <w:sz w:val="24"/>
          <w:szCs w:val="24"/>
        </w:rPr>
        <w:t>для потребителей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64A3">
        <w:rPr>
          <w:rFonts w:ascii="Times New Roman" w:hAnsi="Times New Roman"/>
          <w:b/>
          <w:sz w:val="24"/>
          <w:szCs w:val="24"/>
        </w:rPr>
        <w:t>при покупке обуви.</w:t>
      </w:r>
    </w:p>
    <w:p w:rsidR="00E07D3B" w:rsidRPr="002064A3" w:rsidRDefault="00E07D3B" w:rsidP="0020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64A3">
        <w:rPr>
          <w:rFonts w:ascii="Times New Roman" w:hAnsi="Times New Roman"/>
          <w:b/>
          <w:sz w:val="24"/>
          <w:szCs w:val="24"/>
        </w:rPr>
        <w:t>Брак обуви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64A3">
        <w:rPr>
          <w:rFonts w:ascii="Times New Roman" w:hAnsi="Times New Roman"/>
          <w:sz w:val="24"/>
          <w:szCs w:val="24"/>
        </w:rPr>
        <w:t>- ситуация далеко не уникальная для многих изготовителей обуви. Зачастую магазины называют  потребителям выгодный для себя вариант решения вопроса с бракованной обувью. Например, утверждают, что в их магазине бракованная обувь не  подлежит замене: потребитель может рассчитывать только на ремонт. На наш взгляд- это недальновидная политика фирмы.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4A3">
        <w:rPr>
          <w:rFonts w:ascii="Times New Roman" w:hAnsi="Times New Roman"/>
          <w:sz w:val="24"/>
          <w:szCs w:val="24"/>
        </w:rPr>
        <w:t>Закон «О защите прав потребителей»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4A3">
        <w:rPr>
          <w:rFonts w:ascii="Times New Roman" w:hAnsi="Times New Roman"/>
          <w:sz w:val="24"/>
          <w:szCs w:val="24"/>
        </w:rPr>
        <w:t>(ст.18) дает потребителям, которые приобрели бракованный или фальсифицированный товар, право выбора: отремонтировать, заменить на новый, вернуть деньги, уценить, заменить на другой товар с возмещением разницы в ценах.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4A3">
        <w:rPr>
          <w:rFonts w:ascii="Times New Roman" w:hAnsi="Times New Roman"/>
          <w:sz w:val="24"/>
          <w:szCs w:val="24"/>
        </w:rPr>
        <w:t>Поэтому возражения продавца (руководителя магазина)  по поводу Вашего требования вернуть деньги со ссылкой на порядки в  данном магазине, содержание контракта с поставщиком, временные финансовые трудности и т.д. следует расценивать как просьбу, с которой  можно не согласиться.</w:t>
      </w:r>
    </w:p>
    <w:p w:rsidR="00E07D3B" w:rsidRPr="002064A3" w:rsidRDefault="00E07D3B" w:rsidP="0020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>Рекомендуем придерживаться следующих правил: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Правило 1. </w:t>
      </w:r>
      <w:r w:rsidRPr="002064A3">
        <w:rPr>
          <w:rFonts w:ascii="Times New Roman" w:hAnsi="Times New Roman"/>
          <w:sz w:val="24"/>
          <w:szCs w:val="24"/>
        </w:rPr>
        <w:t>Не покупайте обувь у случайных лиц, на неорганизованных рынках, комиссионных магазинах. Обувь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4A3">
        <w:rPr>
          <w:rFonts w:ascii="Times New Roman" w:hAnsi="Times New Roman"/>
          <w:sz w:val="24"/>
          <w:szCs w:val="24"/>
        </w:rPr>
        <w:t>- товар, работающий в жестких условиях.  Велика вероятность покупки обуви с дефектами. Шансов защитить свои интересы больше, если обувь куплена в специализированном обувном магазине.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Правило 2. </w:t>
      </w:r>
      <w:r w:rsidRPr="002064A3">
        <w:rPr>
          <w:rFonts w:ascii="Times New Roman" w:hAnsi="Times New Roman"/>
          <w:sz w:val="24"/>
          <w:szCs w:val="24"/>
        </w:rPr>
        <w:t xml:space="preserve">До покупки четко спрашивайте у продавца о сроках гарантийной носки обуви и обязательно уточняйте, где это написано. Если на </w:t>
      </w:r>
      <w:r>
        <w:rPr>
          <w:rFonts w:ascii="Times New Roman" w:hAnsi="Times New Roman"/>
          <w:sz w:val="24"/>
          <w:szCs w:val="24"/>
        </w:rPr>
        <w:t>упаковочной коробке записи нет, п</w:t>
      </w:r>
      <w:r w:rsidRPr="002064A3">
        <w:rPr>
          <w:rFonts w:ascii="Times New Roman" w:hAnsi="Times New Roman"/>
          <w:sz w:val="24"/>
          <w:szCs w:val="24"/>
        </w:rPr>
        <w:t>росите написать срок на копии чека или подарить Вам рекламный проспект фирмы с указанием в нем гарантийного срока. Если гарантийный срок не указан, действуют общеправовые нормы, указанные в стандартах.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70016B">
        <w:rPr>
          <w:rFonts w:ascii="Times New Roman" w:hAnsi="Times New Roman"/>
          <w:sz w:val="24"/>
          <w:szCs w:val="24"/>
        </w:rPr>
        <w:t>Г</w:t>
      </w:r>
      <w:r w:rsidRPr="002064A3">
        <w:rPr>
          <w:rFonts w:ascii="Times New Roman" w:hAnsi="Times New Roman"/>
          <w:sz w:val="24"/>
          <w:szCs w:val="24"/>
        </w:rPr>
        <w:t>арантийный срок носкости обуви с кожаной подошвой- 40 дней, с резиновой накладкой- 45 дней, обувь на подошве из резины и транспорента – 60 дней, полиуретана – 70 дней, ст.19 Закона о защите  прав по</w:t>
      </w:r>
      <w:r>
        <w:rPr>
          <w:rFonts w:ascii="Times New Roman" w:hAnsi="Times New Roman"/>
          <w:sz w:val="24"/>
          <w:szCs w:val="24"/>
        </w:rPr>
        <w:t>требителей ч.2 абз.2 «Сроки исчи</w:t>
      </w:r>
      <w:r w:rsidRPr="002064A3">
        <w:rPr>
          <w:rFonts w:ascii="Times New Roman" w:hAnsi="Times New Roman"/>
          <w:sz w:val="24"/>
          <w:szCs w:val="24"/>
        </w:rPr>
        <w:t>сляются» с момента наступления соответствующего сезона, который определяется субъектами РФ».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Правило 3. </w:t>
      </w:r>
      <w:r w:rsidRPr="002064A3">
        <w:rPr>
          <w:rFonts w:ascii="Times New Roman" w:hAnsi="Times New Roman"/>
          <w:sz w:val="24"/>
          <w:szCs w:val="24"/>
        </w:rPr>
        <w:t>Копия чека при покупке обуви не желательна</w:t>
      </w:r>
      <w:r w:rsidRPr="002064A3">
        <w:rPr>
          <w:rFonts w:ascii="Times New Roman" w:hAnsi="Times New Roman"/>
          <w:b/>
          <w:sz w:val="24"/>
          <w:szCs w:val="24"/>
        </w:rPr>
        <w:t>, а обязательна</w:t>
      </w:r>
      <w:r w:rsidRPr="002064A3">
        <w:rPr>
          <w:rFonts w:ascii="Times New Roman" w:hAnsi="Times New Roman"/>
          <w:sz w:val="24"/>
          <w:szCs w:val="24"/>
        </w:rPr>
        <w:t>. При приобретении обуви на вещевом рынке потребитель тоже имеет право потребовать чек.</w:t>
      </w:r>
    </w:p>
    <w:p w:rsidR="00E07D3B" w:rsidRPr="002064A3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Правило 4. </w:t>
      </w:r>
      <w:r w:rsidRPr="002064A3">
        <w:rPr>
          <w:rFonts w:ascii="Times New Roman" w:hAnsi="Times New Roman"/>
          <w:sz w:val="24"/>
          <w:szCs w:val="24"/>
        </w:rPr>
        <w:t>При обнаружении дефекта обуви:-требования к продавцу (магазину или предпринимателю) излагать письменно в 2-х экземплярах;- вручать заявление следует при условии росписи на втором экземпляре, в а случае отказа принять заявление направлять по почте заказным письмом с уведомлением о вручении;-копию чека и фирменную упаковку (доказательства факта покупки обуви в данном магазине) возвращать только при полном удовлетворении  покупателя.</w:t>
      </w:r>
    </w:p>
    <w:p w:rsidR="00E07D3B" w:rsidRPr="002D3CB2" w:rsidRDefault="00E07D3B" w:rsidP="0020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A3">
        <w:rPr>
          <w:rFonts w:ascii="Times New Roman" w:hAnsi="Times New Roman"/>
          <w:b/>
          <w:sz w:val="24"/>
          <w:szCs w:val="24"/>
        </w:rPr>
        <w:t xml:space="preserve">Правило 5. </w:t>
      </w:r>
      <w:r w:rsidRPr="002064A3">
        <w:rPr>
          <w:rFonts w:ascii="Times New Roman" w:hAnsi="Times New Roman"/>
          <w:sz w:val="24"/>
          <w:szCs w:val="24"/>
        </w:rPr>
        <w:t>Учитель правильно отстаивать свои права, если конфликт состоялся. Для этого: соберите доказательства по факту; обращайтесь в суд с  иском, в котором предъявите требования выплатить сумму согласно договору купли-продажи  и денежную компенсацию за моральный вред.</w:t>
      </w:r>
    </w:p>
    <w:p w:rsidR="00E07D3B" w:rsidRPr="002D3CB2" w:rsidRDefault="00E07D3B" w:rsidP="002D3CB2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D3CB2">
        <w:rPr>
          <w:rFonts w:ascii="Times New Roman" w:hAnsi="Times New Roman"/>
          <w:sz w:val="24"/>
          <w:szCs w:val="24"/>
        </w:rPr>
        <w:t>Критические дефекты обуви определяет межгосударственный стандарт ГОСТ 28371-89 «Обувь. Определение сортности.», который распространяется на детскую, мужскую и женскую обувь, модельную и повседневную. В обуви не допускаются следующие дефекты: сквозные повреждения; растрескивание, отслаивание, липкость покровной пленки материала обуви; несоответствующий размер, полнота, фасон колодки; неправильно соединенные детали; плохое соединение швов; неправильно поставленный каблук; неприклеенная  прокладка; расщелины между деталями низа обуви; порванная прокладка; замины; выступающие механические крепители; неустойчивость покрытия кож; пороки, при наличии которых невозможно использовать изделия по назначению.</w:t>
      </w:r>
    </w:p>
    <w:p w:rsidR="00E07D3B" w:rsidRPr="002D3CB2" w:rsidRDefault="00E07D3B" w:rsidP="0020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CB2">
        <w:rPr>
          <w:rFonts w:ascii="Times New Roman" w:hAnsi="Times New Roman"/>
          <w:sz w:val="24"/>
          <w:szCs w:val="24"/>
        </w:rPr>
        <w:t xml:space="preserve">      </w:t>
      </w:r>
      <w:r w:rsidRPr="002D3CB2">
        <w:rPr>
          <w:rFonts w:ascii="Times New Roman" w:hAnsi="Times New Roman"/>
          <w:b/>
          <w:sz w:val="24"/>
          <w:szCs w:val="24"/>
        </w:rPr>
        <w:t xml:space="preserve">Отдел по развитию потребительского рынка </w:t>
      </w:r>
    </w:p>
    <w:p w:rsidR="00E07D3B" w:rsidRPr="002D3CB2" w:rsidRDefault="00E07D3B" w:rsidP="0020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CB2">
        <w:rPr>
          <w:rFonts w:ascii="Times New Roman" w:hAnsi="Times New Roman"/>
          <w:b/>
          <w:sz w:val="24"/>
          <w:szCs w:val="24"/>
        </w:rPr>
        <w:t xml:space="preserve">         и защите прав потребителей и управления </w:t>
      </w:r>
    </w:p>
    <w:p w:rsidR="00E07D3B" w:rsidRPr="002D3CB2" w:rsidRDefault="00E07D3B" w:rsidP="0020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CB2">
        <w:rPr>
          <w:rFonts w:ascii="Times New Roman" w:hAnsi="Times New Roman"/>
          <w:b/>
          <w:sz w:val="24"/>
          <w:szCs w:val="24"/>
        </w:rPr>
        <w:t xml:space="preserve">экономического развития  и предпринимательства </w:t>
      </w:r>
    </w:p>
    <w:p w:rsidR="00E07D3B" w:rsidRPr="002D3CB2" w:rsidRDefault="00E07D3B" w:rsidP="0020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CB2">
        <w:rPr>
          <w:rFonts w:ascii="Times New Roman" w:hAnsi="Times New Roman"/>
          <w:b/>
          <w:sz w:val="24"/>
          <w:szCs w:val="24"/>
        </w:rPr>
        <w:t xml:space="preserve">           администрации Новооскольского района</w:t>
      </w:r>
    </w:p>
    <w:sectPr w:rsidR="00E07D3B" w:rsidRPr="002D3CB2" w:rsidSect="002D3CB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C692B"/>
    <w:multiLevelType w:val="multilevel"/>
    <w:tmpl w:val="2B801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96E4F"/>
    <w:multiLevelType w:val="hybridMultilevel"/>
    <w:tmpl w:val="2B80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E9"/>
    <w:rsid w:val="002064A3"/>
    <w:rsid w:val="002D3CB2"/>
    <w:rsid w:val="0052099A"/>
    <w:rsid w:val="005D5E5B"/>
    <w:rsid w:val="0070016B"/>
    <w:rsid w:val="00790CA5"/>
    <w:rsid w:val="0097323D"/>
    <w:rsid w:val="00A205E9"/>
    <w:rsid w:val="00D91A04"/>
    <w:rsid w:val="00E07D3B"/>
    <w:rsid w:val="00EA74A5"/>
    <w:rsid w:val="00EE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s.kiyashchenko</dc:creator>
  <cp:keywords/>
  <dc:description/>
  <cp:lastModifiedBy>i.grehova</cp:lastModifiedBy>
  <cp:revision>3</cp:revision>
  <dcterms:created xsi:type="dcterms:W3CDTF">2017-10-09T06:47:00Z</dcterms:created>
  <dcterms:modified xsi:type="dcterms:W3CDTF">2017-10-09T14:00:00Z</dcterms:modified>
</cp:coreProperties>
</file>