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EB" w:rsidRPr="006B4AEB" w:rsidRDefault="006B4AEB" w:rsidP="006B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B4AEB">
        <w:rPr>
          <w:rFonts w:ascii="Times New Roman" w:eastAsia="Times New Roman" w:hAnsi="Times New Roman" w:cs="Times New Roman"/>
          <w:b/>
        </w:rPr>
        <w:t>ПАМЯТКА ПОТРЕБИТЕЛЮ ПРИ ПОКУПКЕ ПРОДОВОЛЬСТВЕННЫХ ТОВАРОВ</w:t>
      </w:r>
      <w:r w:rsidRPr="006B4AEB">
        <w:rPr>
          <w:rFonts w:ascii="Times New Roman" w:eastAsia="Times New Roman" w:hAnsi="Times New Roman" w:cs="Times New Roman"/>
          <w:b/>
        </w:rPr>
        <w:br/>
      </w:r>
    </w:p>
    <w:p w:rsidR="006B4AEB" w:rsidRPr="006B4AEB" w:rsidRDefault="006B4AEB" w:rsidP="006B4A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AEB">
        <w:rPr>
          <w:rFonts w:ascii="Times New Roman" w:eastAsia="Times New Roman" w:hAnsi="Times New Roman" w:cs="Times New Roman"/>
          <w:sz w:val="24"/>
          <w:szCs w:val="24"/>
        </w:rPr>
        <w:t xml:space="preserve">При приобретении некачественной продукции, потребитель вправе предъявить претензию по качеству товара: </w:t>
      </w:r>
    </w:p>
    <w:p w:rsidR="006B4AEB" w:rsidRPr="006B4AEB" w:rsidRDefault="006B4AEB" w:rsidP="006B4A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AEB">
        <w:rPr>
          <w:rFonts w:ascii="Times New Roman" w:eastAsia="Times New Roman" w:hAnsi="Times New Roman" w:cs="Times New Roman"/>
          <w:sz w:val="24"/>
          <w:szCs w:val="24"/>
        </w:rPr>
        <w:t>продавцу;</w:t>
      </w:r>
    </w:p>
    <w:p w:rsidR="006B4AEB" w:rsidRPr="006B4AEB" w:rsidRDefault="006B4AEB" w:rsidP="006B4A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AEB">
        <w:rPr>
          <w:rFonts w:ascii="Times New Roman" w:eastAsia="Times New Roman" w:hAnsi="Times New Roman" w:cs="Times New Roman"/>
          <w:sz w:val="24"/>
          <w:szCs w:val="24"/>
        </w:rPr>
        <w:t>изготовителю*;</w:t>
      </w:r>
    </w:p>
    <w:p w:rsidR="006B4AEB" w:rsidRPr="006B4AEB" w:rsidRDefault="006B4AEB" w:rsidP="006B4A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AEB">
        <w:rPr>
          <w:rFonts w:ascii="Times New Roman" w:eastAsia="Times New Roman" w:hAnsi="Times New Roman" w:cs="Times New Roman"/>
          <w:sz w:val="24"/>
          <w:szCs w:val="24"/>
        </w:rPr>
        <w:t>поставщику (импортеру) *</w:t>
      </w:r>
    </w:p>
    <w:p w:rsidR="006B4AEB" w:rsidRPr="006B4AEB" w:rsidRDefault="006B4AEB" w:rsidP="006B4AEB">
      <w:pPr>
        <w:spacing w:after="0" w:line="240" w:lineRule="auto"/>
        <w:ind w:lef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AEB">
        <w:rPr>
          <w:rFonts w:ascii="Times New Roman" w:eastAsia="Times New Roman" w:hAnsi="Times New Roman" w:cs="Times New Roman"/>
          <w:sz w:val="24"/>
          <w:szCs w:val="24"/>
        </w:rPr>
        <w:t>*  сведения об изготовителе и поставщике должны быть указаны в маркировке товара (на этикетке, упаковке и т.п.) в соответствии со статьей 7 «О защите прав потребителей»</w:t>
      </w:r>
    </w:p>
    <w:p w:rsidR="006B4AEB" w:rsidRPr="006B4AEB" w:rsidRDefault="006B4AEB" w:rsidP="006B4AEB">
      <w:pPr>
        <w:spacing w:after="0" w:line="240" w:lineRule="auto"/>
        <w:ind w:lef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AEB">
        <w:rPr>
          <w:rFonts w:ascii="Times New Roman" w:eastAsia="Times New Roman" w:hAnsi="Times New Roman" w:cs="Times New Roman"/>
          <w:sz w:val="24"/>
          <w:szCs w:val="24"/>
        </w:rPr>
        <w:t xml:space="preserve">1. Потребителю рекомендуется зафиксировать претензию, сделав запись в книге замечаний и предложений продавца (книга замечаний и предложений предоставляется потребителю по первому требованию), </w:t>
      </w:r>
      <w:proofErr w:type="gramStart"/>
      <w:r w:rsidRPr="006B4AE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B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B4AEB">
        <w:rPr>
          <w:rFonts w:ascii="Times New Roman" w:eastAsia="Times New Roman" w:hAnsi="Times New Roman" w:cs="Times New Roman"/>
          <w:sz w:val="24"/>
          <w:szCs w:val="24"/>
        </w:rPr>
        <w:t>которой</w:t>
      </w:r>
      <w:proofErr w:type="gramEnd"/>
      <w:r w:rsidRPr="006B4AEB">
        <w:rPr>
          <w:rFonts w:ascii="Times New Roman" w:eastAsia="Times New Roman" w:hAnsi="Times New Roman" w:cs="Times New Roman"/>
          <w:sz w:val="24"/>
          <w:szCs w:val="24"/>
        </w:rPr>
        <w:t xml:space="preserve"> должны быть четко сформулированы требования потребителя</w:t>
      </w:r>
    </w:p>
    <w:p w:rsidR="006B4AEB" w:rsidRPr="006B4AEB" w:rsidRDefault="006B4AEB" w:rsidP="006B4AEB">
      <w:pPr>
        <w:spacing w:after="0" w:line="240" w:lineRule="auto"/>
        <w:ind w:lef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AEB">
        <w:rPr>
          <w:rFonts w:ascii="Times New Roman" w:eastAsia="Times New Roman" w:hAnsi="Times New Roman" w:cs="Times New Roman"/>
          <w:sz w:val="24"/>
          <w:szCs w:val="24"/>
        </w:rPr>
        <w:t>2. В соответствии со статьей 20 Закона «О защите прав потребителей» потребитель вправе потребовать:</w:t>
      </w:r>
    </w:p>
    <w:p w:rsidR="006B4AEB" w:rsidRPr="006B4AEB" w:rsidRDefault="006B4AEB" w:rsidP="006B4AEB">
      <w:pPr>
        <w:numPr>
          <w:ilvl w:val="0"/>
          <w:numId w:val="2"/>
        </w:numPr>
        <w:spacing w:after="0" w:line="240" w:lineRule="auto"/>
        <w:ind w:left="9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AEB">
        <w:rPr>
          <w:rFonts w:ascii="Times New Roman" w:eastAsia="Times New Roman" w:hAnsi="Times New Roman" w:cs="Times New Roman"/>
          <w:sz w:val="24"/>
          <w:szCs w:val="24"/>
        </w:rPr>
        <w:t xml:space="preserve">замены товара на </w:t>
      </w:r>
      <w:proofErr w:type="gramStart"/>
      <w:r w:rsidRPr="006B4AEB">
        <w:rPr>
          <w:rFonts w:ascii="Times New Roman" w:eastAsia="Times New Roman" w:hAnsi="Times New Roman" w:cs="Times New Roman"/>
          <w:sz w:val="24"/>
          <w:szCs w:val="24"/>
        </w:rPr>
        <w:t>качественный</w:t>
      </w:r>
      <w:proofErr w:type="gramEnd"/>
      <w:r w:rsidRPr="006B4AEB">
        <w:rPr>
          <w:rFonts w:ascii="Times New Roman" w:eastAsia="Times New Roman" w:hAnsi="Times New Roman" w:cs="Times New Roman"/>
          <w:sz w:val="24"/>
          <w:szCs w:val="24"/>
        </w:rPr>
        <w:t xml:space="preserve"> товара;</w:t>
      </w:r>
    </w:p>
    <w:p w:rsidR="006B4AEB" w:rsidRDefault="006B4AEB" w:rsidP="006B4AEB">
      <w:pPr>
        <w:numPr>
          <w:ilvl w:val="0"/>
          <w:numId w:val="2"/>
        </w:numPr>
        <w:spacing w:after="0" w:line="240" w:lineRule="auto"/>
        <w:ind w:left="9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AEB">
        <w:rPr>
          <w:rFonts w:ascii="Times New Roman" w:eastAsia="Times New Roman" w:hAnsi="Times New Roman" w:cs="Times New Roman"/>
          <w:sz w:val="24"/>
          <w:szCs w:val="24"/>
        </w:rPr>
        <w:t>соразмерного уменьшения уплаченной стоимости;</w:t>
      </w:r>
    </w:p>
    <w:p w:rsidR="006B4AEB" w:rsidRPr="006B4AEB" w:rsidRDefault="006B4AEB" w:rsidP="006B4AEB">
      <w:pPr>
        <w:numPr>
          <w:ilvl w:val="0"/>
          <w:numId w:val="2"/>
        </w:numPr>
        <w:spacing w:after="0" w:line="240" w:lineRule="auto"/>
        <w:ind w:left="9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возврат уплаченной стоимости.</w:t>
      </w:r>
    </w:p>
    <w:p w:rsidR="006B4AEB" w:rsidRPr="006B4AEB" w:rsidRDefault="006B4AEB" w:rsidP="006B4AEB">
      <w:pPr>
        <w:spacing w:after="0" w:line="240" w:lineRule="auto"/>
        <w:ind w:left="23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AEB">
        <w:rPr>
          <w:rFonts w:ascii="Times New Roman" w:eastAsia="Times New Roman" w:hAnsi="Times New Roman" w:cs="Times New Roman"/>
          <w:sz w:val="24"/>
          <w:szCs w:val="24"/>
        </w:rPr>
        <w:t>При этом продавец не вправе отказать в удовлетворении требований, даже если товар использован частично, упаковка вскрыта или повреждена</w:t>
      </w:r>
    </w:p>
    <w:p w:rsidR="006B4AEB" w:rsidRPr="006B4AEB" w:rsidRDefault="006B4AEB" w:rsidP="006B4AEB">
      <w:pPr>
        <w:spacing w:after="0" w:line="240" w:lineRule="auto"/>
        <w:ind w:lef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AEB">
        <w:rPr>
          <w:rFonts w:ascii="Times New Roman" w:eastAsia="Times New Roman" w:hAnsi="Times New Roman" w:cs="Times New Roman"/>
          <w:sz w:val="24"/>
          <w:szCs w:val="24"/>
        </w:rPr>
        <w:t xml:space="preserve">3. Рекомендуется обратиться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РОСПОТРЕБНАДЗОР </w:t>
      </w:r>
      <w:r w:rsidRPr="006B4AEB">
        <w:rPr>
          <w:rFonts w:ascii="Times New Roman" w:eastAsia="Times New Roman" w:hAnsi="Times New Roman" w:cs="Times New Roman"/>
          <w:sz w:val="24"/>
          <w:szCs w:val="24"/>
        </w:rPr>
        <w:t>для об</w:t>
      </w:r>
      <w:r>
        <w:rPr>
          <w:rFonts w:ascii="Times New Roman" w:eastAsia="Times New Roman" w:hAnsi="Times New Roman" w:cs="Times New Roman"/>
          <w:sz w:val="24"/>
          <w:szCs w:val="24"/>
        </w:rPr>
        <w:t>еспечения оперативной проверки.</w:t>
      </w:r>
    </w:p>
    <w:p w:rsidR="006B4AEB" w:rsidRPr="006B4AEB" w:rsidRDefault="006B4AEB" w:rsidP="006B4AEB">
      <w:pPr>
        <w:spacing w:after="0" w:line="240" w:lineRule="auto"/>
        <w:ind w:left="233" w:firstLine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AEB">
        <w:rPr>
          <w:rFonts w:ascii="Times New Roman" w:eastAsia="Times New Roman" w:hAnsi="Times New Roman" w:cs="Times New Roman"/>
          <w:sz w:val="24"/>
          <w:szCs w:val="24"/>
        </w:rPr>
        <w:t>Обращаем внимание, что товар, приобретенный и находящийся на хранении у потребителя (вне зависимости от продолжительности срока хранения), как правило, исследованию (проверке качества, экспертизе) не подлежит.</w:t>
      </w:r>
    </w:p>
    <w:p w:rsidR="006B4AEB" w:rsidRPr="006B4AEB" w:rsidRDefault="006B4AEB" w:rsidP="00452689">
      <w:pPr>
        <w:spacing w:after="0" w:line="240" w:lineRule="auto"/>
        <w:ind w:firstLine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AEB">
        <w:rPr>
          <w:rFonts w:ascii="Times New Roman" w:eastAsia="Times New Roman" w:hAnsi="Times New Roman" w:cs="Times New Roman"/>
          <w:sz w:val="24"/>
          <w:szCs w:val="24"/>
        </w:rPr>
        <w:t xml:space="preserve">Установлен запрет на реализацию пищевой продукции по истечении </w:t>
      </w:r>
      <w:proofErr w:type="gramStart"/>
      <w:r w:rsidRPr="006B4AEB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proofErr w:type="gramEnd"/>
      <w:r w:rsidRPr="006B4AEB">
        <w:rPr>
          <w:rFonts w:ascii="Times New Roman" w:eastAsia="Times New Roman" w:hAnsi="Times New Roman" w:cs="Times New Roman"/>
          <w:sz w:val="24"/>
          <w:szCs w:val="24"/>
        </w:rPr>
        <w:t xml:space="preserve"> срока годности и (или) срока хранения.</w:t>
      </w:r>
    </w:p>
    <w:p w:rsidR="006B4AEB" w:rsidRPr="006B4AEB" w:rsidRDefault="006B4AEB" w:rsidP="00452689">
      <w:pPr>
        <w:spacing w:after="0" w:line="240" w:lineRule="auto"/>
        <w:ind w:firstLine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AEB">
        <w:rPr>
          <w:rFonts w:ascii="Times New Roman" w:eastAsia="Times New Roman" w:hAnsi="Times New Roman" w:cs="Times New Roman"/>
          <w:sz w:val="24"/>
          <w:szCs w:val="24"/>
        </w:rPr>
        <w:t>1. Внимательно знакомьтесь с информацией о товаре (этикетка, упаковка, листок-вкладыш, ярлык, клейма и штампы, ценники и т.д.). </w:t>
      </w:r>
    </w:p>
    <w:p w:rsidR="006B4AEB" w:rsidRPr="006B4AEB" w:rsidRDefault="006B4AEB" w:rsidP="00452689">
      <w:pPr>
        <w:spacing w:after="0" w:line="240" w:lineRule="auto"/>
        <w:ind w:firstLine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AEB">
        <w:rPr>
          <w:rFonts w:ascii="Times New Roman" w:eastAsia="Times New Roman" w:hAnsi="Times New Roman" w:cs="Times New Roman"/>
          <w:sz w:val="24"/>
          <w:szCs w:val="24"/>
        </w:rPr>
        <w:t xml:space="preserve">2. Всегда берите чек или иной документ, подтверждающий факт приобретения товара.  </w:t>
      </w:r>
    </w:p>
    <w:p w:rsidR="006B4AEB" w:rsidRPr="006B4AEB" w:rsidRDefault="006B4AEB" w:rsidP="00D96D8F">
      <w:pPr>
        <w:spacing w:after="0" w:line="240" w:lineRule="auto"/>
        <w:ind w:firstLine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AEB">
        <w:rPr>
          <w:rFonts w:ascii="Times New Roman" w:eastAsia="Times New Roman" w:hAnsi="Times New Roman" w:cs="Times New Roman"/>
          <w:sz w:val="24"/>
          <w:szCs w:val="24"/>
        </w:rPr>
        <w:t>Потребитель имеет право на возмещение в полном объеме убытков, вреда, причиненных вследствие недостатков товара. Требования о возмещении убытков подлежат удовлетворению продавцом в течение 7 дней со дня подтверждения потребителем размера убытков.</w:t>
      </w:r>
    </w:p>
    <w:p w:rsidR="006B4AEB" w:rsidRPr="006B4AEB" w:rsidRDefault="006B4AEB" w:rsidP="006B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AEB">
        <w:rPr>
          <w:rFonts w:ascii="Times New Roman" w:eastAsia="Times New Roman" w:hAnsi="Times New Roman" w:cs="Times New Roman"/>
          <w:sz w:val="24"/>
          <w:szCs w:val="24"/>
        </w:rPr>
        <w:t>За нарушение сроков удовлетворения обоснованных требований потребителя продавец, допустивший нарушение сроков, уплачивает потребителю неустойку в размере 1% цены товара за каждый день просрочки.</w:t>
      </w:r>
    </w:p>
    <w:p w:rsidR="006B4AEB" w:rsidRPr="006B4AEB" w:rsidRDefault="006B4AEB" w:rsidP="00D96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AEB">
        <w:rPr>
          <w:rFonts w:ascii="Times New Roman" w:eastAsia="Times New Roman" w:hAnsi="Times New Roman" w:cs="Times New Roman"/>
          <w:sz w:val="24"/>
          <w:szCs w:val="24"/>
        </w:rPr>
        <w:t>Продукция с истекшим сроком годности является некачественной и не должна подлежать реализации.</w:t>
      </w:r>
    </w:p>
    <w:p w:rsidR="006642E7" w:rsidRDefault="006B4AEB" w:rsidP="00D96D8F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AEB">
        <w:rPr>
          <w:rFonts w:ascii="Times New Roman" w:eastAsia="Times New Roman" w:hAnsi="Times New Roman" w:cs="Times New Roman"/>
          <w:sz w:val="24"/>
          <w:szCs w:val="24"/>
        </w:rPr>
        <w:t xml:space="preserve">Потребитель имеет права на возврат некачественного продукта, даже если он приобретен </w:t>
      </w:r>
      <w:r w:rsidR="002D0077">
        <w:rPr>
          <w:rFonts w:ascii="Times New Roman" w:eastAsia="Times New Roman" w:hAnsi="Times New Roman" w:cs="Times New Roman"/>
          <w:sz w:val="24"/>
          <w:szCs w:val="24"/>
        </w:rPr>
        <w:t xml:space="preserve"> со скидкой.</w:t>
      </w:r>
      <w:r w:rsidR="00D96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6D8F" w:rsidRPr="00D96D8F" w:rsidRDefault="00D96D8F" w:rsidP="00D96D8F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Работает </w:t>
      </w:r>
      <w:r w:rsidRPr="00D96D8F">
        <w:rPr>
          <w:rFonts w:ascii="Times New Roman" w:eastAsia="Times New Roman" w:hAnsi="Times New Roman" w:cs="Times New Roman"/>
          <w:sz w:val="24"/>
          <w:szCs w:val="24"/>
        </w:rPr>
        <w:t>телефон «Горячей линии»:  4-53-22,  4-67-79.</w:t>
      </w:r>
    </w:p>
    <w:p w:rsidR="002D0077" w:rsidRDefault="002D0077" w:rsidP="00D96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D8F" w:rsidRDefault="00D96D8F" w:rsidP="00D96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D8F" w:rsidRPr="00D96D8F" w:rsidRDefault="00D96D8F" w:rsidP="00D96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D8F">
        <w:rPr>
          <w:rFonts w:ascii="Times New Roman" w:eastAsia="Times New Roman" w:hAnsi="Times New Roman" w:cs="Times New Roman"/>
          <w:b/>
          <w:sz w:val="24"/>
          <w:szCs w:val="24"/>
        </w:rPr>
        <w:t>Отдел по развитию потребительского рынка</w:t>
      </w:r>
    </w:p>
    <w:p w:rsidR="00D96D8F" w:rsidRPr="00D96D8F" w:rsidRDefault="00D96D8F" w:rsidP="00D96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D8F">
        <w:rPr>
          <w:rFonts w:ascii="Times New Roman" w:eastAsia="Times New Roman" w:hAnsi="Times New Roman" w:cs="Times New Roman"/>
          <w:b/>
          <w:sz w:val="24"/>
          <w:szCs w:val="24"/>
        </w:rPr>
        <w:t>и защите прав потребителей управления</w:t>
      </w:r>
    </w:p>
    <w:p w:rsidR="00D96D8F" w:rsidRPr="00D96D8F" w:rsidRDefault="00D96D8F" w:rsidP="00D96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D8F">
        <w:rPr>
          <w:rFonts w:ascii="Times New Roman" w:eastAsia="Times New Roman" w:hAnsi="Times New Roman" w:cs="Times New Roman"/>
          <w:b/>
          <w:sz w:val="24"/>
          <w:szCs w:val="24"/>
        </w:rPr>
        <w:t>экономического развития и предпринимательства</w:t>
      </w:r>
    </w:p>
    <w:p w:rsidR="00D96D8F" w:rsidRPr="00D96D8F" w:rsidRDefault="00D96D8F" w:rsidP="00D96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D8F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Новооскольского района</w:t>
      </w:r>
    </w:p>
    <w:p w:rsidR="00D96D8F" w:rsidRPr="00D96D8F" w:rsidRDefault="00D96D8F" w:rsidP="00D96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D8F" w:rsidRDefault="00D96D8F" w:rsidP="00D96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9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96B"/>
    <w:multiLevelType w:val="multilevel"/>
    <w:tmpl w:val="DE60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3637A"/>
    <w:multiLevelType w:val="multilevel"/>
    <w:tmpl w:val="35B0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C5984"/>
    <w:multiLevelType w:val="multilevel"/>
    <w:tmpl w:val="C64E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97753"/>
    <w:multiLevelType w:val="multilevel"/>
    <w:tmpl w:val="0B4E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80CC4"/>
    <w:multiLevelType w:val="multilevel"/>
    <w:tmpl w:val="C666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72487"/>
    <w:multiLevelType w:val="multilevel"/>
    <w:tmpl w:val="B9CC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AEB"/>
    <w:rsid w:val="002D0077"/>
    <w:rsid w:val="00452689"/>
    <w:rsid w:val="006642E7"/>
    <w:rsid w:val="006B4AEB"/>
    <w:rsid w:val="00843DD3"/>
    <w:rsid w:val="00D9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4AEB"/>
    <w:rPr>
      <w:b/>
      <w:bCs/>
    </w:rPr>
  </w:style>
  <w:style w:type="character" w:styleId="a5">
    <w:name w:val="Emphasis"/>
    <w:basedOn w:val="a0"/>
    <w:uiPriority w:val="20"/>
    <w:qFormat/>
    <w:rsid w:val="006B4AEB"/>
    <w:rPr>
      <w:i/>
      <w:iCs/>
    </w:rPr>
  </w:style>
  <w:style w:type="paragraph" w:styleId="a6">
    <w:name w:val="No Spacing"/>
    <w:uiPriority w:val="1"/>
    <w:qFormat/>
    <w:rsid w:val="00D96D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A7872-7B5E-468B-BD63-13C889A3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i.grehova</dc:creator>
  <cp:keywords/>
  <dc:description/>
  <cp:lastModifiedBy>i.grehova</cp:lastModifiedBy>
  <cp:revision>3</cp:revision>
  <cp:lastPrinted>2018-12-21T07:02:00Z</cp:lastPrinted>
  <dcterms:created xsi:type="dcterms:W3CDTF">2018-12-21T06:20:00Z</dcterms:created>
  <dcterms:modified xsi:type="dcterms:W3CDTF">2018-12-21T07:36:00Z</dcterms:modified>
</cp:coreProperties>
</file>