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E" w:rsidRPr="00CE46DA" w:rsidRDefault="0036627E" w:rsidP="00366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DA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CE46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E46DA">
        <w:rPr>
          <w:rFonts w:ascii="Times New Roman" w:hAnsi="Times New Roman" w:cs="Times New Roman"/>
          <w:sz w:val="28"/>
          <w:szCs w:val="28"/>
        </w:rPr>
        <w:t>. 5 ст. 4, ч. 4, 5 ст. 5 Федерального закона от 07.02.1992 г. № 2300-1 «О защите прав потребителей» (далее Федерального закона № 2300-1), если законами или в установленном ими порядке предусмотрены обязательные требования к товару, продавец обязан передать потребителю товар, соответствующий этим требованиям.</w:t>
      </w:r>
    </w:p>
    <w:p w:rsidR="0036627E" w:rsidRPr="00CE46DA" w:rsidRDefault="0036627E" w:rsidP="00366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46DA">
        <w:rPr>
          <w:rFonts w:ascii="Times New Roman" w:hAnsi="Times New Roman" w:cs="Times New Roman"/>
          <w:sz w:val="28"/>
          <w:szCs w:val="28"/>
        </w:rPr>
        <w:t>Изготовитель (исполнитель) обязан устанавливать срок годности - период, по истечении которого товар (работа) считается непригодным для использования по назначению.</w:t>
      </w:r>
      <w:r w:rsidRPr="00CE4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Продажа товара по истечении установленного срока годности, запрещается.</w:t>
      </w:r>
    </w:p>
    <w:p w:rsidR="0036627E" w:rsidRDefault="0036627E" w:rsidP="0036627E">
      <w:pPr>
        <w:pStyle w:val="ConsPlusNormal"/>
        <w:ind w:firstLine="709"/>
        <w:jc w:val="both"/>
      </w:pPr>
      <w:r w:rsidRPr="00A858C4">
        <w:t>Постановлением Правительства Российской Федерации от 16.06.1997 г. № 720 утвержден «Перечень товаров, которые по истечении срока годности считаются непригодными для использования по назначению», в котором указаны «</w:t>
      </w:r>
      <w:r>
        <w:t>изделия кондитерские мучные»</w:t>
      </w:r>
      <w:r w:rsidRPr="00A858C4">
        <w:t>,</w:t>
      </w:r>
      <w:r>
        <w:t xml:space="preserve"> «пирожные» (91 3500).</w:t>
      </w:r>
      <w:r w:rsidRPr="00A858C4">
        <w:t xml:space="preserve"> </w:t>
      </w:r>
    </w:p>
    <w:p w:rsidR="0036627E" w:rsidRPr="00CE46DA" w:rsidRDefault="0036627E" w:rsidP="00366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4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proofErr w:type="gramStart"/>
      <w:r w:rsidRPr="00CE46DA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 w:rsidRPr="00CE46DA">
        <w:rPr>
          <w:rFonts w:ascii="Times New Roman" w:eastAsiaTheme="minorHAnsi" w:hAnsi="Times New Roman" w:cs="Times New Roman"/>
          <w:sz w:val="28"/>
          <w:szCs w:val="28"/>
          <w:lang w:eastAsia="en-US"/>
        </w:rPr>
        <w:t>. 1 ст. 13 Федерального закона «О защите прав потребителей», з</w:t>
      </w:r>
      <w:r w:rsidRPr="00CE46DA">
        <w:rPr>
          <w:rFonts w:ascii="Times New Roman" w:hAnsi="Times New Roman" w:cs="Times New Roman"/>
          <w:sz w:val="28"/>
          <w:szCs w:val="28"/>
        </w:rPr>
        <w:t xml:space="preserve">а нарушение прав потребителей продавец несет ответственность, предусмотренную законом. </w:t>
      </w:r>
    </w:p>
    <w:p w:rsidR="0036627E" w:rsidRDefault="0036627E" w:rsidP="0036627E">
      <w:pPr>
        <w:pStyle w:val="ConsPlusNormal"/>
        <w:ind w:firstLine="709"/>
        <w:jc w:val="both"/>
      </w:pPr>
      <w:r>
        <w:t>В ходе проверки 12.05.2016 года в магазине «Продукты», расположенном по адресу: ул. Центральная, д.22, с. Шараповка, Новооскольский район, в котором осуществляет свою деятельность ИП Васильчикова О.С., установлено, что указанным хозяйствующим субъектом осуществляется реализация продовольственного товара с истекшим сроком годности.</w:t>
      </w:r>
    </w:p>
    <w:p w:rsidR="0036627E" w:rsidRDefault="0036627E" w:rsidP="0036627E">
      <w:pPr>
        <w:pStyle w:val="ConsPlusNormal"/>
        <w:ind w:firstLine="709"/>
        <w:jc w:val="both"/>
      </w:pPr>
      <w:r>
        <w:t>Также установлено, что ИП Васильчикова О.С. осуществляет реализацию продовольственных товаров, информация о котором не содержит даты изготовления и даты упаковки товара.</w:t>
      </w:r>
    </w:p>
    <w:p w:rsidR="002F1887" w:rsidRDefault="0036627E" w:rsidP="0036627E">
      <w:pPr>
        <w:pStyle w:val="ConsPlusNormal"/>
        <w:ind w:firstLine="709"/>
        <w:jc w:val="both"/>
      </w:pPr>
      <w:r>
        <w:t>По данному факту прокурором Новооскольского района в отношении ИП Васильчиковой О.С. вынесены постановления о возбуждении дела об административном правонарушении, предусмотренном ст.14.4 и ст.14.15 КоАП РФ, направленные для рассмотрения в территориальный отдел Роспотребнадзора по Белгородской области.</w:t>
      </w:r>
    </w:p>
    <w:p w:rsidR="002F1887" w:rsidRDefault="002F1887" w:rsidP="002F1887">
      <w:pPr>
        <w:pStyle w:val="ConsPlusNormal"/>
        <w:ind w:firstLine="709"/>
        <w:jc w:val="both"/>
      </w:pPr>
      <w:proofErr w:type="gramStart"/>
      <w:r>
        <w:t>В ходе проверки в магазине «Мираж», расположенном по адресу: ул. Центральная, д.76, с. Шараповка, Новооскольский район, в котором осуществляет свою деятельность ИП Хомутов А.Г., установлено, что указанным хозяйствующим субъектом осуществляется реализация продовольственного товара (драже морские камешки с изюмом в количестве 1,8 кг), информация о котором не содержит даты изготовления и даты упаковки товара.</w:t>
      </w:r>
      <w:proofErr w:type="gramEnd"/>
    </w:p>
    <w:p w:rsidR="002F1887" w:rsidRDefault="002F1887" w:rsidP="002F1887">
      <w:pPr>
        <w:pStyle w:val="ConsPlusNormal"/>
        <w:ind w:firstLine="709"/>
        <w:jc w:val="both"/>
      </w:pPr>
      <w:r>
        <w:t>В связи с этим прокурором Новооскольского района в отношении ИП Хомутова А.Г. вынесено постановление о возбуждении дела об административном правонарушении, предусмотренном ст.14.15 КоАП РФ, направленное для рассмотрения в территориальный отдел Роспотребнадзора по Белгородской области.</w:t>
      </w:r>
    </w:p>
    <w:p w:rsidR="002F1887" w:rsidRDefault="002F1887" w:rsidP="002F1887">
      <w:pPr>
        <w:pStyle w:val="ConsPlusNormal"/>
        <w:ind w:firstLine="709"/>
        <w:jc w:val="both"/>
      </w:pPr>
    </w:p>
    <w:p w:rsidR="0036627E" w:rsidRDefault="0036627E" w:rsidP="0036627E">
      <w:pPr>
        <w:pStyle w:val="ConsPlusNormal"/>
        <w:ind w:firstLine="709"/>
        <w:jc w:val="both"/>
      </w:pPr>
    </w:p>
    <w:p w:rsidR="00E92AB1" w:rsidRDefault="00E92AB1"/>
    <w:sectPr w:rsidR="00E9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27E"/>
    <w:rsid w:val="002F1887"/>
    <w:rsid w:val="0036627E"/>
    <w:rsid w:val="00E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2002-01-01T06:22:00Z</dcterms:created>
  <dcterms:modified xsi:type="dcterms:W3CDTF">2002-01-01T06:28:00Z</dcterms:modified>
</cp:coreProperties>
</file>