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4" w:rsidRPr="00556124" w:rsidRDefault="00556124" w:rsidP="00556124">
      <w:pPr>
        <w:jc w:val="center"/>
        <w:rPr>
          <w:rStyle w:val="a3"/>
          <w:sz w:val="44"/>
          <w:szCs w:val="44"/>
        </w:rPr>
      </w:pPr>
      <w:proofErr w:type="spellStart"/>
      <w:r w:rsidRPr="00556124">
        <w:rPr>
          <w:rStyle w:val="a3"/>
          <w:sz w:val="44"/>
          <w:szCs w:val="44"/>
        </w:rPr>
        <w:t>Инфографика</w:t>
      </w:r>
      <w:proofErr w:type="spellEnd"/>
    </w:p>
    <w:p w:rsidR="00556124" w:rsidRPr="00556124" w:rsidRDefault="00556124" w:rsidP="00556124">
      <w:pPr>
        <w:jc w:val="center"/>
        <w:rPr>
          <w:rStyle w:val="a3"/>
          <w:sz w:val="32"/>
          <w:szCs w:val="32"/>
        </w:rPr>
      </w:pPr>
      <w:r w:rsidRPr="00556124">
        <w:rPr>
          <w:rStyle w:val="a3"/>
          <w:sz w:val="32"/>
          <w:szCs w:val="32"/>
        </w:rPr>
        <w:t xml:space="preserve">последовательности </w:t>
      </w:r>
      <w:proofErr w:type="gramStart"/>
      <w:r w:rsidRPr="00556124">
        <w:rPr>
          <w:rStyle w:val="a3"/>
          <w:sz w:val="32"/>
          <w:szCs w:val="32"/>
        </w:rPr>
        <w:t>прохождения процедур строительства объекта жилищного строительства</w:t>
      </w:r>
      <w:proofErr w:type="gramEnd"/>
    </w:p>
    <w:p w:rsidR="00556124" w:rsidRPr="00556124" w:rsidRDefault="00556124" w:rsidP="00556124">
      <w:pPr>
        <w:jc w:val="center"/>
        <w:rPr>
          <w:rStyle w:val="a3"/>
          <w:sz w:val="32"/>
          <w:szCs w:val="32"/>
          <w:u w:val="single"/>
        </w:rPr>
      </w:pPr>
      <w:r w:rsidRPr="00556124">
        <w:rPr>
          <w:rStyle w:val="a3"/>
          <w:sz w:val="32"/>
          <w:szCs w:val="32"/>
        </w:rPr>
        <w:t xml:space="preserve">в </w:t>
      </w:r>
      <w:r w:rsidRPr="00556124">
        <w:rPr>
          <w:rStyle w:val="a3"/>
          <w:sz w:val="32"/>
          <w:szCs w:val="32"/>
          <w:u w:val="single"/>
        </w:rPr>
        <w:t>муниципальном районе «Новооскольский район»</w:t>
      </w:r>
    </w:p>
    <w:p w:rsidR="00556124" w:rsidRPr="00556124" w:rsidRDefault="00556124" w:rsidP="00556124">
      <w:pPr>
        <w:jc w:val="center"/>
        <w:rPr>
          <w:rStyle w:val="a3"/>
        </w:rPr>
      </w:pPr>
      <w:r w:rsidRPr="00556124">
        <w:rPr>
          <w:rStyle w:val="a3"/>
        </w:rPr>
        <w:t>(наименование органа местного самоуправления)</w:t>
      </w:r>
    </w:p>
    <w:p w:rsidR="005D5104" w:rsidRPr="00556124" w:rsidRDefault="005D5104"/>
    <w:p w:rsidR="00556124" w:rsidRPr="00556124" w:rsidRDefault="00556124" w:rsidP="00556124">
      <w:pPr>
        <w:jc w:val="center"/>
        <w:rPr>
          <w:rStyle w:val="a3"/>
          <w:sz w:val="28"/>
          <w:szCs w:val="28"/>
        </w:rPr>
      </w:pPr>
      <w:r w:rsidRPr="00556124">
        <w:rPr>
          <w:rStyle w:val="a3"/>
          <w:sz w:val="28"/>
          <w:szCs w:val="28"/>
        </w:rPr>
        <w:t xml:space="preserve">Этап №1. </w:t>
      </w:r>
      <w:proofErr w:type="spellStart"/>
      <w:r w:rsidRPr="00556124">
        <w:rPr>
          <w:rStyle w:val="a3"/>
          <w:sz w:val="28"/>
          <w:szCs w:val="28"/>
        </w:rPr>
        <w:t>Предпроектная</w:t>
      </w:r>
      <w:proofErr w:type="spellEnd"/>
      <w:r w:rsidRPr="00556124">
        <w:rPr>
          <w:rStyle w:val="a3"/>
          <w:sz w:val="28"/>
          <w:szCs w:val="28"/>
        </w:rPr>
        <w:t xml:space="preserve"> подготовка</w:t>
      </w:r>
    </w:p>
    <w:p w:rsidR="00556124" w:rsidRPr="00556124" w:rsidRDefault="00556124" w:rsidP="00556124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556124" w:rsidTr="00556124">
        <w:tc>
          <w:tcPr>
            <w:tcW w:w="3105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123950"/>
                  <wp:effectExtent l="0" t="0" r="0" b="0"/>
                  <wp:docPr id="2" name="Рисунок 1" descr="Predproektnaia-podgotov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proektnaia-podgotov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123950"/>
                  <wp:effectExtent l="0" t="0" r="0" b="0"/>
                  <wp:docPr id="3" name="Рисунок 4" descr="Predproektnaia-podgotovk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dproektnaia-podgotovk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1128395"/>
                  <wp:effectExtent l="0" t="0" r="0" b="0"/>
                  <wp:docPr id="5" name="Рисунок 7" descr="Predproektnaia-podgotovka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dproektnaia-podgotovka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123950"/>
                  <wp:effectExtent l="0" t="0" r="0" b="0"/>
                  <wp:docPr id="6" name="Рисунок 10" descr="Predproektnaia-podgotovka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dproektnaia-podgotovka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 w:rsidRPr="00556124">
              <w:rPr>
                <w:rStyle w:val="a3"/>
                <w:sz w:val="56"/>
                <w:szCs w:val="56"/>
                <w:u w:val="single"/>
              </w:rPr>
              <w:t>87</w:t>
            </w:r>
          </w:p>
          <w:p w:rsidR="00556124" w:rsidRDefault="00556124" w:rsidP="00556124">
            <w:pPr>
              <w:pStyle w:val="a7"/>
              <w:jc w:val="center"/>
              <w:rPr>
                <w:noProof/>
              </w:rPr>
            </w:pPr>
            <w:proofErr w:type="spellStart"/>
            <w:r w:rsidRPr="00556124">
              <w:rPr>
                <w:rStyle w:val="a3"/>
                <w:sz w:val="56"/>
                <w:szCs w:val="56"/>
                <w:lang w:val="en-US"/>
              </w:rPr>
              <w:t>дней</w:t>
            </w:r>
            <w:proofErr w:type="spellEnd"/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sz w:val="22"/>
                <w:szCs w:val="22"/>
              </w:rPr>
            </w:pPr>
            <w:r w:rsidRPr="00556124">
              <w:rPr>
                <w:sz w:val="22"/>
                <w:szCs w:val="22"/>
              </w:rPr>
              <w:t>Получение градостроительного плана земельного участка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556124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556124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556124" w:rsidRPr="00556124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556124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556124">
              <w:rPr>
                <w:color w:val="000000"/>
              </w:rPr>
              <w:t>г</w:t>
            </w:r>
            <w:proofErr w:type="gramEnd"/>
            <w:r w:rsidRPr="00556124">
              <w:rPr>
                <w:color w:val="000000"/>
              </w:rPr>
              <w:t>. Новый Оскол, ул. 1 Мая, д.4.</w:t>
            </w:r>
          </w:p>
          <w:p w:rsidR="00556124" w:rsidRPr="00556124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556124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color w:val="000000"/>
              </w:rPr>
              <w:t>Пн.-пт. 8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  <w:r w:rsidRPr="00556124">
              <w:rPr>
                <w:color w:val="000000"/>
              </w:rPr>
              <w:t xml:space="preserve"> – 17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  <w:r w:rsidRPr="00556124">
              <w:rPr>
                <w:color w:val="000000"/>
              </w:rPr>
              <w:t xml:space="preserve"> , обед 12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  <w:r w:rsidRPr="00556124">
              <w:rPr>
                <w:color w:val="000000"/>
              </w:rPr>
              <w:t>-13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20 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>рабочих</w:t>
            </w:r>
            <w:r w:rsidRPr="00556124">
              <w:rPr>
                <w:rStyle w:val="a3"/>
                <w:sz w:val="28"/>
                <w:szCs w:val="28"/>
              </w:rPr>
              <w:t xml:space="preserve">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Градостроительный план земельного участка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электрическим сетям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Филиал ПАО «</w:t>
            </w:r>
            <w:proofErr w:type="spellStart"/>
            <w:r w:rsidRPr="00CF08B8">
              <w:rPr>
                <w:color w:val="000000"/>
              </w:rPr>
              <w:t>МРСК-Центра</w:t>
            </w:r>
            <w:proofErr w:type="spellEnd"/>
            <w:r w:rsidRPr="00CF08B8">
              <w:rPr>
                <w:color w:val="000000"/>
              </w:rPr>
              <w:t>» - «</w:t>
            </w:r>
            <w:proofErr w:type="spellStart"/>
            <w:r w:rsidRPr="00CF08B8">
              <w:rPr>
                <w:color w:val="000000"/>
              </w:rPr>
              <w:t>Белгородэнерго</w:t>
            </w:r>
            <w:proofErr w:type="spellEnd"/>
            <w:r w:rsidRPr="00CF08B8">
              <w:rPr>
                <w:color w:val="000000"/>
              </w:rPr>
              <w:t>» Новооскольский РЭС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 Новый Оскол, пос. Рудный, д. 2.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Гамзатов Валерий </w:t>
            </w:r>
            <w:proofErr w:type="spellStart"/>
            <w:r w:rsidRPr="00CF08B8">
              <w:rPr>
                <w:color w:val="000000"/>
              </w:rPr>
              <w:t>Авалуевич</w:t>
            </w:r>
            <w:proofErr w:type="spellEnd"/>
            <w:r w:rsidRPr="00CF08B8">
              <w:rPr>
                <w:color w:val="000000"/>
              </w:rPr>
              <w:t xml:space="preserve"> – </w:t>
            </w:r>
            <w:proofErr w:type="spellStart"/>
            <w:r w:rsidRPr="00CF08B8">
              <w:rPr>
                <w:color w:val="000000"/>
              </w:rPr>
              <w:t>начальние</w:t>
            </w:r>
            <w:proofErr w:type="spellEnd"/>
            <w:r w:rsidRPr="00CF08B8">
              <w:rPr>
                <w:color w:val="000000"/>
              </w:rPr>
              <w:t xml:space="preserve"> Новооскольского РЭС, (47233) 4-49-94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7 </w:t>
            </w:r>
            <w:r w:rsidRPr="00556124">
              <w:rPr>
                <w:rStyle w:val="a3"/>
                <w:sz w:val="28"/>
                <w:szCs w:val="28"/>
              </w:rPr>
              <w:t xml:space="preserve">календарных дней 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Договор о технологическом присоединении к электрическим сетям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системе теплоснабжения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«Тепловая компания» Новооскольского района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. Новый Оскол, </w:t>
            </w:r>
            <w:r w:rsidRPr="00CF08B8">
              <w:rPr>
                <w:color w:val="000000"/>
              </w:rPr>
              <w:br/>
              <w:t>ул. Лермонтова, д. 113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Шестаков Александр Александрович – директор МУП «Тепловая компания», (47233) 4-17-69.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Договор о подключении к системе теплоснабжения, при необходимости может включать подключение к системам вентиляции, отопления, кондиционирования и горячего водоснабжения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централизованным системам холодного водоснабжения и водоотведения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«Новооскольский водоканал» Новооскольского района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Кооперативная, д. 5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Еремин Андрей Владимирович – директор МУП «Новооскольский водоканал» , (47233) 4-49-49.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Договор о подключении к централизованным системам холодного водоснабжения и водоотведения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сетям газораспределения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Газовая служба в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 филиала ОАО «Газпром газораспределение Белгород» в г. Старом Осколе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 41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proofErr w:type="gramStart"/>
            <w:r w:rsidRPr="00CF08B8">
              <w:rPr>
                <w:color w:val="000000"/>
              </w:rPr>
              <w:t>Прибылых</w:t>
            </w:r>
            <w:proofErr w:type="gramEnd"/>
            <w:r w:rsidRPr="00CF08B8">
              <w:rPr>
                <w:color w:val="000000"/>
              </w:rPr>
              <w:t xml:space="preserve"> Константин Алексеевич – начальник Газовой службы, (47233) 4-47-77.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___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Договор о подключении к сетям газораспределения</w:t>
            </w:r>
          </w:p>
        </w:tc>
      </w:tr>
    </w:tbl>
    <w:p w:rsidR="00556124" w:rsidRDefault="00556124" w:rsidP="00556124">
      <w:pPr>
        <w:jc w:val="center"/>
      </w:pPr>
    </w:p>
    <w:p w:rsidR="00556124" w:rsidRDefault="00556124" w:rsidP="00556124">
      <w:pPr>
        <w:jc w:val="center"/>
      </w:pPr>
    </w:p>
    <w:p w:rsidR="00556124" w:rsidRDefault="00556124" w:rsidP="00556124">
      <w:pPr>
        <w:jc w:val="center"/>
      </w:pPr>
    </w:p>
    <w:p w:rsidR="00556124" w:rsidRPr="00556124" w:rsidRDefault="00556124" w:rsidP="00556124">
      <w:pPr>
        <w:jc w:val="center"/>
      </w:pPr>
      <w:r w:rsidRPr="00556124">
        <w:rPr>
          <w:rStyle w:val="a3"/>
          <w:sz w:val="28"/>
          <w:szCs w:val="28"/>
        </w:rPr>
        <w:t xml:space="preserve">Этап №2. Проектирование (застройщик самостоятельно выбирает проектную организацию) </w:t>
      </w:r>
    </w:p>
    <w:p w:rsidR="00556124" w:rsidRDefault="00556124" w:rsidP="00556124">
      <w:pPr>
        <w:jc w:val="center"/>
      </w:pPr>
      <w:r>
        <w:tab/>
      </w:r>
    </w:p>
    <w:p w:rsidR="00556124" w:rsidRDefault="00556124" w:rsidP="00556124">
      <w:pPr>
        <w:jc w:val="center"/>
      </w:pPr>
    </w:p>
    <w:p w:rsidR="00556124" w:rsidRDefault="00556124" w:rsidP="00556124">
      <w:pPr>
        <w:jc w:val="center"/>
      </w:pPr>
    </w:p>
    <w:p w:rsidR="00556124" w:rsidRPr="00556124" w:rsidRDefault="00556124" w:rsidP="00556124">
      <w:pPr>
        <w:jc w:val="center"/>
        <w:rPr>
          <w:rStyle w:val="a3"/>
          <w:sz w:val="28"/>
          <w:szCs w:val="28"/>
        </w:rPr>
      </w:pPr>
      <w:r w:rsidRPr="00556124">
        <w:rPr>
          <w:rStyle w:val="a3"/>
          <w:sz w:val="28"/>
          <w:szCs w:val="28"/>
        </w:rPr>
        <w:lastRenderedPageBreak/>
        <w:t>Этап №3. Подготовка к строительству</w:t>
      </w:r>
    </w:p>
    <w:p w:rsidR="00556124" w:rsidRPr="00556124" w:rsidRDefault="00556124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556124" w:rsidTr="00FF720B">
        <w:tc>
          <w:tcPr>
            <w:tcW w:w="3105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9" name="Рисунок 19" descr="Podgotovka-territori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dgotovka-territori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22" name="Рисунок 22" descr="Podgotovka-territori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dgotovka-territori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25" name="Рисунок 25" descr="Podgotovka-territori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dgotovka-territorii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28" name="Рисунок 28" descr="Podgotovka-territorii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dgotovka-territorii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 w:rsidRPr="00556124">
              <w:rPr>
                <w:rStyle w:val="a3"/>
                <w:sz w:val="56"/>
                <w:szCs w:val="56"/>
                <w:u w:val="single"/>
              </w:rPr>
              <w:t>7</w:t>
            </w:r>
            <w:r>
              <w:rPr>
                <w:rStyle w:val="a3"/>
                <w:sz w:val="56"/>
                <w:szCs w:val="56"/>
                <w:u w:val="single"/>
              </w:rPr>
              <w:t>2</w:t>
            </w:r>
          </w:p>
          <w:p w:rsidR="00556124" w:rsidRPr="00556124" w:rsidRDefault="00556124" w:rsidP="00FF720B">
            <w:pPr>
              <w:pStyle w:val="a7"/>
              <w:jc w:val="center"/>
              <w:rPr>
                <w:noProof/>
              </w:rPr>
            </w:pPr>
            <w:proofErr w:type="spellStart"/>
            <w:r>
              <w:rPr>
                <w:rStyle w:val="a3"/>
                <w:sz w:val="56"/>
                <w:szCs w:val="56"/>
                <w:lang w:val="en-US"/>
              </w:rPr>
              <w:t>дн</w:t>
            </w:r>
            <w:proofErr w:type="spellEnd"/>
            <w:r>
              <w:rPr>
                <w:rStyle w:val="a3"/>
                <w:sz w:val="56"/>
                <w:szCs w:val="56"/>
              </w:rPr>
              <w:t>я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556124" w:rsidRDefault="00556124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556124" w:rsidRPr="00556124" w:rsidRDefault="00556124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556124" w:rsidRPr="00556124" w:rsidRDefault="00556124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Получение заключения государственной экспертизы проектной документации и инженерных изысканий в отношении жилых объектов, не относящихся к особо </w:t>
            </w:r>
            <w:proofErr w:type="gramStart"/>
            <w:r w:rsidRPr="00CF08B8">
              <w:rPr>
                <w:color w:val="000000"/>
              </w:rPr>
              <w:t>опасным</w:t>
            </w:r>
            <w:proofErr w:type="gramEnd"/>
            <w:r w:rsidRPr="00CF08B8">
              <w:rPr>
                <w:color w:val="000000"/>
              </w:rPr>
              <w:t>, технически сложным или уникальным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ГАУ Белгородской области «Управление государственной экспертизы»;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Мишуров Иван Александрович, директор, (4722) 31-82-35, </w:t>
            </w:r>
            <w:hyperlink r:id="rId12" w:history="1">
              <w:r w:rsidRPr="00CF08B8">
                <w:rPr>
                  <w:rStyle w:val="a8"/>
                </w:rPr>
                <w:t>expbo@mail.ru</w:t>
              </w:r>
            </w:hyperlink>
            <w:r w:rsidRPr="00CF08B8">
              <w:rPr>
                <w:color w:val="000000"/>
              </w:rPr>
              <w:t>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0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Заключение государственной экспертизы проектной документации и инженерных изысканий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технического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556124">
            <w:pPr>
              <w:jc w:val="center"/>
            </w:pPr>
            <w:r w:rsidRPr="00CF08B8">
              <w:t xml:space="preserve">Организация, имеющая допуск на данный вид </w:t>
            </w:r>
            <w:r w:rsidRPr="00556124">
              <w:t>работ</w:t>
            </w:r>
          </w:p>
        </w:tc>
        <w:tc>
          <w:tcPr>
            <w:tcW w:w="2294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8"/>
                <w:szCs w:val="28"/>
                <w:u w:val="single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___</w:t>
            </w:r>
          </w:p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Техническое заключение о соответствии проектной документации Сводному плану подземных коммуникаций и сооружений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разрешения на строительство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д.4.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7 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>рабочих</w:t>
            </w:r>
            <w:r w:rsidRPr="00556124">
              <w:rPr>
                <w:rStyle w:val="a3"/>
                <w:sz w:val="28"/>
                <w:szCs w:val="28"/>
              </w:rPr>
              <w:t xml:space="preserve">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Разрешение на строительство</w:t>
            </w:r>
          </w:p>
        </w:tc>
      </w:tr>
    </w:tbl>
    <w:p w:rsidR="00556124" w:rsidRDefault="00556124">
      <w:r>
        <w:br w:type="page"/>
      </w:r>
    </w:p>
    <w:tbl>
      <w:tblPr>
        <w:tblStyle w:val="a4"/>
        <w:tblW w:w="0" w:type="auto"/>
        <w:tblLook w:val="04A0"/>
      </w:tblPr>
      <w:tblGrid>
        <w:gridCol w:w="560"/>
        <w:gridCol w:w="3943"/>
        <w:gridCol w:w="4368"/>
        <w:gridCol w:w="2294"/>
        <w:gridCol w:w="3621"/>
      </w:tblGrid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lastRenderedPageBreak/>
              <w:t>4</w:t>
            </w:r>
          </w:p>
        </w:tc>
        <w:tc>
          <w:tcPr>
            <w:tcW w:w="3943" w:type="dxa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Оформление ордера (разрешения)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4368" w:type="dxa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д.4.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Ордер (разрешение) на проведение земляных работ, установку временных ограждений, размещение временных объектов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5</w:t>
            </w:r>
          </w:p>
        </w:tc>
        <w:tc>
          <w:tcPr>
            <w:tcW w:w="3943" w:type="dxa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368" w:type="dxa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13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7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Программа проверок строительства / реконструкции объекта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6</w:t>
            </w:r>
          </w:p>
        </w:tc>
        <w:tc>
          <w:tcPr>
            <w:tcW w:w="3943" w:type="dxa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к электрическим сетям на период строительства</w:t>
            </w:r>
          </w:p>
        </w:tc>
        <w:tc>
          <w:tcPr>
            <w:tcW w:w="4368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Филиал ПАО «</w:t>
            </w:r>
            <w:proofErr w:type="spellStart"/>
            <w:r w:rsidRPr="00CF08B8">
              <w:rPr>
                <w:color w:val="000000"/>
              </w:rPr>
              <w:t>МРСК-Центра</w:t>
            </w:r>
            <w:proofErr w:type="spellEnd"/>
            <w:r w:rsidRPr="00CF08B8">
              <w:rPr>
                <w:color w:val="000000"/>
              </w:rPr>
              <w:t>» - «</w:t>
            </w:r>
            <w:proofErr w:type="spellStart"/>
            <w:r w:rsidRPr="00CF08B8">
              <w:rPr>
                <w:color w:val="000000"/>
              </w:rPr>
              <w:t>Белгородэнерго</w:t>
            </w:r>
            <w:proofErr w:type="spellEnd"/>
            <w:r w:rsidRPr="00CF08B8">
              <w:rPr>
                <w:color w:val="000000"/>
              </w:rPr>
              <w:t>» Новооскольский РЭС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 Новый Оскол, пос. Рудный, д. 2.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Гамзатов Валерий </w:t>
            </w:r>
            <w:proofErr w:type="spellStart"/>
            <w:r w:rsidRPr="00CF08B8">
              <w:rPr>
                <w:color w:val="000000"/>
              </w:rPr>
              <w:t>Авалуевич</w:t>
            </w:r>
            <w:proofErr w:type="spellEnd"/>
            <w:r w:rsidRPr="00CF08B8">
              <w:rPr>
                <w:color w:val="000000"/>
              </w:rPr>
              <w:t xml:space="preserve"> – </w:t>
            </w:r>
            <w:proofErr w:type="spellStart"/>
            <w:r w:rsidRPr="00CF08B8">
              <w:rPr>
                <w:color w:val="000000"/>
              </w:rPr>
              <w:t>начальние</w:t>
            </w:r>
            <w:proofErr w:type="spellEnd"/>
            <w:r w:rsidRPr="00CF08B8">
              <w:rPr>
                <w:color w:val="000000"/>
              </w:rPr>
              <w:t xml:space="preserve"> Новооскольского РЭС, (47233) 4-49-94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15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Подключенное электроснабжение на период строительства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7</w:t>
            </w:r>
          </w:p>
        </w:tc>
        <w:tc>
          <w:tcPr>
            <w:tcW w:w="3943" w:type="dxa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к централизованным системам холодного водоснабжения и водоотведения на период строительства</w:t>
            </w:r>
          </w:p>
        </w:tc>
        <w:tc>
          <w:tcPr>
            <w:tcW w:w="4368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«Новооскольский водоканал» Новооскольского района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Кооперативная, д. 5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Еремин Андрей Владимирович – директор МУП «Новооскольский водоканал» , (47233) 4-49-49.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Подключенное холодное водоснабжение и водоотведение на период строительства</w:t>
            </w:r>
          </w:p>
        </w:tc>
      </w:tr>
    </w:tbl>
    <w:p w:rsidR="008C5AA5" w:rsidRPr="008C5AA5" w:rsidRDefault="008C5AA5" w:rsidP="008C5AA5">
      <w:pPr>
        <w:jc w:val="center"/>
        <w:rPr>
          <w:rStyle w:val="a3"/>
          <w:sz w:val="28"/>
          <w:szCs w:val="28"/>
        </w:rPr>
      </w:pPr>
      <w:r w:rsidRPr="008C5AA5">
        <w:rPr>
          <w:rStyle w:val="a3"/>
          <w:sz w:val="28"/>
          <w:szCs w:val="28"/>
        </w:rPr>
        <w:lastRenderedPageBreak/>
        <w:t xml:space="preserve">Этап №4. </w:t>
      </w:r>
      <w:proofErr w:type="spellStart"/>
      <w:proofErr w:type="gramStart"/>
      <w:r w:rsidRPr="008C5AA5">
        <w:rPr>
          <w:rStyle w:val="a3"/>
          <w:sz w:val="28"/>
          <w:szCs w:val="28"/>
        </w:rPr>
        <w:t>Строительно</w:t>
      </w:r>
      <w:proofErr w:type="spellEnd"/>
      <w:r w:rsidRPr="008C5AA5">
        <w:rPr>
          <w:rStyle w:val="a3"/>
          <w:sz w:val="28"/>
          <w:szCs w:val="28"/>
        </w:rPr>
        <w:t xml:space="preserve"> – монтажные</w:t>
      </w:r>
      <w:proofErr w:type="gramEnd"/>
      <w:r w:rsidRPr="008C5AA5">
        <w:rPr>
          <w:rStyle w:val="a3"/>
          <w:sz w:val="28"/>
          <w:szCs w:val="28"/>
        </w:rPr>
        <w:t xml:space="preserve"> работы (застройщик самостоятельно осуществляет СМР)</w:t>
      </w:r>
    </w:p>
    <w:p w:rsidR="00556124" w:rsidRDefault="00556124" w:rsidP="00556124">
      <w:pPr>
        <w:jc w:val="center"/>
      </w:pPr>
    </w:p>
    <w:p w:rsidR="008C5AA5" w:rsidRPr="008C5AA5" w:rsidRDefault="008C5AA5" w:rsidP="008C5AA5">
      <w:pPr>
        <w:jc w:val="center"/>
        <w:rPr>
          <w:rStyle w:val="a3"/>
          <w:sz w:val="28"/>
          <w:szCs w:val="28"/>
        </w:rPr>
      </w:pPr>
      <w:r w:rsidRPr="008C5AA5">
        <w:rPr>
          <w:rStyle w:val="a3"/>
          <w:sz w:val="28"/>
          <w:szCs w:val="28"/>
        </w:rPr>
        <w:t xml:space="preserve">Этап №5. Завершение </w:t>
      </w:r>
      <w:proofErr w:type="spellStart"/>
      <w:proofErr w:type="gramStart"/>
      <w:r w:rsidRPr="008C5AA5">
        <w:rPr>
          <w:rStyle w:val="a3"/>
          <w:sz w:val="28"/>
          <w:szCs w:val="28"/>
        </w:rPr>
        <w:t>строительно</w:t>
      </w:r>
      <w:proofErr w:type="spellEnd"/>
      <w:r w:rsidRPr="008C5AA5">
        <w:rPr>
          <w:rStyle w:val="a3"/>
          <w:sz w:val="28"/>
          <w:szCs w:val="28"/>
        </w:rPr>
        <w:t xml:space="preserve"> – монтажных</w:t>
      </w:r>
      <w:proofErr w:type="gramEnd"/>
      <w:r w:rsidRPr="008C5AA5">
        <w:rPr>
          <w:rStyle w:val="a3"/>
          <w:sz w:val="28"/>
          <w:szCs w:val="28"/>
        </w:rPr>
        <w:t xml:space="preserve"> работ</w:t>
      </w:r>
    </w:p>
    <w:p w:rsidR="008C5AA5" w:rsidRDefault="008C5AA5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8C5AA5" w:rsidRPr="00556124" w:rsidTr="00FF720B"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0" cy="1123950"/>
                  <wp:effectExtent l="0" t="0" r="0" b="0"/>
                  <wp:docPr id="31" name="Рисунок 31" descr="SM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M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0" cy="1123950"/>
                  <wp:effectExtent l="0" t="0" r="0" b="0"/>
                  <wp:docPr id="34" name="Рисунок 34" descr="SM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M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7" name="Рисунок 37" descr="SMR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R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40" name="Рисунок 40" descr="SM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>
              <w:rPr>
                <w:rStyle w:val="a3"/>
                <w:sz w:val="56"/>
                <w:szCs w:val="56"/>
                <w:u w:val="single"/>
              </w:rPr>
              <w:t>30</w:t>
            </w:r>
          </w:p>
          <w:p w:rsidR="008C5AA5" w:rsidRPr="00556124" w:rsidRDefault="008C5AA5" w:rsidP="00FF720B">
            <w:pPr>
              <w:pStyle w:val="a7"/>
              <w:jc w:val="center"/>
              <w:rPr>
                <w:noProof/>
              </w:rPr>
            </w:pPr>
            <w:proofErr w:type="spellStart"/>
            <w:r>
              <w:rPr>
                <w:rStyle w:val="a3"/>
                <w:sz w:val="56"/>
                <w:szCs w:val="56"/>
                <w:lang w:val="en-US"/>
              </w:rPr>
              <w:t>дн</w:t>
            </w:r>
            <w:proofErr w:type="spellEnd"/>
            <w:r>
              <w:rPr>
                <w:rStyle w:val="a3"/>
                <w:sz w:val="56"/>
                <w:szCs w:val="56"/>
              </w:rPr>
              <w:t>ей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Передача исполнительной документации с проведением контрольной геодезической съемки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Организация, имеющая допуск на данный вид работ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8C5AA5">
              <w:rPr>
                <w:rStyle w:val="a3"/>
                <w:sz w:val="28"/>
                <w:szCs w:val="28"/>
                <w:u w:val="single"/>
              </w:rPr>
              <w:t xml:space="preserve">____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Размещение исполнительных чертежей и схем на Сводном плане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Направление извещения об окончании строительства, реконструкции объекта капитального строительства, подготовка распоряжения о проведении проверки законченного строительством объекта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18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br/>
            </w: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Распоряжение о проведении проверки законченного строительством объекта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Проведение проверки законченного строительством объекта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19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20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br/>
            </w: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Акт итоговой проверки законченного строительством объекта</w:t>
            </w:r>
          </w:p>
        </w:tc>
      </w:tr>
    </w:tbl>
    <w:p w:rsidR="008C5AA5" w:rsidRDefault="008C5AA5" w:rsidP="00556124">
      <w:pPr>
        <w:jc w:val="center"/>
      </w:pPr>
    </w:p>
    <w:p w:rsidR="008C5AA5" w:rsidRDefault="008C5AA5">
      <w:pPr>
        <w:spacing w:after="200" w:line="276" w:lineRule="auto"/>
      </w:pPr>
      <w:r>
        <w:br w:type="page"/>
      </w:r>
    </w:p>
    <w:p w:rsidR="008C5AA5" w:rsidRPr="008C5AA5" w:rsidRDefault="008C5AA5" w:rsidP="008C5AA5">
      <w:pPr>
        <w:jc w:val="center"/>
      </w:pPr>
      <w:r w:rsidRPr="008C5AA5">
        <w:rPr>
          <w:rStyle w:val="a3"/>
          <w:sz w:val="28"/>
          <w:szCs w:val="28"/>
        </w:rPr>
        <w:lastRenderedPageBreak/>
        <w:t>Этап №6. Подключение к ресурсам</w:t>
      </w:r>
    </w:p>
    <w:p w:rsidR="008C5AA5" w:rsidRDefault="008C5AA5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2551"/>
        <w:gridCol w:w="1817"/>
        <w:gridCol w:w="1869"/>
        <w:gridCol w:w="425"/>
        <w:gridCol w:w="3621"/>
      </w:tblGrid>
      <w:tr w:rsidR="008C5AA5" w:rsidRPr="00556124" w:rsidTr="008C5AA5"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3" name="Рисунок 43" descr="Resourc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ourc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5" name="Рисунок 46" descr="Resource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source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6" name="Рисунок 49" descr="Resourc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sourc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8" name="Рисунок 40" descr="SM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8C5AA5" w:rsidRDefault="00A137EC" w:rsidP="008C5AA5">
            <w:pPr>
              <w:spacing w:after="187"/>
              <w:jc w:val="center"/>
              <w:rPr>
                <w:b/>
              </w:rPr>
            </w:pPr>
            <w:hyperlink r:id="rId23" w:tgtFrame="_blank" w:history="1">
              <w:r w:rsidR="008C5AA5" w:rsidRPr="008C5AA5">
                <w:rPr>
                  <w:rStyle w:val="a8"/>
                  <w:b/>
                  <w:color w:val="auto"/>
                  <w:u w:val="none"/>
                </w:rPr>
                <w:t>1</w:t>
              </w:r>
            </w:hyperlink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Присоединение объекта капитального строительства к электрическим сетям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Организация, имеющая допуск на данный вид работ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Акт технологического присоединения к электрическим сетям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8C5AA5" w:rsidRDefault="008C5AA5" w:rsidP="008C5AA5">
            <w:pPr>
              <w:spacing w:after="18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объекта капитального строительства к системе теплоснабжения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«Тепловая компания» Новооскольского района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. Новый Оскол, </w:t>
            </w:r>
            <w:r w:rsidRPr="00CF08B8">
              <w:rPr>
                <w:color w:val="000000"/>
              </w:rPr>
              <w:br/>
              <w:t>ул. Лермонтова, д. 113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Шестаков Александр Александрович – директор МУП «Тепловая компания», (47233) 4-17-69.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Акт о подключении к системе теплоснабжения и, в случае необходимости, подключения к системам вентиляции, кондиционирования, отопления и горячего водоснабжения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8C5AA5">
            <w:pPr>
              <w:spacing w:after="18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к централизованным системам холодного водоснабжения и водоотведения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«Новооскольский водоканал» Новооскольского района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Кооперативная, д. 5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Еремин Андрей Владимирович – директор МУП «Новооскольский водоканал» , (47233) 4-49-49.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Акт о подключении к централизованным системам холодного водоснабжения и водоотведения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8C5AA5">
            <w:pPr>
              <w:spacing w:after="187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proofErr w:type="gramStart"/>
            <w:r w:rsidRPr="00CF08B8">
              <w:rPr>
                <w:color w:val="000000"/>
              </w:rPr>
              <w:t>Подключение к договора о подключении к сетям газораспределения</w:t>
            </w:r>
            <w:proofErr w:type="gramEnd"/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Газовая служба в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 филиала ОАО «Газпром газораспределение Белгород» в г. Старом Осколе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 41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proofErr w:type="gramStart"/>
            <w:r w:rsidRPr="00CF08B8">
              <w:rPr>
                <w:color w:val="000000"/>
              </w:rPr>
              <w:t>Прибылых</w:t>
            </w:r>
            <w:proofErr w:type="gramEnd"/>
            <w:r w:rsidRPr="00CF08B8">
              <w:rPr>
                <w:color w:val="000000"/>
              </w:rPr>
              <w:t xml:space="preserve"> Константин Алексеевич – начальник Газовой службы, (47233) 4-47-77.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Акт о подключении к сетям газораспределения</w:t>
            </w:r>
          </w:p>
        </w:tc>
      </w:tr>
    </w:tbl>
    <w:p w:rsidR="008C5AA5" w:rsidRDefault="008C5AA5" w:rsidP="00556124">
      <w:pPr>
        <w:jc w:val="center"/>
      </w:pPr>
    </w:p>
    <w:p w:rsidR="008C5AA5" w:rsidRDefault="008C5AA5" w:rsidP="00556124">
      <w:pPr>
        <w:jc w:val="center"/>
      </w:pPr>
    </w:p>
    <w:p w:rsidR="008C5AA5" w:rsidRPr="008C5AA5" w:rsidRDefault="008C5AA5" w:rsidP="008C5AA5">
      <w:pPr>
        <w:jc w:val="center"/>
      </w:pPr>
      <w:r w:rsidRPr="008C5AA5">
        <w:rPr>
          <w:rStyle w:val="a3"/>
          <w:sz w:val="28"/>
          <w:szCs w:val="28"/>
        </w:rPr>
        <w:t>Этап №7. Ввод в эксплуатацию</w:t>
      </w:r>
    </w:p>
    <w:p w:rsidR="008C5AA5" w:rsidRDefault="008C5AA5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8C5AA5" w:rsidRPr="00556124" w:rsidTr="00FF720B"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52" name="Рисунок 52" descr="Vvod-v-ekspluatatciiu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vod-v-ekspluatatciiu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55" name="Рисунок 55" descr="Vvod-v-ekspluatatciiu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vod-v-ekspluatatciiu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58" name="Рисунок 58" descr="Vvod-v-ekspluatatciiu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vod-v-ekspluatatciiu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61" name="Рисунок 61" descr="Vvod-v-ekspluatatciiu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Vvod-v-ekspluatatciiu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>
              <w:rPr>
                <w:rStyle w:val="a3"/>
                <w:sz w:val="56"/>
                <w:szCs w:val="56"/>
                <w:u w:val="single"/>
              </w:rPr>
              <w:t>26</w:t>
            </w:r>
          </w:p>
          <w:p w:rsidR="008C5AA5" w:rsidRPr="00556124" w:rsidRDefault="008C5AA5" w:rsidP="00FF720B">
            <w:pPr>
              <w:pStyle w:val="a7"/>
              <w:jc w:val="center"/>
              <w:rPr>
                <w:noProof/>
              </w:rPr>
            </w:pPr>
            <w:proofErr w:type="spellStart"/>
            <w:r>
              <w:rPr>
                <w:rStyle w:val="a3"/>
                <w:sz w:val="56"/>
                <w:szCs w:val="56"/>
                <w:lang w:val="en-US"/>
              </w:rPr>
              <w:t>дн</w:t>
            </w:r>
            <w:proofErr w:type="spellEnd"/>
            <w:r>
              <w:rPr>
                <w:rStyle w:val="a3"/>
                <w:sz w:val="56"/>
                <w:szCs w:val="56"/>
              </w:rPr>
              <w:t>ей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28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br/>
            </w: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Организация, имеющая допуск на данный вид работ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(</w:t>
            </w:r>
            <w:proofErr w:type="gramStart"/>
            <w:r w:rsidRPr="00CF08B8">
              <w:rPr>
                <w:color w:val="000000"/>
              </w:rPr>
              <w:t>кадастровый</w:t>
            </w:r>
            <w:proofErr w:type="gramEnd"/>
            <w:r w:rsidRPr="00CF08B8">
              <w:rPr>
                <w:color w:val="000000"/>
              </w:rPr>
              <w:t xml:space="preserve"> инженеры)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Технический план здания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разрешения на ввод объекта в эксплуатацию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д.4.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656F0" w:rsidRDefault="008C5AA5" w:rsidP="008656F0">
            <w:pPr>
              <w:pStyle w:val="a7"/>
              <w:jc w:val="center"/>
              <w:rPr>
                <w:rStyle w:val="a3"/>
                <w:sz w:val="28"/>
                <w:szCs w:val="28"/>
                <w:u w:val="single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7 </w:t>
            </w:r>
          </w:p>
          <w:p w:rsidR="008C5AA5" w:rsidRPr="008C5AA5" w:rsidRDefault="008656F0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="008C5AA5"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CF08B8">
              <w:rPr>
                <w:color w:val="000000"/>
              </w:rPr>
              <w:t>Разрешение на ввод объекта в эксплуатацию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</w:pPr>
            <w:r w:rsidRPr="00CF08B8">
              <w:t>Муниципальное автономное учреждение Новооскольского района «Многофункциональный центр предоставления государственных и муниципальных услуг»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proofErr w:type="spellStart"/>
            <w:r w:rsidRPr="00CF08B8">
              <w:rPr>
                <w:color w:val="000000"/>
              </w:rPr>
              <w:t>Лебеденко</w:t>
            </w:r>
            <w:proofErr w:type="spellEnd"/>
            <w:r w:rsidRPr="00CF08B8">
              <w:rPr>
                <w:color w:val="000000"/>
              </w:rPr>
              <w:t xml:space="preserve"> Ирина Александровна руководитель МФЦ, (47233) 4-10-36.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Ливенская, д. 128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Сб.: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9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CF08B8" w:rsidRDefault="008C5AA5" w:rsidP="00FF720B">
            <w:pPr>
              <w:pStyle w:val="a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Выписка из ЕГРН</w:t>
            </w:r>
          </w:p>
        </w:tc>
      </w:tr>
    </w:tbl>
    <w:p w:rsidR="008C5AA5" w:rsidRPr="008C5AA5" w:rsidRDefault="008C5AA5" w:rsidP="00556124">
      <w:pPr>
        <w:jc w:val="center"/>
      </w:pPr>
    </w:p>
    <w:sectPr w:rsidR="008C5AA5" w:rsidRPr="008C5AA5" w:rsidSect="0055612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124"/>
    <w:rsid w:val="00556124"/>
    <w:rsid w:val="005D5104"/>
    <w:rsid w:val="006B18C2"/>
    <w:rsid w:val="008656F0"/>
    <w:rsid w:val="008C5AA5"/>
    <w:rsid w:val="00A137EC"/>
    <w:rsid w:val="00A44B45"/>
    <w:rsid w:val="00B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6124"/>
    <w:rPr>
      <w:b/>
      <w:bCs/>
    </w:rPr>
  </w:style>
  <w:style w:type="table" w:styleId="a4">
    <w:name w:val="Table Grid"/>
    <w:basedOn w:val="a1"/>
    <w:uiPriority w:val="59"/>
    <w:rsid w:val="0055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5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56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gosstroynadzor@belregion.ru" TargetMode="External"/><Relationship Id="rId18" Type="http://schemas.openxmlformats.org/officeDocument/2006/relationships/hyperlink" Target="mailto:gosstroynadzor@belregion.ru" TargetMode="External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hyperlink" Target="mailto:expbo@mail.ru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hyperlink" Target="https://ugd.mos.ru/ugd/tabInfo.action?documentId=3B5C021279834DCBB806670F148EC830&amp;tab=CARD$CONSTRUCTION_PROCEDURE&amp;tab2=CARD$CONSTRUCTION_PROCEDURE&amp;app=PROC_CALC&amp;fromFilter=172AB6E4411C468787C7B7FC85C9BA2A&amp;fromVitrina=172AB6E4411C468787C7B7FC85C9BA2A" TargetMode="External"/><Relationship Id="rId28" Type="http://schemas.openxmlformats.org/officeDocument/2006/relationships/hyperlink" Target="mailto:gosstroynadzor@belregion.ru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gosstroynadzor@belregion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k.ryshkova</dc:creator>
  <cp:lastModifiedBy>e.gorbatovskaya</cp:lastModifiedBy>
  <cp:revision>2</cp:revision>
  <cp:lastPrinted>2017-08-28T10:55:00Z</cp:lastPrinted>
  <dcterms:created xsi:type="dcterms:W3CDTF">2018-04-06T11:23:00Z</dcterms:created>
  <dcterms:modified xsi:type="dcterms:W3CDTF">2018-04-06T11:23:00Z</dcterms:modified>
</cp:coreProperties>
</file>