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8E4CA1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4C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2A08" w:rsidRPr="00AD261F" w:rsidRDefault="00EB2A08" w:rsidP="00EB2A08">
      <w:pPr>
        <w:rPr>
          <w:szCs w:val="28"/>
        </w:rPr>
      </w:pPr>
      <w:bookmarkStart w:id="0" w:name="_GoBack"/>
      <w:bookmarkEnd w:id="0"/>
    </w:p>
    <w:p w:rsidR="008E4CA1" w:rsidRDefault="00EB2A08" w:rsidP="008E4C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 xml:space="preserve">          </w:t>
      </w:r>
      <w:r w:rsidR="0081318E">
        <w:rPr>
          <w:rFonts w:eastAsiaTheme="minorHAnsi"/>
          <w:sz w:val="28"/>
          <w:szCs w:val="28"/>
          <w:lang w:eastAsia="en-US"/>
        </w:rPr>
        <w:t xml:space="preserve">Житель </w:t>
      </w:r>
      <w:proofErr w:type="spellStart"/>
      <w:r w:rsidR="0081318E">
        <w:rPr>
          <w:rFonts w:eastAsiaTheme="minorHAnsi"/>
          <w:sz w:val="28"/>
          <w:szCs w:val="28"/>
          <w:lang w:eastAsia="en-US"/>
        </w:rPr>
        <w:t>Прохоровского</w:t>
      </w:r>
      <w:proofErr w:type="spellEnd"/>
      <w:r w:rsidR="0081318E">
        <w:rPr>
          <w:rFonts w:eastAsiaTheme="minorHAnsi"/>
          <w:sz w:val="28"/>
          <w:szCs w:val="28"/>
          <w:lang w:eastAsia="en-US"/>
        </w:rPr>
        <w:t xml:space="preserve"> района предстанет перед судом за обман пенсионера. </w:t>
      </w:r>
    </w:p>
    <w:p w:rsidR="0081318E" w:rsidRDefault="0081318E" w:rsidP="008E4C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1318E" w:rsidRDefault="0081318E" w:rsidP="008E4C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Прокуратурой района в суд направлено уголовное дело в отношении 18-летнего жителя с. Холодное, который стал соучастником мошенничества.</w:t>
      </w:r>
    </w:p>
    <w:p w:rsidR="0081318E" w:rsidRDefault="0081318E" w:rsidP="008E4C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версии следствия, молодой человек, используя социальную сеть «Телеграмм», в целях заработка вступил в преступный сговор с неустановленными лицами.</w:t>
      </w:r>
    </w:p>
    <w:p w:rsidR="0081318E" w:rsidRDefault="0081318E" w:rsidP="008E4C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Действуя по их указанию, в октябре 2023 года прибыл в с. Андреевка и получил от ранее обманутого 86-летнего пенсионера денежные средства в сумме 200 000 руб., из них 176 000 руб. перевел на указанные ему счета, 20 000 руб. оставил себе, а 4 000 руб. оплатил за услуги такси. </w:t>
      </w:r>
    </w:p>
    <w:p w:rsidR="0081318E" w:rsidRDefault="0081318E" w:rsidP="008E4C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Спустя 6 дней после совершения преступления получившие преступный доход лица сообщили сотрудникам полиции сведения об обвиняемом. </w:t>
      </w:r>
    </w:p>
    <w:p w:rsidR="0081318E" w:rsidRDefault="0081318E" w:rsidP="008E4C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Уголовное дело по ч. 2 ст. 159 УК РФ направлено в суд для рассмотрения </w:t>
      </w:r>
      <w:proofErr w:type="gramStart"/>
      <w:r>
        <w:rPr>
          <w:rFonts w:eastAsiaTheme="minorHAnsi"/>
          <w:sz w:val="28"/>
          <w:szCs w:val="28"/>
          <w:lang w:eastAsia="en-US"/>
        </w:rPr>
        <w:t>дела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существу. </w:t>
      </w:r>
    </w:p>
    <w:p w:rsidR="00973779" w:rsidRDefault="00973779"/>
    <w:p w:rsidR="00EB2A08" w:rsidRDefault="00EB2A08" w:rsidP="008F15C4">
      <w:pPr>
        <w:spacing w:line="240" w:lineRule="exact"/>
        <w:jc w:val="both"/>
      </w:pPr>
    </w:p>
    <w:p w:rsidR="00EB2A08" w:rsidRDefault="00EB2A08" w:rsidP="008F15C4">
      <w:pPr>
        <w:spacing w:line="240" w:lineRule="exact"/>
        <w:jc w:val="both"/>
      </w:pPr>
    </w:p>
    <w:p w:rsidR="00EB2A08" w:rsidRDefault="00EB2A08" w:rsidP="008F15C4">
      <w:pPr>
        <w:spacing w:line="240" w:lineRule="exact"/>
        <w:jc w:val="both"/>
      </w:pPr>
    </w:p>
    <w:p w:rsidR="008F15C4" w:rsidRPr="008C43FC" w:rsidRDefault="00EB2A08" w:rsidP="008F15C4">
      <w:pPr>
        <w:spacing w:line="240" w:lineRule="exact"/>
        <w:jc w:val="both"/>
        <w:rPr>
          <w:sz w:val="28"/>
          <w:szCs w:val="28"/>
        </w:rPr>
      </w:pPr>
      <w:r>
        <w:t>П</w:t>
      </w:r>
      <w:r w:rsidR="008F15C4" w:rsidRPr="008C43FC">
        <w:rPr>
          <w:sz w:val="28"/>
          <w:szCs w:val="28"/>
        </w:rPr>
        <w:t>рокурор</w:t>
      </w:r>
      <w:r w:rsidR="00BE13A8">
        <w:rPr>
          <w:sz w:val="28"/>
          <w:szCs w:val="28"/>
        </w:rPr>
        <w:t>а</w:t>
      </w:r>
      <w:r w:rsidR="008F15C4" w:rsidRPr="008C43FC">
        <w:rPr>
          <w:sz w:val="28"/>
          <w:szCs w:val="28"/>
        </w:rPr>
        <w:t xml:space="preserve"> района</w:t>
      </w:r>
    </w:p>
    <w:p w:rsidR="008F15C4" w:rsidRPr="008C43FC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8F15C4" w:rsidRPr="008C43FC" w:rsidRDefault="008E4CA1" w:rsidP="008F15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8F15C4" w:rsidRPr="008C43FC">
        <w:rPr>
          <w:sz w:val="28"/>
          <w:szCs w:val="28"/>
        </w:rPr>
        <w:t>советник юстиции</w:t>
      </w:r>
      <w:r w:rsidR="008F15C4" w:rsidRPr="008C43FC">
        <w:rPr>
          <w:sz w:val="28"/>
          <w:szCs w:val="28"/>
        </w:rPr>
        <w:tab/>
      </w:r>
      <w:r w:rsidR="008F15C4" w:rsidRPr="008C43FC">
        <w:rPr>
          <w:sz w:val="28"/>
          <w:szCs w:val="28"/>
        </w:rPr>
        <w:tab/>
      </w:r>
      <w:r w:rsidR="008F15C4" w:rsidRPr="008C43FC">
        <w:rPr>
          <w:sz w:val="28"/>
          <w:szCs w:val="28"/>
        </w:rPr>
        <w:tab/>
      </w:r>
      <w:r w:rsidR="008F15C4" w:rsidRPr="008C43FC">
        <w:rPr>
          <w:sz w:val="28"/>
          <w:szCs w:val="28"/>
        </w:rPr>
        <w:tab/>
      </w:r>
      <w:r w:rsidR="008F15C4" w:rsidRPr="008C43F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М.М. Федоров</w:t>
      </w:r>
    </w:p>
    <w:p w:rsidR="008F15C4" w:rsidRPr="008C43FC" w:rsidRDefault="008F15C4" w:rsidP="008F15C4">
      <w:pPr>
        <w:jc w:val="both"/>
        <w:rPr>
          <w:sz w:val="28"/>
          <w:szCs w:val="28"/>
        </w:rPr>
      </w:pPr>
    </w:p>
    <w:p w:rsidR="008F15C4" w:rsidRPr="008C43FC" w:rsidRDefault="008F15C4" w:rsidP="008F15C4">
      <w:pPr>
        <w:jc w:val="both"/>
        <w:rPr>
          <w:sz w:val="28"/>
          <w:szCs w:val="28"/>
        </w:rPr>
      </w:pPr>
    </w:p>
    <w:p w:rsidR="008F15C4" w:rsidRDefault="008F15C4" w:rsidP="008F15C4">
      <w:pPr>
        <w:jc w:val="both"/>
        <w:rPr>
          <w:sz w:val="28"/>
          <w:szCs w:val="28"/>
        </w:rPr>
      </w:pPr>
    </w:p>
    <w:p w:rsidR="00E634AE" w:rsidRPr="008F15C4" w:rsidRDefault="00E634AE" w:rsidP="008F15C4">
      <w:pPr>
        <w:spacing w:line="240" w:lineRule="exact"/>
        <w:jc w:val="both"/>
        <w:rPr>
          <w:sz w:val="20"/>
          <w:szCs w:val="20"/>
        </w:rPr>
      </w:pPr>
    </w:p>
    <w:sectPr w:rsidR="00E634AE" w:rsidRPr="008F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105BB1"/>
    <w:rsid w:val="001113B1"/>
    <w:rsid w:val="001B0A4F"/>
    <w:rsid w:val="00220061"/>
    <w:rsid w:val="002B6AA4"/>
    <w:rsid w:val="005F6862"/>
    <w:rsid w:val="006E77CA"/>
    <w:rsid w:val="0081318E"/>
    <w:rsid w:val="008E4CA1"/>
    <w:rsid w:val="008F15C4"/>
    <w:rsid w:val="00973779"/>
    <w:rsid w:val="00BE13A8"/>
    <w:rsid w:val="00C51CE7"/>
    <w:rsid w:val="00CD348A"/>
    <w:rsid w:val="00D02B09"/>
    <w:rsid w:val="00D603EA"/>
    <w:rsid w:val="00DC792A"/>
    <w:rsid w:val="00E634AE"/>
    <w:rsid w:val="00EB2A08"/>
    <w:rsid w:val="00F92C13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3D28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3</cp:revision>
  <cp:lastPrinted>2024-01-17T12:04:00Z</cp:lastPrinted>
  <dcterms:created xsi:type="dcterms:W3CDTF">2024-01-17T12:37:00Z</dcterms:created>
  <dcterms:modified xsi:type="dcterms:W3CDTF">2024-05-14T06:41:00Z</dcterms:modified>
</cp:coreProperties>
</file>