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2F" w:rsidRPr="00967CDF" w:rsidRDefault="00967CDF" w:rsidP="006A77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67CDF">
        <w:rPr>
          <w:rFonts w:ascii="Times New Roman" w:hAnsi="Times New Roman" w:cs="Times New Roman"/>
          <w:b/>
          <w:sz w:val="28"/>
          <w:szCs w:val="28"/>
        </w:rPr>
        <w:t xml:space="preserve">Из зала суда </w:t>
      </w:r>
    </w:p>
    <w:p w:rsidR="00967CDF" w:rsidRPr="00F84A48" w:rsidRDefault="00967CDF" w:rsidP="006A77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93" w:rsidRPr="00F84A48" w:rsidRDefault="00AC6D79" w:rsidP="00E15BBC">
      <w:pPr>
        <w:pStyle w:val="a3"/>
        <w:rPr>
          <w:bCs/>
          <w:sz w:val="28"/>
          <w:szCs w:val="28"/>
        </w:rPr>
      </w:pPr>
      <w:r w:rsidRPr="00F84A48">
        <w:rPr>
          <w:sz w:val="28"/>
          <w:szCs w:val="28"/>
        </w:rPr>
        <w:t xml:space="preserve">Прокуратурой </w:t>
      </w:r>
      <w:proofErr w:type="spellStart"/>
      <w:r w:rsidRPr="00F84A48">
        <w:rPr>
          <w:sz w:val="28"/>
          <w:szCs w:val="28"/>
        </w:rPr>
        <w:t>Нов</w:t>
      </w:r>
      <w:bookmarkStart w:id="0" w:name="_GoBack"/>
      <w:bookmarkEnd w:id="0"/>
      <w:r w:rsidRPr="00F84A48">
        <w:rPr>
          <w:sz w:val="28"/>
          <w:szCs w:val="28"/>
        </w:rPr>
        <w:t>ооскольского</w:t>
      </w:r>
      <w:proofErr w:type="spellEnd"/>
      <w:r w:rsidRPr="00F84A48"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B04A93" w:rsidRPr="00F84A48">
        <w:rPr>
          <w:sz w:val="28"/>
          <w:szCs w:val="28"/>
        </w:rPr>
        <w:t>несовершеннолетнего З. соверши</w:t>
      </w:r>
      <w:r w:rsidR="004525F9" w:rsidRPr="00F84A48">
        <w:rPr>
          <w:sz w:val="28"/>
          <w:szCs w:val="28"/>
        </w:rPr>
        <w:t>вшего совместно с Д. три</w:t>
      </w:r>
      <w:r w:rsidR="00B04A93" w:rsidRPr="00F84A48">
        <w:rPr>
          <w:sz w:val="28"/>
          <w:szCs w:val="28"/>
        </w:rPr>
        <w:t xml:space="preserve"> преступления</w:t>
      </w:r>
      <w:r w:rsidR="004525F9" w:rsidRPr="00F84A48">
        <w:rPr>
          <w:sz w:val="28"/>
          <w:szCs w:val="28"/>
        </w:rPr>
        <w:t>,</w:t>
      </w:r>
      <w:r w:rsidR="00B04A93" w:rsidRPr="00F84A48">
        <w:rPr>
          <w:sz w:val="28"/>
          <w:szCs w:val="28"/>
        </w:rPr>
        <w:t xml:space="preserve"> их них 1 особо тяжкое предусмотренное п. «а» ч.3 ст.226 УК РФ - </w:t>
      </w:r>
      <w:hyperlink r:id="rId4" w:history="1">
        <w:r w:rsidR="00B04A93" w:rsidRPr="00F84A48">
          <w:rPr>
            <w:sz w:val="28"/>
            <w:szCs w:val="28"/>
          </w:rPr>
          <w:t>хищение</w:t>
        </w:r>
      </w:hyperlink>
      <w:r w:rsidR="00B04A93" w:rsidRPr="00F84A48">
        <w:rPr>
          <w:sz w:val="28"/>
          <w:szCs w:val="28"/>
        </w:rPr>
        <w:t xml:space="preserve"> огнестрельного оружия, боеприпасов, совершенное группой лиц по предварительному сговору, 1 тяжкое предусмотренное </w:t>
      </w:r>
      <w:r w:rsidR="00E15BBC" w:rsidRPr="00F84A48">
        <w:rPr>
          <w:sz w:val="28"/>
          <w:szCs w:val="28"/>
        </w:rPr>
        <w:t xml:space="preserve">ч.3 ст. 30 </w:t>
      </w:r>
      <w:r w:rsidR="00B04A93" w:rsidRPr="00F84A48">
        <w:rPr>
          <w:sz w:val="28"/>
          <w:szCs w:val="28"/>
        </w:rPr>
        <w:t xml:space="preserve">п. «а» ч. 2 ст. 166 УК РФ – неправомерное завладение автомобилем без цели хищения (угон), совершенное группой лиц по предварительному сговору, 1 преступление средней тяжести предусмотренное </w:t>
      </w:r>
      <w:proofErr w:type="spellStart"/>
      <w:r w:rsidR="00B04A93" w:rsidRPr="00F84A48">
        <w:rPr>
          <w:sz w:val="28"/>
          <w:szCs w:val="28"/>
        </w:rPr>
        <w:t>п.п</w:t>
      </w:r>
      <w:proofErr w:type="spellEnd"/>
      <w:r w:rsidR="00B04A93" w:rsidRPr="00F84A48">
        <w:rPr>
          <w:sz w:val="28"/>
          <w:szCs w:val="28"/>
        </w:rPr>
        <w:t>. «а», «б» ч.2 ст.158 УК РФ.</w:t>
      </w:r>
      <w:r w:rsidR="00A105E5" w:rsidRPr="00F84A48">
        <w:rPr>
          <w:sz w:val="28"/>
          <w:szCs w:val="28"/>
        </w:rPr>
        <w:t xml:space="preserve"> Кроме этого Д.</w:t>
      </w:r>
      <w:r w:rsidR="00A105E5" w:rsidRPr="00F84A48">
        <w:rPr>
          <w:bCs/>
          <w:sz w:val="28"/>
          <w:szCs w:val="28"/>
        </w:rPr>
        <w:t xml:space="preserve"> совершил преступление, предусмотренное, предусмотренное п. «г» ч.2 ст.161 УК РФ – грабеж, то есть открытое хищение чужого имущества, совершенный с применением насилия, </w:t>
      </w:r>
      <w:hyperlink r:id="rId5" w:history="1">
        <w:r w:rsidR="00A105E5" w:rsidRPr="00F84A48">
          <w:rPr>
            <w:bCs/>
            <w:sz w:val="28"/>
            <w:szCs w:val="28"/>
          </w:rPr>
          <w:t>не опасного для жизни</w:t>
        </w:r>
      </w:hyperlink>
      <w:r w:rsidR="00E15BBC" w:rsidRPr="00F84A48">
        <w:rPr>
          <w:bCs/>
          <w:sz w:val="28"/>
          <w:szCs w:val="28"/>
        </w:rPr>
        <w:t xml:space="preserve"> и здоровья и ч.1 ст.158 УК РФ - кража, то есть тайное хищение чужого имущества.</w:t>
      </w:r>
    </w:p>
    <w:p w:rsidR="00664697" w:rsidRPr="00F84A48" w:rsidRDefault="00664697" w:rsidP="00664697">
      <w:pPr>
        <w:pStyle w:val="ConsNonformat"/>
        <w:widowControl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A48">
        <w:rPr>
          <w:rFonts w:ascii="Times New Roman" w:hAnsi="Times New Roman" w:cs="Times New Roman"/>
          <w:bCs/>
          <w:sz w:val="28"/>
          <w:szCs w:val="28"/>
        </w:rPr>
        <w:t xml:space="preserve">31.08.2022 </w:t>
      </w:r>
      <w:r w:rsidR="00C502B7" w:rsidRPr="00F84A48">
        <w:rPr>
          <w:rFonts w:ascii="Times New Roman" w:hAnsi="Times New Roman" w:cs="Times New Roman"/>
          <w:bCs/>
          <w:sz w:val="28"/>
          <w:szCs w:val="28"/>
        </w:rPr>
        <w:t xml:space="preserve">в 1-м часу </w:t>
      </w:r>
      <w:r w:rsidRPr="00F84A48">
        <w:rPr>
          <w:rFonts w:ascii="Times New Roman" w:hAnsi="Times New Roman" w:cs="Times New Roman"/>
          <w:bCs/>
          <w:sz w:val="28"/>
          <w:szCs w:val="28"/>
        </w:rPr>
        <w:t xml:space="preserve">Д. и несовершеннолетний З., находившиеся оба в состоянии алкогольного опьянения, подошли к магазину «Саша» по адресу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Новооскольский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Макешкино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 xml:space="preserve">, ул. Гагарина, д. 39. проникли в указанный магазин и похитили товарно-материальные ценности и денежные средства на общую сумму 3120 рублей 66 коп. Затем 31.08.2022 во 2-м часу Д. и несовершеннолетний З. находясь около дома № 50 по ул. Луговая с.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Макешкино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Новооскольского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 xml:space="preserve"> района пытались совершить угон автомобиля ВАЗ-21150, однако руль автомобиля заблокировался, вследствие чего автомобиль, проехав небольшое расстояние, совершил столкновение с забором домовладения </w:t>
      </w:r>
      <w:r w:rsidR="00C502B7" w:rsidRPr="00F84A48">
        <w:rPr>
          <w:rFonts w:ascii="Times New Roman" w:hAnsi="Times New Roman" w:cs="Times New Roman"/>
          <w:bCs/>
          <w:sz w:val="28"/>
          <w:szCs w:val="28"/>
        </w:rPr>
        <w:t>после чего с</w:t>
      </w:r>
      <w:r w:rsidRPr="00F84A48">
        <w:rPr>
          <w:rFonts w:ascii="Times New Roman" w:hAnsi="Times New Roman" w:cs="Times New Roman"/>
          <w:bCs/>
          <w:sz w:val="28"/>
          <w:szCs w:val="28"/>
        </w:rPr>
        <w:t>крылись с места происшествия.</w:t>
      </w:r>
    </w:p>
    <w:p w:rsidR="00F84A48" w:rsidRPr="00F84A48" w:rsidRDefault="00C502B7" w:rsidP="00967CDF">
      <w:pPr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A48">
        <w:rPr>
          <w:rFonts w:ascii="Times New Roman" w:hAnsi="Times New Roman" w:cs="Times New Roman"/>
          <w:bCs/>
          <w:sz w:val="28"/>
          <w:szCs w:val="28"/>
        </w:rPr>
        <w:t xml:space="preserve">31.08.2022 года в 11-м часу Д. и несовершеннолетний З. с целью тайного хищения огнестрельного оружия и боеприпасов к нему прибыли к дому, расположенному по адресу: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Новооскольский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F84A48">
        <w:rPr>
          <w:rFonts w:ascii="Times New Roman" w:hAnsi="Times New Roman" w:cs="Times New Roman"/>
          <w:bCs/>
          <w:sz w:val="28"/>
          <w:szCs w:val="28"/>
        </w:rPr>
        <w:t>Макешкино</w:t>
      </w:r>
      <w:proofErr w:type="spellEnd"/>
      <w:r w:rsidRPr="00F84A48">
        <w:rPr>
          <w:rFonts w:ascii="Times New Roman" w:hAnsi="Times New Roman" w:cs="Times New Roman"/>
          <w:bCs/>
          <w:sz w:val="28"/>
          <w:szCs w:val="28"/>
        </w:rPr>
        <w:t>, ул. Луговая, д.50, принадлежащего Т.</w:t>
      </w:r>
      <w:r w:rsidR="00E12858" w:rsidRPr="00F8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A48">
        <w:rPr>
          <w:rFonts w:ascii="Times New Roman" w:hAnsi="Times New Roman" w:cs="Times New Roman"/>
          <w:bCs/>
          <w:sz w:val="28"/>
          <w:szCs w:val="28"/>
        </w:rPr>
        <w:t>распределили роли между собой с целью хищения оружия и боеприпасов к нему проникли внутрь дома, после</w:t>
      </w:r>
      <w:r w:rsidR="00967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A48">
        <w:rPr>
          <w:rFonts w:ascii="Times New Roman" w:hAnsi="Times New Roman" w:cs="Times New Roman"/>
          <w:bCs/>
          <w:sz w:val="28"/>
          <w:szCs w:val="28"/>
        </w:rPr>
        <w:t>чего из металлического сейфа для оружия похитили оружие и боеприпасы: двуствольное гладкоствольное охотничье ружье, самозарядное гладкоствольное охотничье ружье, 19 охотничьих патронов, причинив потерпевшему Т. материальный ущерб на общую сумму 32 935 руб., кроме того Д. похитил из шкафа бинокль БПЦ 6 8*30 в сумке стоимостью 6 968 рублей.</w:t>
      </w:r>
      <w:r w:rsidR="00E12858" w:rsidRPr="00F84A48">
        <w:rPr>
          <w:rFonts w:ascii="Times New Roman" w:hAnsi="Times New Roman" w:cs="Times New Roman"/>
          <w:bCs/>
          <w:sz w:val="28"/>
          <w:szCs w:val="28"/>
        </w:rPr>
        <w:t xml:space="preserve"> 26.08.2022 Д. находясь на территории заброшенного детского сада, расположенного по ул. Интернациональная г. Короча Белгородской области выхватил из рук С. сотовый телефон марки «Эппл </w:t>
      </w:r>
      <w:proofErr w:type="spellStart"/>
      <w:r w:rsidR="00E12858" w:rsidRPr="00F84A48">
        <w:rPr>
          <w:rFonts w:ascii="Times New Roman" w:hAnsi="Times New Roman" w:cs="Times New Roman"/>
          <w:bCs/>
          <w:sz w:val="28"/>
          <w:szCs w:val="28"/>
        </w:rPr>
        <w:t>Айфон</w:t>
      </w:r>
      <w:proofErr w:type="spellEnd"/>
      <w:r w:rsidR="00E12858" w:rsidRPr="00F84A48">
        <w:rPr>
          <w:rFonts w:ascii="Times New Roman" w:hAnsi="Times New Roman" w:cs="Times New Roman"/>
          <w:bCs/>
          <w:sz w:val="28"/>
          <w:szCs w:val="28"/>
        </w:rPr>
        <w:t xml:space="preserve"> 8 64 Гб с места преступления </w:t>
      </w:r>
      <w:proofErr w:type="gramStart"/>
      <w:r w:rsidR="00E12858" w:rsidRPr="00F84A48">
        <w:rPr>
          <w:rFonts w:ascii="Times New Roman" w:hAnsi="Times New Roman" w:cs="Times New Roman"/>
          <w:bCs/>
          <w:sz w:val="28"/>
          <w:szCs w:val="28"/>
        </w:rPr>
        <w:t>скрыл</w:t>
      </w:r>
      <w:r w:rsidR="00967CDF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="00967CDF">
        <w:rPr>
          <w:rFonts w:ascii="Times New Roman" w:hAnsi="Times New Roman" w:cs="Times New Roman"/>
          <w:bCs/>
          <w:sz w:val="28"/>
          <w:szCs w:val="28"/>
        </w:rPr>
        <w:t xml:space="preserve"> причинив </w:t>
      </w:r>
      <w:r w:rsidR="00E12858" w:rsidRPr="00F84A48">
        <w:rPr>
          <w:rFonts w:ascii="Times New Roman" w:hAnsi="Times New Roman" w:cs="Times New Roman"/>
          <w:bCs/>
          <w:sz w:val="28"/>
          <w:szCs w:val="28"/>
        </w:rPr>
        <w:t>С. материальный ущерб на сумму 16 191 рубль.</w:t>
      </w:r>
      <w:r w:rsidR="00F84A48" w:rsidRPr="00F8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72F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A11438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 личности</w:t>
      </w:r>
      <w:r w:rsidR="006A772F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отягчающие и смягчающие </w:t>
      </w:r>
      <w:r w:rsidR="00D9708C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наказание, </w:t>
      </w:r>
      <w:r w:rsidR="00636CA2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характеристики, приговором</w:t>
      </w:r>
      <w:r w:rsidR="0080681C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Новооскольского районного суда от </w:t>
      </w:r>
      <w:r w:rsidR="00A11438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84A48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36CA2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2023 </w:t>
      </w:r>
      <w:r w:rsidR="0080681C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F84A48" w:rsidRPr="00F84A48">
        <w:rPr>
          <w:rFonts w:ascii="Times New Roman" w:hAnsi="Times New Roman" w:cs="Times New Roman"/>
          <w:sz w:val="28"/>
          <w:szCs w:val="28"/>
        </w:rPr>
        <w:t xml:space="preserve">несовершеннолетний З. </w:t>
      </w:r>
      <w:r w:rsidR="00636CA2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 виновным </w:t>
      </w:r>
      <w:r w:rsidR="00F84A48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осужден по </w:t>
      </w:r>
      <w:r w:rsidR="00F84A48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вышеуказанным статьям УК РФ с применением ст. 69 ч.3 УК РФ к наказанию в виде лишения свободы на срок 2 г. 6 мес. с применением ст. 73 УК РФ назначенное наказание считать условным с испытательным сроком 3 г. </w:t>
      </w:r>
    </w:p>
    <w:p w:rsidR="006A772F" w:rsidRPr="00F84A48" w:rsidRDefault="00F84A48" w:rsidP="00967CDF">
      <w:pPr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A48">
        <w:rPr>
          <w:rFonts w:ascii="Times New Roman" w:hAnsi="Times New Roman" w:cs="Times New Roman"/>
          <w:sz w:val="28"/>
          <w:szCs w:val="28"/>
        </w:rPr>
        <w:t xml:space="preserve">Д. </w:t>
      </w:r>
      <w:r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 виновным и осужден по вышеуказанным статьям УК РФ с применением ст. 69 ч.3 УК РФ к наказанию в виде лишения свободы на срок 3 г. 6 мес.10 дней со штрафом 5000 рублей. </w:t>
      </w:r>
      <w:r w:rsidR="00D9708C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772F" w:rsidRPr="00F8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Приговор в законную силу не вступил. </w:t>
      </w:r>
    </w:p>
    <w:p w:rsidR="004F6419" w:rsidRDefault="004F6419" w:rsidP="00A11438">
      <w:pPr>
        <w:spacing w:after="0" w:line="240" w:lineRule="auto"/>
        <w:jc w:val="both"/>
      </w:pPr>
    </w:p>
    <w:sectPr w:rsidR="004F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4525F9"/>
    <w:rsid w:val="004F0DDD"/>
    <w:rsid w:val="004F6419"/>
    <w:rsid w:val="00636CA2"/>
    <w:rsid w:val="00664697"/>
    <w:rsid w:val="006A772F"/>
    <w:rsid w:val="007616DF"/>
    <w:rsid w:val="0080681C"/>
    <w:rsid w:val="009227DC"/>
    <w:rsid w:val="00967CDF"/>
    <w:rsid w:val="00A105E5"/>
    <w:rsid w:val="00A11438"/>
    <w:rsid w:val="00AC6D79"/>
    <w:rsid w:val="00B04A93"/>
    <w:rsid w:val="00C502B7"/>
    <w:rsid w:val="00CB64DA"/>
    <w:rsid w:val="00CC0FAE"/>
    <w:rsid w:val="00D9708C"/>
    <w:rsid w:val="00E12858"/>
    <w:rsid w:val="00E15BBC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EDC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5E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1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664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646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50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82AE1EDCC9CFFB33B2F90784526F36DCD80786328A0460E328E0CD04ACBE1EA4EA60A22500DCA76AA5B9F53A71CE2EE37286763833C3Cc8DBO" TargetMode="External"/><Relationship Id="rId4" Type="http://schemas.openxmlformats.org/officeDocument/2006/relationships/hyperlink" Target="consultantplus://offline/ref=FA79FA44058D12CCB1BB312264575B7381E90768D9D1F724C4AF906E8F6A9E5979A8C00878E7573BF9DB056AA2883BB3B9CFD7FA2CDD9B11ZE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2023-01-27T10:37:00Z</cp:lastPrinted>
  <dcterms:created xsi:type="dcterms:W3CDTF">2023-01-30T08:47:00Z</dcterms:created>
  <dcterms:modified xsi:type="dcterms:W3CDTF">2023-01-30T08:47:00Z</dcterms:modified>
</cp:coreProperties>
</file>