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00A8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00A8E">
        <w:rPr>
          <w:rFonts w:ascii="Times New Roman" w:hAnsi="Times New Roman"/>
          <w:b/>
          <w:sz w:val="26"/>
          <w:szCs w:val="26"/>
        </w:rPr>
        <w:t xml:space="preserve">                                        Из зала суда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A8E">
        <w:rPr>
          <w:rFonts w:ascii="Times New Roman" w:hAnsi="Times New Roman"/>
          <w:sz w:val="26"/>
          <w:szCs w:val="26"/>
        </w:rPr>
        <w:t xml:space="preserve">                 (приговор суда по </w:t>
      </w:r>
      <w:bookmarkStart w:id="0" w:name="_GoBack"/>
      <w:r w:rsidR="00FC003B" w:rsidRPr="007E3C22">
        <w:rPr>
          <w:rFonts w:ascii="Times New Roman" w:hAnsi="Times New Roman"/>
          <w:sz w:val="28"/>
          <w:szCs w:val="28"/>
        </w:rPr>
        <w:t>ч. 2 ст. 228 УК РФ</w:t>
      </w:r>
      <w:bookmarkEnd w:id="0"/>
      <w:r w:rsidRPr="00A00A8E">
        <w:rPr>
          <w:rFonts w:ascii="Times New Roman" w:hAnsi="Times New Roman"/>
          <w:sz w:val="26"/>
          <w:szCs w:val="26"/>
        </w:rPr>
        <w:t>)</w:t>
      </w:r>
      <w:r w:rsidRPr="00A00A8E">
        <w:rPr>
          <w:rFonts w:ascii="Times New Roman" w:hAnsi="Times New Roman"/>
          <w:sz w:val="26"/>
          <w:szCs w:val="26"/>
        </w:rPr>
        <w:t xml:space="preserve"> 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C003B" w:rsidRDefault="00657702" w:rsidP="00FC003B">
      <w:pPr>
        <w:pStyle w:val="a8"/>
        <w:ind w:firstLine="708"/>
        <w:rPr>
          <w:sz w:val="28"/>
          <w:szCs w:val="28"/>
        </w:rPr>
      </w:pPr>
      <w:r w:rsidRPr="00A00A8E">
        <w:rPr>
          <w:sz w:val="26"/>
          <w:szCs w:val="26"/>
        </w:rPr>
        <w:t xml:space="preserve">Прокуратурой </w:t>
      </w:r>
      <w:proofErr w:type="spellStart"/>
      <w:r w:rsidRPr="00A00A8E">
        <w:rPr>
          <w:sz w:val="26"/>
          <w:szCs w:val="26"/>
        </w:rPr>
        <w:t>Новооскольского</w:t>
      </w:r>
      <w:proofErr w:type="spellEnd"/>
      <w:r w:rsidRPr="00A00A8E">
        <w:rPr>
          <w:sz w:val="26"/>
          <w:szCs w:val="26"/>
        </w:rPr>
        <w:t xml:space="preserve"> района поддержано государственное обвинение по уголовному делу по обвинению </w:t>
      </w:r>
      <w:r w:rsidR="00FC003B" w:rsidRPr="007E3C22">
        <w:rPr>
          <w:sz w:val="28"/>
          <w:szCs w:val="28"/>
        </w:rPr>
        <w:t>Г.</w:t>
      </w:r>
      <w:r w:rsidR="00FC003B">
        <w:rPr>
          <w:sz w:val="28"/>
          <w:szCs w:val="28"/>
        </w:rPr>
        <w:t>, который</w:t>
      </w:r>
      <w:r w:rsidR="00FC003B" w:rsidRPr="007E3C22">
        <w:rPr>
          <w:sz w:val="28"/>
          <w:szCs w:val="28"/>
        </w:rPr>
        <w:t xml:space="preserve"> совершил незаконные приобретение, хранение без цели сбыта частей растений, содержащих наркотические средства в крупном размере, при следующих обстоятельствах. </w:t>
      </w:r>
    </w:p>
    <w:p w:rsidR="00FC003B" w:rsidRDefault="00FC003B" w:rsidP="00FC003B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7E3C22">
        <w:rPr>
          <w:rFonts w:ascii="Times New Roman" w:hAnsi="Times New Roman"/>
          <w:sz w:val="28"/>
          <w:szCs w:val="28"/>
        </w:rPr>
        <w:t xml:space="preserve">13.08.2023 Г., находясь на участке местности в лесополосе вблизи с. Николаевка </w:t>
      </w:r>
      <w:proofErr w:type="spellStart"/>
      <w:r w:rsidRPr="007E3C2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E3C22">
        <w:rPr>
          <w:rFonts w:ascii="Times New Roman" w:hAnsi="Times New Roman"/>
          <w:sz w:val="28"/>
          <w:szCs w:val="28"/>
        </w:rPr>
        <w:t xml:space="preserve"> района, для личного потребления, без цели сбыта, оборвал части дикорастущих растений рода Конопля, содержащих наркотическое средство </w:t>
      </w:r>
      <w:proofErr w:type="spellStart"/>
      <w:r w:rsidRPr="007E3C22">
        <w:rPr>
          <w:rFonts w:ascii="Times New Roman" w:hAnsi="Times New Roman"/>
          <w:sz w:val="28"/>
          <w:szCs w:val="28"/>
        </w:rPr>
        <w:t>тетрагидроканнабинол</w:t>
      </w:r>
      <w:proofErr w:type="spellEnd"/>
      <w:r w:rsidRPr="007E3C22">
        <w:rPr>
          <w:rFonts w:ascii="Times New Roman" w:hAnsi="Times New Roman"/>
          <w:sz w:val="28"/>
          <w:szCs w:val="28"/>
        </w:rPr>
        <w:t xml:space="preserve"> общей массой 122,3 грамма, тем самым незаконно приобрёл части растений, содержащие наркотические средства в крупном размере, сложил в полиэтиленовый пакет и стал незаконно хранить в багажном отделении</w:t>
      </w:r>
      <w:r>
        <w:rPr>
          <w:rFonts w:ascii="Times New Roman" w:hAnsi="Times New Roman"/>
          <w:sz w:val="28"/>
          <w:szCs w:val="28"/>
        </w:rPr>
        <w:t xml:space="preserve"> автомобиля ВАЗ 21099.</w:t>
      </w:r>
      <w:r w:rsidRPr="007E3C22">
        <w:rPr>
          <w:rFonts w:ascii="Times New Roman" w:hAnsi="Times New Roman"/>
          <w:sz w:val="28"/>
          <w:szCs w:val="28"/>
        </w:rPr>
        <w:t xml:space="preserve"> </w:t>
      </w:r>
    </w:p>
    <w:p w:rsidR="00FC003B" w:rsidRPr="007E3C22" w:rsidRDefault="00FC003B" w:rsidP="00FC003B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  <w:r w:rsidRPr="007E3C22">
        <w:rPr>
          <w:rFonts w:ascii="Times New Roman" w:hAnsi="Times New Roman"/>
          <w:sz w:val="28"/>
          <w:szCs w:val="28"/>
        </w:rPr>
        <w:t>13.08.2023 автомобиль ВАЗ 21099 под управлением 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C22">
        <w:rPr>
          <w:rFonts w:ascii="Times New Roman" w:hAnsi="Times New Roman"/>
          <w:sz w:val="28"/>
          <w:szCs w:val="28"/>
        </w:rPr>
        <w:t>неосведомлённого о его преступных действия</w:t>
      </w:r>
      <w:r>
        <w:rPr>
          <w:rFonts w:ascii="Times New Roman" w:hAnsi="Times New Roman"/>
          <w:sz w:val="28"/>
          <w:szCs w:val="28"/>
        </w:rPr>
        <w:t>,</w:t>
      </w:r>
      <w:r w:rsidRPr="007E3C22">
        <w:rPr>
          <w:rFonts w:ascii="Times New Roman" w:hAnsi="Times New Roman"/>
          <w:sz w:val="28"/>
          <w:szCs w:val="28"/>
        </w:rPr>
        <w:t xml:space="preserve"> в котором в качестве пассажира передвигался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C22">
        <w:rPr>
          <w:rFonts w:ascii="Times New Roman" w:hAnsi="Times New Roman"/>
          <w:sz w:val="28"/>
          <w:szCs w:val="28"/>
        </w:rPr>
        <w:t>вблизи ул. 1-й Конной Армии г. Новый Оскол, был остановлен сотрудниками полиции, наркотическое средство изъято из незаконного оборота.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C22">
        <w:rPr>
          <w:rFonts w:ascii="Times New Roman" w:hAnsi="Times New Roman"/>
          <w:sz w:val="28"/>
          <w:szCs w:val="28"/>
        </w:rPr>
        <w:t>Таким образом, своими действиями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C22">
        <w:rPr>
          <w:rFonts w:ascii="Times New Roman" w:hAnsi="Times New Roman"/>
          <w:sz w:val="28"/>
          <w:szCs w:val="28"/>
        </w:rPr>
        <w:t xml:space="preserve">совершил преступление, предусмотренное ч. 2 ст. 228 УК РФ – </w:t>
      </w:r>
      <w:r w:rsidRPr="007E3C22">
        <w:rPr>
          <w:rFonts w:ascii="Times New Roman" w:eastAsia="Times New Roman" w:hAnsi="Times New Roman"/>
          <w:sz w:val="28"/>
          <w:szCs w:val="28"/>
        </w:rPr>
        <w:t>незаконные приобретение, хранение без цели сбыта частей растений, содержащих наркотические средства, совершённое в крупном размере.</w:t>
      </w:r>
    </w:p>
    <w:p w:rsidR="00FC003B" w:rsidRPr="007E3C22" w:rsidRDefault="00FC003B" w:rsidP="00FC003B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E3C22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</w:t>
      </w:r>
      <w:r w:rsidRPr="007E3C2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C22"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признал, </w:t>
      </w:r>
      <w:r w:rsidRPr="007E3C22">
        <w:rPr>
          <w:rFonts w:ascii="Times New Roman" w:hAnsi="Times New Roman"/>
          <w:color w:val="000000"/>
          <w:spacing w:val="-5"/>
          <w:sz w:val="28"/>
          <w:szCs w:val="28"/>
        </w:rPr>
        <w:t>согласился с предъявленным обвинением</w:t>
      </w:r>
      <w:r w:rsidRPr="007E3C22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</w:p>
    <w:p w:rsidR="00FC003B" w:rsidRPr="007E3C22" w:rsidRDefault="00FC003B" w:rsidP="00FC003B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8"/>
          <w:szCs w:val="28"/>
        </w:rPr>
      </w:pPr>
      <w:r w:rsidRPr="007E3C22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7E3C2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E3C22">
        <w:rPr>
          <w:rFonts w:ascii="Times New Roman" w:hAnsi="Times New Roman"/>
          <w:sz w:val="28"/>
          <w:szCs w:val="28"/>
        </w:rPr>
        <w:t xml:space="preserve"> районного суда от 08.11.2023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C22">
        <w:rPr>
          <w:rFonts w:ascii="Times New Roman" w:hAnsi="Times New Roman"/>
          <w:sz w:val="28"/>
          <w:szCs w:val="28"/>
        </w:rPr>
        <w:t xml:space="preserve">признан виновным в совершении преступления, предусмотренного ст.228 ч.2 УК РФ и ему назначено наказание </w:t>
      </w:r>
      <w:r w:rsidRPr="007E3C22">
        <w:rPr>
          <w:rFonts w:ascii="Times New Roman" w:eastAsia="Times New Roman" w:hAnsi="Times New Roman"/>
          <w:sz w:val="28"/>
          <w:szCs w:val="28"/>
        </w:rPr>
        <w:t>с применением ст. 64 УК РФ в виде исправительных работ на срок 02 года с ежемесячным удержанием 10% из заработной платы в доход государства.</w:t>
      </w:r>
    </w:p>
    <w:p w:rsidR="00FC003B" w:rsidRPr="00D64646" w:rsidRDefault="00FC003B" w:rsidP="00FC003B">
      <w:pPr>
        <w:pStyle w:val="a8"/>
        <w:ind w:firstLine="708"/>
        <w:rPr>
          <w:szCs w:val="24"/>
        </w:rPr>
      </w:pPr>
    </w:p>
    <w:p w:rsidR="00A56F34" w:rsidRPr="00D64646" w:rsidRDefault="00A56F34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6E4C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2023-11-23T13:12:00Z</dcterms:created>
  <dcterms:modified xsi:type="dcterms:W3CDTF">2023-11-23T13:12:00Z</dcterms:modified>
</cp:coreProperties>
</file>