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811" w:rsidRDefault="00514811" w:rsidP="004A7C3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1"/>
          <w:szCs w:val="20"/>
          <w:lang w:eastAsia="hi-IN" w:bidi="hi-IN"/>
        </w:rPr>
      </w:pPr>
    </w:p>
    <w:p w:rsidR="00514811" w:rsidRDefault="00514811" w:rsidP="004A7C3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1"/>
          <w:szCs w:val="20"/>
          <w:lang w:eastAsia="hi-IN" w:bidi="hi-IN"/>
        </w:rPr>
      </w:pPr>
    </w:p>
    <w:p w:rsidR="00514811" w:rsidRDefault="00514811" w:rsidP="004A7C3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1"/>
          <w:szCs w:val="20"/>
          <w:lang w:eastAsia="hi-IN" w:bidi="hi-IN"/>
        </w:rPr>
      </w:pPr>
    </w:p>
    <w:p w:rsidR="00514811" w:rsidRDefault="00514811" w:rsidP="00514811">
      <w:pPr>
        <w:pStyle w:val="af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</w:t>
      </w:r>
      <w:r w:rsidRPr="00A17C38">
        <w:rPr>
          <w:rFonts w:ascii="Segoe UI" w:hAnsi="Segoe UI" w:cs="Segoe UI"/>
          <w:b/>
          <w:bCs/>
          <w:noProof/>
          <w:sz w:val="32"/>
          <w:szCs w:val="32"/>
          <w:lang w:eastAsia="sk-SK"/>
        </w:rPr>
        <w:t>ПРЕСС-РЕЛИЗ</w:t>
      </w:r>
      <w:r>
        <w:t xml:space="preserve">                                                       </w:t>
      </w:r>
    </w:p>
    <w:p w:rsidR="00514811" w:rsidRDefault="00514811" w:rsidP="00514811">
      <w:pPr>
        <w:pStyle w:val="af"/>
      </w:pPr>
    </w:p>
    <w:p w:rsidR="00514811" w:rsidRPr="008E2896" w:rsidRDefault="00514811" w:rsidP="00514811">
      <w:pPr>
        <w:spacing w:after="0"/>
        <w:jc w:val="right"/>
        <w:rPr>
          <w:rFonts w:ascii="Segoe UI" w:hAnsi="Segoe UI" w:cs="Segoe UI"/>
          <w:b/>
          <w:bCs/>
          <w:noProof/>
          <w:sz w:val="16"/>
          <w:szCs w:val="16"/>
          <w:lang w:eastAsia="sk-SK"/>
        </w:rPr>
      </w:pPr>
      <w:r w:rsidRPr="008E2896">
        <w:rPr>
          <w:rFonts w:ascii="Segoe UI" w:hAnsi="Segoe UI" w:cs="Segoe UI"/>
          <w:b/>
          <w:bCs/>
          <w:noProof/>
          <w:sz w:val="16"/>
          <w:szCs w:val="16"/>
          <w:lang w:eastAsia="sk-SK"/>
        </w:rPr>
        <w:t xml:space="preserve">УПРАВЛЕНИЯ ФЕДЕРАЛЬНОЙ СЛУЖБЫ ГОСУДАРСТВЕННОЙ РЕГИСТРАЦИИ, </w:t>
      </w:r>
    </w:p>
    <w:p w:rsidR="00514811" w:rsidRPr="006226C7" w:rsidRDefault="00514811" w:rsidP="00514811">
      <w:pPr>
        <w:pStyle w:val="2"/>
        <w:spacing w:before="0" w:after="0"/>
        <w:jc w:val="right"/>
        <w:rPr>
          <w:rFonts w:ascii="Segoe UI" w:hAnsi="Segoe UI" w:cs="Segoe UI"/>
          <w:bCs w:val="0"/>
          <w:noProof/>
          <w:sz w:val="16"/>
          <w:szCs w:val="16"/>
          <w:lang w:eastAsia="sk-SK"/>
        </w:rPr>
      </w:pPr>
      <w:r w:rsidRPr="008E2896">
        <w:rPr>
          <w:rFonts w:ascii="Segoe UI" w:hAnsi="Segoe UI" w:cs="Segoe UI"/>
          <w:bCs w:val="0"/>
          <w:i w:val="0"/>
          <w:noProof/>
          <w:sz w:val="16"/>
          <w:szCs w:val="16"/>
          <w:lang w:eastAsia="sk-SK"/>
        </w:rPr>
        <w:t>КАДАСТРА И КАРТОГРАФИИ ПО БЕЛГОРОДСКОЙ ОБЛАСТИ</w:t>
      </w:r>
    </w:p>
    <w:p w:rsidR="00514811" w:rsidRDefault="00514811" w:rsidP="00514811">
      <w:pPr>
        <w:pStyle w:val="2"/>
        <w:spacing w:before="0" w:after="0"/>
        <w:jc w:val="center"/>
        <w:rPr>
          <w:rFonts w:ascii="Times New Roman" w:hAnsi="Times New Roman"/>
          <w:i w:val="0"/>
          <w:sz w:val="32"/>
        </w:rPr>
      </w:pPr>
    </w:p>
    <w:p w:rsidR="00514811" w:rsidRDefault="00514811" w:rsidP="005148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3D4146"/>
          <w:sz w:val="32"/>
          <w:szCs w:val="32"/>
        </w:rPr>
      </w:pPr>
      <w:r w:rsidRPr="00514811">
        <w:rPr>
          <w:rFonts w:ascii="Times New Roman" w:hAnsi="Times New Roman" w:cs="Times New Roman"/>
          <w:b/>
          <w:color w:val="3D4146"/>
          <w:sz w:val="32"/>
          <w:szCs w:val="32"/>
        </w:rPr>
        <w:t>Росреестр и Белгородская область подписали соглашение о взаимодействии</w:t>
      </w:r>
    </w:p>
    <w:p w:rsidR="00514811" w:rsidRPr="00514811" w:rsidRDefault="00514811" w:rsidP="005148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D1273C" w:rsidRDefault="00D1273C" w:rsidP="00514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73C">
        <w:rPr>
          <w:rFonts w:ascii="Times New Roman" w:hAnsi="Times New Roman" w:cs="Times New Roman"/>
          <w:sz w:val="28"/>
          <w:szCs w:val="28"/>
        </w:rPr>
        <w:t xml:space="preserve">В рамках деловой программы Петербургского международного экономического форума руководитель Росреестра Олег Скуфинский и губернатор Белгородской области Вячеслав Гладков заключили соглашение о взаимодействии. Оно будет способствовать наполнению Единого государственного реестра недвижимости (ЕГРН) полными и точными сведениями, развитию электронных услуг и сервисов, способствовать повышению качества предоставления государственных услуг для людей и профессионального сообщества. </w:t>
      </w:r>
    </w:p>
    <w:p w:rsidR="00D1273C" w:rsidRDefault="00D1273C" w:rsidP="00514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273C" w:rsidRDefault="00D1273C" w:rsidP="005148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273C">
        <w:rPr>
          <w:rFonts w:ascii="Times New Roman" w:hAnsi="Times New Roman" w:cs="Times New Roman"/>
          <w:sz w:val="28"/>
          <w:szCs w:val="28"/>
        </w:rPr>
        <w:t xml:space="preserve">«Полноценная и качественная реализация мероприятий по наполнению ЕГРН полными и точными сведениями невозможна без участия регионов. Это важный этап при реализации государственной программы «Национальная система пространственных данных». В Белгородской области достигнуты высокие показатели по многим направлениям. Внесены сведения о 98,1% границ муниципальных образований и 99% границ населенных пунктов, границы области внесены в реестр в полном объеме. Все это свидетельствует о слаженной командной работе», – </w:t>
      </w:r>
      <w:r w:rsidRPr="00D1273C">
        <w:rPr>
          <w:rFonts w:ascii="Times New Roman" w:hAnsi="Times New Roman" w:cs="Times New Roman"/>
          <w:b/>
          <w:sz w:val="28"/>
          <w:szCs w:val="28"/>
        </w:rPr>
        <w:t xml:space="preserve">заявил руководитель Росреестра Олег Скуфинский. </w:t>
      </w:r>
    </w:p>
    <w:p w:rsidR="00D1273C" w:rsidRPr="00D1273C" w:rsidRDefault="00D1273C" w:rsidP="005148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4811" w:rsidRPr="00D1273C" w:rsidRDefault="00D1273C" w:rsidP="005148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1273C">
        <w:rPr>
          <w:rFonts w:ascii="Times New Roman" w:hAnsi="Times New Roman" w:cs="Times New Roman"/>
          <w:sz w:val="28"/>
          <w:szCs w:val="28"/>
        </w:rPr>
        <w:t>Между Росреестром, органами государственной власти и местного самоуправления Белгородской области обеспечен 100% переход на электронное взаимодействие при государственном кадастровом учете и регистрации прав. Вместе с тем еще многое предстоит сделать: в Белгородской области отсутствуют сведения о правообладателях 314 тыс. объектов недвижимости, 39,4% земельных участков не имеют границ.</w:t>
      </w:r>
    </w:p>
    <w:p w:rsidR="00514811" w:rsidRPr="00EE7C16" w:rsidRDefault="00514811" w:rsidP="0051481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14811" w:rsidRDefault="00514811" w:rsidP="0051481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1"/>
          <w:szCs w:val="20"/>
          <w:lang w:eastAsia="hi-IN" w:bidi="hi-IN"/>
        </w:rPr>
      </w:pPr>
      <w:r w:rsidRPr="00514811">
        <w:rPr>
          <w:rFonts w:ascii="Times New Roman" w:eastAsia="Arial Unicode MS" w:hAnsi="Times New Roman" w:cs="Times New Roman"/>
          <w:b/>
          <w:kern w:val="1"/>
          <w:szCs w:val="20"/>
          <w:lang w:eastAsia="hi-IN" w:bidi="hi-IN"/>
        </w:rPr>
        <w:t>https://rosreestr.gov.ru/press/archive/rosreestr-i-belgorodskaya-oblast-podpisali-soglashenie-o-vzaimodeystvii/</w:t>
      </w:r>
    </w:p>
    <w:p w:rsidR="00514811" w:rsidRDefault="00514811" w:rsidP="004A7C3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1"/>
          <w:szCs w:val="20"/>
          <w:lang w:eastAsia="hi-IN" w:bidi="hi-IN"/>
        </w:rPr>
      </w:pPr>
    </w:p>
    <w:sectPr w:rsidR="00514811" w:rsidSect="008B1EAD">
      <w:headerReference w:type="default" r:id="rId8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811" w:rsidRDefault="00514811" w:rsidP="008B1EAD">
      <w:pPr>
        <w:spacing w:after="0" w:line="240" w:lineRule="auto"/>
      </w:pPr>
      <w:r>
        <w:separator/>
      </w:r>
    </w:p>
  </w:endnote>
  <w:endnote w:type="continuationSeparator" w:id="0">
    <w:p w:rsidR="00514811" w:rsidRDefault="00514811" w:rsidP="008B1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811" w:rsidRDefault="00514811" w:rsidP="008B1EAD">
      <w:pPr>
        <w:spacing w:after="0" w:line="240" w:lineRule="auto"/>
      </w:pPr>
      <w:r>
        <w:separator/>
      </w:r>
    </w:p>
  </w:footnote>
  <w:footnote w:type="continuationSeparator" w:id="0">
    <w:p w:rsidR="00514811" w:rsidRDefault="00514811" w:rsidP="008B1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6932119"/>
      <w:docPartObj>
        <w:docPartGallery w:val="Page Numbers (Top of Page)"/>
        <w:docPartUnique/>
      </w:docPartObj>
    </w:sdtPr>
    <w:sdtContent>
      <w:p w:rsidR="00514811" w:rsidRDefault="0070703B">
        <w:pPr>
          <w:pStyle w:val="aa"/>
          <w:jc w:val="center"/>
        </w:pPr>
        <w:fldSimple w:instr="PAGE   \* MERGEFORMAT">
          <w:r w:rsidR="0077160C">
            <w:rPr>
              <w:noProof/>
            </w:rPr>
            <w:t>2</w:t>
          </w:r>
        </w:fldSimple>
      </w:p>
    </w:sdtContent>
  </w:sdt>
  <w:p w:rsidR="00514811" w:rsidRDefault="00514811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532FB"/>
    <w:multiLevelType w:val="hybridMultilevel"/>
    <w:tmpl w:val="B6B82F40"/>
    <w:lvl w:ilvl="0" w:tplc="9AC8623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26C7"/>
    <w:rsid w:val="00017DF5"/>
    <w:rsid w:val="00024285"/>
    <w:rsid w:val="0006132C"/>
    <w:rsid w:val="00086124"/>
    <w:rsid w:val="000921B6"/>
    <w:rsid w:val="000D149B"/>
    <w:rsid w:val="000F3A12"/>
    <w:rsid w:val="0012742C"/>
    <w:rsid w:val="00137E95"/>
    <w:rsid w:val="001B57F7"/>
    <w:rsid w:val="00221FCF"/>
    <w:rsid w:val="00226F57"/>
    <w:rsid w:val="00231B73"/>
    <w:rsid w:val="00236E9E"/>
    <w:rsid w:val="00253634"/>
    <w:rsid w:val="002632F2"/>
    <w:rsid w:val="00282035"/>
    <w:rsid w:val="00290392"/>
    <w:rsid w:val="0029175A"/>
    <w:rsid w:val="0029602E"/>
    <w:rsid w:val="002A1E8B"/>
    <w:rsid w:val="002F0F15"/>
    <w:rsid w:val="00330E4A"/>
    <w:rsid w:val="00347C71"/>
    <w:rsid w:val="00393DB9"/>
    <w:rsid w:val="003B049B"/>
    <w:rsid w:val="003F2800"/>
    <w:rsid w:val="00406296"/>
    <w:rsid w:val="00433592"/>
    <w:rsid w:val="00434D7C"/>
    <w:rsid w:val="0048266D"/>
    <w:rsid w:val="0049322F"/>
    <w:rsid w:val="004A7C3E"/>
    <w:rsid w:val="00514811"/>
    <w:rsid w:val="00522C68"/>
    <w:rsid w:val="005552A7"/>
    <w:rsid w:val="00575357"/>
    <w:rsid w:val="0058238C"/>
    <w:rsid w:val="006226C7"/>
    <w:rsid w:val="00642175"/>
    <w:rsid w:val="00663850"/>
    <w:rsid w:val="006A3ADE"/>
    <w:rsid w:val="006A7AC8"/>
    <w:rsid w:val="0070703B"/>
    <w:rsid w:val="00727BB8"/>
    <w:rsid w:val="00735FCA"/>
    <w:rsid w:val="00754E4E"/>
    <w:rsid w:val="0075685E"/>
    <w:rsid w:val="00766875"/>
    <w:rsid w:val="0077160C"/>
    <w:rsid w:val="007832A6"/>
    <w:rsid w:val="00786E62"/>
    <w:rsid w:val="007C2A67"/>
    <w:rsid w:val="00827046"/>
    <w:rsid w:val="00827DC7"/>
    <w:rsid w:val="00841335"/>
    <w:rsid w:val="008565CF"/>
    <w:rsid w:val="0086339D"/>
    <w:rsid w:val="00864457"/>
    <w:rsid w:val="00866200"/>
    <w:rsid w:val="008B1EAD"/>
    <w:rsid w:val="008E2896"/>
    <w:rsid w:val="008E6F71"/>
    <w:rsid w:val="0096180D"/>
    <w:rsid w:val="00983938"/>
    <w:rsid w:val="009A501B"/>
    <w:rsid w:val="009A7FAB"/>
    <w:rsid w:val="009D1AF6"/>
    <w:rsid w:val="009D615C"/>
    <w:rsid w:val="00A46AE5"/>
    <w:rsid w:val="00A87494"/>
    <w:rsid w:val="00AA06EE"/>
    <w:rsid w:val="00B70977"/>
    <w:rsid w:val="00B85DBA"/>
    <w:rsid w:val="00BD552C"/>
    <w:rsid w:val="00BE24A6"/>
    <w:rsid w:val="00C11603"/>
    <w:rsid w:val="00C60550"/>
    <w:rsid w:val="00C65E8D"/>
    <w:rsid w:val="00C67FFE"/>
    <w:rsid w:val="00C7672D"/>
    <w:rsid w:val="00C91EFC"/>
    <w:rsid w:val="00CB653D"/>
    <w:rsid w:val="00CB758E"/>
    <w:rsid w:val="00CD765C"/>
    <w:rsid w:val="00D013C4"/>
    <w:rsid w:val="00D06D47"/>
    <w:rsid w:val="00D10F00"/>
    <w:rsid w:val="00D1273C"/>
    <w:rsid w:val="00D61613"/>
    <w:rsid w:val="00DB1D53"/>
    <w:rsid w:val="00DD0034"/>
    <w:rsid w:val="00E00A87"/>
    <w:rsid w:val="00E048BC"/>
    <w:rsid w:val="00E41965"/>
    <w:rsid w:val="00E557DF"/>
    <w:rsid w:val="00E66E72"/>
    <w:rsid w:val="00EA0289"/>
    <w:rsid w:val="00EA403E"/>
    <w:rsid w:val="00EB4CA6"/>
    <w:rsid w:val="00ED38D2"/>
    <w:rsid w:val="00EE7C16"/>
    <w:rsid w:val="00F228D1"/>
    <w:rsid w:val="00F72F87"/>
    <w:rsid w:val="00F773E3"/>
    <w:rsid w:val="00FA4D9F"/>
    <w:rsid w:val="00FB01B3"/>
    <w:rsid w:val="00FC76D6"/>
    <w:rsid w:val="00FE201B"/>
    <w:rsid w:val="00FE6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6C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228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226C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226C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622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A7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7C3E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extendedtext-full">
    <w:name w:val="extendedtext-full"/>
    <w:basedOn w:val="a0"/>
    <w:rsid w:val="00282035"/>
  </w:style>
  <w:style w:type="character" w:styleId="a6">
    <w:name w:val="Hyperlink"/>
    <w:basedOn w:val="a0"/>
    <w:uiPriority w:val="99"/>
    <w:unhideWhenUsed/>
    <w:rsid w:val="008E6F71"/>
    <w:rPr>
      <w:color w:val="0000FF"/>
      <w:u w:val="single"/>
    </w:rPr>
  </w:style>
  <w:style w:type="character" w:styleId="a7">
    <w:name w:val="Strong"/>
    <w:basedOn w:val="a0"/>
    <w:uiPriority w:val="22"/>
    <w:qFormat/>
    <w:rsid w:val="008E6F71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086124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CB653D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a">
    <w:name w:val="header"/>
    <w:basedOn w:val="a"/>
    <w:link w:val="ab"/>
    <w:uiPriority w:val="99"/>
    <w:unhideWhenUsed/>
    <w:rsid w:val="008B1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B1EAD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8B1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B1EAD"/>
    <w:rPr>
      <w:rFonts w:eastAsiaTheme="minorEastAsia"/>
      <w:lang w:eastAsia="ru-RU"/>
    </w:rPr>
  </w:style>
  <w:style w:type="character" w:styleId="ae">
    <w:name w:val="Emphasis"/>
    <w:basedOn w:val="a0"/>
    <w:uiPriority w:val="20"/>
    <w:qFormat/>
    <w:rsid w:val="00F228D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228D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f">
    <w:name w:val="No Spacing"/>
    <w:link w:val="af0"/>
    <w:uiPriority w:val="1"/>
    <w:qFormat/>
    <w:rsid w:val="00231B73"/>
    <w:pPr>
      <w:spacing w:after="0" w:line="240" w:lineRule="auto"/>
    </w:pPr>
    <w:rPr>
      <w:rFonts w:ascii="Calibri" w:eastAsia="Times New Roman" w:hAnsi="Calibri" w:cs="Times New Roman"/>
      <w:color w:val="00000A"/>
    </w:rPr>
  </w:style>
  <w:style w:type="character" w:customStyle="1" w:styleId="af0">
    <w:name w:val="Без интервала Знак"/>
    <w:link w:val="af"/>
    <w:uiPriority w:val="1"/>
    <w:locked/>
    <w:rsid w:val="00231B73"/>
    <w:rPr>
      <w:rFonts w:ascii="Calibri" w:eastAsia="Times New Roman" w:hAnsi="Calibri" w:cs="Times New Roman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7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Облогина Татьяна Николаевна</dc:creator>
  <cp:keywords/>
  <dc:description/>
  <cp:lastModifiedBy>Zueva_JV</cp:lastModifiedBy>
  <cp:revision>48</cp:revision>
  <cp:lastPrinted>2022-06-17T07:05:00Z</cp:lastPrinted>
  <dcterms:created xsi:type="dcterms:W3CDTF">2022-03-15T09:17:00Z</dcterms:created>
  <dcterms:modified xsi:type="dcterms:W3CDTF">2022-06-17T07:23:00Z</dcterms:modified>
</cp:coreProperties>
</file>