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927"/>
      </w:tblGrid>
      <w:tr w:rsidR="001E1FA3" w:rsidTr="009846EA">
        <w:tc>
          <w:tcPr>
            <w:tcW w:w="5495" w:type="dxa"/>
          </w:tcPr>
          <w:p w:rsidR="0055091C" w:rsidRDefault="00CF3453" w:rsidP="0055091C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>О</w:t>
            </w:r>
            <w:r w:rsidR="001D36E2">
              <w:rPr>
                <w:iCs/>
                <w:sz w:val="27"/>
                <w:szCs w:val="28"/>
              </w:rPr>
              <w:t xml:space="preserve"> </w:t>
            </w:r>
            <w:r>
              <w:rPr>
                <w:iCs/>
                <w:sz w:val="27"/>
                <w:szCs w:val="28"/>
              </w:rPr>
              <w:t xml:space="preserve"> </w:t>
            </w:r>
            <w:r w:rsidR="0055091C">
              <w:rPr>
                <w:iCs/>
                <w:sz w:val="27"/>
                <w:szCs w:val="28"/>
              </w:rPr>
              <w:t xml:space="preserve"> </w:t>
            </w:r>
            <w:r w:rsidR="001D36E2">
              <w:rPr>
                <w:iCs/>
                <w:sz w:val="27"/>
                <w:szCs w:val="28"/>
              </w:rPr>
              <w:t xml:space="preserve">переименовании  </w:t>
            </w:r>
            <w:r w:rsidR="0055091C">
              <w:rPr>
                <w:iCs/>
                <w:sz w:val="27"/>
                <w:szCs w:val="28"/>
              </w:rPr>
              <w:t xml:space="preserve"> </w:t>
            </w:r>
            <w:r w:rsidR="001D36E2">
              <w:rPr>
                <w:iCs/>
                <w:sz w:val="27"/>
                <w:szCs w:val="28"/>
              </w:rPr>
              <w:t xml:space="preserve">управления </w:t>
            </w:r>
            <w:r w:rsidR="0055091C">
              <w:rPr>
                <w:iCs/>
                <w:sz w:val="27"/>
                <w:szCs w:val="28"/>
              </w:rPr>
              <w:t xml:space="preserve">физической  культуры,  спорта </w:t>
            </w:r>
          </w:p>
          <w:p w:rsidR="001E1FA3" w:rsidRDefault="0055091C" w:rsidP="0055091C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>и молодежной политики</w:t>
            </w:r>
            <w:r w:rsidR="001D36E2">
              <w:rPr>
                <w:iCs/>
                <w:sz w:val="27"/>
                <w:szCs w:val="28"/>
              </w:rPr>
              <w:t xml:space="preserve"> администрации </w:t>
            </w:r>
            <w:r w:rsidR="00CF3453"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 xml:space="preserve">Новооскольского </w:t>
            </w:r>
            <w:r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>городского</w:t>
            </w:r>
            <w:r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 xml:space="preserve"> округа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 w:rsidP="009846EA">
      <w:pPr>
        <w:jc w:val="both"/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 w:rsidP="009846EA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</w:r>
      <w:proofErr w:type="gramStart"/>
      <w:r>
        <w:rPr>
          <w:rFonts w:eastAsia="Calibri"/>
          <w:sz w:val="27"/>
          <w:szCs w:val="27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="001D36E2">
        <w:rPr>
          <w:rFonts w:eastAsia="Calibri"/>
          <w:sz w:val="27"/>
          <w:szCs w:val="27"/>
        </w:rPr>
        <w:t xml:space="preserve">Федеральным законом от 08 августа 2001 года № 129-ФЗ                   «О государственной регистрации юридических лиц и индивидуальных предпринимателей», </w:t>
      </w:r>
      <w:r>
        <w:rPr>
          <w:rFonts w:eastAsia="Calibri"/>
          <w:sz w:val="27"/>
          <w:szCs w:val="27"/>
        </w:rPr>
        <w:t xml:space="preserve">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>«О внесении изменений в закон Белгородской области «Об установлении границ муниципальных образований и наделении их</w:t>
      </w:r>
      <w:proofErr w:type="gramEnd"/>
      <w:r>
        <w:rPr>
          <w:rFonts w:eastAsia="Calibri"/>
          <w:sz w:val="27"/>
          <w:szCs w:val="27"/>
        </w:rPr>
        <w:t xml:space="preserve">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 xml:space="preserve">Совет депутатов Новооскольского муниципального округа  Белгородской области </w:t>
      </w:r>
      <w:proofErr w:type="gramStart"/>
      <w:r>
        <w:rPr>
          <w:rFonts w:eastAsia="Calibri"/>
          <w:b/>
          <w:sz w:val="27"/>
          <w:szCs w:val="27"/>
        </w:rPr>
        <w:t>р</w:t>
      </w:r>
      <w:proofErr w:type="gramEnd"/>
      <w:r>
        <w:rPr>
          <w:rFonts w:eastAsia="Calibri"/>
          <w:b/>
          <w:sz w:val="27"/>
          <w:szCs w:val="27"/>
        </w:rPr>
        <w:t xml:space="preserve"> е ш и л: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Переименовать управление </w:t>
      </w:r>
      <w:r w:rsidR="0055091C">
        <w:rPr>
          <w:rFonts w:eastAsia="Calibri"/>
          <w:sz w:val="27"/>
          <w:szCs w:val="27"/>
        </w:rPr>
        <w:t>физической культуры, спорта                       и молодежной политики</w:t>
      </w:r>
      <w:r>
        <w:rPr>
          <w:rFonts w:eastAsia="Calibri"/>
          <w:sz w:val="27"/>
          <w:szCs w:val="27"/>
        </w:rPr>
        <w:t xml:space="preserve"> администрации Новооскольского городского округа </w:t>
      </w:r>
      <w:r w:rsidR="009846EA"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в управление </w:t>
      </w:r>
      <w:r w:rsidR="0055091C">
        <w:rPr>
          <w:rFonts w:eastAsia="Calibri"/>
          <w:sz w:val="27"/>
          <w:szCs w:val="27"/>
        </w:rPr>
        <w:t>физической культуры, спорта и молодежной политики</w:t>
      </w:r>
      <w:r>
        <w:rPr>
          <w:rFonts w:eastAsia="Calibri"/>
          <w:sz w:val="27"/>
          <w:szCs w:val="27"/>
        </w:rPr>
        <w:t xml:space="preserve"> администрации Новооскольского муниципального округа Белгородской области.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Утвердить Положение об </w:t>
      </w:r>
      <w:r w:rsidR="009846EA">
        <w:rPr>
          <w:rFonts w:eastAsia="Calibri"/>
          <w:sz w:val="27"/>
          <w:szCs w:val="27"/>
        </w:rPr>
        <w:t xml:space="preserve">управлении </w:t>
      </w:r>
      <w:r w:rsidR="0055091C">
        <w:rPr>
          <w:rFonts w:eastAsia="Calibri"/>
          <w:sz w:val="27"/>
          <w:szCs w:val="27"/>
        </w:rPr>
        <w:t xml:space="preserve">физической культуры, спорта     и молодежной политики </w:t>
      </w:r>
      <w:r>
        <w:rPr>
          <w:rFonts w:eastAsia="Calibri"/>
          <w:sz w:val="27"/>
          <w:szCs w:val="27"/>
        </w:rPr>
        <w:t xml:space="preserve">администрации Новооскольского муниципального округа </w:t>
      </w:r>
      <w:r>
        <w:rPr>
          <w:rFonts w:eastAsia="Calibri"/>
          <w:sz w:val="27"/>
          <w:szCs w:val="27"/>
        </w:rPr>
        <w:lastRenderedPageBreak/>
        <w:t>Белгородской области (прилагается).</w:t>
      </w:r>
    </w:p>
    <w:p w:rsidR="00CB0A48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Признать утратившим силу</w:t>
      </w:r>
      <w:r w:rsidR="00CB0A48">
        <w:rPr>
          <w:rFonts w:eastAsia="Calibri"/>
          <w:sz w:val="27"/>
          <w:szCs w:val="27"/>
        </w:rPr>
        <w:t>: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1)</w:t>
      </w:r>
      <w:r w:rsidR="00A91A5A">
        <w:rPr>
          <w:rFonts w:eastAsia="Calibri"/>
          <w:sz w:val="27"/>
          <w:szCs w:val="27"/>
        </w:rPr>
        <w:t xml:space="preserve"> </w:t>
      </w:r>
      <w:r w:rsidR="00A91A5A"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>е</w:t>
      </w:r>
      <w:r w:rsidR="00A91A5A">
        <w:rPr>
          <w:rFonts w:eastAsia="Calibri"/>
          <w:sz w:val="27"/>
          <w:szCs w:val="27"/>
        </w:rPr>
        <w:t xml:space="preserve"> С</w:t>
      </w:r>
      <w:r w:rsidR="00CF3453">
        <w:rPr>
          <w:rFonts w:eastAsia="Calibri"/>
          <w:sz w:val="27"/>
          <w:szCs w:val="27"/>
        </w:rPr>
        <w:t xml:space="preserve">овета депутатов Новооскольского городского округа </w:t>
      </w:r>
      <w:r>
        <w:rPr>
          <w:rFonts w:eastAsia="Calibri"/>
          <w:sz w:val="27"/>
          <w:szCs w:val="27"/>
        </w:rPr>
        <w:t xml:space="preserve">                </w:t>
      </w:r>
      <w:r w:rsidR="00CF3453">
        <w:rPr>
          <w:rFonts w:eastAsia="Calibri"/>
          <w:sz w:val="27"/>
          <w:szCs w:val="27"/>
        </w:rPr>
        <w:t xml:space="preserve">от 20 декабря 2018 года № </w:t>
      </w:r>
      <w:r w:rsidR="009846EA">
        <w:rPr>
          <w:rFonts w:eastAsia="Calibri"/>
          <w:sz w:val="27"/>
          <w:szCs w:val="27"/>
        </w:rPr>
        <w:t>12</w:t>
      </w:r>
      <w:r w:rsidR="00134445">
        <w:rPr>
          <w:rFonts w:eastAsia="Calibri"/>
          <w:sz w:val="27"/>
          <w:szCs w:val="27"/>
        </w:rPr>
        <w:t>3</w:t>
      </w:r>
      <w:r w:rsidR="00CF3453">
        <w:rPr>
          <w:rFonts w:eastAsia="Calibri"/>
          <w:sz w:val="27"/>
          <w:szCs w:val="27"/>
        </w:rPr>
        <w:t xml:space="preserve"> «</w:t>
      </w:r>
      <w:r w:rsidR="00CF3453">
        <w:rPr>
          <w:rFonts w:eastAsia="Calibri"/>
          <w:sz w:val="27"/>
          <w:szCs w:val="26"/>
        </w:rPr>
        <w:t xml:space="preserve">О переименовании управления </w:t>
      </w:r>
      <w:r w:rsidR="00134445">
        <w:rPr>
          <w:rFonts w:eastAsia="Calibri"/>
          <w:sz w:val="27"/>
          <w:szCs w:val="26"/>
        </w:rPr>
        <w:t>физической культуры, спорта и молодежной политики</w:t>
      </w:r>
      <w:r w:rsidR="009846EA">
        <w:rPr>
          <w:rFonts w:eastAsia="Calibri"/>
          <w:sz w:val="27"/>
          <w:szCs w:val="26"/>
        </w:rPr>
        <w:t xml:space="preserve"> </w:t>
      </w:r>
      <w:r w:rsidR="00CF3453">
        <w:rPr>
          <w:rFonts w:eastAsia="Calibri"/>
          <w:sz w:val="27"/>
          <w:szCs w:val="26"/>
        </w:rPr>
        <w:t>администрации муниципальног</w:t>
      </w:r>
      <w:r w:rsidR="009846EA">
        <w:rPr>
          <w:rFonts w:eastAsia="Calibri"/>
          <w:sz w:val="27"/>
          <w:szCs w:val="26"/>
        </w:rPr>
        <w:t>о района «</w:t>
      </w:r>
      <w:proofErr w:type="spellStart"/>
      <w:r w:rsidR="009846EA">
        <w:rPr>
          <w:rFonts w:eastAsia="Calibri"/>
          <w:sz w:val="27"/>
          <w:szCs w:val="26"/>
        </w:rPr>
        <w:t>Новооскольский</w:t>
      </w:r>
      <w:proofErr w:type="spellEnd"/>
      <w:r w:rsidR="009846EA">
        <w:rPr>
          <w:rFonts w:eastAsia="Calibri"/>
          <w:sz w:val="27"/>
          <w:szCs w:val="26"/>
        </w:rPr>
        <w:t xml:space="preserve"> район»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2)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</w:t>
      </w:r>
      <w:r w:rsidR="003064AA">
        <w:rPr>
          <w:rFonts w:eastAsia="Calibri"/>
          <w:sz w:val="27"/>
          <w:szCs w:val="27"/>
        </w:rPr>
        <w:t xml:space="preserve"> от </w:t>
      </w:r>
      <w:r w:rsidR="00480BD0">
        <w:rPr>
          <w:rFonts w:eastAsia="Calibri"/>
          <w:sz w:val="27"/>
          <w:szCs w:val="27"/>
        </w:rPr>
        <w:t>2</w:t>
      </w:r>
      <w:r w:rsidR="00134445">
        <w:rPr>
          <w:rFonts w:eastAsia="Calibri"/>
          <w:sz w:val="27"/>
          <w:szCs w:val="27"/>
        </w:rPr>
        <w:t>9</w:t>
      </w:r>
      <w:r w:rsidR="003064AA">
        <w:rPr>
          <w:rFonts w:eastAsia="Calibri"/>
          <w:sz w:val="27"/>
          <w:szCs w:val="27"/>
        </w:rPr>
        <w:t xml:space="preserve"> </w:t>
      </w:r>
      <w:r w:rsidR="00134445">
        <w:rPr>
          <w:rFonts w:eastAsia="Calibri"/>
          <w:sz w:val="27"/>
          <w:szCs w:val="27"/>
        </w:rPr>
        <w:t>октября</w:t>
      </w:r>
      <w:r w:rsidR="003064AA">
        <w:rPr>
          <w:rFonts w:eastAsia="Calibri"/>
          <w:sz w:val="27"/>
          <w:szCs w:val="27"/>
        </w:rPr>
        <w:t xml:space="preserve"> 20</w:t>
      </w:r>
      <w:r w:rsidR="00480BD0">
        <w:rPr>
          <w:rFonts w:eastAsia="Calibri"/>
          <w:sz w:val="27"/>
          <w:szCs w:val="27"/>
        </w:rPr>
        <w:t>19</w:t>
      </w:r>
      <w:r w:rsidR="003064AA">
        <w:rPr>
          <w:rFonts w:eastAsia="Calibri"/>
          <w:sz w:val="27"/>
          <w:szCs w:val="27"/>
        </w:rPr>
        <w:t xml:space="preserve"> года № </w:t>
      </w:r>
      <w:r w:rsidR="00134445">
        <w:rPr>
          <w:rFonts w:eastAsia="Calibri"/>
          <w:sz w:val="27"/>
          <w:szCs w:val="27"/>
        </w:rPr>
        <w:t>375</w:t>
      </w:r>
      <w:r w:rsidR="003064AA"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</w:t>
      </w:r>
      <w:r w:rsidR="00A91A5A"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 xml:space="preserve">городского округа от 20 декабря 2018 года № </w:t>
      </w:r>
      <w:r w:rsidR="00480BD0">
        <w:rPr>
          <w:rFonts w:eastAsia="Calibri"/>
          <w:sz w:val="27"/>
          <w:szCs w:val="27"/>
        </w:rPr>
        <w:t>12</w:t>
      </w:r>
      <w:r w:rsidR="00134445">
        <w:rPr>
          <w:rFonts w:eastAsia="Calibri"/>
          <w:sz w:val="27"/>
          <w:szCs w:val="27"/>
        </w:rPr>
        <w:t>3      «</w:t>
      </w:r>
      <w:r w:rsidR="00134445">
        <w:rPr>
          <w:rFonts w:eastAsia="Calibri"/>
          <w:sz w:val="27"/>
          <w:szCs w:val="26"/>
        </w:rPr>
        <w:t>О переименовании управления физической культуры, спорта и молодежной политики администрации муниципального района «</w:t>
      </w:r>
      <w:proofErr w:type="spellStart"/>
      <w:r w:rsidR="00134445">
        <w:rPr>
          <w:rFonts w:eastAsia="Calibri"/>
          <w:sz w:val="27"/>
          <w:szCs w:val="26"/>
        </w:rPr>
        <w:t>Новооскольский</w:t>
      </w:r>
      <w:proofErr w:type="spellEnd"/>
      <w:r w:rsidR="00134445">
        <w:rPr>
          <w:rFonts w:eastAsia="Calibri"/>
          <w:sz w:val="27"/>
          <w:szCs w:val="26"/>
        </w:rPr>
        <w:t xml:space="preserve"> район»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3)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</w:t>
      </w:r>
      <w:r w:rsidR="003064AA">
        <w:rPr>
          <w:rFonts w:eastAsia="Calibri"/>
          <w:sz w:val="27"/>
          <w:szCs w:val="27"/>
        </w:rPr>
        <w:t xml:space="preserve"> от 27 </w:t>
      </w:r>
      <w:r w:rsidR="00134445">
        <w:rPr>
          <w:rFonts w:eastAsia="Calibri"/>
          <w:sz w:val="27"/>
          <w:szCs w:val="27"/>
        </w:rPr>
        <w:t>декабря</w:t>
      </w:r>
      <w:r w:rsidR="003064AA">
        <w:rPr>
          <w:rFonts w:eastAsia="Calibri"/>
          <w:sz w:val="27"/>
          <w:szCs w:val="27"/>
        </w:rPr>
        <w:t xml:space="preserve"> 20</w:t>
      </w:r>
      <w:r w:rsidR="00134445">
        <w:rPr>
          <w:rFonts w:eastAsia="Calibri"/>
          <w:sz w:val="27"/>
          <w:szCs w:val="27"/>
        </w:rPr>
        <w:t>19</w:t>
      </w:r>
      <w:r w:rsidR="003064AA">
        <w:rPr>
          <w:rFonts w:eastAsia="Calibri"/>
          <w:sz w:val="27"/>
          <w:szCs w:val="27"/>
        </w:rPr>
        <w:t xml:space="preserve"> года № </w:t>
      </w:r>
      <w:r w:rsidR="00134445">
        <w:rPr>
          <w:rFonts w:eastAsia="Calibri"/>
          <w:sz w:val="27"/>
          <w:szCs w:val="27"/>
        </w:rPr>
        <w:t>432</w:t>
      </w:r>
      <w:r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«О внесении изменени</w:t>
      </w:r>
      <w:r w:rsidR="00134445">
        <w:rPr>
          <w:rFonts w:eastAsia="Calibri"/>
          <w:sz w:val="27"/>
          <w:szCs w:val="27"/>
        </w:rPr>
        <w:t>я</w:t>
      </w:r>
      <w:r w:rsidR="003064AA">
        <w:rPr>
          <w:rFonts w:eastAsia="Calibri"/>
          <w:sz w:val="27"/>
          <w:szCs w:val="27"/>
        </w:rPr>
        <w:t xml:space="preserve"> в решение Совета депутатов Новооскольского  городского округа от 20 декабря 2018 года</w:t>
      </w:r>
      <w:r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№ 1</w:t>
      </w:r>
      <w:r w:rsidR="00A83545">
        <w:rPr>
          <w:rFonts w:eastAsia="Calibri"/>
          <w:sz w:val="27"/>
          <w:szCs w:val="27"/>
        </w:rPr>
        <w:t>2</w:t>
      </w:r>
      <w:r w:rsidR="00134445">
        <w:rPr>
          <w:rFonts w:eastAsia="Calibri"/>
          <w:sz w:val="27"/>
          <w:szCs w:val="27"/>
        </w:rPr>
        <w:t>3</w:t>
      </w:r>
      <w:r w:rsidR="003064AA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4)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               от 2</w:t>
      </w:r>
      <w:r w:rsidR="00CC455D">
        <w:rPr>
          <w:rFonts w:eastAsia="Calibri"/>
          <w:sz w:val="27"/>
          <w:szCs w:val="27"/>
        </w:rPr>
        <w:t>7</w:t>
      </w:r>
      <w:r w:rsidR="003064AA">
        <w:rPr>
          <w:rFonts w:eastAsia="Calibri"/>
          <w:sz w:val="27"/>
          <w:szCs w:val="27"/>
        </w:rPr>
        <w:t xml:space="preserve"> </w:t>
      </w:r>
      <w:r w:rsidR="00CC455D">
        <w:rPr>
          <w:rFonts w:eastAsia="Calibri"/>
          <w:sz w:val="27"/>
          <w:szCs w:val="27"/>
        </w:rPr>
        <w:t>октября</w:t>
      </w:r>
      <w:r w:rsidR="003064AA">
        <w:rPr>
          <w:rFonts w:eastAsia="Calibri"/>
          <w:sz w:val="27"/>
          <w:szCs w:val="27"/>
        </w:rPr>
        <w:t xml:space="preserve"> 202</w:t>
      </w:r>
      <w:r w:rsidR="00CC455D">
        <w:rPr>
          <w:rFonts w:eastAsia="Calibri"/>
          <w:sz w:val="27"/>
          <w:szCs w:val="27"/>
        </w:rPr>
        <w:t>0</w:t>
      </w:r>
      <w:r w:rsidR="003064AA">
        <w:rPr>
          <w:rFonts w:eastAsia="Calibri"/>
          <w:sz w:val="27"/>
          <w:szCs w:val="27"/>
        </w:rPr>
        <w:t xml:space="preserve"> года № 5</w:t>
      </w:r>
      <w:r w:rsidR="00CC455D">
        <w:rPr>
          <w:rFonts w:eastAsia="Calibri"/>
          <w:sz w:val="27"/>
          <w:szCs w:val="27"/>
        </w:rPr>
        <w:t>35</w:t>
      </w:r>
      <w:r w:rsidR="003064AA">
        <w:rPr>
          <w:rFonts w:eastAsia="Calibri"/>
          <w:sz w:val="27"/>
          <w:szCs w:val="27"/>
        </w:rPr>
        <w:t xml:space="preserve"> «О внесении изменений</w:t>
      </w:r>
      <w:r w:rsidR="00CC455D">
        <w:rPr>
          <w:rFonts w:eastAsia="Calibri"/>
          <w:sz w:val="27"/>
          <w:szCs w:val="27"/>
        </w:rPr>
        <w:t xml:space="preserve"> и дополнений</w:t>
      </w:r>
      <w:r w:rsidR="003064AA">
        <w:rPr>
          <w:rFonts w:eastAsia="Calibri"/>
          <w:sz w:val="27"/>
          <w:szCs w:val="27"/>
        </w:rPr>
        <w:t xml:space="preserve"> в решение Совета депутатов Новооскольского  городского округа от 20 декабря 2018 года</w:t>
      </w:r>
      <w:r w:rsidR="00CC455D">
        <w:rPr>
          <w:rFonts w:eastAsia="Calibri"/>
          <w:sz w:val="27"/>
          <w:szCs w:val="27"/>
        </w:rPr>
        <w:t xml:space="preserve">   </w:t>
      </w:r>
      <w:r w:rsidR="003064AA">
        <w:rPr>
          <w:rFonts w:eastAsia="Calibri"/>
          <w:sz w:val="27"/>
          <w:szCs w:val="27"/>
        </w:rPr>
        <w:t xml:space="preserve"> № 1</w:t>
      </w:r>
      <w:r w:rsidR="00DD2F62">
        <w:rPr>
          <w:rFonts w:eastAsia="Calibri"/>
          <w:sz w:val="27"/>
          <w:szCs w:val="27"/>
        </w:rPr>
        <w:t>2</w:t>
      </w:r>
      <w:r w:rsidR="00CC455D">
        <w:rPr>
          <w:rFonts w:eastAsia="Calibri"/>
          <w:sz w:val="27"/>
          <w:szCs w:val="27"/>
        </w:rPr>
        <w:t>3</w:t>
      </w:r>
      <w:r w:rsidR="003064AA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A91A5A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5)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</w:t>
      </w:r>
      <w:r w:rsidR="00571016">
        <w:rPr>
          <w:rFonts w:eastAsia="Calibri"/>
          <w:sz w:val="27"/>
          <w:szCs w:val="27"/>
        </w:rPr>
        <w:t xml:space="preserve">от </w:t>
      </w:r>
      <w:r w:rsidR="008D1E81">
        <w:rPr>
          <w:rFonts w:eastAsia="Calibri"/>
          <w:sz w:val="27"/>
          <w:szCs w:val="27"/>
        </w:rPr>
        <w:t>26</w:t>
      </w:r>
      <w:r w:rsidR="003064AA">
        <w:rPr>
          <w:rFonts w:eastAsia="Calibri"/>
          <w:sz w:val="27"/>
          <w:szCs w:val="27"/>
        </w:rPr>
        <w:t xml:space="preserve"> </w:t>
      </w:r>
      <w:r w:rsidR="008D1E81">
        <w:rPr>
          <w:rFonts w:eastAsia="Calibri"/>
          <w:sz w:val="27"/>
          <w:szCs w:val="27"/>
        </w:rPr>
        <w:t>апреля</w:t>
      </w:r>
      <w:r w:rsidR="003064AA">
        <w:rPr>
          <w:rFonts w:eastAsia="Calibri"/>
          <w:sz w:val="27"/>
          <w:szCs w:val="27"/>
        </w:rPr>
        <w:t xml:space="preserve"> 202</w:t>
      </w:r>
      <w:r w:rsidR="008D1E81">
        <w:rPr>
          <w:rFonts w:eastAsia="Calibri"/>
          <w:sz w:val="27"/>
          <w:szCs w:val="27"/>
        </w:rPr>
        <w:t>2</w:t>
      </w:r>
      <w:r w:rsidR="003064AA">
        <w:rPr>
          <w:rFonts w:eastAsia="Calibri"/>
          <w:sz w:val="27"/>
          <w:szCs w:val="27"/>
        </w:rPr>
        <w:t xml:space="preserve"> года № </w:t>
      </w:r>
      <w:r w:rsidR="008D1E81">
        <w:rPr>
          <w:rFonts w:eastAsia="Calibri"/>
          <w:sz w:val="27"/>
          <w:szCs w:val="27"/>
        </w:rPr>
        <w:t>774</w:t>
      </w:r>
      <w:r w:rsidR="003064AA"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571016">
        <w:rPr>
          <w:rFonts w:eastAsia="Calibri"/>
          <w:sz w:val="27"/>
          <w:szCs w:val="27"/>
        </w:rPr>
        <w:t>2</w:t>
      </w:r>
      <w:r w:rsidR="008D1E81">
        <w:rPr>
          <w:rFonts w:eastAsia="Calibri"/>
          <w:sz w:val="27"/>
          <w:szCs w:val="27"/>
        </w:rPr>
        <w:t>3</w:t>
      </w:r>
      <w:r w:rsidR="00571016">
        <w:rPr>
          <w:rFonts w:eastAsia="Calibri"/>
          <w:sz w:val="27"/>
          <w:szCs w:val="27"/>
        </w:rPr>
        <w:t>»</w:t>
      </w:r>
      <w:r w:rsidR="008D1E81">
        <w:rPr>
          <w:rFonts w:eastAsia="Calibri"/>
          <w:sz w:val="27"/>
          <w:szCs w:val="27"/>
        </w:rPr>
        <w:t>.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3064AA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394EF6" w:rsidRPr="00394EF6">
        <w:rPr>
          <w:rFonts w:eastAsia="Calibri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</w:t>
      </w:r>
      <w:r w:rsidR="00394EF6">
        <w:rPr>
          <w:rFonts w:eastAsia="Calibri"/>
          <w:sz w:val="27"/>
          <w:szCs w:val="27"/>
        </w:rPr>
        <w:t>оммуникационной сети «Интернет»</w:t>
      </w:r>
      <w:r w:rsidR="00CF3453">
        <w:rPr>
          <w:rFonts w:eastAsia="Calibri"/>
          <w:sz w:val="27"/>
          <w:szCs w:val="27"/>
        </w:rPr>
        <w:t>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394EF6" w:rsidRDefault="00394EF6">
      <w:pPr>
        <w:rPr>
          <w:b/>
          <w:sz w:val="28"/>
          <w:szCs w:val="28"/>
        </w:rPr>
      </w:pPr>
    </w:p>
    <w:p w:rsidR="00CB0F1F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0E7D96"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CB0F1F" w:rsidRPr="00CB0F1F">
        <w:rPr>
          <w:b/>
          <w:sz w:val="24"/>
          <w:szCs w:val="24"/>
        </w:rPr>
        <w:t>Приложение</w:t>
      </w:r>
      <w:r w:rsidR="00CB0F1F">
        <w:rPr>
          <w:sz w:val="24"/>
          <w:szCs w:val="24"/>
        </w:rPr>
        <w:t xml:space="preserve"> </w:t>
      </w:r>
    </w:p>
    <w:p w:rsidR="00CB0F1F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:rsidR="000E7D96" w:rsidRPr="000E7D96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E7D96" w:rsidRPr="000E7D9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ТВЕРЖДЕНО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</w:t>
      </w:r>
      <w:r w:rsidR="00CB0F1F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решением Совета депутатов   </w:t>
      </w:r>
      <w:r w:rsidRPr="000E7D96">
        <w:rPr>
          <w:b/>
          <w:sz w:val="24"/>
          <w:szCs w:val="24"/>
        </w:rPr>
        <w:tab/>
        <w:t xml:space="preserve">                 </w:t>
      </w:r>
      <w:r w:rsidRPr="000E7D96">
        <w:rPr>
          <w:b/>
          <w:sz w:val="24"/>
          <w:szCs w:val="24"/>
        </w:rPr>
        <w:tab/>
        <w:t xml:space="preserve">Новооскольского муниципального округа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       Белгородской области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от «__» ________ 2024 г.  № ____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0E7D96">
        <w:rPr>
          <w:b/>
          <w:sz w:val="27"/>
          <w:szCs w:val="27"/>
        </w:rPr>
        <w:t>ПОЛОЖЕНИЕ</w:t>
      </w:r>
      <w:r>
        <w:rPr>
          <w:b/>
          <w:sz w:val="27"/>
          <w:szCs w:val="27"/>
        </w:rPr>
        <w:t xml:space="preserve">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управлении </w:t>
      </w:r>
      <w:r w:rsidR="008D1E81">
        <w:rPr>
          <w:b/>
          <w:sz w:val="27"/>
          <w:szCs w:val="27"/>
        </w:rPr>
        <w:t>физической культуры, спорта и молодежной политики</w:t>
      </w:r>
      <w:r>
        <w:rPr>
          <w:b/>
          <w:sz w:val="27"/>
          <w:szCs w:val="27"/>
        </w:rPr>
        <w:t xml:space="preserve"> администрации Новооскольского муниципального округа </w:t>
      </w:r>
      <w:r w:rsidR="008D1E81">
        <w:rPr>
          <w:b/>
          <w:sz w:val="27"/>
          <w:szCs w:val="27"/>
        </w:rPr>
        <w:t xml:space="preserve">            </w:t>
      </w:r>
      <w:r>
        <w:rPr>
          <w:b/>
          <w:sz w:val="27"/>
          <w:szCs w:val="27"/>
        </w:rPr>
        <w:t xml:space="preserve">Белгородской области </w:t>
      </w: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8D1E81" w:rsidRPr="008D1E81" w:rsidRDefault="008D1E81" w:rsidP="008D1E81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0"/>
        <w:contextualSpacing/>
        <w:jc w:val="center"/>
        <w:rPr>
          <w:b/>
          <w:color w:val="000000"/>
          <w:sz w:val="27"/>
          <w:szCs w:val="27"/>
          <w:lang w:eastAsia="en-US"/>
        </w:rPr>
      </w:pPr>
      <w:r w:rsidRPr="008D1E81">
        <w:rPr>
          <w:b/>
          <w:color w:val="000000"/>
          <w:sz w:val="27"/>
          <w:szCs w:val="27"/>
          <w:lang w:eastAsia="en-US"/>
        </w:rPr>
        <w:t>Общие положения</w:t>
      </w:r>
    </w:p>
    <w:p w:rsidR="008D1E81" w:rsidRPr="008D1E81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rPr>
          <w:b/>
          <w:color w:val="000000"/>
          <w:sz w:val="27"/>
          <w:szCs w:val="27"/>
          <w:lang w:eastAsia="en-US"/>
        </w:rPr>
      </w:pPr>
    </w:p>
    <w:p w:rsidR="008D1E81" w:rsidRPr="008D1E81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contextualSpacing/>
        <w:jc w:val="both"/>
        <w:rPr>
          <w:rFonts w:eastAsia="Lucida Sans Unicode"/>
          <w:color w:val="FF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1.1. Управление физической культуры, спорта и молодежной политики администрации Новооскольского </w:t>
      </w:r>
      <w:r w:rsidR="00AA2212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AA2212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(далее -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Управление) является функциональным органом</w:t>
      </w:r>
      <w:r w:rsidR="0088086E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администрации Новооскольского муниципального округа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осуществляющим полномочия в сфере физической культуры, спорта и молодежной политики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</w:t>
      </w:r>
      <w:r w:rsidR="0088086E">
        <w:rPr>
          <w:rFonts w:eastAsia="Lucida Sans Unicode"/>
          <w:color w:val="000000"/>
          <w:kern w:val="1"/>
          <w:sz w:val="27"/>
          <w:szCs w:val="27"/>
          <w:lang w:eastAsia="en-US"/>
        </w:rPr>
        <w:t>на территории Новооскольского муниципального округа Белгородской области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88086E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</w:p>
    <w:p w:rsidR="00BD3674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spacing w:val="-8"/>
          <w:sz w:val="27"/>
          <w:szCs w:val="27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1.2. </w:t>
      </w:r>
      <w:r w:rsidR="00BD3674" w:rsidRPr="00C0417E">
        <w:rPr>
          <w:sz w:val="27"/>
          <w:szCs w:val="27"/>
        </w:rPr>
        <w:t>Управление является юридическим лицом и подлежит государственной регистрации в соответствии с федеральным законодательством.</w:t>
      </w:r>
      <w:r w:rsidR="00BD3674" w:rsidRPr="00C0417E">
        <w:rPr>
          <w:spacing w:val="-8"/>
          <w:sz w:val="27"/>
          <w:szCs w:val="27"/>
        </w:rPr>
        <w:t xml:space="preserve">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1.3. Учредителем Управления является </w:t>
      </w:r>
      <w:proofErr w:type="spell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Новооскольский</w:t>
      </w:r>
      <w:proofErr w:type="spellEnd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муниципальный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округ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в лице 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BD36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BD36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(далее - Учредитель).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1.4. </w:t>
      </w:r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В своей деятельности Управление руководствуется Конституцией Российской Федерации, Бюджетным кодексом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Белгородской области,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Уставом Новооскольского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BD36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решениями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Совета депутатов Новооскольского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BD36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правовыми актами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BD36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BD36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,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настоящим Положением.</w:t>
      </w:r>
      <w:proofErr w:type="gramEnd"/>
    </w:p>
    <w:p w:rsidR="008D1E81" w:rsidRDefault="008D1E81" w:rsidP="00E169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sz w:val="27"/>
          <w:szCs w:val="27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1.5. </w:t>
      </w:r>
      <w:r w:rsidR="00592F23" w:rsidRPr="00C0417E">
        <w:rPr>
          <w:sz w:val="27"/>
          <w:szCs w:val="27"/>
        </w:rPr>
        <w:t>Управление обладает правами юридического лица, имеет самостоятельный</w:t>
      </w:r>
      <w:r w:rsidR="00E169CC">
        <w:rPr>
          <w:sz w:val="27"/>
          <w:szCs w:val="27"/>
        </w:rPr>
        <w:t xml:space="preserve"> баланс, расчетные и лицевые счета, </w:t>
      </w:r>
      <w:r w:rsidR="00E169CC" w:rsidRPr="00592F23">
        <w:rPr>
          <w:sz w:val="27"/>
          <w:szCs w:val="27"/>
        </w:rPr>
        <w:t>открываемые в соответствии с законод</w:t>
      </w:r>
      <w:r w:rsidR="00E169CC">
        <w:rPr>
          <w:sz w:val="27"/>
          <w:szCs w:val="27"/>
        </w:rPr>
        <w:t xml:space="preserve">ательством Российской Федерации, </w:t>
      </w:r>
      <w:r w:rsidR="00592F23" w:rsidRPr="00C0417E">
        <w:rPr>
          <w:sz w:val="27"/>
          <w:szCs w:val="27"/>
        </w:rPr>
        <w:t>обособленное имущество на праве оперативного управления, печать со своим наименованием,</w:t>
      </w:r>
      <w:r w:rsidR="00E169CC">
        <w:rPr>
          <w:sz w:val="27"/>
          <w:szCs w:val="27"/>
        </w:rPr>
        <w:t xml:space="preserve"> а также </w:t>
      </w:r>
      <w:r w:rsidR="00592F23" w:rsidRPr="00C0417E">
        <w:rPr>
          <w:sz w:val="27"/>
          <w:szCs w:val="27"/>
        </w:rPr>
        <w:t xml:space="preserve">штампы </w:t>
      </w:r>
      <w:r w:rsidR="00E169CC">
        <w:rPr>
          <w:sz w:val="27"/>
          <w:szCs w:val="27"/>
        </w:rPr>
        <w:t xml:space="preserve">          </w:t>
      </w:r>
      <w:r w:rsidR="00592F23" w:rsidRPr="00C0417E">
        <w:rPr>
          <w:sz w:val="27"/>
          <w:szCs w:val="27"/>
        </w:rPr>
        <w:t>и бланки установленного образца</w:t>
      </w:r>
      <w:r w:rsidR="00E169CC">
        <w:rPr>
          <w:sz w:val="27"/>
          <w:szCs w:val="27"/>
        </w:rPr>
        <w:t xml:space="preserve">. </w:t>
      </w:r>
    </w:p>
    <w:p w:rsidR="00E169CC" w:rsidRPr="008D1E81" w:rsidRDefault="00E169CC" w:rsidP="00E169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6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 Управление осуществляет свою деятельность во взаимодействии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с федеральными органами исполнительной власти и их территориальными органами, органами государственной власти Белгородской области, отраслевыми (функциональными) и территориальными органами администрации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общественными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 xml:space="preserve">объединениями и организациями на территории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Финансирование расходов на выполнение возложенных на Управление функций осуществляется за счет средств, предусмотренных в бюджете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69CC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FF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 Управление осуществляет координацию и общий контроль деятельности муниципальных спортивных организаций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964751" w:rsidRP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1.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9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. 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В с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труктур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у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Управления 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входят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:</w:t>
      </w:r>
    </w:p>
    <w:p w:rsidR="00964751" w:rsidRP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-  отдел по делам молодежи; </w:t>
      </w:r>
    </w:p>
    <w:p w:rsidR="00964751" w:rsidRP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-  отдел по физической культуре и спорт</w:t>
      </w:r>
      <w:r w:rsidR="00C36E24">
        <w:rPr>
          <w:rFonts w:eastAsia="Lucida Sans Unicode"/>
          <w:color w:val="000000"/>
          <w:kern w:val="2"/>
          <w:sz w:val="27"/>
          <w:szCs w:val="27"/>
          <w:lang w:eastAsia="en-US"/>
        </w:rPr>
        <w:t>у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;</w:t>
      </w:r>
    </w:p>
    <w:p w:rsid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- 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подведомственные </w:t>
      </w:r>
      <w:r w:rsidR="003C6B95">
        <w:rPr>
          <w:rFonts w:eastAsia="Lucida Sans Unicode"/>
          <w:color w:val="000000"/>
          <w:kern w:val="2"/>
          <w:sz w:val="27"/>
          <w:szCs w:val="27"/>
          <w:lang w:eastAsia="en-US"/>
        </w:rPr>
        <w:t>учреждения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:</w:t>
      </w:r>
    </w:p>
    <w:p w:rsidR="00964751" w:rsidRP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1) 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муниципально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казенно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учреждени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«Центр молодежных инициатив</w:t>
      </w:r>
      <w:r w:rsidRPr="00964751">
        <w:rPr>
          <w:rFonts w:eastAsia="Calibri"/>
          <w:color w:val="000000"/>
          <w:sz w:val="27"/>
          <w:szCs w:val="27"/>
          <w:lang w:eastAsia="en-US"/>
        </w:rPr>
        <w:t xml:space="preserve"> Новооскольского </w:t>
      </w:r>
      <w:r>
        <w:rPr>
          <w:rFonts w:eastAsia="Calibri"/>
          <w:color w:val="000000"/>
          <w:sz w:val="27"/>
          <w:szCs w:val="27"/>
          <w:lang w:eastAsia="en-US"/>
        </w:rPr>
        <w:t>муниципального</w:t>
      </w:r>
      <w:r w:rsidRPr="00964751">
        <w:rPr>
          <w:rFonts w:eastAsia="Calibri"/>
          <w:color w:val="000000"/>
          <w:sz w:val="27"/>
          <w:szCs w:val="27"/>
          <w:lang w:eastAsia="en-US"/>
        </w:rPr>
        <w:t xml:space="preserve"> округа</w:t>
      </w:r>
      <w:r>
        <w:rPr>
          <w:rFonts w:eastAsia="Calibri"/>
          <w:color w:val="000000"/>
          <w:sz w:val="27"/>
          <w:szCs w:val="27"/>
          <w:lang w:eastAsia="en-US"/>
        </w:rPr>
        <w:t>»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>;</w:t>
      </w:r>
    </w:p>
    <w:p w:rsid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2)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муниципальн</w:t>
      </w:r>
      <w:r w:rsidR="00C36E24">
        <w:rPr>
          <w:rFonts w:eastAsia="Lucida Sans Unicode"/>
          <w:color w:val="000000"/>
          <w:kern w:val="2"/>
          <w:sz w:val="27"/>
          <w:szCs w:val="27"/>
          <w:lang w:eastAsia="en-US"/>
        </w:rPr>
        <w:t>ое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казенно</w:t>
      </w:r>
      <w:r w:rsidR="00C36E24">
        <w:rPr>
          <w:rFonts w:eastAsia="Lucida Sans Unicode"/>
          <w:color w:val="000000"/>
          <w:kern w:val="2"/>
          <w:sz w:val="27"/>
          <w:szCs w:val="27"/>
          <w:lang w:eastAsia="en-US"/>
        </w:rPr>
        <w:t>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учреждени</w:t>
      </w:r>
      <w:r w:rsidR="00C36E24">
        <w:rPr>
          <w:rFonts w:eastAsia="Lucida Sans Unicode"/>
          <w:color w:val="000000"/>
          <w:kern w:val="2"/>
          <w:sz w:val="27"/>
          <w:szCs w:val="27"/>
          <w:lang w:eastAsia="en-US"/>
        </w:rPr>
        <w:t>е</w:t>
      </w:r>
      <w:r w:rsidRPr="00964751">
        <w:rPr>
          <w:rFonts w:eastAsia="Lucida Sans Unicode"/>
          <w:color w:val="000000"/>
          <w:kern w:val="2"/>
          <w:sz w:val="27"/>
          <w:szCs w:val="27"/>
          <w:lang w:eastAsia="en-US"/>
        </w:rPr>
        <w:t xml:space="preserve"> «Центр патриотического воспитания молодежи </w:t>
      </w:r>
      <w:r w:rsidRPr="00964751">
        <w:rPr>
          <w:rFonts w:eastAsia="Calibri"/>
          <w:color w:val="000000"/>
          <w:sz w:val="27"/>
          <w:szCs w:val="27"/>
          <w:lang w:eastAsia="en-US"/>
        </w:rPr>
        <w:t xml:space="preserve">Новооскольского </w:t>
      </w:r>
      <w:r>
        <w:rPr>
          <w:rFonts w:eastAsia="Calibri"/>
          <w:color w:val="000000"/>
          <w:sz w:val="27"/>
          <w:szCs w:val="27"/>
          <w:lang w:eastAsia="en-US"/>
        </w:rPr>
        <w:t>муниципального</w:t>
      </w:r>
      <w:r w:rsidRPr="00964751">
        <w:rPr>
          <w:rFonts w:eastAsia="Calibri"/>
          <w:color w:val="000000"/>
          <w:sz w:val="27"/>
          <w:szCs w:val="27"/>
          <w:lang w:eastAsia="en-US"/>
        </w:rPr>
        <w:t xml:space="preserve"> округа</w:t>
      </w: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»</w:t>
      </w:r>
      <w:r w:rsidR="00C36E24">
        <w:rPr>
          <w:rFonts w:eastAsia="Lucida Sans Unicode"/>
          <w:color w:val="000000"/>
          <w:kern w:val="2"/>
          <w:sz w:val="27"/>
          <w:szCs w:val="27"/>
          <w:lang w:eastAsia="en-US"/>
        </w:rPr>
        <w:t>;</w:t>
      </w:r>
    </w:p>
    <w:p w:rsidR="00964751" w:rsidRPr="00964751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7"/>
          <w:szCs w:val="27"/>
          <w:lang w:eastAsia="en-US"/>
        </w:rPr>
      </w:pPr>
      <w:r>
        <w:rPr>
          <w:rFonts w:eastAsia="Lucida Sans Unicode"/>
          <w:color w:val="000000"/>
          <w:kern w:val="2"/>
          <w:sz w:val="27"/>
          <w:szCs w:val="27"/>
          <w:lang w:eastAsia="en-US"/>
        </w:rPr>
        <w:t>3) муниципальное бюджетное учреждение «Спортивная школа «Оскол».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="00964751">
        <w:rPr>
          <w:rFonts w:eastAsia="Lucida Sans Unicode"/>
          <w:color w:val="000000"/>
          <w:kern w:val="1"/>
          <w:sz w:val="27"/>
          <w:szCs w:val="27"/>
          <w:lang w:eastAsia="en-US"/>
        </w:rPr>
        <w:t>10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Полное официальное наименование Управления: Управление  физической культуры, спорта и молодежной политики администрации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69CC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Сокращенное официальное наименование Управления: Управление  ФКС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и МП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69CC">
        <w:rPr>
          <w:rFonts w:eastAsia="Lucida Sans Unicode"/>
          <w:color w:val="000000"/>
          <w:kern w:val="1"/>
          <w:sz w:val="27"/>
          <w:szCs w:val="27"/>
        </w:rPr>
        <w:t>муниципального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 округа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>1</w:t>
      </w:r>
      <w:r w:rsidR="00964751">
        <w:rPr>
          <w:rFonts w:eastAsia="Lucida Sans Unicode"/>
          <w:color w:val="000000"/>
          <w:kern w:val="1"/>
          <w:sz w:val="27"/>
          <w:szCs w:val="27"/>
          <w:lang w:eastAsia="en-US"/>
        </w:rPr>
        <w:t>1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Юридический адрес Управления: 309640, Белгородская область, город Новый Оскол, улица 1 Мая, 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дом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</w:t>
      </w:r>
    </w:p>
    <w:p w:rsid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Почтовый адрес Управления: 309640, Белгородская область, город Новый Оскол, улица 1 Мая, </w:t>
      </w:r>
      <w:r w:rsidR="00E169CC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дом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</w:t>
      </w:r>
    </w:p>
    <w:p w:rsidR="00833C7B" w:rsidRPr="008D1E81" w:rsidRDefault="00833C7B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F46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ind w:firstLine="567"/>
        <w:jc w:val="both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         </w:t>
      </w: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>2. Цель и задачи Управления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2.1. Целью Управления является обеспечение реализации основных направлений государственной  политики в сфере развития физической культуры, спорта и молодёжной политики в </w:t>
      </w:r>
      <w:proofErr w:type="spellStart"/>
      <w:r w:rsidRPr="008D1E81">
        <w:rPr>
          <w:rFonts w:eastAsia="Lucida Sans Unicode"/>
          <w:color w:val="000000"/>
          <w:kern w:val="1"/>
          <w:sz w:val="27"/>
          <w:szCs w:val="27"/>
        </w:rPr>
        <w:t>Новооскольском</w:t>
      </w:r>
      <w:proofErr w:type="spellEnd"/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муниципально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>м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>е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2.2. Основными задачами Управления являются: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2.2.1. Обеспечение условий для развития на территории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F46D74" w:rsidRPr="008D1E81">
        <w:rPr>
          <w:color w:val="000000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физической культуры и спорта, организации проведения официальных мероприятий.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2.2.2. Создание правовых, экономических и финансовых условий для свободного функционирования и развития сферы физической культуры и спорта, обеспечение доступности и качества образовательных услуг спортивной направленности на территории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2.2.3. Пропаганда массовой физической культуры и спорта, здорового образа жизни, основ знаний о физической культуре и спорте.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2.2.4. Координирование деятельности муниципальных учреждений физкультурно-спортивной направленности, учреждений, организаций, клубов, общественных объединений по вопросам развития физической культуры, спорта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 xml:space="preserve">и молодёжной политики 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F46D74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 основании заключенных соглашений.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2.2.5. Осуществление функций и полномочий учредителя подведомственных муниципальных учреждений.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2.2.6.  Внесение предложений главе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F46D74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 кандидатурах на замещение должностей руководителей подведомственных учреждений.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2.2.7.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Организация повышения профессионального уровня работников подведомственных учреждений.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2.2.8. Осуществление приема граждан, обеспечение своевременного и полного рассмотрения устных и письменных обращений граждан, принятия по ним решений и направление заявителям ответов в установленный законодательством Российской Федерации срок.</w:t>
      </w:r>
    </w:p>
    <w:p w:rsidR="008D1E81" w:rsidRPr="008D1E81" w:rsidRDefault="008D1E81" w:rsidP="00394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2.2.9. Создание во взаимодействии с общественными организациями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 движениями 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представляющими интересы молодежи, условий для обеспечения здорового образа жизни молодежи, нравственного и патриотического воспитания.</w:t>
      </w:r>
    </w:p>
    <w:p w:rsidR="008D1E81" w:rsidRPr="008D1E81" w:rsidRDefault="00AC09ED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86"/>
        </w:tabs>
        <w:suppressAutoHyphens/>
        <w:ind w:firstLine="709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            </w:t>
      </w:r>
      <w:r w:rsidR="008D1E81"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>3. Функции Управления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02"/>
        </w:tabs>
        <w:suppressAutoHyphens/>
        <w:ind w:firstLine="709"/>
        <w:rPr>
          <w:rFonts w:eastAsia="Lucida Sans Unicode"/>
          <w:color w:val="000000"/>
          <w:kern w:val="26"/>
          <w:sz w:val="27"/>
          <w:szCs w:val="27"/>
          <w:lang w:eastAsia="en-US"/>
        </w:rPr>
      </w:pPr>
    </w:p>
    <w:p w:rsidR="008D1E81" w:rsidRPr="008D1E81" w:rsidRDefault="00F46D74" w:rsidP="00F46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7"/>
          <w:szCs w:val="27"/>
          <w:lang w:eastAsia="en-US"/>
        </w:rPr>
      </w:pPr>
      <w:r>
        <w:rPr>
          <w:rFonts w:eastAsia="Lucida Sans Unicode"/>
          <w:color w:val="000000"/>
          <w:kern w:val="26"/>
          <w:sz w:val="27"/>
          <w:szCs w:val="27"/>
          <w:lang w:eastAsia="en-US"/>
        </w:rPr>
        <w:t>3.1.</w:t>
      </w:r>
      <w:r w:rsidR="008D1E81"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В соответствии с возложенными задачами и в пределах своей компетенции Управление осуществляет следующие функции: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26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3.1.</w:t>
      </w:r>
      <w:r w:rsidR="00F46D74">
        <w:rPr>
          <w:rFonts w:eastAsia="Lucida Sans Unicode"/>
          <w:color w:val="000000"/>
          <w:kern w:val="26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 Издаёт приказы и утверждает  правила, инструкции, методическую документацию, разработанную Управлением (в случае необходимости - совместно со структурными подразделениями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), по вопросам функционирования системы физической культуры, спорта и молодежной политики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F46D74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, отнесенным к компетенции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26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2. Разрабатывает проекты муниципальных программ (подпрограмм), планов развития, программных мероприятий, иных муниципальных правовых актов в сфере физической культуры, спорта и молодежной политики, осуществляет их реализацию, осуществляет </w:t>
      </w:r>
      <w:proofErr w:type="gramStart"/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контроль за</w:t>
      </w:r>
      <w:proofErr w:type="gramEnd"/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 их исполнением.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26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3. Участвует в реализации государственных, областных и муниципальных программ (подпрограмм) развития физической культуры, спорта и молодежной политики.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26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4. </w:t>
      </w:r>
      <w:proofErr w:type="gramStart"/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 xml:space="preserve">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9159CD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26"/>
          <w:sz w:val="27"/>
          <w:szCs w:val="27"/>
          <w:lang w:eastAsia="en-US"/>
        </w:rPr>
        <w:t>организует и обеспечивает проведение спортивно-массовых мероприятий в рамках имеющихся полномочий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а также мероприятий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>,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направленных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на усиление роли физической культуры и спорта в укреплении здоровья населения, формирование здорового образа жизни населения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в том числе с участием инвалидов и лиц с ограниченными физическими возможностями.</w:t>
      </w:r>
      <w:proofErr w:type="gramEnd"/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 Присваивает спортивные разряды и квалификационные категории спортивных судей в соответствии со </w:t>
      </w:r>
      <w:hyperlink r:id="rId14" w:history="1">
        <w:r w:rsidRPr="008D1E81">
          <w:rPr>
            <w:rFonts w:eastAsia="Lucida Sans Unicode"/>
            <w:color w:val="000000"/>
            <w:kern w:val="1"/>
            <w:sz w:val="27"/>
            <w:szCs w:val="27"/>
            <w:lang w:eastAsia="en-US"/>
          </w:rPr>
          <w:t>статьей 22</w:t>
        </w:r>
      </w:hyperlink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Федерального закона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от 04.12.2007 года № 329-ФЗ «О физической культуре и спорте в Российской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>Федерации».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color w:val="000000"/>
          <w:sz w:val="27"/>
          <w:szCs w:val="27"/>
          <w:lang w:eastAsia="en-US"/>
        </w:rPr>
        <w:t>3.</w:t>
      </w:r>
      <w:r w:rsidR="00F46D74">
        <w:rPr>
          <w:color w:val="000000"/>
          <w:sz w:val="27"/>
          <w:szCs w:val="27"/>
          <w:lang w:eastAsia="en-US"/>
        </w:rPr>
        <w:t>1.</w:t>
      </w:r>
      <w:r w:rsidRPr="008D1E81">
        <w:rPr>
          <w:color w:val="000000"/>
          <w:sz w:val="27"/>
          <w:szCs w:val="27"/>
          <w:lang w:eastAsia="en-US"/>
        </w:rPr>
        <w:t>6. Организует и обеспечивает проведение в пределах своей компетенции соревнований, конкурсов, выставок, фестивалей, конференций, слетов, семинаров и других мероприятий в сфере физической культуры, спорта и молодежной политики.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7. На основании заключенных соглашений координирует предоставление муниципальными учреждениями муниципальных услуг по организации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 проведению официальных физкультурных и спортивных мероприятий </w:t>
      </w:r>
      <w:r w:rsidRPr="008D1E81">
        <w:rPr>
          <w:color w:val="000000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по реализации программ спортивной подготовки на территории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color w:val="000000"/>
          <w:sz w:val="27"/>
          <w:szCs w:val="27"/>
        </w:rPr>
        <w:t>округа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color w:val="000000"/>
          <w:sz w:val="27"/>
          <w:szCs w:val="27"/>
          <w:lang w:eastAsia="en-US"/>
        </w:rPr>
        <w:t>3.</w:t>
      </w:r>
      <w:r w:rsidR="00F46D74">
        <w:rPr>
          <w:color w:val="000000"/>
          <w:sz w:val="27"/>
          <w:szCs w:val="27"/>
          <w:lang w:eastAsia="en-US"/>
        </w:rPr>
        <w:t>1.</w:t>
      </w:r>
      <w:r w:rsidRPr="008D1E81">
        <w:rPr>
          <w:color w:val="000000"/>
          <w:sz w:val="27"/>
          <w:szCs w:val="27"/>
          <w:lang w:eastAsia="en-US"/>
        </w:rPr>
        <w:t>8. Организует информационное и научно-методическое обеспечение реализации государственной политики в сфере физической культуры, спорта</w:t>
      </w:r>
      <w:r w:rsidR="009159CD">
        <w:rPr>
          <w:color w:val="000000"/>
          <w:sz w:val="27"/>
          <w:szCs w:val="27"/>
          <w:lang w:eastAsia="en-US"/>
        </w:rPr>
        <w:t xml:space="preserve">         </w:t>
      </w:r>
      <w:r w:rsidRPr="008D1E81">
        <w:rPr>
          <w:color w:val="000000"/>
          <w:sz w:val="27"/>
          <w:szCs w:val="27"/>
          <w:lang w:eastAsia="en-US"/>
        </w:rPr>
        <w:t xml:space="preserve"> и молодежной политики, организует работу с общественными объединениями работающей молодежи </w:t>
      </w:r>
      <w:r w:rsidRPr="008D1E81">
        <w:rPr>
          <w:color w:val="000000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color w:val="000000"/>
          <w:sz w:val="27"/>
          <w:szCs w:val="27"/>
          <w:lang w:eastAsia="en-US"/>
        </w:rPr>
        <w:t>, профсоюзами и молодежными движениями.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9. Оказывает содействие муниципальным общеобразовательным организациям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9159CD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9159CD">
        <w:rPr>
          <w:rFonts w:eastAsia="Lucida Sans Unicode"/>
          <w:color w:val="000000"/>
          <w:kern w:val="1"/>
          <w:sz w:val="27"/>
          <w:szCs w:val="27"/>
        </w:rPr>
        <w:t xml:space="preserve">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организации отдыха, оздоровлении детей и молодежи в летний период.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10. Осуществляет функции и полномочия учредителя муниципальных учреждений.</w:t>
      </w:r>
    </w:p>
    <w:p w:rsidR="008D1E81" w:rsidRPr="008D1E81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3.2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Управление у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частвует:</w:t>
      </w:r>
    </w:p>
    <w:p w:rsidR="008D1E81" w:rsidRPr="008D1E81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3.2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.1. В выполнении федеральных, областных, муниципальных программ,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том числе межведомственных.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.2. В разработке муниципальных заданий для подведомственных учреждений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9159CD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9159CD">
        <w:rPr>
          <w:rFonts w:eastAsia="Lucida Sans Unicode"/>
          <w:color w:val="000000"/>
          <w:kern w:val="1"/>
          <w:sz w:val="27"/>
          <w:szCs w:val="27"/>
        </w:rPr>
        <w:t xml:space="preserve">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 формировании проекта бюджета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9159CD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на очередной финансовый год в части отрасли «Физическая культура и спорт» и «Молодежная политика».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.3. В формировании и проведении администрацией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9159CD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сбалансированной политики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отношении развития системы физической культуры, спорта и молодежной политики.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.4. В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о внесении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предложени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й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 стадии разработки проектов реконструкции и строительства новых и ремонта существующих зданий муниципальных подведомственных учреждений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плоскостных спортивных сооружений.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.5. В создании информационной системы и банка данных в сфере физической культуры, спорта и молодежной политики.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.6. В работе комиссий и иных рабочих органов, в том числе межведомственных и межотраслевых, созданных для решения вопросов, относящихся к компетенции Управления.</w:t>
      </w:r>
    </w:p>
    <w:p w:rsidR="00F46D74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3. Управление осуществляет:</w:t>
      </w:r>
    </w:p>
    <w:p w:rsidR="008D1E81" w:rsidRPr="008D1E81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3.3.1.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proofErr w:type="gramStart"/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К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онтроль за</w:t>
      </w:r>
      <w:proofErr w:type="gramEnd"/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эффективным использованием физкультурно-спортивных сооружений, находящихся в муниципальной собственности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3.2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Осуществляет профилактические, в том числе воспитательные,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 xml:space="preserve">пропагандистские меры, направленные на предупреждение экстремистской деятельности, безнадзорности, подростковой преступности, наркомании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 алкоголизма среди молодежи в пределах своей компетенции.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 Иные функции</w:t>
      </w:r>
      <w:r w:rsidR="00F46D7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Управления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7B7EE3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.1. Поощряет жителей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достигших высоких результатов в производственной деятельности, социальной сфере, победителей региональных, всероссийских олимпиад, творческих конкурсов, спортивных соревнований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грамотами, дипломами и благодарностями за особые достижения в физической культуре, спорте и молодёжной политике 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9159CD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7B7EE3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.2. Рассматривает совместно с органами исполнительной власти Белгородской области вопросы физической культуры, спорта и молодежной политики и направляет предложения по ним в соответствующие федеральные органы государственной власти для принятия решений.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7B7EE3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.3. Оказывает организационную и методическую помощь в работе по вопросам, относящимся к компетенции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7B7EE3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.4. Проводит конференции, совещания, семинары, встречи, организует экскурсии и праздники, выставки по вопросам, относящимся к деятельности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3.</w:t>
      </w:r>
      <w:r w:rsidR="007B7EE3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.5. Организует при Управлении консультативно-совещательные органы (коллегия Управления), рабочие группы для обсуждения важнейших проблем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сфере физической культуры, спорта и молодежной политики и разрабатывает соответствующие предложения и рекомендации.</w:t>
      </w:r>
    </w:p>
    <w:p w:rsidR="008D1E81" w:rsidRDefault="007B7EE3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3.4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.6. </w:t>
      </w:r>
      <w:proofErr w:type="gramStart"/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Рассматривает в установленном Федеральным законом от 2 мая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2006 года № 59-ФЗ «О порядке рассмотрения обращений граждан Российской Федерации» порядке письма, жалобы и обращения юридических лиц и граждан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по вопросам, относящимся к деятельности Управления, и принимает </w:t>
      </w:r>
      <w:r w:rsidR="009159C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соответствии с действующим законодательством меры по урегулированию спорных вопросов.</w:t>
      </w:r>
      <w:proofErr w:type="gramEnd"/>
    </w:p>
    <w:p w:rsidR="00E60503" w:rsidRPr="00E60503" w:rsidRDefault="00E60503" w:rsidP="00E60503">
      <w:pPr>
        <w:ind w:firstLine="567"/>
        <w:jc w:val="both"/>
        <w:rPr>
          <w:rFonts w:eastAsia="Calibri"/>
          <w:b/>
          <w:color w:val="000000"/>
          <w:sz w:val="27"/>
          <w:szCs w:val="27"/>
          <w:lang w:eastAsia="en-US"/>
        </w:rPr>
      </w:pPr>
      <w:r w:rsidRPr="00E6050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3.5. 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Реализация мероприятий антимонопольного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комплаенса</w:t>
      </w:r>
      <w:proofErr w:type="spell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в администрации 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в соответствии </w:t>
      </w:r>
      <w:r>
        <w:rPr>
          <w:rFonts w:eastAsia="Calibri"/>
          <w:color w:val="000000"/>
          <w:sz w:val="27"/>
          <w:szCs w:val="27"/>
          <w:lang w:eastAsia="en-US"/>
        </w:rPr>
        <w:t xml:space="preserve">       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с правовым актом </w:t>
      </w:r>
      <w:proofErr w:type="gramStart"/>
      <w:r w:rsidRPr="00E60503">
        <w:rPr>
          <w:rFonts w:eastAsia="Calibri"/>
          <w:color w:val="000000"/>
          <w:sz w:val="27"/>
          <w:szCs w:val="27"/>
          <w:lang w:eastAsia="en-US"/>
        </w:rPr>
        <w:t>об</w:t>
      </w:r>
      <w:proofErr w:type="gram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антимонопольном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комплаенсе</w:t>
      </w:r>
      <w:proofErr w:type="spellEnd"/>
      <w:r w:rsidRPr="00E60503">
        <w:rPr>
          <w:rFonts w:eastAsia="Calibri"/>
          <w:color w:val="000000"/>
          <w:sz w:val="27"/>
          <w:szCs w:val="27"/>
          <w:lang w:eastAsia="en-US"/>
        </w:rPr>
        <w:t>, включая:</w:t>
      </w:r>
    </w:p>
    <w:p w:rsidR="00E60503" w:rsidRPr="00E60503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-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комплаенса</w:t>
      </w:r>
      <w:proofErr w:type="spell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администрации 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>
        <w:rPr>
          <w:rFonts w:eastAsia="Calibri"/>
          <w:color w:val="000000"/>
          <w:sz w:val="27"/>
          <w:szCs w:val="27"/>
          <w:lang w:eastAsia="en-US"/>
        </w:rPr>
        <w:t>,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сведений о наличии нарушений антимонопольного законодательства, сведений </w:t>
      </w:r>
      <w:r>
        <w:rPr>
          <w:rFonts w:eastAsia="Calibri"/>
          <w:color w:val="000000"/>
          <w:sz w:val="27"/>
          <w:szCs w:val="27"/>
          <w:lang w:eastAsia="en-US"/>
        </w:rPr>
        <w:t xml:space="preserve">      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о действующих нормативных правовых актах администрации 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, подготовленных Управлением, </w:t>
      </w:r>
      <w:r>
        <w:rPr>
          <w:rFonts w:eastAsia="Calibri"/>
          <w:color w:val="000000"/>
          <w:sz w:val="27"/>
          <w:szCs w:val="27"/>
          <w:lang w:eastAsia="en-US"/>
        </w:rPr>
        <w:t xml:space="preserve">      </w:t>
      </w:r>
      <w:r w:rsidRPr="00E60503">
        <w:rPr>
          <w:rFonts w:eastAsia="Calibri"/>
          <w:color w:val="000000"/>
          <w:sz w:val="27"/>
          <w:szCs w:val="27"/>
          <w:lang w:eastAsia="en-US"/>
        </w:rPr>
        <w:t>по направлению деятельности Управления;</w:t>
      </w:r>
    </w:p>
    <w:p w:rsidR="00E60503" w:rsidRPr="00E60503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- проведение анализа проектов нормативных правовых актов администрации 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, подготовленных Управлением, на предмет выявления рисков нарушения антимонопольного законодательства; </w:t>
      </w:r>
    </w:p>
    <w:p w:rsidR="00E60503" w:rsidRPr="00E60503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- исполнение плана мероприятий по снижению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</w:t>
      </w:r>
      <w:proofErr w:type="spell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-рисков, достижение ключевых показателей эффективности функционирования </w:t>
      </w:r>
      <w:r w:rsidRPr="00E60503">
        <w:rPr>
          <w:rFonts w:eastAsia="Calibri"/>
          <w:color w:val="000000"/>
          <w:sz w:val="27"/>
          <w:szCs w:val="27"/>
          <w:lang w:eastAsia="en-US"/>
        </w:rPr>
        <w:lastRenderedPageBreak/>
        <w:t xml:space="preserve">антимонопольного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комплаенса</w:t>
      </w:r>
      <w:proofErr w:type="spell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администрации Новооскольского 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E60503">
        <w:rPr>
          <w:rFonts w:eastAsia="Calibri"/>
          <w:color w:val="000000"/>
          <w:sz w:val="27"/>
          <w:szCs w:val="27"/>
          <w:lang w:eastAsia="en-US"/>
        </w:rPr>
        <w:t>;</w:t>
      </w:r>
    </w:p>
    <w:p w:rsidR="00E60503" w:rsidRPr="00E60503" w:rsidRDefault="00E60503" w:rsidP="00E605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Calibri"/>
          <w:color w:val="000000"/>
          <w:sz w:val="27"/>
          <w:szCs w:val="27"/>
          <w:lang w:eastAsia="en-US"/>
        </w:rPr>
        <w:t xml:space="preserve">        </w:t>
      </w:r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- участие в подготовке проекта ежегодного доклада об </w:t>
      </w:r>
      <w:proofErr w:type="gramStart"/>
      <w:r w:rsidRPr="00E60503">
        <w:rPr>
          <w:rFonts w:eastAsia="Calibri"/>
          <w:color w:val="000000"/>
          <w:sz w:val="27"/>
          <w:szCs w:val="27"/>
          <w:lang w:eastAsia="en-US"/>
        </w:rPr>
        <w:t>антимонопольном</w:t>
      </w:r>
      <w:proofErr w:type="gramEnd"/>
      <w:r w:rsidRPr="00E60503">
        <w:rPr>
          <w:rFonts w:eastAsia="Calibri"/>
          <w:color w:val="000000"/>
          <w:sz w:val="27"/>
          <w:szCs w:val="27"/>
          <w:lang w:eastAsia="en-US"/>
        </w:rPr>
        <w:t xml:space="preserve"> </w:t>
      </w:r>
      <w:proofErr w:type="spellStart"/>
      <w:r w:rsidRPr="00E60503">
        <w:rPr>
          <w:rFonts w:eastAsia="Calibri"/>
          <w:color w:val="000000"/>
          <w:sz w:val="27"/>
          <w:szCs w:val="27"/>
          <w:lang w:eastAsia="en-US"/>
        </w:rPr>
        <w:t>комплаенсе</w:t>
      </w:r>
      <w:proofErr w:type="spellEnd"/>
      <w:r>
        <w:rPr>
          <w:rFonts w:eastAsia="Calibri"/>
          <w:color w:val="000000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>4. Права и ответственность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E60503" w:rsidP="00E605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4.1. В целях осуществления своих функций Управление имеет право: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4.1.1. Организовывать реализацию программ спортивной подготовки 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4.1.2. Поощрять талантливых и творческих граждан  в соответствии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с правовыми актами Управления.</w:t>
      </w:r>
    </w:p>
    <w:p w:rsidR="00C36E24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4.1.3. Формировать в случае служебной необходимости рабочие группы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с привлечением в них специалистов других структурных подразделений администрации 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C36E24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</w:t>
      </w:r>
      <w:r w:rsidR="00C36E24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>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</w:p>
    <w:p w:rsidR="008D1E81" w:rsidRPr="008D1E81" w:rsidRDefault="00C36E24" w:rsidP="00C36E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</w:rPr>
        <w:t>и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организаций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для решения вопросов, находящихся в компетенции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426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4.1.4. Представлять администрацию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во взаимоотношениях с территориальными органами федеральных органов государственной власти, органами государственной власти Белгородской области, предприятиями и учреждениями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иными юридическими лицами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и физическими лицами по вопросам своих полномочий.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4.1.5. Давать разъяснения, рекомендации и указания по вопросам, входящим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компетенцию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4.1.6. Пользоваться в установленном порядке информационными ресурсами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для выполнения возложенных задач и функций.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4.1.7. Ходатайствовать перед администрацией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 поощрении работников Управления и подведомственных учреждений.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4.1.8. Запрашивать и получать в установленном порядке необходимую информацию от структурных подразделений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Новооскольского городского округа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отраслевых (функциональных) и территориальных органов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предприятий, учреждений и организаций независимо от форм собственности.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4.1.9. Вести реестр расходных обязательств по отрасли «Физическая культура и спорт», «Молодёжная политика» и представлять его в управление финансов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 бюджетной политики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4.1.10. Создавать условия для развития физической культуры и спорта </w:t>
      </w:r>
      <w:r w:rsidR="00E72EFD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с учетом местных традиций и возможностей, реализации программ развития физической культуры и спорта на территории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4.1.11. Другие права, предоставленные законодательством Российской Федерации, законами Белгородской области, муниципальными правовыми актами.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>4.2.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Управление несет ответственность </w:t>
      </w:r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за</w:t>
      </w:r>
      <w:proofErr w:type="gramEnd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4.2.1. Ненадлежащее исполнение федеральных законов, нормативных правовых актов Президента Российской Федерации и Правительства Российской Федерации, Белгородской области, муниципальных правовых актов администрации Новооскольского </w:t>
      </w:r>
      <w:r w:rsidR="00106F63" w:rsidRPr="00106F63">
        <w:rPr>
          <w:rFonts w:eastAsia="Lucida Sans Unicode"/>
          <w:color w:val="000000"/>
          <w:kern w:val="1"/>
          <w:sz w:val="27"/>
          <w:szCs w:val="27"/>
          <w:lang w:eastAsia="en-US"/>
        </w:rPr>
        <w:t>муниципального округа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а также настоящего Положения.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4.2.2. Нецелевое и неэффективное использование выделенных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в распоряжение Управления бюджетных средств и соответствие бюджетной росписи показателям, утвержденным решением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Совета депутатов 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о бюджете.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4.2.3.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   Недостоверное и несвоевременное представление установленной  отчетности и другой информации, связанной с использованием средств бюджета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4.2.4.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  Несвоевременное составление бюджетной росписи и доведение лимитов бюджетных обязательств до подведомственных учреждений сферы физической культуры, спорта и молодежной политики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4.2.5.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  Несоблюдение нормативов финансовых затрат на предоставление муниципальных услуг при утверждении смет доходов и расходов, планов финансово-хозяйственной деятельности.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4.3. Ответственность работников Управления устанавливается действующим законодательством,  должностными инструкциями и трудовыми договорами.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>5. Руководство Управления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5.1. Управление возглавляет начальник Управления, который назначается на должность и освобождается от должности главой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по представлению заместителя  главы по социальной политике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Учредитель заключает и расторгает трудовой договор с начальником Управления, предоставляет ежегодный отпуск начальнику Управления, применяет к нему меры поощрения и дисциплинарного взыскания.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5.2. Начальник Управления в своей деятельности непосредственно подчиняется заместителю главы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Новооскольского</w:t>
      </w:r>
      <w:r w:rsidR="00106F63" w:rsidRP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по социальной политике.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5.3. На период временного отсутствия начальника Управления его обязанности на основании распоряжения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106F63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106F63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могут быть возложены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на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начальника отдела Управления или на руководителя подведомственного учреждения.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5.4. На начальника Управления возлагаются обязанности </w:t>
      </w:r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по</w:t>
      </w:r>
      <w:proofErr w:type="gramEnd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Обеспечению выполнения возложенных на Управление задач </w:t>
      </w:r>
      <w:r w:rsidR="00106F63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и функций.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5.5.2.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Распределению обязанностей между работниками в пределах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их должностных обязанностей.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>5.5.3.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Представлению интересов Управления в отношениях с отраслевыми (функциональными) и территориальными органами администрации 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1648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5.5.4.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Разработке проекта Положения об Управлении, должностных инструкций работников и других документов по вопросам, входящим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компетенцию.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5.5.5. Осуществлению </w:t>
      </w:r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контроля за</w:t>
      </w:r>
      <w:proofErr w:type="gramEnd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качеством и своевременностью выполнения должностных обязанностей работниками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5.5.6.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Обеспечению соблюдения работниками трудовой дисциплины и правил внутреннего трудового распорядка.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5.5.7. Обеспечению соблюдения муниципальными служащими Управления общих требований, ограничений и запретов, установленных действующим законодательством.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5.5.8.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Составлению бюджетной сметы, плана финансово – хозяйственной деятельности учреждений на содержание Управления и представлению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на утверждение главе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1648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E11648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установленном порядке, формированию муниципального задания.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5.5.9. Координации (организации) антикоррупционной работы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возглавляемом Управлении.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Начальник Управления имеет право: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</w:r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Утверждать положения о структурных подразделениях Управления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в установленным порядке.</w:t>
      </w:r>
      <w:proofErr w:type="gramEnd"/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8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5.6.2. По согласованию с главой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1648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назначать на должность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и освобождать от должности руководителей подведомственных учреждений, заключать с ними трудовые договоры и прекращать их.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5.6.3.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Издавать в пределах своей компетенции приказы, обязательные для исполнения работниками Управления и руководителями подведомственных учреждений и осуществлять контроль над их исполнением.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5.6.4.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</w:r>
      <w:r w:rsidR="006C6A79">
        <w:rPr>
          <w:rFonts w:eastAsia="Lucida Sans Unicode"/>
          <w:color w:val="000000"/>
          <w:kern w:val="1"/>
          <w:sz w:val="27"/>
          <w:szCs w:val="27"/>
          <w:lang w:eastAsia="en-US"/>
        </w:rPr>
        <w:t>У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тверждать структуру, штатное расписание, бюджетные сметы, муниципальные задания по всем источникам финансирования Управления </w:t>
      </w:r>
      <w:r w:rsidR="006C6A79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и подведомственных учреждений.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5.6.5.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Ходатайствовать об открытии (закрытии) лицевых счетов в управление финансов и бюджетной политики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11648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11648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подписывать финансовые документы, распоряжаться в установленном законодательством порядке финансовыми средствами Управления, в пределах утвержденной бюджетной сметы.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5.6.6. Действовать без доверенности от имени Управления в судах, арбитражных судах, третейском суде, в органах государственной власти, государственных органах и органах местного самоуправления муниципальных образований всех уровней.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5.6.7.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Подписывать от имени Управления договоры, платежные поручения, чековые книжки, доверенности, письма и иные документы, предусмотренные действующим законодательством.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lastRenderedPageBreak/>
        <w:t>5.6.8.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>Подписывать бухгалтерскую и статистическую отчетность от имени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5.6.9.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Осуществлять подготовку проектов решений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Совета депутатов 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вносимых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на рассмотрение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Советом депутатов 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в соответствии с компетенцией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5.6.10.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Вносить предложения главе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>Новооскольского</w:t>
      </w:r>
      <w:r w:rsidR="00E02625" w:rsidRP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E02625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о реорганизации и прекращении деятельности подведомственных учреждений, о назначении ликвидационной комиссии.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5.6.11. Решать другие вопросы, отнесенные к компетенции Управления.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5.7.1.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ab/>
        <w:t xml:space="preserve">Начальник Управления несет ответственность </w:t>
      </w:r>
      <w:bookmarkStart w:id="0" w:name="_GoBack"/>
      <w:bookmarkEnd w:id="0"/>
      <w:proofErr w:type="gramStart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за</w:t>
      </w:r>
      <w:proofErr w:type="gramEnd"/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: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5.7.2. Ненадлежащее исполнение или неисполнение своих должностных обязанностей.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5.7.3. Несоблюдение правил внутреннего трудового распорядка.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5.7.4. Ненадлежащую организацию работы и несоблюдение работниками Управления правил внутреннего трудового распорядка, трудовой дисциплины, техники безопасности, правил противопожарной безопасности и охраны труда.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5.7.5. Ненадлежащее состояние документации в структурном подразделении, ее несоответствие нормативным требованиям.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5.7.6. Разглашение сведений, составляющих государственную и иную охраняемую федеральными законами тайну, а также сведений, ставших ему известными в связи с исполнением должностных обязанностей.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5.7.7. Несоблюдение ограничений и запретов, установленных Федеральным законом от 02.03.2007 г. № 25-ФЗ «О муниципальной службе в Российской Федерации».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5.7.8. Несет ответственность в соответствии с де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й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ствующим законодательством Российской Федерации.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6"/>
        <w:jc w:val="center"/>
        <w:outlineLvl w:val="2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 xml:space="preserve">6. Взаимоотношения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6"/>
        <w:jc w:val="center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567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6.1. Для выполнения функций Управление взаимодействует: 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6.1.1. С органами государственной власти Белгородской области, отраслевыми (функциональными) и территориальными органами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E02625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и органами местного самоуправления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6.1.2. С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министерством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спорта Белгородской области.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6.1.3. С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министерством по делам 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молодёж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области.</w:t>
      </w:r>
    </w:p>
    <w:p w:rsidR="00F82CB5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6.1.4. Со всеми структурными подразделениями администрации </w:t>
      </w:r>
      <w:r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, организациями, учреждениями по вопросам, входящим в компетенцию Управления.</w:t>
      </w:r>
    </w:p>
    <w:p w:rsid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6.1.5. С управлением федеральной антимонопольной службы по Белгородской области, органами государственной власти Белгородской области.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</w:p>
    <w:p w:rsidR="00394EF6" w:rsidRDefault="00394EF6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394EF6" w:rsidRPr="008D1E81" w:rsidRDefault="00394EF6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0"/>
        <w:jc w:val="center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lastRenderedPageBreak/>
        <w:t>Имущество и финансирование деятельности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.1. Имущество Управления является собственностью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, закреплено за ним на праве оперативного управления. </w:t>
      </w:r>
    </w:p>
    <w:p w:rsidR="008D1E81" w:rsidRPr="008D1E81" w:rsidRDefault="00E0262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425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7.2.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Управление не вправе распоряжаться (продавать, сдавать в аренду, передавать в безвозмездное пользование, отдавать под залог, вносить в уставный фонд и т.д.) любым полученным им по тем или иным основаниям муниципальным имуществом. 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3.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За Управлением закрепляются в постоянное (бессрочное) пользование земельные участки,  выделенные в установленном Земельным кодексом Российской Федерации порядке. Управление владеет и пользуется земельными   участками   в   соответствии   с целями и задачами по согласованию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с собственником или уполномоченным им органом в порядке, установленном действующим законодательством.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4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Управление отвечает по своим обязательствам находящимися в его распоряжении денежными средствами.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5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Управление осуществляет ведение бухгалтерского учета самостоятельно (или по договору бухгалтерского обслуживания с Учредителем), предоставляет информацию о своей деятельности налоговым органам, Учредителю и иным лицам в соответствии с законодательством Российской Федерации.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7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>6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Управление в установленном порядке ведет делопроизводство и хранит документы по всем направлениям деятельности.</w:t>
      </w:r>
    </w:p>
    <w:p w:rsidR="008D1E81" w:rsidRPr="008D1E81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5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</w:p>
    <w:p w:rsidR="008D1E81" w:rsidRPr="008D1E81" w:rsidRDefault="008D1E81" w:rsidP="008D1E81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0"/>
        <w:jc w:val="center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  <w:r w:rsidRPr="008D1E81">
        <w:rPr>
          <w:rFonts w:eastAsia="Lucida Sans Unicode"/>
          <w:b/>
          <w:color w:val="000000"/>
          <w:kern w:val="1"/>
          <w:sz w:val="27"/>
          <w:szCs w:val="27"/>
          <w:lang w:eastAsia="en-US"/>
        </w:rPr>
        <w:t>Реорганизация и ликвидация управления</w:t>
      </w:r>
    </w:p>
    <w:p w:rsidR="008D1E81" w:rsidRPr="008D1E81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rPr>
          <w:rFonts w:eastAsia="Lucida Sans Unicode"/>
          <w:b/>
          <w:color w:val="000000"/>
          <w:kern w:val="1"/>
          <w:sz w:val="27"/>
          <w:szCs w:val="27"/>
          <w:lang w:eastAsia="en-US"/>
        </w:rPr>
      </w:pP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.1.  Изменения и дополнения в настоящее Положение вносятся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                    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по представлению главы администрации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E02625" w:rsidRPr="008D1E81">
        <w:rPr>
          <w:rFonts w:eastAsia="Lucida Sans Unicode"/>
          <w:color w:val="000000"/>
          <w:kern w:val="1"/>
          <w:sz w:val="27"/>
          <w:szCs w:val="27"/>
        </w:rPr>
        <w:t xml:space="preserve">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решением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Совета депутатов Новооскольского 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.2. Реорганизация, ликвидация Управления осуществляются в порядке, установленном действующим законодательством и муниципальными нормативными  правовыми актами.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.3.    Ликвидация Управления влечет прекращение его прав и обязанностей.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.4. Учредитель, принявший решение о ликвидации Управления, назначает ликвидационную комиссию, устанавливает порядок и сроки ликвидации.</w:t>
      </w:r>
    </w:p>
    <w:p w:rsidR="008D1E81" w:rsidRPr="008D1E81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7"/>
          <w:szCs w:val="27"/>
          <w:lang w:eastAsia="en-US"/>
        </w:rPr>
      </w:pPr>
      <w:r>
        <w:rPr>
          <w:rFonts w:eastAsia="Lucida Sans Unicode"/>
          <w:color w:val="000000"/>
          <w:kern w:val="1"/>
          <w:sz w:val="27"/>
          <w:szCs w:val="27"/>
          <w:lang w:eastAsia="en-US"/>
        </w:rPr>
        <w:t>8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.5. В случае ликвидации Управления его документы передаются в архивный отдел администрации </w:t>
      </w:r>
      <w:r w:rsidR="008D1E81" w:rsidRPr="008D1E81">
        <w:rPr>
          <w:rFonts w:eastAsia="Lucida Sans Unicode"/>
          <w:color w:val="000000"/>
          <w:kern w:val="1"/>
          <w:sz w:val="27"/>
          <w:szCs w:val="27"/>
        </w:rPr>
        <w:t xml:space="preserve">Новооскольского 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муниципального </w:t>
      </w:r>
      <w:r w:rsidR="00E02625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округа</w:t>
      </w:r>
      <w:r w:rsidR="00E02625">
        <w:rPr>
          <w:rFonts w:eastAsia="Lucida Sans Unicode"/>
          <w:color w:val="000000"/>
          <w:kern w:val="1"/>
          <w:sz w:val="27"/>
          <w:szCs w:val="27"/>
          <w:lang w:eastAsia="en-US"/>
        </w:rPr>
        <w:t xml:space="preserve"> Белгородской области</w:t>
      </w:r>
      <w:r w:rsidR="008D1E81" w:rsidRPr="008D1E81">
        <w:rPr>
          <w:rFonts w:eastAsia="Lucida Sans Unicode"/>
          <w:color w:val="000000"/>
          <w:kern w:val="1"/>
          <w:sz w:val="27"/>
          <w:szCs w:val="27"/>
          <w:lang w:eastAsia="en-US"/>
        </w:rPr>
        <w:t>.</w:t>
      </w:r>
    </w:p>
    <w:p w:rsidR="008D1E81" w:rsidRDefault="008D1E81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sectPr w:rsidR="008D1E81" w:rsidSect="00E169CC"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4C2" w:rsidRDefault="004304C2">
      <w:r>
        <w:separator/>
      </w:r>
    </w:p>
  </w:endnote>
  <w:endnote w:type="continuationSeparator" w:id="0">
    <w:p w:rsidR="004304C2" w:rsidRDefault="0043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4C2" w:rsidRDefault="004304C2">
      <w:r>
        <w:separator/>
      </w:r>
    </w:p>
  </w:footnote>
  <w:footnote w:type="continuationSeparator" w:id="0">
    <w:p w:rsidR="004304C2" w:rsidRDefault="00430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EF6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E794F"/>
    <w:multiLevelType w:val="hybridMultilevel"/>
    <w:tmpl w:val="DC46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02A3BDB"/>
    <w:multiLevelType w:val="hybridMultilevel"/>
    <w:tmpl w:val="3880047E"/>
    <w:lvl w:ilvl="0" w:tplc="BA086334">
      <w:start w:val="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7D96"/>
    <w:rsid w:val="001051CE"/>
    <w:rsid w:val="00106F63"/>
    <w:rsid w:val="00134445"/>
    <w:rsid w:val="00136C55"/>
    <w:rsid w:val="001465CE"/>
    <w:rsid w:val="001B0A04"/>
    <w:rsid w:val="001D36E2"/>
    <w:rsid w:val="001D6A34"/>
    <w:rsid w:val="001E1FA3"/>
    <w:rsid w:val="00201100"/>
    <w:rsid w:val="00202D40"/>
    <w:rsid w:val="00267502"/>
    <w:rsid w:val="00271A98"/>
    <w:rsid w:val="00296393"/>
    <w:rsid w:val="002C7A07"/>
    <w:rsid w:val="002D467C"/>
    <w:rsid w:val="002F232C"/>
    <w:rsid w:val="003064AA"/>
    <w:rsid w:val="00311961"/>
    <w:rsid w:val="00322482"/>
    <w:rsid w:val="00374693"/>
    <w:rsid w:val="00394EF6"/>
    <w:rsid w:val="003C6B95"/>
    <w:rsid w:val="003E63CC"/>
    <w:rsid w:val="004304C2"/>
    <w:rsid w:val="00437860"/>
    <w:rsid w:val="00480BD0"/>
    <w:rsid w:val="004B5515"/>
    <w:rsid w:val="00513921"/>
    <w:rsid w:val="0055091C"/>
    <w:rsid w:val="00571016"/>
    <w:rsid w:val="00572424"/>
    <w:rsid w:val="005726BB"/>
    <w:rsid w:val="00586BDA"/>
    <w:rsid w:val="00592F23"/>
    <w:rsid w:val="00595FB7"/>
    <w:rsid w:val="006062E2"/>
    <w:rsid w:val="00616D54"/>
    <w:rsid w:val="00674036"/>
    <w:rsid w:val="00686F4E"/>
    <w:rsid w:val="006C6A79"/>
    <w:rsid w:val="006E462D"/>
    <w:rsid w:val="006F1842"/>
    <w:rsid w:val="006F73E5"/>
    <w:rsid w:val="00707720"/>
    <w:rsid w:val="00752AE5"/>
    <w:rsid w:val="00757180"/>
    <w:rsid w:val="007743D7"/>
    <w:rsid w:val="00774BA7"/>
    <w:rsid w:val="007B586C"/>
    <w:rsid w:val="007B7EE3"/>
    <w:rsid w:val="007C7317"/>
    <w:rsid w:val="00833C7B"/>
    <w:rsid w:val="00842129"/>
    <w:rsid w:val="0086199B"/>
    <w:rsid w:val="0088086E"/>
    <w:rsid w:val="008D1E81"/>
    <w:rsid w:val="009159CD"/>
    <w:rsid w:val="00960272"/>
    <w:rsid w:val="00964751"/>
    <w:rsid w:val="00966472"/>
    <w:rsid w:val="009846EA"/>
    <w:rsid w:val="009C4496"/>
    <w:rsid w:val="009E325C"/>
    <w:rsid w:val="00A65B83"/>
    <w:rsid w:val="00A81D47"/>
    <w:rsid w:val="00A83545"/>
    <w:rsid w:val="00A91A5A"/>
    <w:rsid w:val="00A93D55"/>
    <w:rsid w:val="00AA2212"/>
    <w:rsid w:val="00AC09ED"/>
    <w:rsid w:val="00B52400"/>
    <w:rsid w:val="00B850D1"/>
    <w:rsid w:val="00B96788"/>
    <w:rsid w:val="00BC1491"/>
    <w:rsid w:val="00BD3674"/>
    <w:rsid w:val="00C0375C"/>
    <w:rsid w:val="00C0417E"/>
    <w:rsid w:val="00C15F86"/>
    <w:rsid w:val="00C36E24"/>
    <w:rsid w:val="00C607E7"/>
    <w:rsid w:val="00C76221"/>
    <w:rsid w:val="00CB0A48"/>
    <w:rsid w:val="00CB0F1F"/>
    <w:rsid w:val="00CC455D"/>
    <w:rsid w:val="00CF3453"/>
    <w:rsid w:val="00D36390"/>
    <w:rsid w:val="00D81FE1"/>
    <w:rsid w:val="00DD2F62"/>
    <w:rsid w:val="00DF511E"/>
    <w:rsid w:val="00E02625"/>
    <w:rsid w:val="00E11648"/>
    <w:rsid w:val="00E169CC"/>
    <w:rsid w:val="00E554A3"/>
    <w:rsid w:val="00E60503"/>
    <w:rsid w:val="00E72EFD"/>
    <w:rsid w:val="00F14E65"/>
    <w:rsid w:val="00F24F8A"/>
    <w:rsid w:val="00F46D74"/>
    <w:rsid w:val="00F729DA"/>
    <w:rsid w:val="00F82CB5"/>
    <w:rsid w:val="00FD61C1"/>
    <w:rsid w:val="00FE22C4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36694E4FA3C9F116962B19733471CD25186CE72F8374D77B99E786567E308FB7E179E0AB078D5409VD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91E5EE9-D804-4E82-978B-C25FF589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4562</Words>
  <Characters>26009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2024-09-17T14:33:00Z</cp:lastPrinted>
  <dcterms:created xsi:type="dcterms:W3CDTF">2024-09-11T13:55:00Z</dcterms:created>
  <dcterms:modified xsi:type="dcterms:W3CDTF">2024-09-17T14:38:00Z</dcterms:modified>
</cp:coreProperties>
</file>