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525162" w:rsidRPr="00C30EEC">
        <w:trPr>
          <w:trHeight w:val="4312"/>
        </w:trPr>
        <w:tc>
          <w:tcPr>
            <w:tcW w:w="9747" w:type="dxa"/>
          </w:tcPr>
          <w:p w:rsidR="00525162" w:rsidRPr="00C30EEC" w:rsidRDefault="00C30EEC" w:rsidP="00C30EEC">
            <w:pPr>
              <w:rPr>
                <w:rFonts w:eastAsia="Calibri"/>
                <w:sz w:val="26"/>
                <w:szCs w:val="26"/>
              </w:rPr>
            </w:pPr>
            <w:r w:rsidRPr="00C30EEC">
              <w:rPr>
                <w:rFonts w:eastAsia="Calibri"/>
                <w:sz w:val="26"/>
                <w:szCs w:val="26"/>
              </w:rPr>
              <w:tab/>
            </w:r>
          </w:p>
          <w:p w:rsidR="00525162" w:rsidRPr="00C30EEC" w:rsidRDefault="00C30EEC" w:rsidP="00C30EEC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6"/>
                <w:szCs w:val="26"/>
              </w:rPr>
            </w:pPr>
            <w:r w:rsidRPr="00C30EEC">
              <w:rPr>
                <w:b/>
                <w:bCs/>
                <w:iCs/>
                <w:sz w:val="26"/>
                <w:szCs w:val="26"/>
              </w:rPr>
              <w:tab/>
            </w:r>
            <w:r w:rsidRPr="00C30EEC">
              <w:rPr>
                <w:rFonts w:eastAsia="Calibri"/>
                <w:i/>
                <w:noProof/>
                <w:sz w:val="26"/>
                <w:szCs w:val="26"/>
              </w:rPr>
              <mc:AlternateContent>
                <mc:Choice Requires="wpg">
                  <w:drawing>
                    <wp:inline distT="0" distB="0" distL="0" distR="0" wp14:anchorId="56C249D5" wp14:editId="7697486B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525162" w:rsidRPr="00C30EEC" w:rsidRDefault="00525162" w:rsidP="00C30EEC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</w:p>
          <w:p w:rsidR="00525162" w:rsidRPr="00C30EEC" w:rsidRDefault="00C30EEC" w:rsidP="00C30EEC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C30EEC">
              <w:rPr>
                <w:b/>
                <w:bCs/>
                <w:iCs/>
                <w:sz w:val="26"/>
                <w:szCs w:val="26"/>
              </w:rPr>
              <w:t>РОССИЙСКАЯ ФЕДЕРАЦИЯ</w:t>
            </w:r>
          </w:p>
          <w:p w:rsidR="00525162" w:rsidRPr="00C30EEC" w:rsidRDefault="00C30EEC" w:rsidP="00C30EEC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C30EEC">
              <w:rPr>
                <w:b/>
                <w:bCs/>
                <w:iCs/>
                <w:sz w:val="26"/>
                <w:szCs w:val="26"/>
              </w:rPr>
              <w:t>БЕЛГОРОДСКАЯ ОБЛАСТЬ</w:t>
            </w:r>
          </w:p>
          <w:p w:rsidR="00525162" w:rsidRPr="00C30EEC" w:rsidRDefault="00525162" w:rsidP="00C30EEC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</w:p>
          <w:p w:rsidR="00525162" w:rsidRPr="00C30EEC" w:rsidRDefault="00C30EEC" w:rsidP="00C30EEC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C30EEC">
              <w:rPr>
                <w:b/>
                <w:bCs/>
                <w:iCs/>
                <w:sz w:val="26"/>
                <w:szCs w:val="26"/>
              </w:rPr>
              <w:t>СОВЕТ ДЕПУТАТОВ</w:t>
            </w:r>
          </w:p>
          <w:p w:rsidR="00525162" w:rsidRPr="00C30EEC" w:rsidRDefault="00C30EEC" w:rsidP="00C30EEC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C30EEC">
              <w:rPr>
                <w:b/>
                <w:bCs/>
                <w:iCs/>
                <w:sz w:val="26"/>
                <w:szCs w:val="26"/>
              </w:rPr>
              <w:t xml:space="preserve">НОВООСКОЛЬСКОГО МУНИЦИПАЛЬНОГО ОКРУГА </w:t>
            </w:r>
            <w:r w:rsidRPr="00C30EEC">
              <w:rPr>
                <w:b/>
                <w:bCs/>
                <w:iCs/>
                <w:sz w:val="26"/>
                <w:szCs w:val="26"/>
              </w:rPr>
              <w:br/>
              <w:t>БЕЛГОРОДСКОЙ ОБЛАСТИ</w:t>
            </w:r>
          </w:p>
          <w:p w:rsidR="00525162" w:rsidRPr="00C30EEC" w:rsidRDefault="00525162" w:rsidP="00C30EEC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</w:p>
          <w:p w:rsidR="00525162" w:rsidRPr="00C30EEC" w:rsidRDefault="00C30EEC" w:rsidP="00C30EEC">
            <w:pPr>
              <w:jc w:val="center"/>
              <w:rPr>
                <w:bCs/>
                <w:iCs/>
                <w:sz w:val="26"/>
                <w:szCs w:val="26"/>
              </w:rPr>
            </w:pPr>
            <w:r w:rsidRPr="00C30EEC">
              <w:rPr>
                <w:bCs/>
                <w:iCs/>
                <w:sz w:val="26"/>
                <w:szCs w:val="26"/>
              </w:rPr>
              <w:t xml:space="preserve">Восемнадцатое </w:t>
            </w:r>
            <w:r w:rsidRPr="00C30EEC">
              <w:rPr>
                <w:bCs/>
                <w:iCs/>
                <w:sz w:val="26"/>
                <w:szCs w:val="26"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525162" w:rsidRPr="00C30EEC" w:rsidRDefault="00525162" w:rsidP="00C30EEC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</w:p>
          <w:p w:rsidR="00525162" w:rsidRPr="00C30EEC" w:rsidRDefault="00C30EEC" w:rsidP="00C30EEC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C30EEC">
              <w:rPr>
                <w:b/>
                <w:bCs/>
                <w:iCs/>
                <w:sz w:val="26"/>
                <w:szCs w:val="26"/>
              </w:rPr>
              <w:t>Р Е Ш Е Н И Е</w:t>
            </w:r>
          </w:p>
          <w:p w:rsidR="00525162" w:rsidRPr="00C30EEC" w:rsidRDefault="00525162" w:rsidP="00C30EEC">
            <w:pPr>
              <w:rPr>
                <w:b/>
                <w:bCs/>
                <w:iCs/>
                <w:sz w:val="26"/>
                <w:szCs w:val="26"/>
              </w:rPr>
            </w:pPr>
          </w:p>
          <w:p w:rsidR="00525162" w:rsidRPr="00C30EEC" w:rsidRDefault="00C30EEC" w:rsidP="00C30EEC">
            <w:pPr>
              <w:rPr>
                <w:bCs/>
                <w:iCs/>
                <w:sz w:val="26"/>
                <w:szCs w:val="26"/>
              </w:rPr>
            </w:pPr>
            <w:r w:rsidRPr="00C30EEC"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525162" w:rsidRPr="00C30EEC" w:rsidRDefault="00525162" w:rsidP="00C30EEC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</w:p>
          <w:p w:rsidR="00525162" w:rsidRPr="00C30EEC" w:rsidRDefault="00525162" w:rsidP="00C30EEC">
            <w:pPr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525162" w:rsidRPr="00C30EEC" w:rsidRDefault="00525162" w:rsidP="00C30EEC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786"/>
      </w:tblGrid>
      <w:tr w:rsidR="00525162" w:rsidRPr="00C30EEC">
        <w:tc>
          <w:tcPr>
            <w:tcW w:w="5068" w:type="dxa"/>
          </w:tcPr>
          <w:p w:rsidR="00525162" w:rsidRPr="00C30EEC" w:rsidRDefault="00C30EEC" w:rsidP="00C30EEC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C30EEC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О  переименовании Боровогриневской территориальной администрации администрации Новооскольского городского округа</w:t>
            </w:r>
          </w:p>
          <w:p w:rsidR="00525162" w:rsidRPr="00C30EEC" w:rsidRDefault="00525162" w:rsidP="00C30EEC">
            <w:pPr>
              <w:rPr>
                <w:b/>
                <w:sz w:val="26"/>
                <w:szCs w:val="26"/>
              </w:rPr>
            </w:pPr>
          </w:p>
        </w:tc>
        <w:tc>
          <w:tcPr>
            <w:tcW w:w="4786" w:type="dxa"/>
          </w:tcPr>
          <w:p w:rsidR="00525162" w:rsidRPr="00C30EEC" w:rsidRDefault="00525162" w:rsidP="00C30EEC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525162" w:rsidRPr="00C30EEC" w:rsidRDefault="00525162" w:rsidP="00C30EEC">
      <w:pPr>
        <w:rPr>
          <w:b/>
          <w:bCs/>
          <w:iCs/>
          <w:sz w:val="26"/>
          <w:szCs w:val="26"/>
        </w:rPr>
      </w:pPr>
    </w:p>
    <w:p w:rsidR="00525162" w:rsidRPr="00C30EEC" w:rsidRDefault="00525162" w:rsidP="00C30EEC">
      <w:pPr>
        <w:rPr>
          <w:b/>
          <w:bCs/>
          <w:iCs/>
          <w:sz w:val="26"/>
          <w:szCs w:val="26"/>
        </w:rPr>
      </w:pPr>
    </w:p>
    <w:p w:rsidR="00525162" w:rsidRPr="00C30EEC" w:rsidRDefault="00C30EEC" w:rsidP="00C30EEC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0EE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30EEC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 w:rsidRPr="00C30EEC">
        <w:rPr>
          <w:rFonts w:ascii="Times New Roman" w:eastAsia="Times New Roman" w:hAnsi="Times New Roman" w:cs="Times New Roman"/>
          <w:sz w:val="26"/>
          <w:szCs w:val="26"/>
        </w:rPr>
        <w:br/>
        <w:t>«О внесении изменений в закон Б</w:t>
      </w:r>
      <w:r w:rsidRPr="00C30EEC">
        <w:rPr>
          <w:rFonts w:ascii="Times New Roman" w:eastAsia="Times New Roman" w:hAnsi="Times New Roman" w:cs="Times New Roman"/>
          <w:sz w:val="26"/>
          <w:szCs w:val="26"/>
        </w:rPr>
        <w:t xml:space="preserve">елгородской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</w:t>
      </w:r>
      <w:r w:rsidRPr="00C30EEC">
        <w:rPr>
          <w:rFonts w:ascii="Times New Roman" w:eastAsia="Times New Roman" w:hAnsi="Times New Roman" w:cs="Times New Roman"/>
          <w:sz w:val="26"/>
          <w:szCs w:val="26"/>
        </w:rPr>
        <w:t xml:space="preserve">149 </w:t>
      </w:r>
      <w:r w:rsidRPr="00C30EEC">
        <w:rPr>
          <w:rFonts w:ascii="Times New Roman" w:eastAsia="Times New Roman" w:hAnsi="Times New Roman" w:cs="Times New Roman"/>
          <w:sz w:val="26"/>
          <w:szCs w:val="26"/>
        </w:rPr>
        <w:br/>
        <w:t xml:space="preserve">«О внесении изменений и дополнений в Устав Новооскольского городского округа», </w:t>
      </w:r>
      <w:r w:rsidRPr="00C30EEC">
        <w:rPr>
          <w:rFonts w:ascii="Times New Roman" w:eastAsia="Times New Roman" w:hAnsi="Times New Roman" w:cs="Times New Roman"/>
          <w:sz w:val="26"/>
          <w:szCs w:val="26"/>
        </w:rPr>
        <w:t xml:space="preserve">решением Совета депутатов Новооскольского городского округа </w:t>
      </w:r>
      <w:r w:rsidRPr="00C30EEC">
        <w:rPr>
          <w:rFonts w:ascii="Times New Roman" w:eastAsia="Times New Roman" w:hAnsi="Times New Roman" w:cs="Times New Roman"/>
          <w:sz w:val="26"/>
          <w:szCs w:val="26"/>
        </w:rPr>
        <w:br/>
        <w:t>от 20 декабря 2018 года № 102 «О создании Боровогриневской территориальной администрации администрации Новооско</w:t>
      </w:r>
      <w:r w:rsidRPr="00C30EEC">
        <w:rPr>
          <w:rFonts w:ascii="Times New Roman" w:eastAsia="Times New Roman" w:hAnsi="Times New Roman" w:cs="Times New Roman"/>
          <w:sz w:val="26"/>
          <w:szCs w:val="26"/>
        </w:rPr>
        <w:t>льского городского округа» (в редакции решений  от 21.03.2019 года № 219, от 27.12.2019 года № 412, от 27.12.2022 года № 871)</w:t>
      </w:r>
      <w:r w:rsidRPr="00C30EEC">
        <w:rPr>
          <w:rFonts w:ascii="Times New Roman" w:eastAsia="Times New Roman" w:hAnsi="Times New Roman" w:cs="Times New Roman"/>
          <w:sz w:val="26"/>
          <w:szCs w:val="26"/>
        </w:rPr>
        <w:t xml:space="preserve">, Уставом  Новооскольского муниципального округа Белгородской области </w:t>
      </w:r>
      <w:r w:rsidRPr="00C30EEC">
        <w:rPr>
          <w:rFonts w:ascii="Times New Roman" w:eastAsia="Times New Roman" w:hAnsi="Times New Roman" w:cs="Times New Roman"/>
          <w:b/>
          <w:sz w:val="26"/>
          <w:szCs w:val="26"/>
        </w:rPr>
        <w:t>Совет депутатов Новооскольского муниципального округа  Белгор</w:t>
      </w:r>
      <w:r w:rsidRPr="00C30EEC">
        <w:rPr>
          <w:rFonts w:ascii="Times New Roman" w:eastAsia="Times New Roman" w:hAnsi="Times New Roman" w:cs="Times New Roman"/>
          <w:b/>
          <w:sz w:val="26"/>
          <w:szCs w:val="26"/>
        </w:rPr>
        <w:t>одской области р е ш и л:</w:t>
      </w:r>
    </w:p>
    <w:p w:rsidR="00525162" w:rsidRPr="00C30EEC" w:rsidRDefault="00C30EEC" w:rsidP="00C30EEC">
      <w:pPr>
        <w:pStyle w:val="a3"/>
        <w:numPr>
          <w:ilvl w:val="0"/>
          <w:numId w:val="11"/>
        </w:num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0EEC">
        <w:rPr>
          <w:rFonts w:ascii="Times New Roman" w:eastAsia="Times New Roman" w:hAnsi="Times New Roman" w:cs="Times New Roman"/>
          <w:sz w:val="26"/>
          <w:szCs w:val="26"/>
        </w:rPr>
        <w:t>Переименовать Боровогриневскую территориальную администрацию администрации Новооскольского городского округа в Боровогриневскую территориальную администрацию администрации Новооскольского муниципального округа Белгородской области</w:t>
      </w:r>
      <w:r w:rsidRPr="00C30EE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25162" w:rsidRPr="00C30EEC" w:rsidRDefault="00C30EEC" w:rsidP="00C30EEC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0EEC">
        <w:rPr>
          <w:rFonts w:ascii="Times New Roman" w:eastAsia="Times New Roman" w:hAnsi="Times New Roman" w:cs="Times New Roman"/>
          <w:sz w:val="26"/>
          <w:szCs w:val="26"/>
        </w:rPr>
        <w:lastRenderedPageBreak/>
        <w:t>2. Утвердить Положение о Боровогриневской территориальной администрации администрации Новооскольского муниципального округа Белгородской области (прилагается).</w:t>
      </w:r>
    </w:p>
    <w:p w:rsidR="00525162" w:rsidRPr="00C30EEC" w:rsidRDefault="00C30EEC" w:rsidP="00C30EEC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0EEC">
        <w:rPr>
          <w:rFonts w:ascii="Times New Roman" w:eastAsia="Times New Roman" w:hAnsi="Times New Roman" w:cs="Times New Roman"/>
          <w:sz w:val="26"/>
          <w:szCs w:val="26"/>
        </w:rPr>
        <w:t>3. Признать утратившим силу:</w:t>
      </w:r>
    </w:p>
    <w:p w:rsidR="00525162" w:rsidRPr="00C30EEC" w:rsidRDefault="00C30EEC" w:rsidP="00C30EEC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0EEC">
        <w:rPr>
          <w:rFonts w:ascii="Times New Roman" w:eastAsia="Times New Roman" w:hAnsi="Times New Roman" w:cs="Times New Roman"/>
          <w:sz w:val="26"/>
          <w:szCs w:val="26"/>
        </w:rPr>
        <w:t xml:space="preserve"> 1) пункт 2 решения Совета депутатов Новооскольского городского округа от 20 декабря 2018 года № 102 «О </w:t>
      </w:r>
      <w:r w:rsidRPr="00C30EEC">
        <w:rPr>
          <w:rFonts w:ascii="Times New Roman" w:eastAsia="Times New Roman" w:hAnsi="Times New Roman" w:cs="Times New Roman"/>
          <w:sz w:val="26"/>
          <w:szCs w:val="26"/>
        </w:rPr>
        <w:t>создании Боровогриневской территориальной администрации администрации Новооскольского городского округа</w:t>
      </w:r>
      <w:r w:rsidRPr="00C30EEC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525162" w:rsidRPr="00C30EEC" w:rsidRDefault="00C30EEC" w:rsidP="00C30EEC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0EEC">
        <w:rPr>
          <w:rFonts w:ascii="Times New Roman" w:eastAsia="Times New Roman" w:hAnsi="Times New Roman" w:cs="Times New Roman"/>
          <w:sz w:val="26"/>
          <w:szCs w:val="26"/>
        </w:rPr>
        <w:t>2) решение Совета депутатов Новооскольского го</w:t>
      </w:r>
      <w:r w:rsidRPr="00C30EEC">
        <w:rPr>
          <w:rFonts w:ascii="Times New Roman" w:eastAsia="Times New Roman" w:hAnsi="Times New Roman" w:cs="Times New Roman"/>
          <w:sz w:val="26"/>
          <w:szCs w:val="26"/>
        </w:rPr>
        <w:t xml:space="preserve">родского округа </w:t>
      </w:r>
      <w:r w:rsidRPr="00C30EEC">
        <w:rPr>
          <w:rFonts w:ascii="Times New Roman" w:eastAsia="Times New Roman" w:hAnsi="Times New Roman" w:cs="Times New Roman"/>
          <w:sz w:val="26"/>
          <w:szCs w:val="26"/>
        </w:rPr>
        <w:br/>
        <w:t>от 21 марта 2019 года № 219 «О внесении изменений в решение Совета депутатов Новооскольского городского округа от 20 декабря 2018 года № 102»;</w:t>
      </w:r>
    </w:p>
    <w:p w:rsidR="00525162" w:rsidRPr="00C30EEC" w:rsidRDefault="00C30EEC" w:rsidP="00C30EEC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0EEC">
        <w:rPr>
          <w:rFonts w:ascii="Times New Roman" w:eastAsia="Times New Roman" w:hAnsi="Times New Roman" w:cs="Times New Roman"/>
          <w:sz w:val="26"/>
          <w:szCs w:val="26"/>
        </w:rPr>
        <w:t xml:space="preserve">3) решение Совета депутатов Новооскольского городского округа </w:t>
      </w:r>
      <w:r w:rsidRPr="00C30EEC">
        <w:rPr>
          <w:rFonts w:ascii="Times New Roman" w:eastAsia="Times New Roman" w:hAnsi="Times New Roman" w:cs="Times New Roman"/>
          <w:sz w:val="26"/>
          <w:szCs w:val="26"/>
        </w:rPr>
        <w:br/>
        <w:t xml:space="preserve">от 27 декабря 2019 года № 412 «О </w:t>
      </w:r>
      <w:r w:rsidRPr="00C30EEC">
        <w:rPr>
          <w:rFonts w:ascii="Times New Roman" w:eastAsia="Times New Roman" w:hAnsi="Times New Roman" w:cs="Times New Roman"/>
          <w:sz w:val="26"/>
          <w:szCs w:val="26"/>
        </w:rPr>
        <w:t>внесении изменений в решение Совета депутатов Новооскольского городского округа от 20 декабря 2018 года № 102»;</w:t>
      </w:r>
    </w:p>
    <w:p w:rsidR="00525162" w:rsidRPr="00C30EEC" w:rsidRDefault="00C30EEC" w:rsidP="00C30EEC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0EEC">
        <w:rPr>
          <w:rFonts w:ascii="Times New Roman" w:eastAsia="Times New Roman" w:hAnsi="Times New Roman" w:cs="Times New Roman"/>
          <w:sz w:val="26"/>
          <w:szCs w:val="26"/>
        </w:rPr>
        <w:t xml:space="preserve"> 4) решение Совета депутатов Новооскольского городского округа </w:t>
      </w:r>
      <w:r w:rsidRPr="00C30EEC">
        <w:rPr>
          <w:rFonts w:ascii="Times New Roman" w:eastAsia="Times New Roman" w:hAnsi="Times New Roman" w:cs="Times New Roman"/>
          <w:sz w:val="26"/>
          <w:szCs w:val="26"/>
        </w:rPr>
        <w:br/>
      </w:r>
      <w:r w:rsidRPr="00C30EEC">
        <w:rPr>
          <w:rFonts w:ascii="Times New Roman" w:eastAsia="Times New Roman" w:hAnsi="Times New Roman" w:cs="Times New Roman"/>
          <w:sz w:val="26"/>
          <w:szCs w:val="26"/>
        </w:rPr>
        <w:t>от 27 декабря 2022 года № 871 «О внесении изменений в решение Совета депутатов Новооскольского городского округа от 20 декабря 2018 года № 102».</w:t>
      </w:r>
    </w:p>
    <w:p w:rsidR="00525162" w:rsidRPr="00C30EEC" w:rsidRDefault="00C30EEC" w:rsidP="00C30EEC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0EEC">
        <w:rPr>
          <w:rFonts w:ascii="Times New Roman" w:eastAsia="Times New Roman" w:hAnsi="Times New Roman" w:cs="Times New Roman"/>
          <w:sz w:val="26"/>
          <w:szCs w:val="26"/>
        </w:rPr>
        <w:t>4. 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(novyjoskol-r31.gosweb.gosuslugi.ru) в информационно-телек</w:t>
      </w:r>
      <w:r>
        <w:rPr>
          <w:rFonts w:ascii="Times New Roman" w:eastAsia="Times New Roman" w:hAnsi="Times New Roman" w:cs="Times New Roman"/>
          <w:sz w:val="26"/>
          <w:szCs w:val="26"/>
        </w:rPr>
        <w:t>оммуникационной сети «Интернет»</w:t>
      </w:r>
      <w:r w:rsidRPr="00C30EE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25162" w:rsidRPr="00C30EEC" w:rsidRDefault="00C30EEC" w:rsidP="00C30EEC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0EEC">
        <w:rPr>
          <w:rFonts w:ascii="Times New Roman" w:eastAsia="Times New Roman" w:hAnsi="Times New Roman" w:cs="Times New Roman"/>
          <w:sz w:val="26"/>
          <w:szCs w:val="26"/>
        </w:rPr>
        <w:t>5. Настоящее решение вступает в силу после дня его официального опубликования.</w:t>
      </w:r>
    </w:p>
    <w:p w:rsidR="00525162" w:rsidRPr="00C30EEC" w:rsidRDefault="00C30EEC" w:rsidP="00C30EEC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0EEC">
        <w:rPr>
          <w:rFonts w:ascii="Times New Roman" w:eastAsia="Times New Roman" w:hAnsi="Times New Roman" w:cs="Times New Roman"/>
          <w:sz w:val="26"/>
          <w:szCs w:val="26"/>
        </w:rPr>
        <w:t>6.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</w:t>
      </w:r>
      <w:r w:rsidRPr="00C30EEC">
        <w:rPr>
          <w:rFonts w:ascii="Times New Roman" w:eastAsia="Times New Roman" w:hAnsi="Times New Roman" w:cs="Times New Roman"/>
          <w:sz w:val="26"/>
          <w:szCs w:val="26"/>
        </w:rPr>
        <w:t>управлению, нормативно-правовой деятельности и общественному правопорядку (Локтионов А.С.).</w:t>
      </w:r>
    </w:p>
    <w:p w:rsidR="00525162" w:rsidRPr="00C30EEC" w:rsidRDefault="00525162" w:rsidP="00C30EEC">
      <w:pPr>
        <w:ind w:firstLine="709"/>
        <w:jc w:val="both"/>
        <w:rPr>
          <w:sz w:val="26"/>
          <w:szCs w:val="26"/>
        </w:rPr>
      </w:pPr>
    </w:p>
    <w:p w:rsidR="00525162" w:rsidRDefault="00525162" w:rsidP="00C30EEC">
      <w:pPr>
        <w:rPr>
          <w:sz w:val="26"/>
          <w:szCs w:val="26"/>
        </w:rPr>
      </w:pPr>
    </w:p>
    <w:p w:rsidR="00C30EEC" w:rsidRPr="00C30EEC" w:rsidRDefault="00C30EEC" w:rsidP="00C30EEC">
      <w:pPr>
        <w:rPr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525162" w:rsidRPr="00C30EEC">
        <w:tc>
          <w:tcPr>
            <w:tcW w:w="5635" w:type="dxa"/>
          </w:tcPr>
          <w:p w:rsidR="00525162" w:rsidRPr="00C30EEC" w:rsidRDefault="00C30EEC" w:rsidP="00C30EEC">
            <w:pPr>
              <w:jc w:val="center"/>
              <w:rPr>
                <w:sz w:val="26"/>
                <w:szCs w:val="26"/>
              </w:rPr>
            </w:pPr>
            <w:r w:rsidRPr="00C30EEC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525162" w:rsidRPr="00C30EEC" w:rsidRDefault="00525162" w:rsidP="00C30EEC">
            <w:pPr>
              <w:rPr>
                <w:sz w:val="26"/>
                <w:szCs w:val="26"/>
              </w:rPr>
            </w:pPr>
          </w:p>
          <w:p w:rsidR="00525162" w:rsidRPr="00C30EEC" w:rsidRDefault="00C30EEC" w:rsidP="00C30EEC">
            <w:pPr>
              <w:jc w:val="right"/>
              <w:rPr>
                <w:sz w:val="26"/>
                <w:szCs w:val="26"/>
              </w:rPr>
            </w:pPr>
            <w:r w:rsidRPr="00C30EEC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525162" w:rsidRPr="00C30EEC" w:rsidRDefault="00525162" w:rsidP="00C30EEC">
      <w:pPr>
        <w:rPr>
          <w:sz w:val="26"/>
          <w:szCs w:val="26"/>
        </w:rPr>
      </w:pPr>
    </w:p>
    <w:p w:rsidR="00525162" w:rsidRPr="00C30EEC" w:rsidRDefault="00525162" w:rsidP="00C30EEC">
      <w:pPr>
        <w:rPr>
          <w:rFonts w:eastAsia="Times"/>
          <w:sz w:val="26"/>
          <w:szCs w:val="26"/>
        </w:rPr>
      </w:pPr>
    </w:p>
    <w:p w:rsidR="00525162" w:rsidRPr="00C30EEC" w:rsidRDefault="00525162" w:rsidP="00C30EEC">
      <w:pPr>
        <w:rPr>
          <w:rFonts w:eastAsia="Times"/>
          <w:b/>
          <w:sz w:val="26"/>
          <w:szCs w:val="26"/>
        </w:rPr>
      </w:pPr>
    </w:p>
    <w:p w:rsidR="00525162" w:rsidRPr="00C30EEC" w:rsidRDefault="00525162" w:rsidP="00C30EEC">
      <w:pPr>
        <w:rPr>
          <w:rFonts w:eastAsia="Times"/>
          <w:b/>
          <w:sz w:val="26"/>
          <w:szCs w:val="26"/>
        </w:rPr>
      </w:pPr>
    </w:p>
    <w:p w:rsidR="00525162" w:rsidRPr="00C30EEC" w:rsidRDefault="00525162" w:rsidP="00C30EEC">
      <w:pPr>
        <w:rPr>
          <w:rFonts w:eastAsia="Times"/>
          <w:b/>
          <w:sz w:val="26"/>
          <w:szCs w:val="26"/>
        </w:rPr>
      </w:pPr>
    </w:p>
    <w:p w:rsidR="00525162" w:rsidRPr="00C30EEC" w:rsidRDefault="00525162" w:rsidP="00C30EEC">
      <w:pPr>
        <w:rPr>
          <w:rFonts w:eastAsia="Times"/>
          <w:b/>
          <w:sz w:val="26"/>
          <w:szCs w:val="26"/>
        </w:rPr>
      </w:pPr>
    </w:p>
    <w:p w:rsidR="00525162" w:rsidRPr="00C30EEC" w:rsidRDefault="00525162" w:rsidP="00C30EEC">
      <w:pPr>
        <w:rPr>
          <w:rFonts w:eastAsia="Times"/>
          <w:b/>
          <w:sz w:val="26"/>
          <w:szCs w:val="26"/>
        </w:rPr>
      </w:pPr>
    </w:p>
    <w:p w:rsidR="00525162" w:rsidRPr="00C30EEC" w:rsidRDefault="00525162" w:rsidP="00C30EEC">
      <w:pPr>
        <w:rPr>
          <w:rFonts w:eastAsia="Times"/>
          <w:b/>
          <w:sz w:val="26"/>
          <w:szCs w:val="26"/>
        </w:rPr>
      </w:pPr>
    </w:p>
    <w:p w:rsidR="00525162" w:rsidRPr="00C30EEC" w:rsidRDefault="00525162" w:rsidP="00C30EEC">
      <w:pPr>
        <w:rPr>
          <w:rFonts w:eastAsia="Times"/>
          <w:b/>
          <w:sz w:val="26"/>
          <w:szCs w:val="26"/>
        </w:rPr>
      </w:pPr>
    </w:p>
    <w:p w:rsidR="00525162" w:rsidRPr="00C30EEC" w:rsidRDefault="00525162" w:rsidP="00C30EEC">
      <w:pPr>
        <w:rPr>
          <w:rFonts w:eastAsia="Times"/>
          <w:b/>
          <w:sz w:val="26"/>
          <w:szCs w:val="26"/>
        </w:rPr>
      </w:pPr>
    </w:p>
    <w:p w:rsidR="00525162" w:rsidRPr="00C30EEC" w:rsidRDefault="00525162" w:rsidP="00C30EEC">
      <w:pPr>
        <w:rPr>
          <w:rFonts w:eastAsia="Times"/>
          <w:b/>
          <w:sz w:val="26"/>
          <w:szCs w:val="26"/>
        </w:rPr>
      </w:pPr>
    </w:p>
    <w:p w:rsidR="00525162" w:rsidRPr="00C30EEC" w:rsidRDefault="00525162" w:rsidP="00C30EEC">
      <w:pPr>
        <w:rPr>
          <w:rFonts w:eastAsia="Times"/>
          <w:b/>
          <w:sz w:val="26"/>
          <w:szCs w:val="26"/>
        </w:rPr>
      </w:pPr>
    </w:p>
    <w:p w:rsidR="00525162" w:rsidRPr="00C30EEC" w:rsidRDefault="00525162" w:rsidP="00C30EEC">
      <w:pPr>
        <w:rPr>
          <w:rFonts w:eastAsia="Times"/>
          <w:b/>
          <w:sz w:val="26"/>
          <w:szCs w:val="26"/>
        </w:rPr>
      </w:pPr>
    </w:p>
    <w:tbl>
      <w:tblPr>
        <w:tblStyle w:val="af2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7"/>
      </w:tblGrid>
      <w:tr w:rsidR="00525162" w:rsidRPr="00C30EEC" w:rsidTr="00C30EEC">
        <w:trPr>
          <w:trHeight w:val="1808"/>
        </w:trPr>
        <w:tc>
          <w:tcPr>
            <w:tcW w:w="53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25162" w:rsidRPr="00C30EEC" w:rsidRDefault="00C30EEC" w:rsidP="00C30EEC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C30EEC">
              <w:rPr>
                <w:b/>
                <w:sz w:val="26"/>
                <w:szCs w:val="26"/>
              </w:rPr>
              <w:lastRenderedPageBreak/>
              <w:t>Приложение</w:t>
            </w:r>
          </w:p>
          <w:p w:rsidR="00525162" w:rsidRPr="00C30EEC" w:rsidRDefault="00525162" w:rsidP="00C30EEC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525162" w:rsidRPr="00C30EEC" w:rsidRDefault="00C30EEC" w:rsidP="00C30EEC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C30EEC">
              <w:rPr>
                <w:b/>
                <w:sz w:val="26"/>
                <w:szCs w:val="26"/>
              </w:rPr>
              <w:t>УТВЕРЖДЕНО</w:t>
            </w:r>
          </w:p>
          <w:p w:rsidR="00525162" w:rsidRPr="00C30EEC" w:rsidRDefault="00C30EEC" w:rsidP="00C30EEC">
            <w:pPr>
              <w:shd w:val="clear" w:color="auto" w:fill="FFFFFF"/>
              <w:ind w:firstLine="709"/>
              <w:contextualSpacing/>
              <w:rPr>
                <w:b/>
                <w:sz w:val="26"/>
                <w:szCs w:val="26"/>
              </w:rPr>
            </w:pPr>
            <w:r w:rsidRPr="00C30EEC">
              <w:rPr>
                <w:b/>
                <w:sz w:val="26"/>
                <w:szCs w:val="26"/>
              </w:rPr>
              <w:t>решением Совета депутатов</w:t>
            </w:r>
          </w:p>
          <w:p w:rsidR="00525162" w:rsidRPr="00C30EEC" w:rsidRDefault="00C30EEC" w:rsidP="00C30EEC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C30EEC">
              <w:rPr>
                <w:b/>
                <w:sz w:val="26"/>
                <w:szCs w:val="26"/>
              </w:rPr>
              <w:t>Новооскольского</w:t>
            </w:r>
            <w:r w:rsidRPr="00C30EEC">
              <w:rPr>
                <w:b/>
                <w:sz w:val="26"/>
                <w:szCs w:val="26"/>
              </w:rPr>
              <w:t xml:space="preserve"> муниципального округа Белгородской области</w:t>
            </w:r>
          </w:p>
          <w:p w:rsidR="00525162" w:rsidRPr="00C30EEC" w:rsidRDefault="00C30EEC" w:rsidP="00C30EEC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C30EEC">
              <w:rPr>
                <w:b/>
                <w:sz w:val="26"/>
                <w:szCs w:val="26"/>
              </w:rPr>
              <w:t>от  «__» _______ 2024 года № ___</w:t>
            </w:r>
          </w:p>
        </w:tc>
      </w:tr>
    </w:tbl>
    <w:p w:rsidR="00525162" w:rsidRPr="00C30EEC" w:rsidRDefault="00C30EEC" w:rsidP="00C30EEC">
      <w:pPr>
        <w:jc w:val="center"/>
        <w:rPr>
          <w:rFonts w:eastAsia="Times"/>
          <w:sz w:val="26"/>
          <w:szCs w:val="26"/>
        </w:rPr>
      </w:pPr>
      <w:r w:rsidRPr="00C30EEC">
        <w:rPr>
          <w:rFonts w:eastAsia="Times"/>
          <w:b/>
          <w:sz w:val="26"/>
          <w:szCs w:val="26"/>
        </w:rPr>
        <w:t xml:space="preserve">                                                        </w:t>
      </w:r>
    </w:p>
    <w:p w:rsidR="00525162" w:rsidRPr="00C30EEC" w:rsidRDefault="00C30EEC" w:rsidP="00C30EEC">
      <w:pPr>
        <w:pStyle w:val="26"/>
        <w:shd w:val="clear" w:color="auto" w:fill="auto"/>
        <w:spacing w:before="0" w:after="0" w:line="240" w:lineRule="auto"/>
        <w:rPr>
          <w:sz w:val="26"/>
          <w:szCs w:val="26"/>
        </w:rPr>
      </w:pPr>
      <w:r w:rsidRPr="00C30EEC">
        <w:rPr>
          <w:rStyle w:val="25"/>
          <w:b/>
          <w:color w:val="000000"/>
          <w:spacing w:val="0"/>
          <w:sz w:val="26"/>
          <w:szCs w:val="26"/>
        </w:rPr>
        <w:t>Положение</w:t>
      </w:r>
    </w:p>
    <w:p w:rsidR="00525162" w:rsidRPr="00C30EEC" w:rsidRDefault="00C30EEC" w:rsidP="00C30EEC">
      <w:pPr>
        <w:jc w:val="center"/>
        <w:rPr>
          <w:sz w:val="26"/>
          <w:szCs w:val="26"/>
        </w:rPr>
      </w:pPr>
      <w:r w:rsidRPr="00C30EEC">
        <w:rPr>
          <w:b/>
          <w:bCs/>
          <w:sz w:val="26"/>
          <w:szCs w:val="26"/>
        </w:rPr>
        <w:t xml:space="preserve">о Боровогриневской территориальной администрации </w:t>
      </w:r>
    </w:p>
    <w:p w:rsidR="00525162" w:rsidRPr="00C30EEC" w:rsidRDefault="00C30EEC" w:rsidP="00C30EEC">
      <w:pPr>
        <w:jc w:val="center"/>
        <w:rPr>
          <w:color w:val="000000"/>
          <w:sz w:val="26"/>
          <w:szCs w:val="26"/>
        </w:rPr>
      </w:pPr>
      <w:r w:rsidRPr="00C30EEC">
        <w:rPr>
          <w:b/>
          <w:bCs/>
          <w:sz w:val="26"/>
          <w:szCs w:val="26"/>
        </w:rPr>
        <w:t xml:space="preserve">администрации Новооскольского муниципального округа </w:t>
      </w:r>
      <w:r w:rsidRPr="00C30EEC">
        <w:rPr>
          <w:b/>
          <w:bCs/>
          <w:sz w:val="26"/>
          <w:szCs w:val="26"/>
        </w:rPr>
        <w:br/>
      </w:r>
      <w:r w:rsidRPr="00C30EEC">
        <w:rPr>
          <w:b/>
          <w:bCs/>
          <w:sz w:val="26"/>
          <w:szCs w:val="26"/>
        </w:rPr>
        <w:t>Белгородской области</w:t>
      </w:r>
    </w:p>
    <w:p w:rsidR="00525162" w:rsidRPr="00C30EEC" w:rsidRDefault="00525162" w:rsidP="00C30EEC">
      <w:pPr>
        <w:rPr>
          <w:color w:val="000000"/>
          <w:sz w:val="26"/>
          <w:szCs w:val="26"/>
        </w:rPr>
      </w:pPr>
    </w:p>
    <w:p w:rsidR="00525162" w:rsidRPr="00C30EEC" w:rsidRDefault="00C30EEC" w:rsidP="00C30EEC">
      <w:pPr>
        <w:ind w:left="720"/>
        <w:jc w:val="center"/>
        <w:rPr>
          <w:sz w:val="26"/>
          <w:szCs w:val="26"/>
        </w:rPr>
      </w:pPr>
      <w:r w:rsidRPr="00C30EEC">
        <w:rPr>
          <w:rStyle w:val="25"/>
          <w:color w:val="000000"/>
          <w:spacing w:val="0"/>
          <w:sz w:val="26"/>
          <w:szCs w:val="26"/>
        </w:rPr>
        <w:t>1. Общие положения</w:t>
      </w:r>
    </w:p>
    <w:p w:rsidR="00525162" w:rsidRPr="00C30EEC" w:rsidRDefault="00525162" w:rsidP="00C30EEC">
      <w:pPr>
        <w:ind w:left="720"/>
        <w:jc w:val="center"/>
        <w:rPr>
          <w:sz w:val="26"/>
          <w:szCs w:val="26"/>
        </w:rPr>
      </w:pPr>
    </w:p>
    <w:p w:rsidR="00525162" w:rsidRPr="00C30EEC" w:rsidRDefault="00C30EEC" w:rsidP="00C30EEC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Настоящее Положение определяет полномочия Боровогриневской территориальной администрации администрации Новооскольского муниципального округа Белгородской области (далее - Боровогриневская территориальная администра</w:t>
      </w:r>
      <w:r w:rsidRPr="00C30EEC">
        <w:rPr>
          <w:rStyle w:val="BodyTextChar"/>
          <w:color w:val="000000"/>
          <w:spacing w:val="0"/>
          <w:sz w:val="26"/>
          <w:szCs w:val="26"/>
        </w:rPr>
        <w:t>ция) по решению вопросов местного значения Новооскольского муниципального округа Белгородской области на территории села Боровки, села Гринево, села Немцево, хутора Бондарев, хутора Мазепин, хутора Скрынников, хутора Шевцов (далее - Боровогриневская сельск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ая территория). </w:t>
      </w:r>
    </w:p>
    <w:p w:rsidR="00525162" w:rsidRPr="00C30EEC" w:rsidRDefault="00C30EEC" w:rsidP="00C30EEC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Боровогриневская территориальная администрация является юридическим лицом и действует на основании общих для организаций данного вида положений Федерального закона от 06 октября 2003 года № 131-Ф3 </w:t>
      </w:r>
      <w:r w:rsidRPr="00C30EEC">
        <w:rPr>
          <w:rStyle w:val="BodyTextChar"/>
          <w:color w:val="000000"/>
          <w:spacing w:val="0"/>
          <w:sz w:val="26"/>
          <w:szCs w:val="26"/>
        </w:rPr>
        <w:br/>
        <w:t xml:space="preserve">«Об общих принципах организации местного </w:t>
      </w:r>
      <w:r w:rsidRPr="00C30EEC">
        <w:rPr>
          <w:rStyle w:val="BodyTextChar"/>
          <w:color w:val="000000"/>
          <w:spacing w:val="0"/>
          <w:sz w:val="26"/>
          <w:szCs w:val="26"/>
        </w:rPr>
        <w:t>самоуправления в Российской Федерации», в соответствии с Гражданским кодексом Российской Федерации, Федеральным законом от 12 января 1996 года № 7-ФЗ «О некоммерческих организациях» применительно к казенным учреждениям.</w:t>
      </w:r>
    </w:p>
    <w:p w:rsidR="00525162" w:rsidRPr="00C30EEC" w:rsidRDefault="00C30EEC" w:rsidP="00C30EEC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Боровогриневская территориальная адм</w:t>
      </w:r>
      <w:r w:rsidRPr="00C30EEC">
        <w:rPr>
          <w:rStyle w:val="BodyTextChar"/>
          <w:color w:val="000000"/>
          <w:spacing w:val="0"/>
          <w:sz w:val="26"/>
          <w:szCs w:val="26"/>
        </w:rPr>
        <w:t>инистрация входит в структуру администрации Новооскольского муниципального округа Белгородской области и  выполняет управленческие функции на Боровогриневской сельской территории в соответствии с предоставленными ей полномочиями настоящим положением.</w:t>
      </w:r>
    </w:p>
    <w:p w:rsidR="00525162" w:rsidRPr="00C30EEC" w:rsidRDefault="00C30EEC" w:rsidP="00C30EEC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Учред</w:t>
      </w:r>
      <w:r w:rsidRPr="00C30EEC">
        <w:rPr>
          <w:rStyle w:val="BodyTextChar"/>
          <w:color w:val="000000"/>
          <w:spacing w:val="0"/>
          <w:sz w:val="26"/>
          <w:szCs w:val="26"/>
        </w:rPr>
        <w:t>ителем Боровогриневской территориальной администрации является  Новооскольский муниципальный округ Белгородской области в лице администрации Новооскольского муниципального округа Белгородской области (далее – администрация городского округа).</w:t>
      </w:r>
    </w:p>
    <w:p w:rsidR="00525162" w:rsidRPr="00C30EEC" w:rsidRDefault="00C30EEC" w:rsidP="00C30EEC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кая территориальная администрация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Уставом Белгородской области, законами Белгородской области и иными </w:t>
      </w:r>
      <w:r w:rsidRPr="00C30EEC">
        <w:rPr>
          <w:rStyle w:val="BodyTextChar"/>
          <w:color w:val="000000"/>
          <w:spacing w:val="0"/>
          <w:sz w:val="26"/>
          <w:szCs w:val="26"/>
        </w:rPr>
        <w:t>нормативными правовыми актами Белгородской области, Уставом Новооскольского муниципального округа Белгородской области и иными правовыми актами органов местного самоуправления Новооскольского муниципального округа Белгородской области, настоящим Положением</w:t>
      </w:r>
      <w:r w:rsidRPr="00C30EEC">
        <w:rPr>
          <w:rStyle w:val="BodyTextChar"/>
          <w:color w:val="000000"/>
          <w:spacing w:val="0"/>
          <w:sz w:val="26"/>
          <w:szCs w:val="26"/>
        </w:rPr>
        <w:t>.</w:t>
      </w:r>
    </w:p>
    <w:p w:rsidR="00525162" w:rsidRPr="00C30EEC" w:rsidRDefault="00C30EEC" w:rsidP="00C30EEC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Боровогриневская территориальная администрация подотчетна администрации муниципального округа Белгородской области. Руководство Боровогриневской территориальной администрацией осуществляет глава </w:t>
      </w:r>
      <w:r w:rsidRPr="00C30EEC">
        <w:rPr>
          <w:rStyle w:val="BodyTextChar"/>
          <w:color w:val="000000"/>
          <w:spacing w:val="0"/>
          <w:sz w:val="26"/>
          <w:szCs w:val="26"/>
        </w:rPr>
        <w:lastRenderedPageBreak/>
        <w:t>Боровогриневской территориальной администрации.</w:t>
      </w:r>
    </w:p>
    <w:p w:rsidR="00525162" w:rsidRPr="00C30EEC" w:rsidRDefault="00C30EEC" w:rsidP="00C30EEC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Боровогрине</w:t>
      </w:r>
      <w:r w:rsidRPr="00C30EEC">
        <w:rPr>
          <w:rStyle w:val="BodyTextChar"/>
          <w:color w:val="000000"/>
          <w:spacing w:val="0"/>
          <w:sz w:val="26"/>
          <w:szCs w:val="26"/>
        </w:rPr>
        <w:t>вская территориальная администрация осуществляет свою деятельность во взаимодействии с органами государственной власти Белгородской области, органами местного самоуправления Новооскольского муниципального округа Белгородской области, отраслевыми (функциона</w:t>
      </w:r>
      <w:r w:rsidRPr="00C30EEC">
        <w:rPr>
          <w:rStyle w:val="BodyTextChar"/>
          <w:color w:val="000000"/>
          <w:spacing w:val="0"/>
          <w:sz w:val="26"/>
          <w:szCs w:val="26"/>
        </w:rPr>
        <w:t>льными) и территориальными органами администрации муниципального округа и иными органами и организациями.</w:t>
      </w:r>
    </w:p>
    <w:p w:rsidR="00525162" w:rsidRPr="00C30EEC" w:rsidRDefault="00C30EEC" w:rsidP="00C30EEC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Боровогриневская территориальная администрация представляет администрацию муниципального округа во взаимоотношениях с территориальными, федеральными</w:t>
      </w:r>
      <w:r w:rsidRPr="00C30EEC">
        <w:rPr>
          <w:rStyle w:val="BodyTextChar"/>
          <w:color w:val="000000"/>
          <w:spacing w:val="0"/>
          <w:sz w:val="26"/>
          <w:szCs w:val="26"/>
        </w:rPr>
        <w:tab/>
        <w:t>о</w:t>
      </w:r>
      <w:r w:rsidRPr="00C30EEC">
        <w:rPr>
          <w:rStyle w:val="BodyTextChar"/>
          <w:color w:val="000000"/>
          <w:spacing w:val="0"/>
          <w:sz w:val="26"/>
          <w:szCs w:val="26"/>
        </w:rPr>
        <w:t>рганами</w:t>
      </w:r>
      <w:r w:rsidRPr="00C30EEC">
        <w:rPr>
          <w:spacing w:val="0"/>
          <w:sz w:val="26"/>
          <w:szCs w:val="26"/>
        </w:rPr>
        <w:t xml:space="preserve"> </w:t>
      </w:r>
      <w:r w:rsidRPr="00C30EEC">
        <w:rPr>
          <w:rStyle w:val="BodyTextChar"/>
          <w:color w:val="000000"/>
          <w:spacing w:val="0"/>
          <w:sz w:val="26"/>
          <w:szCs w:val="26"/>
        </w:rPr>
        <w:t>государственной власти, органами государственной власти Белгородской области, отраслевыми (функциональными) и территориальными органами администрации муниципального округа, предприятиями и учреждениями, иными юридическими и физическими лицами по во</w:t>
      </w:r>
      <w:r w:rsidRPr="00C30EEC">
        <w:rPr>
          <w:rStyle w:val="BodyTextChar"/>
          <w:color w:val="000000"/>
          <w:spacing w:val="0"/>
          <w:sz w:val="26"/>
          <w:szCs w:val="26"/>
        </w:rPr>
        <w:t>просам своих полномочий.</w:t>
      </w:r>
    </w:p>
    <w:p w:rsidR="00525162" w:rsidRPr="00C30EEC" w:rsidRDefault="00C30EEC" w:rsidP="00C30EEC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Предельную штатную численность работников и штатное расписание Боровогриневской территориальной администрации утверждает глава администрации Новооскольского  муниципального округа Белгородской области.</w:t>
      </w:r>
    </w:p>
    <w:p w:rsidR="00525162" w:rsidRPr="00C30EEC" w:rsidRDefault="00C30EEC" w:rsidP="00C30EEC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Финансирование расходов на со</w:t>
      </w:r>
      <w:r w:rsidRPr="00C30EEC">
        <w:rPr>
          <w:rStyle w:val="BodyTextChar"/>
          <w:color w:val="000000"/>
          <w:spacing w:val="0"/>
          <w:sz w:val="26"/>
          <w:szCs w:val="26"/>
        </w:rPr>
        <w:t>держание Боровогриневской территориальной администрации осуществляется за счет средств бюджета в соответствии с бюджетной сметой, утвержденной главой администрации  Новооскольского муниципального округа Белгородской области.</w:t>
      </w:r>
    </w:p>
    <w:p w:rsidR="00525162" w:rsidRPr="00C30EEC" w:rsidRDefault="00C30EEC" w:rsidP="00C30EEC">
      <w:pPr>
        <w:pStyle w:val="afe"/>
        <w:shd w:val="clear" w:color="auto" w:fill="auto"/>
        <w:spacing w:before="0" w:after="0" w:line="240" w:lineRule="auto"/>
        <w:ind w:right="20" w:firstLine="567"/>
        <w:rPr>
          <w:color w:val="000000"/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Боровогриневская территориальна</w:t>
      </w:r>
      <w:r w:rsidRPr="00C30EEC">
        <w:rPr>
          <w:rStyle w:val="BodyTextChar"/>
          <w:color w:val="000000"/>
          <w:spacing w:val="0"/>
          <w:sz w:val="26"/>
          <w:szCs w:val="26"/>
        </w:rPr>
        <w:t>я администрация является юридическим лицом, может иметь официальные символы (герб, флаг), одобренные собранием (конференцией) граждан и утвержденные Советом депутатов Новооскольского муниципального округа Белгородской области, которые подлежат государствен</w:t>
      </w:r>
      <w:r w:rsidRPr="00C30EEC">
        <w:rPr>
          <w:rStyle w:val="BodyTextChar"/>
          <w:color w:val="000000"/>
          <w:spacing w:val="0"/>
          <w:sz w:val="26"/>
          <w:szCs w:val="26"/>
        </w:rPr>
        <w:t>ной регистрации в порядке, установленном федеральным законодательством Российской Федерации.</w:t>
      </w:r>
    </w:p>
    <w:p w:rsidR="00525162" w:rsidRPr="00C30EEC" w:rsidRDefault="00C30EEC" w:rsidP="00C30EEC">
      <w:pPr>
        <w:pStyle w:val="afe"/>
        <w:shd w:val="clear" w:color="auto" w:fill="auto"/>
        <w:spacing w:before="0" w:after="0" w:line="240" w:lineRule="auto"/>
        <w:ind w:right="20" w:firstLine="567"/>
        <w:rPr>
          <w:color w:val="000000"/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 Имущество, необходимое для осуществления деятельности, передается Боровогриневской территориальной администрации в оперативное управление.</w:t>
      </w:r>
    </w:p>
    <w:p w:rsidR="00525162" w:rsidRPr="00C30EEC" w:rsidRDefault="00C30EEC" w:rsidP="00C30EEC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Полное официальное наименование Боровогриневской территориальной администрации - Боровогриневская территориальная администрация администрации Новооскольского муниципального округа Белгородской области.</w:t>
      </w:r>
    </w:p>
    <w:p w:rsidR="00525162" w:rsidRPr="00C30EEC" w:rsidRDefault="00C30EEC" w:rsidP="00C30EEC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Краткое официальное наименование Боровогриневской терр</w:t>
      </w:r>
      <w:r w:rsidRPr="00C30EEC">
        <w:rPr>
          <w:rStyle w:val="BodyTextChar"/>
          <w:color w:val="000000"/>
          <w:spacing w:val="0"/>
          <w:sz w:val="26"/>
          <w:szCs w:val="26"/>
        </w:rPr>
        <w:t>иториальной администрации - Боровогриневская территориальная администрация.</w:t>
      </w:r>
    </w:p>
    <w:p w:rsidR="00525162" w:rsidRPr="00C30EEC" w:rsidRDefault="00C30EEC" w:rsidP="00C30EEC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Местонахождение и юридический адрес:  309632, Белгородская область, Новооскольский район, с. Боровки, улица Николаевская, дом 54.</w:t>
      </w:r>
    </w:p>
    <w:p w:rsidR="00525162" w:rsidRPr="00C30EEC" w:rsidRDefault="00525162" w:rsidP="00C30EEC">
      <w:pPr>
        <w:pStyle w:val="afe"/>
        <w:shd w:val="clear" w:color="auto" w:fill="auto"/>
        <w:spacing w:before="0" w:after="0" w:line="240" w:lineRule="auto"/>
        <w:ind w:left="567" w:right="20"/>
        <w:rPr>
          <w:sz w:val="26"/>
          <w:szCs w:val="26"/>
        </w:rPr>
      </w:pPr>
    </w:p>
    <w:p w:rsidR="00525162" w:rsidRPr="00C30EEC" w:rsidRDefault="00C30EEC" w:rsidP="00C30EEC">
      <w:pPr>
        <w:pStyle w:val="310"/>
        <w:shd w:val="clear" w:color="auto" w:fill="auto"/>
        <w:tabs>
          <w:tab w:val="left" w:pos="0"/>
        </w:tabs>
        <w:spacing w:before="0" w:after="256" w:line="240" w:lineRule="auto"/>
        <w:jc w:val="center"/>
        <w:rPr>
          <w:sz w:val="26"/>
          <w:szCs w:val="26"/>
        </w:rPr>
      </w:pPr>
      <w:bookmarkStart w:id="0" w:name="bookmark2"/>
      <w:r w:rsidRPr="00C30EEC">
        <w:rPr>
          <w:rStyle w:val="33"/>
          <w:b/>
          <w:color w:val="000000"/>
          <w:spacing w:val="0"/>
          <w:sz w:val="26"/>
          <w:szCs w:val="26"/>
        </w:rPr>
        <w:t>2. Задачи</w:t>
      </w:r>
      <w:r w:rsidRPr="00C30EEC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0"/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 территориальной админи</w:t>
      </w:r>
      <w:r w:rsidRPr="00C30EEC">
        <w:rPr>
          <w:rStyle w:val="BodyTextChar"/>
          <w:color w:val="000000"/>
          <w:spacing w:val="0"/>
          <w:sz w:val="26"/>
          <w:szCs w:val="26"/>
        </w:rPr>
        <w:t>страции</w:t>
      </w:r>
    </w:p>
    <w:p w:rsidR="00525162" w:rsidRPr="00C30EEC" w:rsidRDefault="00C30EEC" w:rsidP="00C30EEC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Осуществление в пределах своей компетенции мер по реализации, обеспечению и защите прав и свобод человека и гражданина, охране собственности и общественного порядка.</w:t>
      </w:r>
    </w:p>
    <w:p w:rsidR="00525162" w:rsidRPr="00C30EEC" w:rsidRDefault="00C30EEC" w:rsidP="00C30EEC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Оказание содействия избирательным комиссиям в соответствии с законодательством Рос</w:t>
      </w:r>
      <w:r w:rsidRPr="00C30EEC">
        <w:rPr>
          <w:rStyle w:val="BodyTextChar"/>
          <w:color w:val="000000"/>
          <w:spacing w:val="0"/>
          <w:sz w:val="26"/>
          <w:szCs w:val="26"/>
        </w:rPr>
        <w:t>сийской Федерации о выборах и референдумах.</w:t>
      </w:r>
    </w:p>
    <w:p w:rsidR="00525162" w:rsidRPr="00C30EEC" w:rsidRDefault="00C30EEC" w:rsidP="00C30EEC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Информирование жителей Боровогриневской сельской территории о деятельности администрации муниципального округа, Боровогриневской территориальной администрации. </w:t>
      </w:r>
    </w:p>
    <w:p w:rsidR="00525162" w:rsidRPr="00C30EEC" w:rsidRDefault="00C30EEC" w:rsidP="00C30EEC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Информационное и организационное обеспечение реализ</w:t>
      </w:r>
      <w:r w:rsidRPr="00C30EEC">
        <w:rPr>
          <w:rStyle w:val="BodyTextChar"/>
          <w:color w:val="000000"/>
          <w:spacing w:val="0"/>
          <w:sz w:val="26"/>
          <w:szCs w:val="26"/>
        </w:rPr>
        <w:t>ации муниципальной политики на Боровогриневской сельской территории.</w:t>
      </w:r>
    </w:p>
    <w:p w:rsidR="00525162" w:rsidRPr="00C30EEC" w:rsidRDefault="00C30EEC" w:rsidP="00C30EEC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lastRenderedPageBreak/>
        <w:t>Внедрение перспективных технологий, новых форм работы Боровогриневской территориальной администрации.</w:t>
      </w:r>
    </w:p>
    <w:p w:rsidR="00525162" w:rsidRPr="00C30EEC" w:rsidRDefault="00C30EEC" w:rsidP="00C30EEC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Взаимодействие с органами государственной власти Белгородской области, территориальны</w:t>
      </w:r>
      <w:r w:rsidRPr="00C30EEC">
        <w:rPr>
          <w:rStyle w:val="BodyTextChar"/>
          <w:color w:val="000000"/>
          <w:spacing w:val="0"/>
          <w:sz w:val="26"/>
          <w:szCs w:val="26"/>
        </w:rPr>
        <w:t>ми органами федерального органа исполнительной власти, отраслевыми (функциональными) и территориальными органами администрации муниципального округа, предприятиями и учреждениями по выполнению мероприятий, относящихся к компетенции Боровогриневской террито</w:t>
      </w:r>
      <w:r w:rsidRPr="00C30EEC">
        <w:rPr>
          <w:rStyle w:val="BodyTextChar"/>
          <w:color w:val="000000"/>
          <w:spacing w:val="0"/>
          <w:sz w:val="26"/>
          <w:szCs w:val="26"/>
        </w:rPr>
        <w:t>риальной администрации.</w:t>
      </w:r>
    </w:p>
    <w:p w:rsidR="00525162" w:rsidRPr="00C30EEC" w:rsidRDefault="00C30EEC" w:rsidP="00C30EEC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Осуществление функций муниципального заказчика.</w:t>
      </w:r>
    </w:p>
    <w:p w:rsidR="00525162" w:rsidRPr="00C30EEC" w:rsidRDefault="00C30EEC" w:rsidP="00C30EEC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Другие задачи, отнесенные к компетенции Боровогриневской территориальной администрации.  </w:t>
      </w:r>
    </w:p>
    <w:p w:rsidR="00525162" w:rsidRPr="00C30EEC" w:rsidRDefault="00525162" w:rsidP="00C30EEC">
      <w:pPr>
        <w:jc w:val="right"/>
        <w:rPr>
          <w:sz w:val="26"/>
          <w:szCs w:val="26"/>
        </w:rPr>
      </w:pPr>
    </w:p>
    <w:p w:rsidR="00525162" w:rsidRPr="00C30EEC" w:rsidRDefault="00C30EEC" w:rsidP="00C30EEC">
      <w:pPr>
        <w:pStyle w:val="310"/>
        <w:shd w:val="clear" w:color="auto" w:fill="auto"/>
        <w:tabs>
          <w:tab w:val="left" w:pos="3571"/>
        </w:tabs>
        <w:spacing w:before="0" w:after="0" w:line="240" w:lineRule="auto"/>
        <w:ind w:left="390"/>
        <w:jc w:val="center"/>
        <w:rPr>
          <w:sz w:val="26"/>
          <w:szCs w:val="26"/>
        </w:rPr>
      </w:pPr>
      <w:bookmarkStart w:id="1" w:name="bookmark3"/>
      <w:r w:rsidRPr="00C30EEC">
        <w:rPr>
          <w:rStyle w:val="33"/>
          <w:b/>
          <w:color w:val="000000"/>
          <w:spacing w:val="0"/>
          <w:sz w:val="26"/>
          <w:szCs w:val="26"/>
        </w:rPr>
        <w:t>3. Функции</w:t>
      </w:r>
      <w:r w:rsidRPr="00C30EEC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1"/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 территориальной администрации</w:t>
      </w:r>
    </w:p>
    <w:p w:rsidR="00525162" w:rsidRPr="00C30EEC" w:rsidRDefault="00525162" w:rsidP="00C30EEC">
      <w:pPr>
        <w:jc w:val="right"/>
        <w:rPr>
          <w:sz w:val="26"/>
          <w:szCs w:val="26"/>
        </w:rPr>
      </w:pPr>
    </w:p>
    <w:p w:rsidR="00525162" w:rsidRPr="00C30EEC" w:rsidRDefault="00C30EEC" w:rsidP="00C30EEC">
      <w:pPr>
        <w:pStyle w:val="afe"/>
        <w:shd w:val="clear" w:color="auto" w:fill="auto"/>
        <w:spacing w:before="0" w:after="0" w:line="240" w:lineRule="auto"/>
        <w:ind w:left="20" w:right="20" w:firstLine="547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В соответствии с возложенными на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 территориальную администрацию задачами и в пределах своей компетенции Боровогриневская территориальная администрация осуществляет следующие функции:</w:t>
      </w:r>
    </w:p>
    <w:p w:rsidR="00525162" w:rsidRPr="00C30EEC" w:rsidRDefault="00C30EEC" w:rsidP="00C30EEC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 Обеспечивает:</w:t>
      </w:r>
    </w:p>
    <w:p w:rsidR="00525162" w:rsidRPr="00C30EEC" w:rsidRDefault="00C30EEC" w:rsidP="00C30EEC">
      <w:pPr>
        <w:pStyle w:val="afe"/>
        <w:numPr>
          <w:ilvl w:val="0"/>
          <w:numId w:val="4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 проведение единой муниципальной политики на Боровогриневской сельской терр</w:t>
      </w:r>
      <w:r w:rsidRPr="00C30EEC">
        <w:rPr>
          <w:rStyle w:val="BodyTextChar"/>
          <w:color w:val="000000"/>
          <w:spacing w:val="0"/>
          <w:sz w:val="26"/>
          <w:szCs w:val="26"/>
        </w:rPr>
        <w:t>итории.</w:t>
      </w:r>
    </w:p>
    <w:p w:rsidR="00525162" w:rsidRPr="00C30EEC" w:rsidRDefault="00C30EEC" w:rsidP="00C30EEC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 Разрабатывает и представляет главе администрации муниципального округа предложения по совершенствованию нормативных правовых актов.</w:t>
      </w:r>
    </w:p>
    <w:p w:rsidR="00525162" w:rsidRPr="00C30EEC" w:rsidRDefault="00C30EEC" w:rsidP="00C30EEC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 Участвует: </w:t>
      </w:r>
    </w:p>
    <w:p w:rsidR="00525162" w:rsidRPr="00C30EEC" w:rsidRDefault="00C30EEC" w:rsidP="00C30EEC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 в разработке и выполнении федеральных, региональных, муниципальных целевых программ;</w:t>
      </w:r>
    </w:p>
    <w:p w:rsidR="00525162" w:rsidRPr="00C30EEC" w:rsidRDefault="00C30EEC" w:rsidP="00C30EEC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 в формировании проекта бюджета Новооскольского муниципального округа Белгородской области на очередной финансовый год;</w:t>
      </w:r>
    </w:p>
    <w:p w:rsidR="00525162" w:rsidRPr="00C30EEC" w:rsidRDefault="00C30EEC" w:rsidP="00C30EEC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 в согласовании проектов реконструкции и строительства на Боровогриневской сельской территории;</w:t>
      </w:r>
    </w:p>
    <w:p w:rsidR="00525162" w:rsidRPr="00C30EEC" w:rsidRDefault="00C30EEC" w:rsidP="00C30EEC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 в работе комиссий и иных рабочих органо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в, в том числе межведомственных и межотраслевых, созданных для решения вопросов, относящихся к компетенции Боровогриневской территориальной администрации. </w:t>
      </w:r>
    </w:p>
    <w:p w:rsidR="00525162" w:rsidRPr="00C30EEC" w:rsidRDefault="00C30EEC" w:rsidP="00C30EEC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 Организует проведение конференций, совещаний, семинаров по вопросам, относящимся к компетенции Боро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вогриневской территориальной администрации. </w:t>
      </w:r>
    </w:p>
    <w:p w:rsidR="00525162" w:rsidRPr="00C30EEC" w:rsidRDefault="00C30EEC" w:rsidP="00C30EEC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 Рассматривает в установленном Федеральным законом от 2 мая </w:t>
      </w:r>
      <w:r w:rsidRPr="00C30EEC">
        <w:rPr>
          <w:rStyle w:val="BodyTextChar"/>
          <w:color w:val="000000"/>
          <w:spacing w:val="0"/>
          <w:sz w:val="26"/>
          <w:szCs w:val="26"/>
        </w:rPr>
        <w:br/>
        <w:t>2006 года № 59-ФЗ «О порядке рассмотрения обращений граждан Российской Федерации» порядке письма, жалобы и обращения юридических лиц и граждан по вопр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осам, относящимся к компетенции Боровогриневской территориальной администрации, и принимает в соответствии с действующим законодательством меры по урегулированию спорных вопросов. </w:t>
      </w:r>
    </w:p>
    <w:p w:rsidR="00525162" w:rsidRPr="00C30EEC" w:rsidRDefault="00C30EEC" w:rsidP="00C30EEC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 Осуществляет иные функции, реализация которых возложена на Боровогриневску</w:t>
      </w:r>
      <w:r w:rsidRPr="00C30EEC">
        <w:rPr>
          <w:rStyle w:val="BodyTextChar"/>
          <w:color w:val="000000"/>
          <w:spacing w:val="0"/>
          <w:sz w:val="26"/>
          <w:szCs w:val="26"/>
        </w:rPr>
        <w:t>ю территориальную администрацию нормативными правовыми актами Совета депутатов Новооскольского  муниципального округа и администрацией муниципального округа.</w:t>
      </w:r>
    </w:p>
    <w:p w:rsidR="00525162" w:rsidRPr="00C30EEC" w:rsidRDefault="00525162" w:rsidP="00C30EEC">
      <w:pPr>
        <w:pStyle w:val="afe"/>
        <w:shd w:val="clear" w:color="auto" w:fill="auto"/>
        <w:spacing w:before="0" w:after="0" w:line="240" w:lineRule="auto"/>
        <w:ind w:left="709" w:right="20"/>
        <w:rPr>
          <w:sz w:val="26"/>
          <w:szCs w:val="26"/>
        </w:rPr>
      </w:pPr>
    </w:p>
    <w:p w:rsidR="00525162" w:rsidRDefault="00525162" w:rsidP="00C30EEC">
      <w:pPr>
        <w:ind w:firstLine="547"/>
        <w:rPr>
          <w:sz w:val="26"/>
          <w:szCs w:val="26"/>
        </w:rPr>
      </w:pPr>
    </w:p>
    <w:p w:rsidR="00C30EEC" w:rsidRPr="00C30EEC" w:rsidRDefault="00C30EEC" w:rsidP="00C30EEC">
      <w:pPr>
        <w:ind w:firstLine="547"/>
        <w:rPr>
          <w:sz w:val="26"/>
          <w:szCs w:val="26"/>
        </w:rPr>
      </w:pPr>
    </w:p>
    <w:p w:rsidR="00525162" w:rsidRPr="00C30EEC" w:rsidRDefault="00C30EEC" w:rsidP="00C30EEC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z w:val="26"/>
          <w:szCs w:val="26"/>
        </w:rPr>
      </w:pPr>
      <w:r w:rsidRPr="00C30EEC">
        <w:rPr>
          <w:rStyle w:val="33"/>
          <w:b/>
          <w:color w:val="000000"/>
          <w:spacing w:val="0"/>
          <w:sz w:val="26"/>
          <w:szCs w:val="26"/>
        </w:rPr>
        <w:lastRenderedPageBreak/>
        <w:t>4. Полномочия</w:t>
      </w:r>
      <w:r w:rsidRPr="00C30EEC">
        <w:rPr>
          <w:rStyle w:val="33"/>
          <w:color w:val="000000"/>
          <w:spacing w:val="0"/>
          <w:sz w:val="26"/>
          <w:szCs w:val="26"/>
        </w:rPr>
        <w:t xml:space="preserve">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 территориальной администрации</w:t>
      </w:r>
    </w:p>
    <w:p w:rsidR="00525162" w:rsidRPr="00C30EEC" w:rsidRDefault="00525162" w:rsidP="00C30EEC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z w:val="26"/>
          <w:szCs w:val="26"/>
        </w:rPr>
      </w:pP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Владение, пользование имуществом, находящимся в муниципальной собственности Новооскольского  муниципального округа Белгородской области, переданного на праве оперативного управления Боровогриневской территориальной администрации.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Организация и контроль в г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раницах Боровогриневской сельской территории бесперебойного электро-, тепло-, газо- и водоснабжения населения, водоотведения, снабжения населения топливом </w:t>
      </w:r>
      <w:r w:rsidRPr="00C30EEC">
        <w:rPr>
          <w:spacing w:val="0"/>
          <w:sz w:val="26"/>
          <w:szCs w:val="26"/>
        </w:rPr>
        <w:t>в пределах своих полномочий.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 Внесение предложений по совершенствованию дорожной деятельности в отнош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ении автомобильных дорог местного значения в границах </w:t>
      </w:r>
      <w:r w:rsidRPr="00C30EEC">
        <w:rPr>
          <w:color w:val="000000"/>
          <w:spacing w:val="0"/>
          <w:sz w:val="26"/>
          <w:szCs w:val="26"/>
        </w:rPr>
        <w:t xml:space="preserve"> </w:t>
      </w:r>
      <w:r w:rsidRPr="00C30EEC">
        <w:rPr>
          <w:rStyle w:val="BodyTextChar"/>
          <w:color w:val="000000"/>
          <w:spacing w:val="0"/>
          <w:sz w:val="26"/>
          <w:szCs w:val="26"/>
        </w:rPr>
        <w:t>подведомственной территории и обеспечению безопасности дорожного движения на них, в том числе по созданию и обеспечению функционирования парковок (парковочных мест), осуществлению муниципального контро</w:t>
      </w:r>
      <w:r w:rsidRPr="00C30EEC">
        <w:rPr>
          <w:rStyle w:val="BodyTextChar"/>
          <w:color w:val="000000"/>
          <w:spacing w:val="0"/>
          <w:sz w:val="26"/>
          <w:szCs w:val="26"/>
        </w:rPr>
        <w:t>ля за сохранностью автомобильных дорог местного значения в границах Боровогриневской сельской территории,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</w:t>
      </w:r>
      <w:r w:rsidRPr="00C30EEC">
        <w:rPr>
          <w:rStyle w:val="BodyTextChar"/>
          <w:color w:val="000000"/>
          <w:spacing w:val="0"/>
          <w:sz w:val="26"/>
          <w:szCs w:val="26"/>
        </w:rPr>
        <w:t>твом Российской Федерации.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 xml:space="preserve">Участие в деятельности по обеспечению малоимущих граждан, проживающих на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территории и нуждающихся в улучшении жилищных условий, жилыми помещениями в соответствии с жилищным законодательством, создании ус</w:t>
      </w:r>
      <w:r w:rsidRPr="00C30EEC">
        <w:rPr>
          <w:color w:val="000000"/>
          <w:spacing w:val="0"/>
          <w:sz w:val="26"/>
          <w:szCs w:val="26"/>
        </w:rPr>
        <w:t>ловий для жилищного строительства.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 xml:space="preserve">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spacing w:val="0"/>
          <w:sz w:val="26"/>
          <w:szCs w:val="26"/>
        </w:rPr>
        <w:t xml:space="preserve">Участие в разработке и осуществление мер, направленных на укрепление </w:t>
      </w:r>
      <w:r w:rsidRPr="00C30EEC">
        <w:rPr>
          <w:spacing w:val="0"/>
          <w:sz w:val="26"/>
          <w:szCs w:val="26"/>
        </w:rPr>
        <w:t xml:space="preserve">межнационального и межконфессионального согласия, поддержку и развитие языков и культуры народов Российской Федерации, проживающих на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spacing w:val="0"/>
          <w:sz w:val="26"/>
          <w:szCs w:val="26"/>
        </w:rPr>
        <w:t xml:space="preserve"> сельской территории, реализацию прав национальных меньшинств, обеспечение социальной и культурной адаптац</w:t>
      </w:r>
      <w:r w:rsidRPr="00C30EEC">
        <w:rPr>
          <w:spacing w:val="0"/>
          <w:sz w:val="26"/>
          <w:szCs w:val="26"/>
        </w:rPr>
        <w:t>ии мигрантов, профилактику межнациональных (межэтнических) конфликтов.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spacing w:val="0"/>
          <w:sz w:val="26"/>
          <w:szCs w:val="26"/>
        </w:rPr>
        <w:t xml:space="preserve">Участие в предупреждении и ликвидации последствий чрезвычайных ситуаций в границах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spacing w:val="0"/>
          <w:sz w:val="26"/>
          <w:szCs w:val="26"/>
        </w:rPr>
        <w:t xml:space="preserve"> сельской территории.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>Осуществление в установленном порядке взаимодействия с участковы</w:t>
      </w:r>
      <w:r w:rsidRPr="00C30EEC">
        <w:rPr>
          <w:color w:val="000000"/>
          <w:spacing w:val="0"/>
          <w:sz w:val="26"/>
          <w:szCs w:val="26"/>
        </w:rPr>
        <w:t>ми уполномоченными полиции по вопросам профилактики правонарушений и участие в мероприятиях, способствующих предупреждению преступлений и иных правонарушений.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sz w:val="26"/>
          <w:szCs w:val="26"/>
        </w:rPr>
        <w:t xml:space="preserve">Организация охраны общественного порядка на 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Боровогриневской </w:t>
      </w:r>
      <w:r w:rsidRPr="00C30EEC">
        <w:rPr>
          <w:sz w:val="26"/>
          <w:szCs w:val="26"/>
        </w:rPr>
        <w:t>сельской территории муниципальной по</w:t>
      </w:r>
      <w:r w:rsidRPr="00C30EEC">
        <w:rPr>
          <w:sz w:val="26"/>
          <w:szCs w:val="26"/>
        </w:rPr>
        <w:t xml:space="preserve">лицией. 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spacing w:val="0"/>
          <w:sz w:val="26"/>
          <w:szCs w:val="26"/>
        </w:rPr>
        <w:t xml:space="preserve">Предоставление помещения для работы на обслуживаемом административном участке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spacing w:val="0"/>
          <w:sz w:val="26"/>
          <w:szCs w:val="26"/>
        </w:rPr>
        <w:t xml:space="preserve"> сельской территории сотруднику, замещающему должность участкового уполномоченного полиции.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>Участие в организации выступлений и отчетов участковых уполно</w:t>
      </w:r>
      <w:r w:rsidRPr="00C30EEC">
        <w:rPr>
          <w:color w:val="000000"/>
          <w:spacing w:val="0"/>
          <w:sz w:val="26"/>
          <w:szCs w:val="26"/>
        </w:rPr>
        <w:t xml:space="preserve">моченных полиции перед населением на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lastRenderedPageBreak/>
        <w:t xml:space="preserve">Обеспечение первичных мер пожарной безопасности в границах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>В пределах своей компетенции участие в организации мероприятий по охране окружающей</w:t>
      </w:r>
      <w:r w:rsidRPr="00C30EEC">
        <w:rPr>
          <w:color w:val="000000"/>
          <w:spacing w:val="0"/>
          <w:sz w:val="26"/>
          <w:szCs w:val="26"/>
        </w:rPr>
        <w:t xml:space="preserve"> среды в границах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 xml:space="preserve">Внесение предложений по созданию условий для оказания медицинской помощи населению на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 территории в соответствии с территориальной программой государственных гарантий оказан</w:t>
      </w:r>
      <w:r w:rsidRPr="00C30EEC">
        <w:rPr>
          <w:color w:val="000000"/>
          <w:spacing w:val="0"/>
          <w:sz w:val="26"/>
          <w:szCs w:val="26"/>
        </w:rPr>
        <w:t>ия гражданам Российской Федерации бесплатной медицинской помощи.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 xml:space="preserve">Создание условий для обеспечения жителей 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Боровогриневской </w:t>
      </w:r>
      <w:r w:rsidRPr="00C30EEC">
        <w:rPr>
          <w:color w:val="000000"/>
          <w:spacing w:val="0"/>
          <w:sz w:val="26"/>
          <w:szCs w:val="26"/>
        </w:rPr>
        <w:t>сельской территории услугами связи, общественного питания, торговли и бытового обслуживания.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>Содействие в развитии библиотечного обсл</w:t>
      </w:r>
      <w:r w:rsidRPr="00C30EEC">
        <w:rPr>
          <w:color w:val="000000"/>
          <w:spacing w:val="0"/>
          <w:sz w:val="26"/>
          <w:szCs w:val="26"/>
        </w:rPr>
        <w:t xml:space="preserve">уживания населения, комплектовании и обеспечении сохранности библиотечных фондов, библиотек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 xml:space="preserve">Создание условий для организации досуга и обеспечения жителей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 территории услугами организаций куль</w:t>
      </w:r>
      <w:r w:rsidRPr="00C30EEC">
        <w:rPr>
          <w:color w:val="000000"/>
          <w:spacing w:val="0"/>
          <w:sz w:val="26"/>
          <w:szCs w:val="26"/>
        </w:rPr>
        <w:t>туры.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 xml:space="preserve"> Создание условий для развития местного традиционного народного художественного творчества, сохранения, возрождения и развития народных художественных промыслов на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>Сохранения, использования и популяризации объе</w:t>
      </w:r>
      <w:r w:rsidRPr="00C30EEC">
        <w:rPr>
          <w:color w:val="000000"/>
          <w:spacing w:val="0"/>
          <w:sz w:val="26"/>
          <w:szCs w:val="26"/>
        </w:rPr>
        <w:t xml:space="preserve">ктов культурного наследия (памятников истории и культуры), расположенных на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Привлечение населения 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</w:t>
      </w:r>
      <w:r w:rsidRPr="00C30EEC">
        <w:rPr>
          <w:rStyle w:val="BodyTextChar"/>
          <w:color w:val="000000"/>
          <w:spacing w:val="0"/>
          <w:sz w:val="26"/>
          <w:szCs w:val="26"/>
        </w:rPr>
        <w:t>территорий к занятию физической культурой и спортом, пропаганда здорового образа жизни, организация проведения официальных физкультурно-оздоровительных и спортивных мероприятий.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 xml:space="preserve">Создание условий для массового отдыха жителей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террит</w:t>
      </w:r>
      <w:r w:rsidRPr="00C30EEC">
        <w:rPr>
          <w:color w:val="000000"/>
          <w:spacing w:val="0"/>
          <w:sz w:val="26"/>
          <w:szCs w:val="26"/>
        </w:rPr>
        <w:t>орий и организация обустройства мест массового отдыха населения.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spacing w:val="0"/>
          <w:sz w:val="26"/>
          <w:szCs w:val="26"/>
        </w:rPr>
        <w:t>Обеспечение формирования архивных фондов и выдача справок и выписок из них.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Организация ритуальных услуг и содержание мест захоронения в соответствии с решениями органов местного самоуправлен</w:t>
      </w:r>
      <w:r w:rsidRPr="00C30EEC">
        <w:rPr>
          <w:rStyle w:val="BodyTextChar"/>
          <w:color w:val="000000"/>
          <w:spacing w:val="0"/>
          <w:sz w:val="26"/>
          <w:szCs w:val="26"/>
        </w:rPr>
        <w:t>ия Новооскольского  муниципального округа Белгородской области.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Обеспечение организации </w:t>
      </w:r>
      <w:r w:rsidRPr="00C30EEC">
        <w:rPr>
          <w:spacing w:val="0"/>
          <w:sz w:val="26"/>
          <w:szCs w:val="26"/>
        </w:rPr>
        <w:t>деятельности по сбору (в том числе раздельному сбору) и транспортированию твердых коммунальных отходов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 на 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Организация благоустрой</w:t>
      </w:r>
      <w:r w:rsidRPr="00C30EEC">
        <w:rPr>
          <w:rStyle w:val="BodyTextChar"/>
          <w:color w:val="000000"/>
          <w:spacing w:val="0"/>
          <w:sz w:val="26"/>
          <w:szCs w:val="26"/>
        </w:rPr>
        <w:t>ства и озеленения 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территории, </w:t>
      </w:r>
      <w:r w:rsidRPr="00C30EEC">
        <w:rPr>
          <w:spacing w:val="0"/>
          <w:sz w:val="26"/>
          <w:szCs w:val="26"/>
        </w:rPr>
        <w:t>осуществление контроля за соблюдением правил благоустройства</w:t>
      </w:r>
      <w:r w:rsidRPr="00C30EEC">
        <w:rPr>
          <w:rStyle w:val="BodyTextChar"/>
          <w:color w:val="000000"/>
          <w:spacing w:val="0"/>
          <w:sz w:val="26"/>
          <w:szCs w:val="26"/>
        </w:rPr>
        <w:t>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Согласование и контроль за выделением земельных участков в установленном порядке на 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Организация освещения улиц и установки указателей с названиями улиц и номерами домов.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Участие в </w:t>
      </w:r>
      <w:r w:rsidRPr="00C30EEC">
        <w:rPr>
          <w:spacing w:val="0"/>
          <w:sz w:val="26"/>
          <w:szCs w:val="26"/>
        </w:rPr>
        <w:t xml:space="preserve">организации и осуществление мероприятий по территориальной обороне и гражданской обороне, защите населения на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</w:t>
      </w:r>
      <w:r w:rsidRPr="00C30EEC">
        <w:rPr>
          <w:spacing w:val="0"/>
          <w:sz w:val="26"/>
          <w:szCs w:val="26"/>
        </w:rPr>
        <w:t xml:space="preserve"> территории от чрезвычай</w:t>
      </w:r>
      <w:r w:rsidRPr="00C30EEC">
        <w:rPr>
          <w:spacing w:val="0"/>
          <w:sz w:val="26"/>
          <w:szCs w:val="26"/>
        </w:rPr>
        <w:t>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</w:t>
      </w:r>
      <w:r w:rsidRPr="00C30EEC">
        <w:rPr>
          <w:spacing w:val="0"/>
          <w:sz w:val="26"/>
          <w:szCs w:val="26"/>
        </w:rPr>
        <w:t>ьно-</w:t>
      </w:r>
      <w:r w:rsidRPr="00C30EEC">
        <w:rPr>
          <w:spacing w:val="0"/>
          <w:sz w:val="26"/>
          <w:szCs w:val="26"/>
        </w:rPr>
        <w:lastRenderedPageBreak/>
        <w:t>технических, продовольственных, медицинских и иных средств.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Создание условий для деятельности аварийно-спасательных служб и (или) аварийно-спасательных формирований на 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Осуществление мероприятий по обеспечению безо</w:t>
      </w:r>
      <w:r w:rsidRPr="00C30EEC">
        <w:rPr>
          <w:rStyle w:val="BodyTextChar"/>
          <w:color w:val="000000"/>
          <w:spacing w:val="0"/>
          <w:sz w:val="26"/>
          <w:szCs w:val="26"/>
        </w:rPr>
        <w:t>пасности людей на водных объектах, охране их жизни и здоровья.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Создание условий для расширения рынка сельскохозяйственной продукции, сырья и продовольствия, содействие развитию малого и среднего предпринимательства,</w:t>
      </w:r>
      <w:r w:rsidRPr="00C30EEC">
        <w:rPr>
          <w:spacing w:val="0"/>
          <w:sz w:val="26"/>
          <w:szCs w:val="26"/>
        </w:rPr>
        <w:t xml:space="preserve"> оказание поддержки социально ориентирова</w:t>
      </w:r>
      <w:r w:rsidRPr="00C30EEC">
        <w:rPr>
          <w:spacing w:val="0"/>
          <w:sz w:val="26"/>
          <w:szCs w:val="26"/>
        </w:rPr>
        <w:t>нным некоммерческим организациям, благотворительной деятельности и добровольчеству (волонтерству).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Участие и содействие в проведении мероприятий по работе с детьми и молодежью на 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spacing w:val="0"/>
          <w:sz w:val="26"/>
          <w:szCs w:val="26"/>
        </w:rPr>
        <w:t>Осуществление в пределах, установленны</w:t>
      </w:r>
      <w:r w:rsidRPr="00C30EEC">
        <w:rPr>
          <w:spacing w:val="0"/>
          <w:sz w:val="26"/>
          <w:szCs w:val="26"/>
        </w:rPr>
        <w:t xml:space="preserve">х водным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 и информирование населения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</w:t>
      </w:r>
      <w:r w:rsidRPr="00C30EEC">
        <w:rPr>
          <w:spacing w:val="0"/>
          <w:sz w:val="26"/>
          <w:szCs w:val="26"/>
        </w:rPr>
        <w:t>территории об огра</w:t>
      </w:r>
      <w:r w:rsidRPr="00C30EEC">
        <w:rPr>
          <w:spacing w:val="0"/>
          <w:sz w:val="26"/>
          <w:szCs w:val="26"/>
        </w:rPr>
        <w:t>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spacing w:val="0"/>
          <w:sz w:val="26"/>
          <w:szCs w:val="26"/>
        </w:rPr>
        <w:t>Оказание поддержки гражданам и их объединениям, участвующим в охране общественного порядка, создание у</w:t>
      </w:r>
      <w:r w:rsidRPr="00C30EEC">
        <w:rPr>
          <w:spacing w:val="0"/>
          <w:sz w:val="26"/>
          <w:szCs w:val="26"/>
        </w:rPr>
        <w:t>словий для деятельности народных дружин.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spacing w:val="0"/>
          <w:sz w:val="26"/>
          <w:szCs w:val="26"/>
        </w:rPr>
        <w:t xml:space="preserve">Осуществление мер по противодействию коррупции в границах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</w:t>
      </w:r>
      <w:r w:rsidRPr="00C30EEC">
        <w:rPr>
          <w:spacing w:val="0"/>
          <w:sz w:val="26"/>
          <w:szCs w:val="26"/>
        </w:rPr>
        <w:t xml:space="preserve"> территории.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spacing w:val="0"/>
          <w:sz w:val="26"/>
          <w:szCs w:val="26"/>
          <w:shd w:val="clear" w:color="auto" w:fill="FFFFFF"/>
        </w:rPr>
        <w:t>Осуществление ведения похозяйственных книг и выдачи справок и выписок из них.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Участие в осуществлении деятельности по </w:t>
      </w:r>
      <w:r w:rsidRPr="00C30EEC">
        <w:rPr>
          <w:rStyle w:val="BodyTextChar"/>
          <w:color w:val="000000"/>
          <w:spacing w:val="0"/>
          <w:sz w:val="26"/>
          <w:szCs w:val="26"/>
        </w:rPr>
        <w:t>опеке и попечительству.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Осуществление запроса и получение у отраслевых (функциональных) и территориальных органов администрации Новооскольского муниципального округа Белгородской области, статистических организаций, территориальных органов федерального орг</w:t>
      </w:r>
      <w:r w:rsidRPr="00C30EEC">
        <w:rPr>
          <w:rStyle w:val="BodyTextChar"/>
          <w:color w:val="000000"/>
          <w:spacing w:val="0"/>
          <w:sz w:val="26"/>
          <w:szCs w:val="26"/>
        </w:rPr>
        <w:t>ана исполнительной власти необходимой информации по вопросам, относящимся к компетенции Боровогриневской территориальной администрации.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Согласование проектов правовых актов, представляемых на рассмотрение главы администрации муниципального округа, в соотве</w:t>
      </w:r>
      <w:r w:rsidRPr="00C30EEC">
        <w:rPr>
          <w:rStyle w:val="BodyTextChar"/>
          <w:color w:val="000000"/>
          <w:spacing w:val="0"/>
          <w:sz w:val="26"/>
          <w:szCs w:val="26"/>
        </w:rPr>
        <w:t>тствии с полномочиями Боровогриневской территориальной администрации.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Участие в качестве муниципального заказчика при размещении заказов, заключение муниципальных контрактов.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В соответствии с действующим законодательством осуществление учета и отчетности Б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оровогриневской территориальной администрацией.                     </w:t>
      </w:r>
    </w:p>
    <w:p w:rsidR="00525162" w:rsidRPr="00C30EEC" w:rsidRDefault="00C30EEC" w:rsidP="00C30EEC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Организация работы по взаимодействию с отраслевыми (функциональными) и территориальными органами администрации Новооскольского муниципального округа Белгородской области с целью повышения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 качества предоставляемых муниципальных услуг населению.</w:t>
      </w:r>
      <w:r>
        <w:rPr>
          <w:rStyle w:val="BodyTextChar"/>
          <w:sz w:val="26"/>
          <w:szCs w:val="26"/>
        </w:rPr>
        <w:br/>
      </w:r>
    </w:p>
    <w:p w:rsidR="00525162" w:rsidRPr="00C30EEC" w:rsidRDefault="00C30EEC" w:rsidP="00C30EEC">
      <w:pPr>
        <w:pStyle w:val="310"/>
        <w:shd w:val="clear" w:color="auto" w:fill="auto"/>
        <w:tabs>
          <w:tab w:val="left" w:pos="0"/>
        </w:tabs>
        <w:spacing w:before="0" w:after="269" w:line="240" w:lineRule="auto"/>
        <w:jc w:val="center"/>
        <w:rPr>
          <w:sz w:val="26"/>
          <w:szCs w:val="26"/>
        </w:rPr>
      </w:pPr>
      <w:r w:rsidRPr="00C30EEC">
        <w:rPr>
          <w:rStyle w:val="34"/>
          <w:b/>
          <w:color w:val="000000"/>
          <w:spacing w:val="0"/>
          <w:sz w:val="26"/>
          <w:szCs w:val="26"/>
        </w:rPr>
        <w:t>5. Ответственность Боровогриневско</w:t>
      </w:r>
      <w:r w:rsidRPr="00C30EEC">
        <w:rPr>
          <w:rStyle w:val="BodyTextChar"/>
          <w:color w:val="000000"/>
          <w:spacing w:val="0"/>
          <w:sz w:val="26"/>
          <w:szCs w:val="26"/>
        </w:rPr>
        <w:t>й территориальной администрации</w:t>
      </w:r>
    </w:p>
    <w:p w:rsidR="00525162" w:rsidRPr="00C30EEC" w:rsidRDefault="00C30EEC" w:rsidP="00C30EEC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 xml:space="preserve">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территориальная администрация контролирует и </w:t>
      </w:r>
      <w:r w:rsidRPr="00C30EEC">
        <w:rPr>
          <w:color w:val="000000"/>
          <w:spacing w:val="0"/>
          <w:sz w:val="26"/>
          <w:szCs w:val="26"/>
        </w:rPr>
        <w:lastRenderedPageBreak/>
        <w:t>несет ответственность за неисполнение или ненадлежащее исполнение федеральных законов, законов Белгородской области, нормативных правовых актов федеральных органов исполнительной власти, Губернатора и Правитель</w:t>
      </w:r>
      <w:r w:rsidRPr="00C30EEC">
        <w:rPr>
          <w:color w:val="000000"/>
          <w:spacing w:val="0"/>
          <w:sz w:val="26"/>
          <w:szCs w:val="26"/>
        </w:rPr>
        <w:t xml:space="preserve">ства Белгородской области по вопросам, относящимся к компетенции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 территориальной администрации</w:t>
      </w:r>
      <w:r w:rsidRPr="00C30EEC">
        <w:rPr>
          <w:color w:val="000000"/>
          <w:spacing w:val="0"/>
          <w:sz w:val="26"/>
          <w:szCs w:val="26"/>
        </w:rPr>
        <w:t>, Устава Новооскольского  муниципального округа Белгородской области, нормативных правовых актов Совета депутатов Новооскольского  муниципального</w:t>
      </w:r>
      <w:r w:rsidRPr="00C30EEC">
        <w:rPr>
          <w:color w:val="000000"/>
          <w:spacing w:val="0"/>
          <w:sz w:val="26"/>
          <w:szCs w:val="26"/>
        </w:rPr>
        <w:t xml:space="preserve"> округа Белгородской области и администрации муниципального округа. </w:t>
      </w:r>
    </w:p>
    <w:p w:rsidR="00525162" w:rsidRPr="00C30EEC" w:rsidRDefault="00C30EEC" w:rsidP="00C30EEC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 xml:space="preserve"> Вред, причиненный гражданину или юридическому лицу в результате незаконных действий (бездействия)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 территориальной администрацией</w:t>
      </w:r>
      <w:r w:rsidRPr="00C30EEC">
        <w:rPr>
          <w:color w:val="000000"/>
          <w:spacing w:val="0"/>
          <w:sz w:val="26"/>
          <w:szCs w:val="26"/>
        </w:rPr>
        <w:t>, в том числе в результате издания не соо</w:t>
      </w:r>
      <w:r w:rsidRPr="00C30EEC">
        <w:rPr>
          <w:color w:val="000000"/>
          <w:spacing w:val="0"/>
          <w:sz w:val="26"/>
          <w:szCs w:val="26"/>
        </w:rPr>
        <w:t xml:space="preserve">тветствующего закону или иному правовому акту </w:t>
      </w:r>
      <w:r w:rsidRPr="00C30EEC">
        <w:rPr>
          <w:spacing w:val="0"/>
          <w:sz w:val="26"/>
          <w:szCs w:val="26"/>
        </w:rPr>
        <w:t>приказа</w:t>
      </w:r>
      <w:r w:rsidRPr="00C30EEC">
        <w:rPr>
          <w:color w:val="000000"/>
          <w:spacing w:val="0"/>
          <w:sz w:val="26"/>
          <w:szCs w:val="26"/>
        </w:rPr>
        <w:t xml:space="preserve"> главы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 территориальной администрации</w:t>
      </w:r>
      <w:r w:rsidRPr="00C30EEC">
        <w:rPr>
          <w:color w:val="000000"/>
          <w:spacing w:val="0"/>
          <w:sz w:val="26"/>
          <w:szCs w:val="26"/>
        </w:rPr>
        <w:t xml:space="preserve">, подлежит возмещению в соответствии с действующим законодательством.  </w:t>
      </w:r>
    </w:p>
    <w:p w:rsidR="00525162" w:rsidRPr="00C30EEC" w:rsidRDefault="00C30EEC" w:rsidP="00C30EEC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 xml:space="preserve"> Правовой акт главы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 территориальной администрации</w:t>
      </w:r>
      <w:r w:rsidRPr="00C30EEC">
        <w:rPr>
          <w:color w:val="000000"/>
          <w:spacing w:val="0"/>
          <w:sz w:val="26"/>
          <w:szCs w:val="26"/>
        </w:rPr>
        <w:t xml:space="preserve">, принятый с превышением компетенции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 территориальной администрации</w:t>
      </w:r>
      <w:r w:rsidRPr="00C30EEC">
        <w:rPr>
          <w:color w:val="000000"/>
          <w:spacing w:val="0"/>
          <w:sz w:val="26"/>
          <w:szCs w:val="26"/>
        </w:rPr>
        <w:t xml:space="preserve"> или противоречащий федеральному или областному законодательству, Уставу Новооскольского  муниципального округа Белгородской области, правовому акту Совета депутатов Новооск</w:t>
      </w:r>
      <w:r w:rsidRPr="00C30EEC">
        <w:rPr>
          <w:color w:val="000000"/>
          <w:spacing w:val="0"/>
          <w:sz w:val="26"/>
          <w:szCs w:val="26"/>
        </w:rPr>
        <w:t xml:space="preserve">ольского  муниципального округа Белгородской области или правовому акту администрации муниципального округа, подлежит отмене.  </w:t>
      </w:r>
    </w:p>
    <w:p w:rsidR="00525162" w:rsidRPr="00C30EEC" w:rsidRDefault="00525162" w:rsidP="00C30EEC">
      <w:pPr>
        <w:pStyle w:val="afe"/>
        <w:shd w:val="clear" w:color="auto" w:fill="auto"/>
        <w:spacing w:before="0" w:after="0" w:line="240" w:lineRule="auto"/>
        <w:ind w:right="20"/>
        <w:rPr>
          <w:sz w:val="26"/>
          <w:szCs w:val="26"/>
        </w:rPr>
      </w:pPr>
    </w:p>
    <w:p w:rsidR="00525162" w:rsidRPr="00C30EEC" w:rsidRDefault="00C30EEC" w:rsidP="00C30EEC">
      <w:pPr>
        <w:pStyle w:val="310"/>
        <w:shd w:val="clear" w:color="auto" w:fill="auto"/>
        <w:tabs>
          <w:tab w:val="left" w:pos="720"/>
        </w:tabs>
        <w:spacing w:before="0" w:after="265" w:line="240" w:lineRule="auto"/>
        <w:jc w:val="center"/>
        <w:rPr>
          <w:sz w:val="26"/>
          <w:szCs w:val="26"/>
        </w:rPr>
      </w:pPr>
      <w:r w:rsidRPr="00C30EEC">
        <w:rPr>
          <w:sz w:val="26"/>
          <w:szCs w:val="26"/>
        </w:rPr>
        <w:t>6</w:t>
      </w:r>
      <w:r w:rsidRPr="00C30EEC">
        <w:rPr>
          <w:sz w:val="26"/>
          <w:szCs w:val="26"/>
        </w:rPr>
        <w:t xml:space="preserve">. </w:t>
      </w:r>
      <w:bookmarkStart w:id="2" w:name="bookmark6"/>
      <w:r w:rsidRPr="00C30EEC">
        <w:rPr>
          <w:rStyle w:val="aff"/>
          <w:i w:val="0"/>
          <w:iCs w:val="0"/>
          <w:sz w:val="26"/>
          <w:szCs w:val="26"/>
        </w:rPr>
        <w:t>Руководство, деятельность и структура Боровогриневской территориальной администрации</w:t>
      </w:r>
      <w:bookmarkEnd w:id="2"/>
    </w:p>
    <w:p w:rsidR="00525162" w:rsidRPr="00C30EEC" w:rsidRDefault="00C30EEC" w:rsidP="00C30EEC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 xml:space="preserve">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территориальную админ</w:t>
      </w:r>
      <w:r w:rsidRPr="00C30EEC">
        <w:rPr>
          <w:color w:val="000000"/>
          <w:spacing w:val="0"/>
          <w:sz w:val="26"/>
          <w:szCs w:val="26"/>
        </w:rPr>
        <w:t xml:space="preserve">истрацию возглавляет глава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 территориальной администрации</w:t>
      </w:r>
      <w:r w:rsidRPr="00C30EEC">
        <w:rPr>
          <w:color w:val="000000"/>
          <w:spacing w:val="0"/>
          <w:sz w:val="26"/>
          <w:szCs w:val="26"/>
        </w:rPr>
        <w:t>, назначаемый на должность и освобождаемый от должности главой администрации муниципального округа в установленном порядке.</w:t>
      </w:r>
    </w:p>
    <w:p w:rsidR="00525162" w:rsidRPr="00C30EEC" w:rsidRDefault="00C30EEC" w:rsidP="00C30EEC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 xml:space="preserve">Глава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 территориальной администрации</w:t>
      </w:r>
      <w:r w:rsidRPr="00C30EEC">
        <w:rPr>
          <w:color w:val="000000"/>
          <w:spacing w:val="0"/>
          <w:sz w:val="26"/>
          <w:szCs w:val="26"/>
        </w:rPr>
        <w:t xml:space="preserve"> осущес</w:t>
      </w:r>
      <w:r w:rsidRPr="00C30EEC">
        <w:rPr>
          <w:color w:val="000000"/>
          <w:spacing w:val="0"/>
          <w:sz w:val="26"/>
          <w:szCs w:val="26"/>
        </w:rPr>
        <w:t xml:space="preserve">твляет руководство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территориальной администрацией на принципах единоначалия и несет персональную ответственность за выполнение возложенных на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Боровогриневскую</w:t>
      </w:r>
      <w:r w:rsidRPr="00C30EEC">
        <w:rPr>
          <w:color w:val="000000"/>
          <w:spacing w:val="0"/>
          <w:sz w:val="26"/>
          <w:szCs w:val="26"/>
        </w:rPr>
        <w:t xml:space="preserve"> территориальную администрацию задач и осуществление им своих полномочий и функци</w:t>
      </w:r>
      <w:r w:rsidRPr="00C30EEC">
        <w:rPr>
          <w:color w:val="000000"/>
          <w:spacing w:val="0"/>
          <w:sz w:val="26"/>
          <w:szCs w:val="26"/>
        </w:rPr>
        <w:t>й.</w:t>
      </w:r>
    </w:p>
    <w:p w:rsidR="00525162" w:rsidRPr="00C30EEC" w:rsidRDefault="00C30EEC" w:rsidP="00C30EEC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 xml:space="preserve">Глава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 территориальной администрации</w:t>
      </w:r>
      <w:r w:rsidRPr="00C30EEC">
        <w:rPr>
          <w:color w:val="000000"/>
          <w:spacing w:val="0"/>
          <w:sz w:val="26"/>
          <w:szCs w:val="26"/>
        </w:rPr>
        <w:t xml:space="preserve"> подчиняется главе администрации муниципального округа.</w:t>
      </w:r>
    </w:p>
    <w:p w:rsidR="00525162" w:rsidRPr="00C30EEC" w:rsidRDefault="00C30EEC" w:rsidP="00C30EEC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 xml:space="preserve">Глава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 территориальной администрации</w:t>
      </w:r>
      <w:r w:rsidRPr="00C30EEC">
        <w:rPr>
          <w:color w:val="000000"/>
          <w:spacing w:val="0"/>
          <w:sz w:val="26"/>
          <w:szCs w:val="26"/>
        </w:rPr>
        <w:t>:</w:t>
      </w:r>
    </w:p>
    <w:p w:rsidR="00525162" w:rsidRPr="00C30EEC" w:rsidRDefault="00C30EEC" w:rsidP="00C30EEC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 xml:space="preserve"> руководит деятельностью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 территориальной администрации</w:t>
      </w:r>
      <w:r w:rsidRPr="00C30EEC">
        <w:rPr>
          <w:color w:val="000000"/>
          <w:spacing w:val="0"/>
          <w:sz w:val="26"/>
          <w:szCs w:val="26"/>
        </w:rPr>
        <w:t xml:space="preserve">; </w:t>
      </w:r>
    </w:p>
    <w:p w:rsidR="00525162" w:rsidRPr="00C30EEC" w:rsidRDefault="00C30EEC" w:rsidP="00C30EEC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 xml:space="preserve"> выступает без доверенности в судах, представляет 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Боровогриневской </w:t>
      </w:r>
      <w:r w:rsidRPr="00C30EEC">
        <w:rPr>
          <w:color w:val="000000"/>
          <w:spacing w:val="0"/>
          <w:sz w:val="26"/>
          <w:szCs w:val="26"/>
        </w:rPr>
        <w:t>территориальную администрацию в отношениях с органами местного самоуправления других муниципальных образований, органами государственной власти, гражданами и организациями;</w:t>
      </w:r>
    </w:p>
    <w:p w:rsidR="00525162" w:rsidRPr="00C30EEC" w:rsidRDefault="00C30EEC" w:rsidP="00C30EEC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color w:val="000000"/>
          <w:spacing w:val="0"/>
          <w:sz w:val="26"/>
          <w:szCs w:val="26"/>
        </w:rPr>
        <w:t xml:space="preserve"> составляет и пр</w:t>
      </w:r>
      <w:r w:rsidRPr="00C30EEC">
        <w:rPr>
          <w:color w:val="000000"/>
          <w:spacing w:val="0"/>
          <w:sz w:val="26"/>
          <w:szCs w:val="26"/>
        </w:rPr>
        <w:t xml:space="preserve">едставляет на согласование и утверждение бюджетную смету на содержание </w:t>
      </w: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Боровогриневской территориальной администрации</w:t>
      </w:r>
      <w:r w:rsidRPr="00C30EEC">
        <w:rPr>
          <w:color w:val="000000"/>
          <w:spacing w:val="0"/>
          <w:sz w:val="26"/>
          <w:szCs w:val="26"/>
        </w:rPr>
        <w:t xml:space="preserve"> в соответствующие органы администрации муниципального округа в соответствии с выделенным финансированием, в установленном порядке; </w:t>
      </w:r>
    </w:p>
    <w:p w:rsidR="00525162" w:rsidRPr="00C30EEC" w:rsidRDefault="00C30EEC" w:rsidP="00C30EEC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 утвер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ждает правила, указания, инструкции, другую </w:t>
      </w:r>
      <w:r w:rsidRPr="00C30EEC">
        <w:rPr>
          <w:rStyle w:val="BodyTextChar"/>
          <w:color w:val="000000"/>
          <w:spacing w:val="0"/>
          <w:sz w:val="26"/>
          <w:szCs w:val="26"/>
        </w:rPr>
        <w:lastRenderedPageBreak/>
        <w:t>нормативнометодическую документацию (в случае необходимости - совместно с другими организациями) по вопросам функционирования Боровогриневской территориальной администрации;</w:t>
      </w:r>
    </w:p>
    <w:p w:rsidR="00525162" w:rsidRPr="00C30EEC" w:rsidRDefault="00C30EEC" w:rsidP="00C30EEC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утверждает номенклатуру дел Боровогрин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евской территориальной администрации и другие локальные акты, регламентирующие деятельность Боровогриневской территориальной администрации;  </w:t>
      </w:r>
    </w:p>
    <w:p w:rsidR="00525162" w:rsidRPr="00C30EEC" w:rsidRDefault="00C30EEC" w:rsidP="00C30EEC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издает в пределах своей компетенции приказы, обязательные для исполнения работниками Боровогриневской территориаль</w:t>
      </w:r>
      <w:r w:rsidRPr="00C30EEC">
        <w:rPr>
          <w:rStyle w:val="BodyTextChar"/>
          <w:color w:val="000000"/>
          <w:spacing w:val="0"/>
          <w:sz w:val="26"/>
          <w:szCs w:val="26"/>
        </w:rPr>
        <w:t>ной администрации, осуществляет контроль за их исполнением;</w:t>
      </w:r>
    </w:p>
    <w:p w:rsidR="00525162" w:rsidRPr="00C30EEC" w:rsidRDefault="00C30EEC" w:rsidP="00C30EEC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вносит предложения по поощрению и применению дисциплинарных взысканий к работникам Боровогриневской территориальной администрации; </w:t>
      </w:r>
    </w:p>
    <w:p w:rsidR="00525162" w:rsidRPr="00C30EEC" w:rsidRDefault="00C30EEC" w:rsidP="00C30EEC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 создает условия для повышения квалификации работников Боровогри</w:t>
      </w:r>
      <w:r w:rsidRPr="00C30EEC">
        <w:rPr>
          <w:rStyle w:val="BodyTextChar"/>
          <w:color w:val="000000"/>
          <w:spacing w:val="0"/>
          <w:sz w:val="26"/>
          <w:szCs w:val="26"/>
        </w:rPr>
        <w:t>невской территориальной администрации;</w:t>
      </w:r>
    </w:p>
    <w:p w:rsidR="00525162" w:rsidRPr="00C30EEC" w:rsidRDefault="00C30EEC" w:rsidP="00C30EEC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применяет поощрения к работникам Боровогриневской территориальной администрации и ходатайствует в установленном порядке о применении поощрения к работникам Боровогриневской территориальной администрации за добросовест</w:t>
      </w:r>
      <w:r w:rsidRPr="00C30EEC">
        <w:rPr>
          <w:rStyle w:val="BodyTextChar"/>
          <w:color w:val="000000"/>
          <w:spacing w:val="0"/>
          <w:sz w:val="26"/>
          <w:szCs w:val="26"/>
        </w:rPr>
        <w:t>ное исполнение трудовых обязанностей, представляет в установленном порядке материалы на награждение работников Боровогриневской территориальной администрации государственными наградами Российской Федерации и ведомственными знаками, наградами Белгородской о</w:t>
      </w:r>
      <w:r w:rsidRPr="00C30EEC">
        <w:rPr>
          <w:rStyle w:val="BodyTextChar"/>
          <w:color w:val="000000"/>
          <w:spacing w:val="0"/>
          <w:sz w:val="26"/>
          <w:szCs w:val="26"/>
        </w:rPr>
        <w:t>бласти, наградами и поощрениями Новооскольского  муниципального округа Белгородской области;</w:t>
      </w:r>
    </w:p>
    <w:p w:rsidR="00525162" w:rsidRPr="00C30EEC" w:rsidRDefault="00C30EEC" w:rsidP="00C30EEC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ходатайствует об открытии (закрытии) лицевых счетов в финансовом органе Новооскольского  муниципального округа Белгородской области, подписывает финансовые докумен</w:t>
      </w:r>
      <w:r w:rsidRPr="00C30EEC">
        <w:rPr>
          <w:rStyle w:val="BodyTextChar"/>
          <w:color w:val="000000"/>
          <w:spacing w:val="0"/>
          <w:sz w:val="26"/>
          <w:szCs w:val="26"/>
        </w:rPr>
        <w:t>ты, распоряжается в установленном законодательством порядке финансовыми средствами Боровогриневской территориальной администрации, в пределах утвержденной бюджетной сметы;</w:t>
      </w:r>
    </w:p>
    <w:p w:rsidR="00525162" w:rsidRPr="00C30EEC" w:rsidRDefault="00C30EEC" w:rsidP="00C30EEC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подписывает от имени Боровогриневской территориальной администрации муниципальные ко</w:t>
      </w:r>
      <w:r w:rsidRPr="00C30EEC">
        <w:rPr>
          <w:rStyle w:val="BodyTextChar"/>
          <w:color w:val="000000"/>
          <w:spacing w:val="0"/>
          <w:sz w:val="26"/>
          <w:szCs w:val="26"/>
        </w:rPr>
        <w:t>нтракты, договоры, доверенности, письма и иные документы, предусмотренные действующим законодательством;</w:t>
      </w:r>
    </w:p>
    <w:p w:rsidR="00525162" w:rsidRPr="00C30EEC" w:rsidRDefault="00C30EEC" w:rsidP="00C30EEC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подписывает бухгалтерскую и статистическую отчетность по работе Боровогриневской территориальной администрации. Несет ответственность за достоверность </w:t>
      </w:r>
      <w:r w:rsidRPr="00C30EEC">
        <w:rPr>
          <w:rStyle w:val="BodyTextChar"/>
          <w:color w:val="000000"/>
          <w:spacing w:val="0"/>
          <w:sz w:val="26"/>
          <w:szCs w:val="26"/>
        </w:rPr>
        <w:t>предоставляемых сведений в МКУ «Центр бухгалтерского учета»;</w:t>
      </w:r>
    </w:p>
    <w:p w:rsidR="00525162" w:rsidRPr="00C30EEC" w:rsidRDefault="00C30EEC" w:rsidP="00C30EEC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согласовывает проекты правовых актов, представляемых на рассмотрение главы администрации муниципального округа, в соответствии с компетенцией Боровогриневской территориальной администрации;</w:t>
      </w:r>
    </w:p>
    <w:p w:rsidR="00525162" w:rsidRPr="00C30EEC" w:rsidRDefault="00C30EEC" w:rsidP="00C30EEC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 веде</w:t>
      </w:r>
      <w:r w:rsidRPr="00C30EEC">
        <w:rPr>
          <w:rStyle w:val="BodyTextChar"/>
          <w:color w:val="000000"/>
          <w:spacing w:val="0"/>
          <w:sz w:val="26"/>
          <w:szCs w:val="26"/>
        </w:rPr>
        <w:t>т прием граждан, рассматривает и принимает решения по предложениям, заявлениям, обращениям и жалобам граждан;</w:t>
      </w:r>
    </w:p>
    <w:p w:rsidR="00525162" w:rsidRPr="00C30EEC" w:rsidRDefault="00C30EEC" w:rsidP="00C30EEC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вносит предложения главе администрации муниципального округа по определению основных направлений жизнедеятельности населения на Боровогриневской</w:t>
      </w:r>
      <w:r w:rsidRPr="00C30EEC">
        <w:rPr>
          <w:color w:val="000000"/>
          <w:spacing w:val="0"/>
          <w:sz w:val="26"/>
          <w:szCs w:val="26"/>
        </w:rPr>
        <w:t xml:space="preserve"> сельской 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 территории;</w:t>
      </w:r>
    </w:p>
    <w:p w:rsidR="00525162" w:rsidRPr="00C30EEC" w:rsidRDefault="00C30EEC" w:rsidP="00C30EEC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осуществляет мероприятия по противодействию коррупции в установленной сфере деятельности;</w:t>
      </w:r>
    </w:p>
    <w:p w:rsidR="00525162" w:rsidRPr="00C30EEC" w:rsidRDefault="00C30EEC" w:rsidP="00C30EEC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осуществляет иные полномочия в соответствии с действующим законодательством Российской Федерации, Белгородской области, Уставом Новооскольского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  муниципального округа Белгородской области, нормативно - правовыми актами органов местного самоуправления Новооскольского  муниципального округа Белгородской области.</w:t>
      </w:r>
    </w:p>
    <w:p w:rsidR="00525162" w:rsidRPr="00C30EEC" w:rsidRDefault="00C30EEC" w:rsidP="00C30EEC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 xml:space="preserve">Премирование работников Боровогриневской территориальной </w:t>
      </w:r>
      <w:r w:rsidRPr="00C30EEC">
        <w:rPr>
          <w:rStyle w:val="BodyTextChar"/>
          <w:color w:val="000000"/>
          <w:spacing w:val="0"/>
          <w:sz w:val="26"/>
          <w:szCs w:val="26"/>
        </w:rPr>
        <w:lastRenderedPageBreak/>
        <w:t>администрации по результатам д</w:t>
      </w:r>
      <w:r w:rsidRPr="00C30EEC">
        <w:rPr>
          <w:rStyle w:val="BodyTextChar"/>
          <w:color w:val="000000"/>
          <w:spacing w:val="0"/>
          <w:sz w:val="26"/>
          <w:szCs w:val="26"/>
        </w:rPr>
        <w:t>еятельности Боровогриневской территориальной администрации осуществляется в соответствии с решением Совета депутатов Новооскольского муниципального округа Белгородской области «Об оплате труда муниципальных служащих Новооскольского муниципального округа».</w:t>
      </w:r>
    </w:p>
    <w:p w:rsidR="00525162" w:rsidRPr="00C30EEC" w:rsidRDefault="00C30EEC" w:rsidP="00C30EEC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В период временного отсутствия главы Боровогриневской территориальной администрации его обязанности исполняет и несет ответственность за деятельность Боровогриневской территориальной администрации заместитель главы Боровогриневской территориальной админист</w:t>
      </w:r>
      <w:r w:rsidRPr="00C30EEC">
        <w:rPr>
          <w:rStyle w:val="BodyTextChar"/>
          <w:color w:val="000000"/>
          <w:spacing w:val="0"/>
          <w:sz w:val="26"/>
          <w:szCs w:val="26"/>
        </w:rPr>
        <w:t>рации.</w:t>
      </w:r>
    </w:p>
    <w:p w:rsidR="00525162" w:rsidRPr="00C30EEC" w:rsidRDefault="00525162" w:rsidP="00C30EEC">
      <w:pPr>
        <w:pStyle w:val="afe"/>
        <w:shd w:val="clear" w:color="auto" w:fill="auto"/>
        <w:spacing w:before="0" w:after="0" w:line="240" w:lineRule="auto"/>
        <w:ind w:left="587" w:right="20"/>
        <w:rPr>
          <w:spacing w:val="0"/>
          <w:sz w:val="26"/>
          <w:szCs w:val="26"/>
        </w:rPr>
      </w:pPr>
    </w:p>
    <w:p w:rsidR="00525162" w:rsidRPr="00C30EEC" w:rsidRDefault="00C30EEC" w:rsidP="00C30EEC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bookmarkStart w:id="3" w:name="bookmark7"/>
      <w:r w:rsidRPr="00C30EEC">
        <w:rPr>
          <w:rStyle w:val="BodyTextChar"/>
          <w:b/>
          <w:color w:val="000000"/>
          <w:spacing w:val="0"/>
          <w:sz w:val="26"/>
          <w:szCs w:val="26"/>
        </w:rPr>
        <w:t xml:space="preserve">7. Имущество Боровогриневской территориальной администрации и финансирование деятельности </w:t>
      </w:r>
      <w:r w:rsidRPr="00C30EEC">
        <w:rPr>
          <w:rStyle w:val="BodyTextChar"/>
          <w:b/>
          <w:color w:val="000000"/>
          <w:spacing w:val="0"/>
          <w:sz w:val="26"/>
          <w:szCs w:val="26"/>
        </w:rPr>
        <w:br/>
        <w:t>Боровогриневской территориальной администрации</w:t>
      </w:r>
      <w:bookmarkEnd w:id="3"/>
    </w:p>
    <w:p w:rsidR="00525162" w:rsidRPr="00C30EEC" w:rsidRDefault="00525162" w:rsidP="00C30EEC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</w:p>
    <w:p w:rsidR="00525162" w:rsidRPr="00C30EEC" w:rsidRDefault="00C30EEC" w:rsidP="00C30EEC">
      <w:pPr>
        <w:pStyle w:val="afe"/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7.1. Имущество Боровогриневской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закреплено за ней на праве оперативного управления и является собственностью Новооскольского  муниципального округа Белгородской области.</w:t>
      </w:r>
    </w:p>
    <w:p w:rsidR="00525162" w:rsidRPr="00C30EEC" w:rsidRDefault="00C30EEC" w:rsidP="00C30EEC">
      <w:pPr>
        <w:pStyle w:val="afe"/>
        <w:shd w:val="clear" w:color="auto" w:fill="auto"/>
        <w:spacing w:before="0" w:after="0" w:line="240" w:lineRule="auto"/>
        <w:ind w:right="1" w:firstLine="70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Боровогриневская</w:t>
      </w:r>
      <w:r w:rsidRPr="00C30EEC">
        <w:rPr>
          <w:rStyle w:val="aff"/>
          <w:i w:val="0"/>
          <w:iCs w:val="0"/>
          <w:spacing w:val="0"/>
          <w:sz w:val="26"/>
          <w:szCs w:val="26"/>
        </w:rPr>
        <w:t xml:space="preserve"> территориальная администрация не вправе отчуждать либо иным способом р</w:t>
      </w:r>
      <w:r w:rsidRPr="00C30EEC">
        <w:rPr>
          <w:rStyle w:val="aff"/>
          <w:i w:val="0"/>
          <w:iCs w:val="0"/>
          <w:spacing w:val="0"/>
          <w:sz w:val="26"/>
          <w:szCs w:val="26"/>
        </w:rPr>
        <w:t>аспоряжаться имуществом без согласия собственника имущества.</w:t>
      </w:r>
    </w:p>
    <w:p w:rsidR="00525162" w:rsidRDefault="00C30EEC" w:rsidP="00C30EEC">
      <w:pPr>
        <w:pStyle w:val="afe"/>
        <w:shd w:val="clear" w:color="auto" w:fill="auto"/>
        <w:spacing w:before="0" w:after="0" w:line="240" w:lineRule="auto"/>
        <w:ind w:right="20" w:firstLine="709"/>
        <w:rPr>
          <w:rStyle w:val="BodyTextChar"/>
          <w:color w:val="000000"/>
          <w:spacing w:val="0"/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7.2. За Боровогриневской территориальной администрацией закрепляются в постоянное (бессрочное) пользование выделенные в установленном порядке земельные участки. Боровогриневская территориальная а</w:t>
      </w:r>
      <w:r w:rsidRPr="00C30EEC">
        <w:rPr>
          <w:rStyle w:val="BodyTextChar"/>
          <w:color w:val="000000"/>
          <w:spacing w:val="0"/>
          <w:sz w:val="26"/>
          <w:szCs w:val="26"/>
        </w:rPr>
        <w:t>дминистрация владеет и пользуется земельными участками в соответствии с целями и задачами по согласованию с собственником или уполномоченным им органом в порядке, установленном действующим законодательством.</w:t>
      </w:r>
    </w:p>
    <w:p w:rsidR="00C30EEC" w:rsidRPr="00C30EEC" w:rsidRDefault="00C30EEC" w:rsidP="00C30EEC">
      <w:pPr>
        <w:pStyle w:val="afe"/>
        <w:shd w:val="clear" w:color="auto" w:fill="auto"/>
        <w:spacing w:before="0" w:after="0" w:line="240" w:lineRule="auto"/>
        <w:ind w:right="20" w:firstLine="709"/>
        <w:rPr>
          <w:sz w:val="26"/>
          <w:szCs w:val="26"/>
        </w:rPr>
      </w:pPr>
      <w:bookmarkStart w:id="4" w:name="_GoBack"/>
      <w:bookmarkEnd w:id="4"/>
    </w:p>
    <w:p w:rsidR="00525162" w:rsidRPr="00C30EEC" w:rsidRDefault="00C30EEC" w:rsidP="00C30EEC">
      <w:pPr>
        <w:pStyle w:val="310"/>
        <w:shd w:val="clear" w:color="auto" w:fill="auto"/>
        <w:spacing w:before="0" w:after="260" w:line="240" w:lineRule="auto"/>
        <w:jc w:val="center"/>
        <w:rPr>
          <w:spacing w:val="0"/>
          <w:sz w:val="26"/>
          <w:szCs w:val="26"/>
        </w:rPr>
      </w:pPr>
      <w:r w:rsidRPr="00C30EEC">
        <w:rPr>
          <w:rStyle w:val="33"/>
          <w:b/>
          <w:color w:val="000000"/>
          <w:spacing w:val="0"/>
          <w:sz w:val="26"/>
          <w:szCs w:val="26"/>
        </w:rPr>
        <w:t>8. Заключительные положения</w:t>
      </w:r>
    </w:p>
    <w:p w:rsidR="00525162" w:rsidRPr="00C30EEC" w:rsidRDefault="00C30EEC" w:rsidP="00C30EEC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Изменения и дополне</w:t>
      </w:r>
      <w:r w:rsidRPr="00C30EEC">
        <w:rPr>
          <w:rStyle w:val="BodyTextChar"/>
          <w:color w:val="000000"/>
          <w:spacing w:val="0"/>
          <w:sz w:val="26"/>
          <w:szCs w:val="26"/>
        </w:rPr>
        <w:t>ния в настоящее Положение вносятся по представлению главы администрации муниципального округа решением Совета депутатов Новооскольского  муниципального округа Белгородской области.</w:t>
      </w:r>
    </w:p>
    <w:p w:rsidR="00525162" w:rsidRPr="00C30EEC" w:rsidRDefault="00C30EEC" w:rsidP="00C30EEC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Реорганизация, ликвидация Боровогриневской территориальной администрации ос</w:t>
      </w:r>
      <w:r w:rsidRPr="00C30EEC">
        <w:rPr>
          <w:rStyle w:val="BodyTextChar"/>
          <w:color w:val="000000"/>
          <w:spacing w:val="0"/>
          <w:sz w:val="26"/>
          <w:szCs w:val="26"/>
        </w:rPr>
        <w:t>уществляется по представлению главы администрации муниципального округа в соответствии с решением Совета депутатов Новооскольского  муниципального округа Белгородской области или по решению суда в порядке, установленном действующим законодательством Россий</w:t>
      </w:r>
      <w:r w:rsidRPr="00C30EEC">
        <w:rPr>
          <w:rStyle w:val="BodyTextChar"/>
          <w:color w:val="000000"/>
          <w:spacing w:val="0"/>
          <w:sz w:val="26"/>
          <w:szCs w:val="26"/>
        </w:rPr>
        <w:t>ской Федерации.</w:t>
      </w:r>
    </w:p>
    <w:p w:rsidR="00525162" w:rsidRPr="00C30EEC" w:rsidRDefault="00C30EEC" w:rsidP="00C30EEC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Совет депутатов Новооскольского  муниципального округа Белгородской области по представлению главы администрации муниципального округа принимает решение о ликвидации Боровогриневской территориальной администрации, назначает ликвидационную к</w:t>
      </w:r>
      <w:r w:rsidRPr="00C30EEC">
        <w:rPr>
          <w:rStyle w:val="BodyTextChar"/>
          <w:color w:val="000000"/>
          <w:spacing w:val="0"/>
          <w:sz w:val="26"/>
          <w:szCs w:val="26"/>
        </w:rPr>
        <w:t>омиссию, устанавливает порядок и сроки ликвидации.</w:t>
      </w:r>
    </w:p>
    <w:p w:rsidR="00525162" w:rsidRPr="00C30EEC" w:rsidRDefault="00C30EEC" w:rsidP="00C30EEC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Ликвидация Боровогриневской территориальной администрации влечет прекращение его прав и обязанностей без перехода их в порядке правопреемства к другим органам администрации муниципального округа, в соответ</w:t>
      </w:r>
      <w:r w:rsidRPr="00C30EEC">
        <w:rPr>
          <w:rStyle w:val="BodyTextChar"/>
          <w:color w:val="000000"/>
          <w:spacing w:val="0"/>
          <w:sz w:val="26"/>
          <w:szCs w:val="26"/>
        </w:rPr>
        <w:t>ствии с гражданским законодательством.</w:t>
      </w:r>
    </w:p>
    <w:p w:rsidR="00525162" w:rsidRPr="00C30EEC" w:rsidRDefault="00C30EEC" w:rsidP="00C30EEC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При ликвидации и реорганизации Боровогриневской территориальной администрации увольняемым работникам гарантируется соблюдение их прав в соответствии с законодательством Российской Федерации, муниципальным служащим гар</w:t>
      </w:r>
      <w:r w:rsidRPr="00C30EEC">
        <w:rPr>
          <w:rStyle w:val="BodyTextChar"/>
          <w:color w:val="000000"/>
          <w:spacing w:val="0"/>
          <w:sz w:val="26"/>
          <w:szCs w:val="26"/>
        </w:rPr>
        <w:t xml:space="preserve">антируется соблюдение их прав и реализация социальных гарантий в </w:t>
      </w:r>
      <w:r w:rsidRPr="00C30EEC">
        <w:rPr>
          <w:rStyle w:val="BodyTextChar"/>
          <w:color w:val="000000"/>
          <w:spacing w:val="0"/>
          <w:sz w:val="26"/>
          <w:szCs w:val="26"/>
        </w:rPr>
        <w:lastRenderedPageBreak/>
        <w:t>соответствии с законодательством Российской Федерации, Белгородской области, правовыми актами органов местного самоуправления Новооскольского муниципального округа Белгородской области.</w:t>
      </w:r>
    </w:p>
    <w:p w:rsidR="00525162" w:rsidRPr="00C30EEC" w:rsidRDefault="00C30EEC" w:rsidP="00C30EEC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При л</w:t>
      </w:r>
      <w:r w:rsidRPr="00C30EEC">
        <w:rPr>
          <w:rStyle w:val="BodyTextChar"/>
          <w:color w:val="000000"/>
          <w:spacing w:val="0"/>
          <w:sz w:val="26"/>
          <w:szCs w:val="26"/>
        </w:rPr>
        <w:t>иквидации Боровогриневской территориальной администрации ее документы передаются в архив Новооскольского  муниципального округа Белгородской области.</w:t>
      </w:r>
    </w:p>
    <w:p w:rsidR="00525162" w:rsidRPr="00C30EEC" w:rsidRDefault="00C30EEC" w:rsidP="00C30EEC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color w:val="000000"/>
          <w:sz w:val="26"/>
          <w:szCs w:val="26"/>
        </w:rPr>
      </w:pPr>
      <w:r w:rsidRPr="00C30EEC">
        <w:rPr>
          <w:rStyle w:val="BodyTextChar"/>
          <w:color w:val="000000"/>
          <w:spacing w:val="0"/>
          <w:sz w:val="26"/>
          <w:szCs w:val="26"/>
        </w:rPr>
        <w:t>При реорганизации Боровогриневской территориальной администрации все документы (управленческие, финансово-</w:t>
      </w:r>
      <w:r w:rsidRPr="00C30EEC">
        <w:rPr>
          <w:rStyle w:val="BodyTextChar"/>
          <w:color w:val="000000"/>
          <w:spacing w:val="0"/>
          <w:sz w:val="26"/>
          <w:szCs w:val="26"/>
        </w:rPr>
        <w:t>хозяйственные, по личному составу и другие) передаются в установленном порядке правопреемнику.</w:t>
      </w:r>
    </w:p>
    <w:p w:rsidR="00525162" w:rsidRPr="00C30EEC" w:rsidRDefault="00525162" w:rsidP="00C30EEC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25162" w:rsidRPr="00C30EEC" w:rsidRDefault="00525162" w:rsidP="00C30EEC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25162" w:rsidRPr="00C30EEC" w:rsidRDefault="00525162" w:rsidP="00C30EEC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525162" w:rsidRPr="00C30EEC">
      <w:headerReference w:type="default" r:id="rId14"/>
      <w:headerReference w:type="first" r:id="rId15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162" w:rsidRDefault="00C30EEC">
      <w:r>
        <w:separator/>
      </w:r>
    </w:p>
  </w:endnote>
  <w:endnote w:type="continuationSeparator" w:id="0">
    <w:p w:rsidR="00525162" w:rsidRDefault="00C3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162" w:rsidRDefault="00C30EEC">
      <w:r>
        <w:separator/>
      </w:r>
    </w:p>
  </w:footnote>
  <w:footnote w:type="continuationSeparator" w:id="0">
    <w:p w:rsidR="00525162" w:rsidRDefault="00C30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525162" w:rsidRDefault="00C30EEC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525162" w:rsidRDefault="00525162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162" w:rsidRDefault="00525162">
    <w:pPr>
      <w:pStyle w:val="af8"/>
      <w:jc w:val="center"/>
    </w:pPr>
  </w:p>
  <w:p w:rsidR="00525162" w:rsidRDefault="00525162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686D"/>
    <w:multiLevelType w:val="multilevel"/>
    <w:tmpl w:val="EABE2FE2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">
    <w:nsid w:val="0361408A"/>
    <w:multiLevelType w:val="multilevel"/>
    <w:tmpl w:val="868E605E"/>
    <w:lvl w:ilvl="0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2">
    <w:nsid w:val="1A6C5BFB"/>
    <w:multiLevelType w:val="hybridMultilevel"/>
    <w:tmpl w:val="03DC57E6"/>
    <w:lvl w:ilvl="0" w:tplc="95F41740">
      <w:start w:val="1"/>
      <w:numFmt w:val="decimal"/>
      <w:lvlText w:val="%1."/>
      <w:lvlJc w:val="left"/>
      <w:rPr>
        <w:sz w:val="27"/>
      </w:rPr>
    </w:lvl>
    <w:lvl w:ilvl="1" w:tplc="75EEBEC6">
      <w:start w:val="1"/>
      <w:numFmt w:val="lowerLetter"/>
      <w:lvlText w:val="%2."/>
      <w:lvlJc w:val="left"/>
      <w:pPr>
        <w:ind w:left="1440" w:hanging="360"/>
      </w:pPr>
    </w:lvl>
    <w:lvl w:ilvl="2" w:tplc="654456C0">
      <w:start w:val="1"/>
      <w:numFmt w:val="lowerRoman"/>
      <w:lvlText w:val="%3."/>
      <w:lvlJc w:val="right"/>
      <w:pPr>
        <w:ind w:left="2160" w:hanging="180"/>
      </w:pPr>
    </w:lvl>
    <w:lvl w:ilvl="3" w:tplc="5F9683BC">
      <w:start w:val="1"/>
      <w:numFmt w:val="decimal"/>
      <w:lvlText w:val="%4."/>
      <w:lvlJc w:val="left"/>
      <w:pPr>
        <w:ind w:left="2880" w:hanging="360"/>
      </w:pPr>
    </w:lvl>
    <w:lvl w:ilvl="4" w:tplc="4650EDB2">
      <w:start w:val="1"/>
      <w:numFmt w:val="lowerLetter"/>
      <w:lvlText w:val="%5."/>
      <w:lvlJc w:val="left"/>
      <w:pPr>
        <w:ind w:left="3600" w:hanging="360"/>
      </w:pPr>
    </w:lvl>
    <w:lvl w:ilvl="5" w:tplc="45F8CEAA">
      <w:start w:val="1"/>
      <w:numFmt w:val="lowerRoman"/>
      <w:lvlText w:val="%6."/>
      <w:lvlJc w:val="right"/>
      <w:pPr>
        <w:ind w:left="4320" w:hanging="180"/>
      </w:pPr>
    </w:lvl>
    <w:lvl w:ilvl="6" w:tplc="E648F890">
      <w:start w:val="1"/>
      <w:numFmt w:val="decimal"/>
      <w:lvlText w:val="%7."/>
      <w:lvlJc w:val="left"/>
      <w:pPr>
        <w:ind w:left="5040" w:hanging="360"/>
      </w:pPr>
    </w:lvl>
    <w:lvl w:ilvl="7" w:tplc="4AEA80E0">
      <w:start w:val="1"/>
      <w:numFmt w:val="lowerLetter"/>
      <w:lvlText w:val="%8."/>
      <w:lvlJc w:val="left"/>
      <w:pPr>
        <w:ind w:left="5760" w:hanging="360"/>
      </w:pPr>
    </w:lvl>
    <w:lvl w:ilvl="8" w:tplc="7F2073B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F6007C"/>
    <w:multiLevelType w:val="multilevel"/>
    <w:tmpl w:val="ED14B9C0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">
    <w:nsid w:val="60ED2DDB"/>
    <w:multiLevelType w:val="multilevel"/>
    <w:tmpl w:val="BA4C7344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5">
    <w:nsid w:val="65215DD0"/>
    <w:multiLevelType w:val="multilevel"/>
    <w:tmpl w:val="ABC2B14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000000"/>
        <w:sz w:val="27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6">
    <w:nsid w:val="76D770E2"/>
    <w:multiLevelType w:val="multilevel"/>
    <w:tmpl w:val="A1DACE08"/>
    <w:lvl w:ilvl="0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7">
    <w:nsid w:val="79725F15"/>
    <w:multiLevelType w:val="multilevel"/>
    <w:tmpl w:val="FDF0A208"/>
    <w:lvl w:ilvl="0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8">
    <w:nsid w:val="7A07207E"/>
    <w:multiLevelType w:val="multilevel"/>
    <w:tmpl w:val="BEB25830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9">
    <w:nsid w:val="7BE019B2"/>
    <w:multiLevelType w:val="multilevel"/>
    <w:tmpl w:val="E5A6ABD4"/>
    <w:lvl w:ilvl="0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0">
    <w:nsid w:val="7EDB7A68"/>
    <w:multiLevelType w:val="multilevel"/>
    <w:tmpl w:val="16003C52"/>
    <w:lvl w:ilvl="0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162"/>
    <w:rsid w:val="00525162"/>
    <w:rsid w:val="00C30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57AA115-448A-45F7-80C9-9A05AEC51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4342</Words>
  <Characters>24754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2024-09-17T10:07:00Z</cp:lastPrinted>
  <dcterms:created xsi:type="dcterms:W3CDTF">2024-02-19T13:22:00Z</dcterms:created>
  <dcterms:modified xsi:type="dcterms:W3CDTF">2024-09-17T10:08:00Z</dcterms:modified>
</cp:coreProperties>
</file>