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91D" w:rsidRDefault="00474630" w:rsidP="005C591D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6" o:spid="_x0000_s1027" type="#_x0000_t202" style="position:absolute;margin-left:368pt;margin-top:8.5pt;width:116.75pt;height:104.6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" stroked="f">
            <v:textbox>
              <w:txbxContent>
                <w:p w:rsidR="00B711A2" w:rsidRDefault="00B711A2" w:rsidP="00B711A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Проект</w:t>
                  </w:r>
                </w:p>
                <w:p w:rsidR="00B711A2" w:rsidRPr="00474630" w:rsidRDefault="00B711A2" w:rsidP="00B711A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746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вносится главой администрации</w:t>
                  </w:r>
                  <w:r w:rsidRPr="00474630">
                    <w:rPr>
                      <w:sz w:val="16"/>
                      <w:szCs w:val="16"/>
                    </w:rPr>
                    <w:t xml:space="preserve"> </w:t>
                  </w:r>
                  <w:r w:rsidRPr="004746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Новооскольского муниципального округа Белгородско</w:t>
                  </w:r>
                  <w:bookmarkStart w:id="0" w:name="_GoBack"/>
                  <w:bookmarkEnd w:id="0"/>
                  <w:r w:rsidRPr="004746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й области</w:t>
                  </w:r>
                </w:p>
              </w:txbxContent>
            </v:textbox>
          </v:shape>
        </w:pict>
      </w:r>
    </w:p>
    <w:p w:rsidR="005C591D" w:rsidRDefault="00474630" w:rsidP="00EB4058">
      <w:pPr>
        <w:tabs>
          <w:tab w:val="center" w:pos="4819"/>
          <w:tab w:val="left" w:pos="8097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Arial" w:hAnsi="Arial" w:cs="Arial"/>
          <w:i/>
          <w:noProof/>
          <w:sz w:val="18"/>
          <w:szCs w:val="18"/>
          <w:lang w:eastAsia="ru-RU"/>
        </w:rPr>
        <w:pict>
          <v:shape id="Поле 2" o:spid="_x0000_s1026" type="#_x0000_t202" style="position:absolute;margin-left:385.25pt;margin-top:29.05pt;width:85.75pt;height:57.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" stroked="f">
            <v:textbox>
              <w:txbxContent>
                <w:p w:rsidR="00B711A2" w:rsidRPr="00726515" w:rsidRDefault="00B711A2" w:rsidP="00474630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EB40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  <w:r w:rsidR="005C591D" w:rsidRPr="006F1789">
        <w:rPr>
          <w:rFonts w:ascii="Arial" w:hAnsi="Arial" w:cs="Arial"/>
          <w:i/>
          <w:noProof/>
          <w:sz w:val="18"/>
          <w:szCs w:val="18"/>
          <w:lang w:eastAsia="ru-RU"/>
        </w:rPr>
        <w:drawing>
          <wp:inline distT="0" distB="0" distL="0" distR="0">
            <wp:extent cx="518847" cy="614824"/>
            <wp:effectExtent l="19050" t="0" r="0" b="0"/>
            <wp:docPr id="1" name="Рисунок 1" descr="C:\Users\n.didenko\Desktop\Бланки новые\БЛАНКИ - 2020 год\герб_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.didenko\Desktop\Бланки новые\БЛАНКИ - 2020 год\герб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47" cy="614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B40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РОССИЙСКАЯ ФЕДЕРАЦИЯ</w:t>
      </w: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БЕЛГОРОДСКАЯ ОБЛАСТЬ</w:t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СОВЕТ ДЕПУТАТОВ</w:t>
      </w: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НОВООСКОЛЬСКОГО </w:t>
      </w:r>
      <w:r w:rsidR="00E4795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МУНИЦИПАЛЬНОГО</w:t>
      </w: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ОКРУГА</w:t>
      </w:r>
    </w:p>
    <w:p w:rsidR="00E4795A" w:rsidRPr="00423C26" w:rsidRDefault="00E4795A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БЕЛГОРОДСКОЙ ОБЛАСТИ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423C26" w:rsidRDefault="008A0F8A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__________</w:t>
      </w:r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заседание   Совета депутатов  Новооскол</w:t>
      </w:r>
      <w:r w:rsidR="005C591D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ьского </w:t>
      </w:r>
      <w:r w:rsidR="00E4795A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муниципального округа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Белгородской области</w:t>
      </w:r>
      <w:r w:rsidR="00E4795A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</w:t>
      </w:r>
      <w:r w:rsidR="00474630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второго</w:t>
      </w:r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созыва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proofErr w:type="gramStart"/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</w:t>
      </w:r>
      <w:proofErr w:type="gramEnd"/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Е Ш Е Н И Е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____________ 20__</w:t>
      </w:r>
      <w:r w:rsidRPr="00423C2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года                                                                                       № 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___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8F7CA2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474630" w:rsidP="00374E5B">
      <w:pPr>
        <w:tabs>
          <w:tab w:val="left" w:pos="312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  <w:pict>
          <v:shape id="_x0000_s1033" type="#_x0000_t202" style="position:absolute;margin-left:1.9pt;margin-top:2.8pt;width:227.55pt;height:76.05pt;z-index:251663360" strokecolor="white [3212]">
            <v:textbox>
              <w:txbxContent>
                <w:p w:rsidR="00B711A2" w:rsidRPr="00A82566" w:rsidRDefault="00B711A2" w:rsidP="008C4B7F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iCs/>
                      <w:sz w:val="27"/>
                      <w:szCs w:val="27"/>
                    </w:rPr>
                  </w:pPr>
                  <w:r w:rsidRPr="00A82566">
                    <w:rPr>
                      <w:rFonts w:ascii="Times New Roman" w:hAnsi="Times New Roman" w:cs="Times New Roman"/>
                      <w:b/>
                      <w:bCs/>
                      <w:iCs/>
                      <w:sz w:val="27"/>
                      <w:szCs w:val="27"/>
                    </w:rPr>
                    <w:t>О внесении</w:t>
                  </w:r>
                  <w:r>
                    <w:rPr>
                      <w:rFonts w:ascii="Times New Roman" w:hAnsi="Times New Roman" w:cs="Times New Roman"/>
                      <w:b/>
                      <w:bCs/>
                      <w:iCs/>
                      <w:sz w:val="27"/>
                      <w:szCs w:val="27"/>
                    </w:rPr>
                    <w:t xml:space="preserve"> </w:t>
                  </w:r>
                  <w:r w:rsidRPr="00A82566">
                    <w:rPr>
                      <w:rFonts w:ascii="Times New Roman" w:hAnsi="Times New Roman" w:cs="Times New Roman"/>
                      <w:b/>
                      <w:bCs/>
                      <w:iCs/>
                      <w:sz w:val="27"/>
                      <w:szCs w:val="27"/>
                    </w:rPr>
                    <w:t xml:space="preserve"> изменений                                    в решение Совета депутатов Новооскольского городского округа 02 ноября 2018 года № 43                                                        </w:t>
                  </w:r>
                </w:p>
                <w:p w:rsidR="00B711A2" w:rsidRDefault="00B711A2" w:rsidP="00374E5B"/>
                <w:p w:rsidR="00B711A2" w:rsidRDefault="00B711A2"/>
              </w:txbxContent>
            </v:textbox>
          </v:shape>
        </w:pict>
      </w:r>
      <w:r w:rsidR="00374E5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</w:p>
    <w:p w:rsidR="005C591D" w:rsidRPr="00A8256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A8256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A8256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A8256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8C4B7F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026F53" w:rsidRPr="00A82566" w:rsidRDefault="00026F53" w:rsidP="008C4B7F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A82566" w:rsidRDefault="005C591D" w:rsidP="008C4B7F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026F53" w:rsidRDefault="00374E5B" w:rsidP="008C4B7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7"/>
          <w:szCs w:val="27"/>
        </w:rPr>
      </w:pPr>
      <w:r w:rsidRPr="00A82566">
        <w:rPr>
          <w:rFonts w:ascii="Times New Roman" w:hAnsi="Times New Roman" w:cs="Times New Roman"/>
          <w:sz w:val="27"/>
          <w:szCs w:val="27"/>
        </w:rPr>
        <w:t xml:space="preserve">В соответствии  со статьей 394 главы 31 Налогового кодекса            Российской Федерации, </w:t>
      </w:r>
      <w:r w:rsidRPr="00A82566">
        <w:rPr>
          <w:rFonts w:ascii="Times New Roman" w:hAnsi="Times New Roman" w:cs="Times New Roman"/>
          <w:color w:val="000000"/>
          <w:sz w:val="27"/>
          <w:szCs w:val="27"/>
        </w:rPr>
        <w:t>Уставом Новооскольского муниципального округа Белгородской области</w:t>
      </w:r>
      <w:r w:rsidRPr="00A82566">
        <w:rPr>
          <w:rFonts w:ascii="Times New Roman" w:hAnsi="Times New Roman" w:cs="Times New Roman"/>
          <w:b/>
          <w:bCs/>
          <w:iCs/>
          <w:sz w:val="27"/>
          <w:szCs w:val="27"/>
        </w:rPr>
        <w:t xml:space="preserve"> Совет депутатов Новооскольского муниципального округа </w:t>
      </w:r>
      <w:r w:rsidRPr="00A82566">
        <w:rPr>
          <w:rFonts w:ascii="Times New Roman" w:hAnsi="Times New Roman" w:cs="Times New Roman"/>
          <w:b/>
          <w:color w:val="000000"/>
          <w:sz w:val="27"/>
          <w:szCs w:val="27"/>
        </w:rPr>
        <w:t>Белгородской области</w:t>
      </w:r>
      <w:r w:rsidRPr="00A82566">
        <w:rPr>
          <w:rFonts w:ascii="Times New Roman" w:hAnsi="Times New Roman" w:cs="Times New Roman"/>
          <w:bCs/>
          <w:iCs/>
          <w:sz w:val="27"/>
          <w:szCs w:val="27"/>
        </w:rPr>
        <w:t xml:space="preserve">  </w:t>
      </w:r>
      <w:proofErr w:type="gramStart"/>
      <w:r w:rsidRPr="00A82566">
        <w:rPr>
          <w:rFonts w:ascii="Times New Roman" w:hAnsi="Times New Roman" w:cs="Times New Roman"/>
          <w:b/>
          <w:bCs/>
          <w:iCs/>
          <w:sz w:val="27"/>
          <w:szCs w:val="27"/>
        </w:rPr>
        <w:t>р</w:t>
      </w:r>
      <w:proofErr w:type="gramEnd"/>
      <w:r w:rsidRPr="00A82566">
        <w:rPr>
          <w:rFonts w:ascii="Times New Roman" w:hAnsi="Times New Roman" w:cs="Times New Roman"/>
          <w:b/>
          <w:bCs/>
          <w:iCs/>
          <w:sz w:val="27"/>
          <w:szCs w:val="27"/>
        </w:rPr>
        <w:t xml:space="preserve"> е ш и л: </w:t>
      </w:r>
    </w:p>
    <w:p w:rsidR="00374E5B" w:rsidRPr="00026F53" w:rsidRDefault="00374E5B" w:rsidP="008C4B7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Cs/>
          <w:sz w:val="27"/>
          <w:szCs w:val="27"/>
        </w:rPr>
      </w:pPr>
      <w:r w:rsidRPr="00A82566">
        <w:rPr>
          <w:rFonts w:ascii="Times New Roman" w:hAnsi="Times New Roman" w:cs="Times New Roman"/>
          <w:sz w:val="27"/>
          <w:szCs w:val="27"/>
        </w:rPr>
        <w:t xml:space="preserve">1. </w:t>
      </w:r>
      <w:proofErr w:type="gramStart"/>
      <w:r w:rsidRPr="00A82566">
        <w:rPr>
          <w:rFonts w:ascii="Times New Roman" w:hAnsi="Times New Roman" w:cs="Times New Roman"/>
          <w:sz w:val="27"/>
          <w:szCs w:val="27"/>
        </w:rPr>
        <w:t>Внести в решение Совета депутатов Новооскольского городского округа от 02 ноября 2018 года № 43 «</w:t>
      </w:r>
      <w:r w:rsidRPr="00A82566">
        <w:rPr>
          <w:rFonts w:ascii="Times New Roman" w:hAnsi="Times New Roman" w:cs="Times New Roman"/>
          <w:bCs/>
          <w:iCs/>
          <w:sz w:val="27"/>
          <w:szCs w:val="27"/>
        </w:rPr>
        <w:t xml:space="preserve">Об установлении земельного налога на территории Новооскольского городского округа» (в редакции решений Совета депутатов Новооскольского городского округа  от 29 октября 2019 года № 374, от </w:t>
      </w:r>
      <w:r w:rsidR="00474630">
        <w:rPr>
          <w:rFonts w:ascii="Times New Roman" w:hAnsi="Times New Roman" w:cs="Times New Roman"/>
          <w:bCs/>
          <w:iCs/>
          <w:sz w:val="27"/>
          <w:szCs w:val="27"/>
        </w:rPr>
        <w:t xml:space="preserve">                 </w:t>
      </w:r>
      <w:r w:rsidRPr="00A82566">
        <w:rPr>
          <w:rFonts w:ascii="Times New Roman" w:hAnsi="Times New Roman" w:cs="Times New Roman"/>
          <w:bCs/>
          <w:iCs/>
          <w:sz w:val="27"/>
          <w:szCs w:val="27"/>
        </w:rPr>
        <w:t>26 ноября 2019 года № 388, от 11 июля 2023 года № 960</w:t>
      </w:r>
      <w:r w:rsidR="00A82566">
        <w:rPr>
          <w:rFonts w:ascii="Times New Roman" w:hAnsi="Times New Roman" w:cs="Times New Roman"/>
          <w:bCs/>
          <w:iCs/>
          <w:sz w:val="27"/>
          <w:szCs w:val="27"/>
        </w:rPr>
        <w:t xml:space="preserve">, от 05 марта </w:t>
      </w:r>
      <w:r w:rsidRPr="00A82566">
        <w:rPr>
          <w:rFonts w:ascii="Times New Roman" w:hAnsi="Times New Roman" w:cs="Times New Roman"/>
          <w:bCs/>
          <w:iCs/>
          <w:sz w:val="27"/>
          <w:szCs w:val="27"/>
        </w:rPr>
        <w:t>2024 года</w:t>
      </w:r>
      <w:r w:rsidR="00474630">
        <w:rPr>
          <w:rFonts w:ascii="Times New Roman" w:hAnsi="Times New Roman" w:cs="Times New Roman"/>
          <w:bCs/>
          <w:iCs/>
          <w:sz w:val="27"/>
          <w:szCs w:val="27"/>
        </w:rPr>
        <w:t xml:space="preserve">    </w:t>
      </w:r>
      <w:r w:rsidRPr="00A82566">
        <w:rPr>
          <w:rFonts w:ascii="Times New Roman" w:hAnsi="Times New Roman" w:cs="Times New Roman"/>
          <w:bCs/>
          <w:iCs/>
          <w:sz w:val="27"/>
          <w:szCs w:val="27"/>
        </w:rPr>
        <w:t xml:space="preserve"> № 89) следующие изменения:</w:t>
      </w:r>
      <w:proofErr w:type="gramEnd"/>
    </w:p>
    <w:p w:rsidR="00374E5B" w:rsidRPr="00A82566" w:rsidRDefault="00374E5B" w:rsidP="008C4B7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7"/>
          <w:szCs w:val="27"/>
        </w:rPr>
      </w:pPr>
      <w:r w:rsidRPr="00474630">
        <w:rPr>
          <w:rFonts w:ascii="Times New Roman" w:hAnsi="Times New Roman" w:cs="Times New Roman"/>
          <w:bCs/>
          <w:iCs/>
          <w:sz w:val="27"/>
          <w:szCs w:val="27"/>
        </w:rPr>
        <w:t xml:space="preserve">1.1. </w:t>
      </w:r>
      <w:proofErr w:type="gramStart"/>
      <w:r w:rsidRPr="00474630">
        <w:rPr>
          <w:rFonts w:ascii="Times New Roman" w:hAnsi="Times New Roman" w:cs="Times New Roman"/>
          <w:bCs/>
          <w:iCs/>
          <w:sz w:val="27"/>
          <w:szCs w:val="27"/>
        </w:rPr>
        <w:t>В подпункте 2.1.2 пункта 2 решения</w:t>
      </w:r>
      <w:r w:rsidRPr="00A82566">
        <w:rPr>
          <w:rFonts w:ascii="Times New Roman" w:hAnsi="Times New Roman" w:cs="Times New Roman"/>
          <w:bCs/>
          <w:iCs/>
          <w:sz w:val="27"/>
          <w:szCs w:val="27"/>
        </w:rPr>
        <w:t xml:space="preserve"> </w:t>
      </w:r>
      <w:r w:rsidRPr="00A82566">
        <w:rPr>
          <w:rFonts w:ascii="Times New Roman" w:hAnsi="Times New Roman" w:cs="Times New Roman"/>
          <w:sz w:val="27"/>
          <w:szCs w:val="27"/>
        </w:rPr>
        <w:t>слова «и объектами» заменить словами «и (или) объектами», слова «доли в праве на земельный участок, приходящейся на объект» заменить словами «части земельного участка, приходящейся на объект недвижимого имущества», слова «и к объектам» заменить словами «и (или) к объектам».</w:t>
      </w:r>
      <w:proofErr w:type="gramEnd"/>
    </w:p>
    <w:p w:rsidR="00374E5B" w:rsidRPr="00A82566" w:rsidRDefault="00374E5B" w:rsidP="008C4B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74630">
        <w:rPr>
          <w:rFonts w:ascii="Times New Roman" w:hAnsi="Times New Roman" w:cs="Times New Roman"/>
          <w:sz w:val="27"/>
          <w:szCs w:val="27"/>
        </w:rPr>
        <w:t>1.2. В подпункте 6.2  пункта 6 решения</w:t>
      </w:r>
      <w:r w:rsidRPr="00A8256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A82566">
        <w:rPr>
          <w:rFonts w:ascii="Times New Roman" w:hAnsi="Times New Roman" w:cs="Times New Roman"/>
          <w:sz w:val="27"/>
          <w:szCs w:val="27"/>
        </w:rPr>
        <w:t>слова</w:t>
      </w:r>
      <w:r w:rsidRPr="00A82566">
        <w:rPr>
          <w:rFonts w:ascii="Times New Roman" w:hAnsi="Times New Roman" w:cs="Times New Roman"/>
          <w:b/>
          <w:sz w:val="27"/>
          <w:szCs w:val="27"/>
        </w:rPr>
        <w:t xml:space="preserve"> «</w:t>
      </w:r>
      <w:r w:rsidRPr="00A82566">
        <w:rPr>
          <w:rFonts w:ascii="Times New Roman" w:hAnsi="Times New Roman" w:cs="Times New Roman"/>
          <w:sz w:val="27"/>
          <w:szCs w:val="27"/>
        </w:rPr>
        <w:t>за налоговые периоды</w:t>
      </w:r>
      <w:r w:rsidR="008C4B7F">
        <w:rPr>
          <w:rFonts w:ascii="Times New Roman" w:hAnsi="Times New Roman" w:cs="Times New Roman"/>
          <w:sz w:val="27"/>
          <w:szCs w:val="27"/>
        </w:rPr>
        <w:t xml:space="preserve">                      </w:t>
      </w:r>
      <w:r w:rsidR="00474630">
        <w:rPr>
          <w:rFonts w:ascii="Times New Roman" w:hAnsi="Times New Roman" w:cs="Times New Roman"/>
          <w:sz w:val="27"/>
          <w:szCs w:val="27"/>
        </w:rPr>
        <w:t xml:space="preserve"> 2022 и 2023 годов</w:t>
      </w:r>
      <w:r w:rsidRPr="00A82566">
        <w:rPr>
          <w:rFonts w:ascii="Times New Roman" w:hAnsi="Times New Roman" w:cs="Times New Roman"/>
          <w:sz w:val="27"/>
          <w:szCs w:val="27"/>
        </w:rPr>
        <w:t xml:space="preserve">» заменить на слова «за налоговые периоды  2022, 2023 </w:t>
      </w:r>
      <w:r w:rsidR="008C4B7F">
        <w:rPr>
          <w:rFonts w:ascii="Times New Roman" w:hAnsi="Times New Roman" w:cs="Times New Roman"/>
          <w:sz w:val="27"/>
          <w:szCs w:val="27"/>
        </w:rPr>
        <w:t xml:space="preserve">                          </w:t>
      </w:r>
      <w:r w:rsidRPr="00A82566">
        <w:rPr>
          <w:rFonts w:ascii="Times New Roman" w:hAnsi="Times New Roman" w:cs="Times New Roman"/>
          <w:sz w:val="27"/>
          <w:szCs w:val="27"/>
        </w:rPr>
        <w:t>и 2024 годов</w:t>
      </w:r>
      <w:proofErr w:type="gramStart"/>
      <w:r w:rsidRPr="00A82566">
        <w:rPr>
          <w:rFonts w:ascii="Times New Roman" w:hAnsi="Times New Roman" w:cs="Times New Roman"/>
          <w:sz w:val="27"/>
          <w:szCs w:val="27"/>
        </w:rPr>
        <w:t>.».</w:t>
      </w:r>
      <w:proofErr w:type="gramEnd"/>
    </w:p>
    <w:p w:rsidR="00374E5B" w:rsidRPr="00A82566" w:rsidRDefault="00474630" w:rsidP="008C4B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2. </w:t>
      </w:r>
      <w:r w:rsidRPr="00474630">
        <w:rPr>
          <w:rFonts w:ascii="Times New Roman" w:hAnsi="Times New Roman" w:cs="Times New Roman"/>
          <w:sz w:val="27"/>
          <w:szCs w:val="27"/>
        </w:rPr>
        <w:t xml:space="preserve">Настоящее решение опубликовать в газете  «Вперед» или сетевом издании «Вперед» (no-vpered.ru), и разместить на официальном сайте органов местного </w:t>
      </w:r>
      <w:r w:rsidRPr="00474630">
        <w:rPr>
          <w:rFonts w:ascii="Times New Roman" w:hAnsi="Times New Roman" w:cs="Times New Roman"/>
          <w:sz w:val="27"/>
          <w:szCs w:val="27"/>
        </w:rPr>
        <w:lastRenderedPageBreak/>
        <w:t xml:space="preserve">самоуправления Новооскольского муниципального округа        </w:t>
      </w:r>
      <w:r>
        <w:rPr>
          <w:rFonts w:ascii="Times New Roman" w:hAnsi="Times New Roman" w:cs="Times New Roman"/>
          <w:sz w:val="27"/>
          <w:szCs w:val="27"/>
        </w:rPr>
        <w:t xml:space="preserve">               </w:t>
      </w:r>
      <w:r w:rsidRPr="00474630">
        <w:rPr>
          <w:rFonts w:ascii="Times New Roman" w:hAnsi="Times New Roman" w:cs="Times New Roman"/>
          <w:sz w:val="27"/>
          <w:szCs w:val="27"/>
        </w:rPr>
        <w:t>(novyjoskol-r31.gosweb.gosuslugi.ru) в информационно-телекоммуникационной сети «Интернет».</w:t>
      </w:r>
    </w:p>
    <w:p w:rsidR="00374E5B" w:rsidRPr="00A82566" w:rsidRDefault="00374E5B" w:rsidP="008C4B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82566">
        <w:rPr>
          <w:rFonts w:ascii="Times New Roman" w:hAnsi="Times New Roman" w:cs="Times New Roman"/>
          <w:sz w:val="27"/>
          <w:szCs w:val="27"/>
        </w:rPr>
        <w:t>3. Решение вступает в силу после дня его официального опубликования,            и его действие  распространяется на правоотношения, возникшие с 1 января                                              2024 года.</w:t>
      </w:r>
    </w:p>
    <w:p w:rsidR="00374E5B" w:rsidRPr="00A82566" w:rsidRDefault="00374E5B" w:rsidP="008C4B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82566">
        <w:rPr>
          <w:rFonts w:ascii="Times New Roman" w:hAnsi="Times New Roman" w:cs="Times New Roman"/>
          <w:sz w:val="27"/>
          <w:szCs w:val="27"/>
        </w:rPr>
        <w:t xml:space="preserve">4. </w:t>
      </w:r>
      <w:proofErr w:type="gramStart"/>
      <w:r w:rsidRPr="00A82566">
        <w:rPr>
          <w:rFonts w:ascii="Times New Roman" w:hAnsi="Times New Roman" w:cs="Times New Roman"/>
          <w:sz w:val="27"/>
          <w:szCs w:val="27"/>
        </w:rPr>
        <w:t>Контроль  за</w:t>
      </w:r>
      <w:proofErr w:type="gramEnd"/>
      <w:r w:rsidRPr="00A82566">
        <w:rPr>
          <w:rFonts w:ascii="Times New Roman" w:hAnsi="Times New Roman" w:cs="Times New Roman"/>
          <w:sz w:val="27"/>
          <w:szCs w:val="27"/>
        </w:rPr>
        <w:t xml:space="preserve"> исполнением настоящего решения возложить                                    на постоянную комиссию по бюджету, финансовой, налоговой политике, экономике, предпринимательству и стратегическому развитию (Катюков В.А.). </w:t>
      </w:r>
    </w:p>
    <w:p w:rsidR="00935F4D" w:rsidRDefault="00935F4D" w:rsidP="00374E5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F01C5" w:rsidRDefault="00AF01C5" w:rsidP="00374E5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F01C5" w:rsidRDefault="00AF01C5" w:rsidP="00374E5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5F4D" w:rsidRDefault="00474630" w:rsidP="00935F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 id="Поле 5" o:spid="_x0000_s1034" type="#_x0000_t202" style="position:absolute;margin-left:-29.4pt;margin-top:4.6pt;width:320.65pt;height:50.3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" stroked="f">
            <v:textbox style="mso-next-textbox:#Поле 5">
              <w:txbxContent>
                <w:p w:rsidR="00B711A2" w:rsidRPr="00935F4D" w:rsidRDefault="00B711A2" w:rsidP="003E42E2">
                  <w:pPr>
                    <w:spacing w:after="0" w:line="240" w:lineRule="auto"/>
                    <w:ind w:left="426" w:hanging="426"/>
                    <w:jc w:val="center"/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 xml:space="preserve">     Председатель Совета депутатов    </w:t>
                  </w:r>
                  <w:r w:rsidRPr="00935F4D"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>Новооскольского муниципального округа</w:t>
                  </w:r>
                </w:p>
                <w:p w:rsidR="00B711A2" w:rsidRDefault="00B711A2" w:rsidP="008F7CA2"/>
                <w:p w:rsidR="00B711A2" w:rsidRPr="00726515" w:rsidRDefault="00B711A2" w:rsidP="00374E5B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94539C" w:rsidRPr="00935F4D" w:rsidRDefault="00935F4D" w:rsidP="00935F4D">
      <w:pPr>
        <w:tabs>
          <w:tab w:val="left" w:pos="706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          </w:t>
      </w:r>
      <w:r w:rsidRPr="00935F4D">
        <w:rPr>
          <w:rFonts w:ascii="Times New Roman" w:hAnsi="Times New Roman" w:cs="Times New Roman"/>
          <w:b/>
          <w:bCs/>
          <w:iCs/>
          <w:sz w:val="27"/>
          <w:szCs w:val="27"/>
        </w:rPr>
        <w:t>А.И. Попова</w:t>
      </w:r>
    </w:p>
    <w:sectPr w:rsidR="0094539C" w:rsidRPr="00935F4D" w:rsidSect="00B711A2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1A2" w:rsidRDefault="00B711A2" w:rsidP="00074A5C">
      <w:pPr>
        <w:spacing w:after="0" w:line="240" w:lineRule="auto"/>
      </w:pPr>
      <w:r>
        <w:separator/>
      </w:r>
    </w:p>
  </w:endnote>
  <w:endnote w:type="continuationSeparator" w:id="0">
    <w:p w:rsidR="00B711A2" w:rsidRDefault="00B711A2" w:rsidP="00074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1A2" w:rsidRDefault="00B711A2" w:rsidP="00074A5C">
      <w:pPr>
        <w:spacing w:after="0" w:line="240" w:lineRule="auto"/>
      </w:pPr>
      <w:r>
        <w:separator/>
      </w:r>
    </w:p>
  </w:footnote>
  <w:footnote w:type="continuationSeparator" w:id="0">
    <w:p w:rsidR="00B711A2" w:rsidRDefault="00B711A2" w:rsidP="00074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848641"/>
      <w:docPartObj>
        <w:docPartGallery w:val="Page Numbers (Top of Page)"/>
        <w:docPartUnique/>
      </w:docPartObj>
    </w:sdtPr>
    <w:sdtContent>
      <w:p w:rsidR="00B711A2" w:rsidRDefault="00B711A2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711A2" w:rsidRDefault="00B711A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591D"/>
    <w:rsid w:val="00026F53"/>
    <w:rsid w:val="00040878"/>
    <w:rsid w:val="00074A5C"/>
    <w:rsid w:val="00126298"/>
    <w:rsid w:val="00254EE2"/>
    <w:rsid w:val="002914CE"/>
    <w:rsid w:val="00374E5B"/>
    <w:rsid w:val="003A085D"/>
    <w:rsid w:val="003A714E"/>
    <w:rsid w:val="003E42E2"/>
    <w:rsid w:val="00454027"/>
    <w:rsid w:val="00474630"/>
    <w:rsid w:val="004920B5"/>
    <w:rsid w:val="004B145F"/>
    <w:rsid w:val="005C591D"/>
    <w:rsid w:val="0064509D"/>
    <w:rsid w:val="00792D12"/>
    <w:rsid w:val="008A0F8A"/>
    <w:rsid w:val="008C4B7F"/>
    <w:rsid w:val="008E6996"/>
    <w:rsid w:val="008F7CA2"/>
    <w:rsid w:val="00935F4D"/>
    <w:rsid w:val="0094539C"/>
    <w:rsid w:val="00A17592"/>
    <w:rsid w:val="00A735D7"/>
    <w:rsid w:val="00A82566"/>
    <w:rsid w:val="00AB68B2"/>
    <w:rsid w:val="00AF0056"/>
    <w:rsid w:val="00AF01C5"/>
    <w:rsid w:val="00B711A2"/>
    <w:rsid w:val="00C20566"/>
    <w:rsid w:val="00C24023"/>
    <w:rsid w:val="00C35C91"/>
    <w:rsid w:val="00C45ABA"/>
    <w:rsid w:val="00C62FE4"/>
    <w:rsid w:val="00CA5A85"/>
    <w:rsid w:val="00CF4201"/>
    <w:rsid w:val="00E02E57"/>
    <w:rsid w:val="00E33743"/>
    <w:rsid w:val="00E4795A"/>
    <w:rsid w:val="00E83162"/>
    <w:rsid w:val="00EB4058"/>
    <w:rsid w:val="00FC1A5D"/>
    <w:rsid w:val="00FD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91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74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74A5C"/>
  </w:style>
  <w:style w:type="paragraph" w:styleId="a7">
    <w:name w:val="footer"/>
    <w:basedOn w:val="a"/>
    <w:link w:val="a8"/>
    <w:uiPriority w:val="99"/>
    <w:semiHidden/>
    <w:unhideWhenUsed/>
    <w:rsid w:val="00074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74A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F657F-FD31-4A7C-9DCD-CF0AE445D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2024-09-16T11:39:00Z</cp:lastPrinted>
  <dcterms:created xsi:type="dcterms:W3CDTF">2022-10-11T05:41:00Z</dcterms:created>
  <dcterms:modified xsi:type="dcterms:W3CDTF">2024-09-16T11:40:00Z</dcterms:modified>
</cp:coreProperties>
</file>