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1E1FA3" w:rsidRPr="002F7628">
        <w:trPr>
          <w:trHeight w:val="4312"/>
        </w:trPr>
        <w:tc>
          <w:tcPr>
            <w:tcW w:w="9747" w:type="dxa"/>
          </w:tcPr>
          <w:p w:rsidR="001E1FA3" w:rsidRPr="002F7628" w:rsidRDefault="00CF3453">
            <w:pPr>
              <w:rPr>
                <w:rFonts w:eastAsia="Calibri"/>
                <w:sz w:val="26"/>
                <w:szCs w:val="26"/>
              </w:rPr>
            </w:pPr>
            <w:r w:rsidRPr="002F7628">
              <w:rPr>
                <w:rFonts w:eastAsia="Calibri"/>
                <w:sz w:val="26"/>
                <w:szCs w:val="26"/>
              </w:rPr>
              <w:tab/>
            </w:r>
          </w:p>
          <w:p w:rsidR="001E1FA3" w:rsidRPr="002F7628" w:rsidRDefault="00CF3453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6"/>
                <w:szCs w:val="26"/>
              </w:rPr>
            </w:pPr>
            <w:r w:rsidRPr="002F7628">
              <w:rPr>
                <w:b/>
                <w:bCs/>
                <w:iCs/>
                <w:sz w:val="26"/>
                <w:szCs w:val="26"/>
              </w:rPr>
              <w:tab/>
            </w:r>
            <w:r w:rsidRPr="002F7628">
              <w:rPr>
                <w:rFonts w:eastAsia="Calibri"/>
                <w:i/>
                <w:noProof/>
                <w:sz w:val="26"/>
                <w:szCs w:val="26"/>
              </w:rPr>
              <mc:AlternateContent>
                <mc:Choice Requires="wpg">
                  <w:drawing>
                    <wp:inline distT="0" distB="0" distL="0" distR="0" wp14:anchorId="0A0ED179" wp14:editId="7586D16A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1E1FA3" w:rsidRPr="002F7628" w:rsidRDefault="001E1FA3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</w:p>
          <w:p w:rsidR="001E1FA3" w:rsidRPr="002F7628" w:rsidRDefault="00CF3453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2F7628">
              <w:rPr>
                <w:b/>
                <w:bCs/>
                <w:iCs/>
                <w:sz w:val="26"/>
                <w:szCs w:val="26"/>
              </w:rPr>
              <w:t>РОССИЙСКАЯ ФЕДЕРАЦИЯ</w:t>
            </w:r>
          </w:p>
          <w:p w:rsidR="001E1FA3" w:rsidRPr="002F7628" w:rsidRDefault="00CF3453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2F7628">
              <w:rPr>
                <w:b/>
                <w:bCs/>
                <w:iCs/>
                <w:sz w:val="26"/>
                <w:szCs w:val="26"/>
              </w:rPr>
              <w:t>БЕЛГОРОДСКАЯ ОБЛАСТЬ</w:t>
            </w:r>
          </w:p>
          <w:p w:rsidR="001E1FA3" w:rsidRPr="002F7628" w:rsidRDefault="001E1FA3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</w:p>
          <w:p w:rsidR="001E1FA3" w:rsidRPr="002F7628" w:rsidRDefault="00CF3453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2F7628">
              <w:rPr>
                <w:b/>
                <w:bCs/>
                <w:iCs/>
                <w:sz w:val="26"/>
                <w:szCs w:val="26"/>
              </w:rPr>
              <w:t>СОВЕТ ДЕПУТАТОВ</w:t>
            </w:r>
          </w:p>
          <w:p w:rsidR="001E1FA3" w:rsidRPr="002F7628" w:rsidRDefault="00CF3453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2F7628">
              <w:rPr>
                <w:b/>
                <w:bCs/>
                <w:iCs/>
                <w:sz w:val="26"/>
                <w:szCs w:val="26"/>
              </w:rPr>
              <w:t>НОВООСКОЛЬСКОГО МУНИЦИПАЛЬНОГО ОКРУГА</w:t>
            </w:r>
            <w:r w:rsidRPr="002F7628">
              <w:rPr>
                <w:b/>
                <w:bCs/>
                <w:iCs/>
                <w:sz w:val="26"/>
                <w:szCs w:val="26"/>
              </w:rPr>
              <w:br/>
              <w:t>БЕЛГОРОДСКОЙ ОБЛАСТИ</w:t>
            </w:r>
          </w:p>
          <w:p w:rsidR="001E1FA3" w:rsidRPr="002F7628" w:rsidRDefault="001E1FA3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</w:p>
          <w:p w:rsidR="001E1FA3" w:rsidRPr="002F7628" w:rsidRDefault="00CF3453">
            <w:pPr>
              <w:jc w:val="center"/>
              <w:rPr>
                <w:bCs/>
                <w:iCs/>
                <w:sz w:val="26"/>
                <w:szCs w:val="26"/>
              </w:rPr>
            </w:pPr>
            <w:r w:rsidRPr="002F7628">
              <w:rPr>
                <w:bCs/>
                <w:iCs/>
                <w:sz w:val="26"/>
                <w:szCs w:val="26"/>
              </w:rPr>
              <w:t>____________заседание   Совета депутатов  Новооскольского муниципального округа Белгородской области второго созыва</w:t>
            </w:r>
          </w:p>
          <w:p w:rsidR="001E1FA3" w:rsidRPr="002F7628" w:rsidRDefault="001E1FA3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</w:p>
          <w:p w:rsidR="001E1FA3" w:rsidRPr="002F7628" w:rsidRDefault="00CF3453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proofErr w:type="gramStart"/>
            <w:r w:rsidRPr="002F7628">
              <w:rPr>
                <w:b/>
                <w:bCs/>
                <w:iCs/>
                <w:sz w:val="26"/>
                <w:szCs w:val="26"/>
              </w:rPr>
              <w:t>Р</w:t>
            </w:r>
            <w:proofErr w:type="gramEnd"/>
            <w:r w:rsidRPr="002F7628">
              <w:rPr>
                <w:b/>
                <w:bCs/>
                <w:iCs/>
                <w:sz w:val="26"/>
                <w:szCs w:val="26"/>
              </w:rPr>
              <w:t xml:space="preserve"> Е Ш Е Н И Е</w:t>
            </w:r>
          </w:p>
          <w:p w:rsidR="001E1FA3" w:rsidRPr="002F7628" w:rsidRDefault="001E1FA3">
            <w:pPr>
              <w:rPr>
                <w:b/>
                <w:bCs/>
                <w:iCs/>
                <w:sz w:val="26"/>
                <w:szCs w:val="26"/>
              </w:rPr>
            </w:pPr>
          </w:p>
          <w:p w:rsidR="001E1FA3" w:rsidRPr="002F7628" w:rsidRDefault="00CF3453">
            <w:pPr>
              <w:rPr>
                <w:bCs/>
                <w:iCs/>
                <w:sz w:val="26"/>
                <w:szCs w:val="26"/>
              </w:rPr>
            </w:pPr>
            <w:r w:rsidRPr="002F7628"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  №  ___</w:t>
            </w:r>
          </w:p>
          <w:p w:rsidR="001E1FA3" w:rsidRPr="002F7628" w:rsidRDefault="001E1FA3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</w:p>
          <w:p w:rsidR="001E1FA3" w:rsidRPr="002F7628" w:rsidRDefault="001E1FA3">
            <w:pPr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1E1FA3" w:rsidRPr="002F7628" w:rsidRDefault="001E1FA3">
      <w:pPr>
        <w:rPr>
          <w:b/>
          <w:bCs/>
          <w:iCs/>
          <w:sz w:val="26"/>
          <w:szCs w:val="26"/>
        </w:rPr>
      </w:pPr>
    </w:p>
    <w:tbl>
      <w:tblPr>
        <w:tblStyle w:val="af2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927"/>
      </w:tblGrid>
      <w:tr w:rsidR="001E1FA3" w:rsidRPr="002F7628" w:rsidTr="009846EA">
        <w:tc>
          <w:tcPr>
            <w:tcW w:w="5495" w:type="dxa"/>
          </w:tcPr>
          <w:p w:rsidR="001E1FA3" w:rsidRPr="002F7628" w:rsidRDefault="00CF3453" w:rsidP="005F756C">
            <w:pPr>
              <w:pStyle w:val="26"/>
              <w:shd w:val="clear" w:color="auto" w:fill="auto"/>
              <w:spacing w:before="0" w:after="0" w:line="293" w:lineRule="exact"/>
              <w:ind w:right="743"/>
              <w:jc w:val="left"/>
              <w:rPr>
                <w:iCs/>
                <w:sz w:val="26"/>
                <w:szCs w:val="26"/>
              </w:rPr>
            </w:pPr>
            <w:r w:rsidRPr="002F7628">
              <w:rPr>
                <w:iCs/>
                <w:sz w:val="26"/>
                <w:szCs w:val="26"/>
              </w:rPr>
              <w:t>О</w:t>
            </w:r>
            <w:r w:rsidR="005F756C" w:rsidRPr="002F7628">
              <w:rPr>
                <w:iCs/>
                <w:sz w:val="26"/>
                <w:szCs w:val="26"/>
              </w:rPr>
              <w:t>б</w:t>
            </w:r>
            <w:r w:rsidR="001D36E2" w:rsidRPr="002F7628">
              <w:rPr>
                <w:iCs/>
                <w:sz w:val="26"/>
                <w:szCs w:val="26"/>
              </w:rPr>
              <w:t xml:space="preserve"> </w:t>
            </w:r>
            <w:r w:rsidRPr="002F7628">
              <w:rPr>
                <w:iCs/>
                <w:sz w:val="26"/>
                <w:szCs w:val="26"/>
              </w:rPr>
              <w:t xml:space="preserve"> </w:t>
            </w:r>
            <w:r w:rsidR="005F756C" w:rsidRPr="002F7628">
              <w:rPr>
                <w:iCs/>
                <w:sz w:val="26"/>
                <w:szCs w:val="26"/>
              </w:rPr>
              <w:t xml:space="preserve"> </w:t>
            </w:r>
            <w:r w:rsidR="0055091C" w:rsidRPr="002F7628">
              <w:rPr>
                <w:iCs/>
                <w:sz w:val="26"/>
                <w:szCs w:val="26"/>
              </w:rPr>
              <w:t xml:space="preserve"> </w:t>
            </w:r>
            <w:r w:rsidR="005F756C" w:rsidRPr="002F7628">
              <w:rPr>
                <w:iCs/>
                <w:sz w:val="26"/>
                <w:szCs w:val="26"/>
              </w:rPr>
              <w:t>утверждении    Положения администрации Новооскольского муниципального   округа Белгородской   области</w:t>
            </w:r>
          </w:p>
        </w:tc>
        <w:tc>
          <w:tcPr>
            <w:tcW w:w="4927" w:type="dxa"/>
          </w:tcPr>
          <w:p w:rsidR="001E1FA3" w:rsidRPr="002F7628" w:rsidRDefault="001E1FA3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1E1FA3" w:rsidRPr="002F7628" w:rsidRDefault="001E1FA3" w:rsidP="009846EA">
      <w:pPr>
        <w:jc w:val="both"/>
        <w:rPr>
          <w:b/>
          <w:bCs/>
          <w:iCs/>
          <w:sz w:val="26"/>
          <w:szCs w:val="26"/>
        </w:rPr>
      </w:pPr>
    </w:p>
    <w:p w:rsidR="001E1FA3" w:rsidRPr="002F7628" w:rsidRDefault="001E1FA3">
      <w:pPr>
        <w:rPr>
          <w:b/>
          <w:bCs/>
          <w:iCs/>
          <w:sz w:val="26"/>
          <w:szCs w:val="26"/>
        </w:rPr>
      </w:pPr>
    </w:p>
    <w:p w:rsidR="001E1FA3" w:rsidRPr="002F7628" w:rsidRDefault="001E1FA3" w:rsidP="009846EA">
      <w:pPr>
        <w:rPr>
          <w:b/>
          <w:bCs/>
          <w:iCs/>
          <w:sz w:val="26"/>
          <w:szCs w:val="26"/>
        </w:rPr>
      </w:pPr>
    </w:p>
    <w:p w:rsidR="001E1FA3" w:rsidRPr="002F7628" w:rsidRDefault="00CF3453">
      <w:pPr>
        <w:shd w:val="clear" w:color="auto" w:fill="FFFFFF"/>
        <w:jc w:val="both"/>
        <w:rPr>
          <w:rFonts w:eastAsia="Calibri"/>
          <w:b/>
          <w:sz w:val="26"/>
          <w:szCs w:val="26"/>
        </w:rPr>
      </w:pPr>
      <w:r w:rsidRPr="002F7628">
        <w:rPr>
          <w:rFonts w:eastAsia="Calibri"/>
          <w:sz w:val="26"/>
          <w:szCs w:val="26"/>
        </w:rPr>
        <w:tab/>
      </w:r>
      <w:proofErr w:type="gramStart"/>
      <w:r w:rsidRPr="002F7628">
        <w:rPr>
          <w:rFonts w:eastAsia="Calibri"/>
          <w:sz w:val="26"/>
          <w:szCs w:val="26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</w:t>
      </w:r>
      <w:r w:rsidR="001D36E2" w:rsidRPr="002F7628">
        <w:rPr>
          <w:rFonts w:eastAsia="Calibri"/>
          <w:sz w:val="26"/>
          <w:szCs w:val="26"/>
        </w:rPr>
        <w:t xml:space="preserve">Федеральным законом от 08 августа 2001 года № 129-ФЗ                   «О государственной регистрации юридических лиц и индивидуальных предпринимателей», </w:t>
      </w:r>
      <w:r w:rsidRPr="002F7628">
        <w:rPr>
          <w:rFonts w:eastAsia="Calibri"/>
          <w:sz w:val="26"/>
          <w:szCs w:val="26"/>
        </w:rPr>
        <w:t xml:space="preserve">законом Белгородской области от 10 июня 2024 года  № 373          </w:t>
      </w:r>
      <w:r w:rsidRPr="002F7628">
        <w:rPr>
          <w:rFonts w:eastAsia="Calibri"/>
          <w:sz w:val="26"/>
          <w:szCs w:val="26"/>
        </w:rPr>
        <w:br/>
        <w:t>«О внесении изменений в закон Белгородской области «Об установлении границ муниципальных образований и наделении их</w:t>
      </w:r>
      <w:proofErr w:type="gramEnd"/>
      <w:r w:rsidRPr="002F7628">
        <w:rPr>
          <w:rFonts w:eastAsia="Calibri"/>
          <w:sz w:val="26"/>
          <w:szCs w:val="26"/>
        </w:rPr>
        <w:t xml:space="preserve">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149 </w:t>
      </w:r>
      <w:r w:rsidRPr="002F7628">
        <w:rPr>
          <w:rFonts w:eastAsia="Calibri"/>
          <w:sz w:val="26"/>
          <w:szCs w:val="26"/>
        </w:rPr>
        <w:br/>
        <w:t xml:space="preserve">«О внесении изменений и дополнений в Устав Новооскольского городского округа», Уставом  Новооскольского муниципального округа Белгородской области </w:t>
      </w:r>
      <w:r w:rsidRPr="002F7628">
        <w:rPr>
          <w:rFonts w:eastAsia="Calibri"/>
          <w:b/>
          <w:sz w:val="26"/>
          <w:szCs w:val="26"/>
        </w:rPr>
        <w:t xml:space="preserve">Совет депутатов Новооскольского муниципального округа  Белгородской области </w:t>
      </w:r>
      <w:proofErr w:type="gramStart"/>
      <w:r w:rsidRPr="002F7628">
        <w:rPr>
          <w:rFonts w:eastAsia="Calibri"/>
          <w:b/>
          <w:sz w:val="26"/>
          <w:szCs w:val="26"/>
        </w:rPr>
        <w:t>р</w:t>
      </w:r>
      <w:proofErr w:type="gramEnd"/>
      <w:r w:rsidRPr="002F7628">
        <w:rPr>
          <w:rFonts w:eastAsia="Calibri"/>
          <w:b/>
          <w:sz w:val="26"/>
          <w:szCs w:val="26"/>
        </w:rPr>
        <w:t xml:space="preserve"> е ш и л:</w:t>
      </w:r>
    </w:p>
    <w:p w:rsidR="00A91A5A" w:rsidRPr="002F7628" w:rsidRDefault="005F756C" w:rsidP="005F756C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6"/>
          <w:szCs w:val="26"/>
        </w:rPr>
      </w:pPr>
      <w:r w:rsidRPr="002F7628">
        <w:rPr>
          <w:rFonts w:eastAsia="Calibri"/>
          <w:sz w:val="26"/>
          <w:szCs w:val="26"/>
        </w:rPr>
        <w:t xml:space="preserve">Утвердить Положение об </w:t>
      </w:r>
      <w:r w:rsidR="00A91A5A" w:rsidRPr="002F7628">
        <w:rPr>
          <w:rFonts w:eastAsia="Calibri"/>
          <w:sz w:val="26"/>
          <w:szCs w:val="26"/>
        </w:rPr>
        <w:t>администрации Новооскольского муниципальн</w:t>
      </w:r>
      <w:r w:rsidRPr="002F7628">
        <w:rPr>
          <w:rFonts w:eastAsia="Calibri"/>
          <w:sz w:val="26"/>
          <w:szCs w:val="26"/>
        </w:rPr>
        <w:t>ого округа Белгородской области</w:t>
      </w:r>
      <w:r w:rsidR="00A91A5A" w:rsidRPr="002F7628">
        <w:rPr>
          <w:rFonts w:eastAsia="Calibri"/>
          <w:sz w:val="26"/>
          <w:szCs w:val="26"/>
        </w:rPr>
        <w:t xml:space="preserve"> (прилагается).</w:t>
      </w:r>
    </w:p>
    <w:p w:rsidR="00CB0A48" w:rsidRPr="002F7628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6"/>
          <w:szCs w:val="26"/>
        </w:rPr>
      </w:pPr>
      <w:r w:rsidRPr="002F7628">
        <w:rPr>
          <w:rFonts w:eastAsia="Calibri"/>
          <w:sz w:val="26"/>
          <w:szCs w:val="26"/>
        </w:rPr>
        <w:t>Признать утратившим силу</w:t>
      </w:r>
      <w:r w:rsidR="00CB0A48" w:rsidRPr="002F7628">
        <w:rPr>
          <w:rFonts w:eastAsia="Calibri"/>
          <w:sz w:val="26"/>
          <w:szCs w:val="26"/>
        </w:rPr>
        <w:t>:</w:t>
      </w:r>
    </w:p>
    <w:p w:rsidR="008105B8" w:rsidRPr="002F7628" w:rsidRDefault="00CB0A48" w:rsidP="005F756C">
      <w:pPr>
        <w:shd w:val="clear" w:color="auto" w:fill="FFFFFF"/>
        <w:ind w:firstLine="705"/>
        <w:contextualSpacing/>
        <w:jc w:val="both"/>
        <w:rPr>
          <w:rFonts w:eastAsia="Calibri"/>
          <w:sz w:val="26"/>
          <w:szCs w:val="26"/>
        </w:rPr>
      </w:pPr>
      <w:r w:rsidRPr="002F7628">
        <w:rPr>
          <w:rFonts w:eastAsia="Calibri"/>
          <w:sz w:val="26"/>
          <w:szCs w:val="26"/>
        </w:rPr>
        <w:t>1)</w:t>
      </w:r>
      <w:r w:rsidR="00A91A5A" w:rsidRPr="002F7628">
        <w:rPr>
          <w:rFonts w:eastAsia="Calibri"/>
          <w:sz w:val="26"/>
          <w:szCs w:val="26"/>
        </w:rPr>
        <w:t xml:space="preserve"> </w:t>
      </w:r>
      <w:r w:rsidR="008105B8" w:rsidRPr="002F7628">
        <w:rPr>
          <w:rFonts w:eastAsia="Calibri"/>
          <w:sz w:val="26"/>
          <w:szCs w:val="26"/>
        </w:rPr>
        <w:t xml:space="preserve"> пункт 2 решения Совета депутатов Новооскольского городского округа от 27 ноября 2018 года № 69 «О создании администрации Новооскольского городского округа»; </w:t>
      </w:r>
    </w:p>
    <w:p w:rsidR="00A91A5A" w:rsidRPr="002F7628" w:rsidRDefault="008105B8" w:rsidP="005F756C">
      <w:pPr>
        <w:shd w:val="clear" w:color="auto" w:fill="FFFFFF"/>
        <w:ind w:firstLine="705"/>
        <w:contextualSpacing/>
        <w:jc w:val="both"/>
        <w:rPr>
          <w:rFonts w:eastAsia="Calibri"/>
          <w:sz w:val="26"/>
          <w:szCs w:val="26"/>
        </w:rPr>
      </w:pPr>
      <w:r w:rsidRPr="002F7628">
        <w:rPr>
          <w:rFonts w:eastAsia="Calibri"/>
          <w:sz w:val="26"/>
          <w:szCs w:val="26"/>
        </w:rPr>
        <w:t xml:space="preserve">2) </w:t>
      </w:r>
      <w:r w:rsidR="00A91A5A" w:rsidRPr="002F7628">
        <w:rPr>
          <w:rFonts w:eastAsia="Calibri"/>
          <w:sz w:val="26"/>
          <w:szCs w:val="26"/>
        </w:rPr>
        <w:t>решени</w:t>
      </w:r>
      <w:r w:rsidR="00CB0A48" w:rsidRPr="002F7628">
        <w:rPr>
          <w:rFonts w:eastAsia="Calibri"/>
          <w:sz w:val="26"/>
          <w:szCs w:val="26"/>
        </w:rPr>
        <w:t>е</w:t>
      </w:r>
      <w:r w:rsidR="00A91A5A" w:rsidRPr="002F7628">
        <w:rPr>
          <w:rFonts w:eastAsia="Calibri"/>
          <w:sz w:val="26"/>
          <w:szCs w:val="26"/>
        </w:rPr>
        <w:t xml:space="preserve"> С</w:t>
      </w:r>
      <w:r w:rsidR="00CF3453" w:rsidRPr="002F7628">
        <w:rPr>
          <w:rFonts w:eastAsia="Calibri"/>
          <w:sz w:val="26"/>
          <w:szCs w:val="26"/>
        </w:rPr>
        <w:t xml:space="preserve">овета депутатов Новооскольского городского округа </w:t>
      </w:r>
      <w:r w:rsidR="00CB0A48" w:rsidRPr="002F7628">
        <w:rPr>
          <w:rFonts w:eastAsia="Calibri"/>
          <w:sz w:val="26"/>
          <w:szCs w:val="26"/>
        </w:rPr>
        <w:t xml:space="preserve">                </w:t>
      </w:r>
      <w:r w:rsidR="00CF3453" w:rsidRPr="002F7628">
        <w:rPr>
          <w:rFonts w:eastAsia="Calibri"/>
          <w:sz w:val="26"/>
          <w:szCs w:val="26"/>
        </w:rPr>
        <w:t xml:space="preserve">от </w:t>
      </w:r>
      <w:r w:rsidR="00CF3453" w:rsidRPr="002F7628">
        <w:rPr>
          <w:rFonts w:eastAsia="Calibri"/>
          <w:sz w:val="26"/>
          <w:szCs w:val="26"/>
        </w:rPr>
        <w:lastRenderedPageBreak/>
        <w:t>2</w:t>
      </w:r>
      <w:r w:rsidR="005F756C" w:rsidRPr="002F7628">
        <w:rPr>
          <w:rFonts w:eastAsia="Calibri"/>
          <w:sz w:val="26"/>
          <w:szCs w:val="26"/>
        </w:rPr>
        <w:t>9</w:t>
      </w:r>
      <w:r w:rsidR="00CF3453" w:rsidRPr="002F7628">
        <w:rPr>
          <w:rFonts w:eastAsia="Calibri"/>
          <w:sz w:val="26"/>
          <w:szCs w:val="26"/>
        </w:rPr>
        <w:t xml:space="preserve"> </w:t>
      </w:r>
      <w:r w:rsidR="005F756C" w:rsidRPr="002F7628">
        <w:rPr>
          <w:rFonts w:eastAsia="Calibri"/>
          <w:sz w:val="26"/>
          <w:szCs w:val="26"/>
        </w:rPr>
        <w:t>сентября 2020</w:t>
      </w:r>
      <w:r w:rsidR="00CF3453" w:rsidRPr="002F7628">
        <w:rPr>
          <w:rFonts w:eastAsia="Calibri"/>
          <w:sz w:val="26"/>
          <w:szCs w:val="26"/>
        </w:rPr>
        <w:t xml:space="preserve"> года № </w:t>
      </w:r>
      <w:r w:rsidR="005F756C" w:rsidRPr="002F7628">
        <w:rPr>
          <w:rFonts w:eastAsia="Calibri"/>
          <w:sz w:val="26"/>
          <w:szCs w:val="26"/>
        </w:rPr>
        <w:t>510</w:t>
      </w:r>
      <w:r w:rsidR="00CF3453" w:rsidRPr="002F7628">
        <w:rPr>
          <w:rFonts w:eastAsia="Calibri"/>
          <w:sz w:val="26"/>
          <w:szCs w:val="26"/>
        </w:rPr>
        <w:t xml:space="preserve"> «О </w:t>
      </w:r>
      <w:r w:rsidR="003064AA" w:rsidRPr="002F7628">
        <w:rPr>
          <w:rFonts w:eastAsia="Calibri"/>
          <w:sz w:val="26"/>
          <w:szCs w:val="26"/>
        </w:rPr>
        <w:t xml:space="preserve">внесении изменений в решение Совета депутатов Новооскольского </w:t>
      </w:r>
      <w:r w:rsidR="00A91A5A" w:rsidRPr="002F7628">
        <w:rPr>
          <w:rFonts w:eastAsia="Calibri"/>
          <w:sz w:val="26"/>
          <w:szCs w:val="26"/>
        </w:rPr>
        <w:t xml:space="preserve"> </w:t>
      </w:r>
      <w:r w:rsidR="003064AA" w:rsidRPr="002F7628">
        <w:rPr>
          <w:rFonts w:eastAsia="Calibri"/>
          <w:sz w:val="26"/>
          <w:szCs w:val="26"/>
        </w:rPr>
        <w:t xml:space="preserve">городского округа от </w:t>
      </w:r>
      <w:r w:rsidR="005F756C" w:rsidRPr="002F7628">
        <w:rPr>
          <w:rFonts w:eastAsia="Calibri"/>
          <w:sz w:val="26"/>
          <w:szCs w:val="26"/>
        </w:rPr>
        <w:t>27</w:t>
      </w:r>
      <w:r w:rsidR="003064AA" w:rsidRPr="002F7628">
        <w:rPr>
          <w:rFonts w:eastAsia="Calibri"/>
          <w:sz w:val="26"/>
          <w:szCs w:val="26"/>
        </w:rPr>
        <w:t xml:space="preserve"> </w:t>
      </w:r>
      <w:r w:rsidR="005F756C" w:rsidRPr="002F7628">
        <w:rPr>
          <w:rFonts w:eastAsia="Calibri"/>
          <w:sz w:val="26"/>
          <w:szCs w:val="26"/>
        </w:rPr>
        <w:t>ноября</w:t>
      </w:r>
      <w:r w:rsidR="003064AA" w:rsidRPr="002F7628">
        <w:rPr>
          <w:rFonts w:eastAsia="Calibri"/>
          <w:sz w:val="26"/>
          <w:szCs w:val="26"/>
        </w:rPr>
        <w:t xml:space="preserve"> 2018 года № </w:t>
      </w:r>
      <w:r w:rsidR="005F756C" w:rsidRPr="002F7628">
        <w:rPr>
          <w:rFonts w:eastAsia="Calibri"/>
          <w:sz w:val="26"/>
          <w:szCs w:val="26"/>
        </w:rPr>
        <w:t>69».</w:t>
      </w:r>
      <w:r w:rsidR="00134445" w:rsidRPr="002F7628">
        <w:rPr>
          <w:rFonts w:eastAsia="Calibri"/>
          <w:sz w:val="26"/>
          <w:szCs w:val="26"/>
        </w:rPr>
        <w:t xml:space="preserve">    </w:t>
      </w:r>
    </w:p>
    <w:p w:rsidR="002F7628" w:rsidRPr="002F7628" w:rsidRDefault="00D81FE1" w:rsidP="002F7628">
      <w:pPr>
        <w:ind w:firstLine="540"/>
        <w:jc w:val="both"/>
        <w:rPr>
          <w:rFonts w:eastAsia="Calibri"/>
          <w:sz w:val="26"/>
          <w:szCs w:val="26"/>
        </w:rPr>
      </w:pPr>
      <w:r w:rsidRPr="002F7628">
        <w:rPr>
          <w:sz w:val="26"/>
          <w:szCs w:val="26"/>
        </w:rPr>
        <w:t xml:space="preserve">   </w:t>
      </w:r>
      <w:r w:rsidR="005F756C" w:rsidRPr="002F7628">
        <w:rPr>
          <w:sz w:val="26"/>
          <w:szCs w:val="26"/>
        </w:rPr>
        <w:t>3</w:t>
      </w:r>
      <w:r w:rsidR="00CF3453" w:rsidRPr="002F7628">
        <w:rPr>
          <w:rFonts w:eastAsia="Calibri"/>
          <w:sz w:val="26"/>
          <w:szCs w:val="26"/>
        </w:rPr>
        <w:t xml:space="preserve">. </w:t>
      </w:r>
      <w:r w:rsidR="002F7628" w:rsidRPr="002F7628">
        <w:rPr>
          <w:rFonts w:eastAsia="Calibri"/>
          <w:sz w:val="26"/>
          <w:szCs w:val="26"/>
        </w:rPr>
        <w:t>Настоящее решение опубликовать в газете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               (novyjoskol-r31.gosweb.gosuslugi.ru) в информационно-телекоммуникационной сети «Интернет».</w:t>
      </w:r>
    </w:p>
    <w:p w:rsidR="001E1FA3" w:rsidRPr="002F7628" w:rsidRDefault="005F756C" w:rsidP="002F7628">
      <w:pPr>
        <w:ind w:firstLine="540"/>
        <w:jc w:val="both"/>
        <w:rPr>
          <w:rFonts w:eastAsia="Calibri"/>
          <w:sz w:val="26"/>
          <w:szCs w:val="26"/>
        </w:rPr>
      </w:pPr>
      <w:r w:rsidRPr="002F7628">
        <w:rPr>
          <w:rFonts w:eastAsia="Calibri"/>
          <w:sz w:val="26"/>
          <w:szCs w:val="26"/>
        </w:rPr>
        <w:t>4</w:t>
      </w:r>
      <w:r w:rsidR="00CF3453" w:rsidRPr="002F7628">
        <w:rPr>
          <w:rFonts w:eastAsia="Calibri"/>
          <w:sz w:val="26"/>
          <w:szCs w:val="26"/>
        </w:rPr>
        <w:t>. Настоящее решение вступает в силу после дня его официального опубликования.</w:t>
      </w:r>
    </w:p>
    <w:p w:rsidR="001E1FA3" w:rsidRPr="002F7628" w:rsidRDefault="005F756C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 w:rsidRPr="002F7628">
        <w:rPr>
          <w:rFonts w:eastAsia="Calibri"/>
          <w:sz w:val="26"/>
          <w:szCs w:val="26"/>
        </w:rPr>
        <w:t>5</w:t>
      </w:r>
      <w:r w:rsidR="00CF3453" w:rsidRPr="002F7628">
        <w:rPr>
          <w:rFonts w:eastAsia="Calibri"/>
          <w:sz w:val="26"/>
          <w:szCs w:val="26"/>
        </w:rPr>
        <w:t xml:space="preserve">. </w:t>
      </w:r>
      <w:proofErr w:type="gramStart"/>
      <w:r w:rsidR="00CF3453" w:rsidRPr="002F7628">
        <w:rPr>
          <w:rFonts w:eastAsia="Calibri"/>
          <w:sz w:val="26"/>
          <w:szCs w:val="26"/>
        </w:rPr>
        <w:t>Контроль за</w:t>
      </w:r>
      <w:proofErr w:type="gramEnd"/>
      <w:r w:rsidR="00CF3453" w:rsidRPr="002F7628">
        <w:rPr>
          <w:rFonts w:eastAsia="Calibri"/>
          <w:sz w:val="26"/>
          <w:szCs w:val="26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1E1FA3" w:rsidRPr="002F7628" w:rsidRDefault="001E1FA3">
      <w:pPr>
        <w:ind w:firstLine="709"/>
        <w:jc w:val="both"/>
        <w:rPr>
          <w:sz w:val="26"/>
          <w:szCs w:val="26"/>
        </w:rPr>
      </w:pPr>
    </w:p>
    <w:p w:rsidR="001E1FA3" w:rsidRPr="002F7628" w:rsidRDefault="001E1FA3">
      <w:pPr>
        <w:rPr>
          <w:bCs/>
          <w:iCs/>
          <w:sz w:val="26"/>
          <w:szCs w:val="26"/>
        </w:rPr>
      </w:pPr>
    </w:p>
    <w:p w:rsidR="001E1FA3" w:rsidRPr="002F7628" w:rsidRDefault="001E1FA3">
      <w:pPr>
        <w:rPr>
          <w:bCs/>
          <w:iCs/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1E1FA3" w:rsidRPr="002F7628">
        <w:tc>
          <w:tcPr>
            <w:tcW w:w="5635" w:type="dxa"/>
          </w:tcPr>
          <w:p w:rsidR="001E1FA3" w:rsidRPr="002F7628" w:rsidRDefault="00CF3453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2F7628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1E1FA3" w:rsidRPr="002F7628" w:rsidRDefault="001E1FA3">
            <w:pPr>
              <w:rPr>
                <w:bCs/>
                <w:iCs/>
                <w:sz w:val="26"/>
                <w:szCs w:val="26"/>
              </w:rPr>
            </w:pPr>
          </w:p>
          <w:p w:rsidR="001E1FA3" w:rsidRPr="002F7628" w:rsidRDefault="00CF3453">
            <w:pPr>
              <w:jc w:val="right"/>
              <w:rPr>
                <w:b/>
                <w:bCs/>
                <w:iCs/>
                <w:sz w:val="26"/>
                <w:szCs w:val="26"/>
              </w:rPr>
            </w:pPr>
            <w:r w:rsidRPr="002F7628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1E1FA3" w:rsidRPr="002F7628" w:rsidRDefault="001E1FA3">
      <w:pPr>
        <w:rPr>
          <w:bCs/>
          <w:iCs/>
          <w:sz w:val="26"/>
          <w:szCs w:val="26"/>
        </w:rPr>
      </w:pPr>
    </w:p>
    <w:p w:rsidR="001E1FA3" w:rsidRPr="002F7628" w:rsidRDefault="001E1FA3">
      <w:pPr>
        <w:rPr>
          <w:b/>
          <w:sz w:val="26"/>
          <w:szCs w:val="26"/>
        </w:rPr>
      </w:pPr>
    </w:p>
    <w:p w:rsidR="001E1FA3" w:rsidRPr="002F7628" w:rsidRDefault="001E1FA3">
      <w:pPr>
        <w:rPr>
          <w:b/>
          <w:sz w:val="26"/>
          <w:szCs w:val="26"/>
        </w:rPr>
      </w:pPr>
    </w:p>
    <w:p w:rsidR="001E1FA3" w:rsidRPr="002F7628" w:rsidRDefault="001E1FA3">
      <w:pPr>
        <w:rPr>
          <w:b/>
          <w:sz w:val="26"/>
          <w:szCs w:val="26"/>
        </w:rPr>
      </w:pPr>
    </w:p>
    <w:p w:rsidR="001E1FA3" w:rsidRPr="002F7628" w:rsidRDefault="001E1FA3">
      <w:pPr>
        <w:rPr>
          <w:b/>
          <w:sz w:val="26"/>
          <w:szCs w:val="26"/>
        </w:rPr>
      </w:pPr>
    </w:p>
    <w:p w:rsidR="001E1FA3" w:rsidRPr="002F7628" w:rsidRDefault="001E1FA3">
      <w:pPr>
        <w:rPr>
          <w:b/>
          <w:sz w:val="26"/>
          <w:szCs w:val="26"/>
        </w:rPr>
      </w:pPr>
    </w:p>
    <w:p w:rsidR="001E1FA3" w:rsidRPr="002F7628" w:rsidRDefault="001E1FA3">
      <w:pPr>
        <w:rPr>
          <w:b/>
          <w:sz w:val="26"/>
          <w:szCs w:val="26"/>
        </w:rPr>
      </w:pPr>
    </w:p>
    <w:p w:rsidR="001E1FA3" w:rsidRPr="002F7628" w:rsidRDefault="001E1FA3">
      <w:pPr>
        <w:rPr>
          <w:b/>
          <w:sz w:val="26"/>
          <w:szCs w:val="26"/>
        </w:rPr>
      </w:pPr>
    </w:p>
    <w:p w:rsidR="001E1FA3" w:rsidRPr="002F7628" w:rsidRDefault="001E1FA3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5F756C" w:rsidRPr="002F7628" w:rsidRDefault="005F756C">
      <w:pPr>
        <w:rPr>
          <w:b/>
          <w:sz w:val="26"/>
          <w:szCs w:val="26"/>
        </w:rPr>
      </w:pPr>
    </w:p>
    <w:p w:rsidR="002F762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6"/>
          <w:szCs w:val="26"/>
        </w:rPr>
      </w:pPr>
      <w:r w:rsidRPr="002F7628">
        <w:rPr>
          <w:sz w:val="26"/>
          <w:szCs w:val="26"/>
        </w:rPr>
        <w:t xml:space="preserve">                                                                                                       </w:t>
      </w:r>
    </w:p>
    <w:p w:rsidR="002F7628" w:rsidRDefault="002F7628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6"/>
          <w:szCs w:val="26"/>
        </w:rPr>
      </w:pPr>
    </w:p>
    <w:p w:rsidR="002F7628" w:rsidRDefault="002F7628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6"/>
          <w:szCs w:val="26"/>
        </w:rPr>
      </w:pPr>
    </w:p>
    <w:p w:rsidR="002F7628" w:rsidRDefault="002F7628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6"/>
          <w:szCs w:val="26"/>
        </w:rPr>
      </w:pPr>
    </w:p>
    <w:p w:rsidR="00CB0F1F" w:rsidRPr="002F7628" w:rsidRDefault="002F7628" w:rsidP="002F762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</w:t>
      </w:r>
      <w:r w:rsidR="00CB0F1F" w:rsidRPr="002F7628">
        <w:rPr>
          <w:b/>
          <w:sz w:val="26"/>
          <w:szCs w:val="26"/>
        </w:rPr>
        <w:t>Приложение</w:t>
      </w:r>
    </w:p>
    <w:p w:rsidR="00CB0F1F" w:rsidRPr="002F7628" w:rsidRDefault="00CB0F1F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6"/>
          <w:szCs w:val="26"/>
        </w:rPr>
      </w:pPr>
    </w:p>
    <w:p w:rsidR="000E7D96" w:rsidRPr="002F7628" w:rsidRDefault="00CB0F1F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6"/>
          <w:szCs w:val="26"/>
        </w:rPr>
      </w:pPr>
      <w:r w:rsidRPr="002F7628">
        <w:rPr>
          <w:sz w:val="26"/>
          <w:szCs w:val="26"/>
        </w:rPr>
        <w:t xml:space="preserve">                                                                                                        </w:t>
      </w:r>
      <w:r w:rsidR="000E7D96" w:rsidRPr="002F7628">
        <w:rPr>
          <w:b/>
          <w:sz w:val="26"/>
          <w:szCs w:val="26"/>
        </w:rPr>
        <w:t>У</w:t>
      </w:r>
      <w:r w:rsidRPr="002F7628">
        <w:rPr>
          <w:b/>
          <w:sz w:val="26"/>
          <w:szCs w:val="26"/>
        </w:rPr>
        <w:t>ТВЕРЖДЕНО</w:t>
      </w:r>
    </w:p>
    <w:p w:rsidR="000E7D96" w:rsidRPr="002F762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 w:right="-427"/>
        <w:rPr>
          <w:b/>
          <w:sz w:val="26"/>
          <w:szCs w:val="26"/>
        </w:rPr>
      </w:pPr>
      <w:r w:rsidRPr="002F7628">
        <w:rPr>
          <w:b/>
          <w:sz w:val="26"/>
          <w:szCs w:val="26"/>
        </w:rPr>
        <w:t xml:space="preserve">                   </w:t>
      </w:r>
      <w:r w:rsidR="00CB0F1F" w:rsidRPr="002F7628">
        <w:rPr>
          <w:b/>
          <w:sz w:val="26"/>
          <w:szCs w:val="26"/>
        </w:rPr>
        <w:t xml:space="preserve"> </w:t>
      </w:r>
      <w:r w:rsidRPr="002F7628">
        <w:rPr>
          <w:b/>
          <w:sz w:val="26"/>
          <w:szCs w:val="26"/>
        </w:rPr>
        <w:t xml:space="preserve">  решением Совета депутатов   </w:t>
      </w:r>
      <w:r w:rsidRPr="002F7628">
        <w:rPr>
          <w:b/>
          <w:sz w:val="26"/>
          <w:szCs w:val="26"/>
        </w:rPr>
        <w:tab/>
        <w:t xml:space="preserve">                 </w:t>
      </w:r>
      <w:r w:rsidRPr="002F7628">
        <w:rPr>
          <w:b/>
          <w:sz w:val="26"/>
          <w:szCs w:val="26"/>
        </w:rPr>
        <w:tab/>
        <w:t xml:space="preserve">Новооскольского муниципального округа </w:t>
      </w:r>
    </w:p>
    <w:p w:rsidR="000E7D96" w:rsidRPr="002F762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 w:right="-427"/>
        <w:rPr>
          <w:b/>
          <w:sz w:val="26"/>
          <w:szCs w:val="26"/>
        </w:rPr>
      </w:pPr>
      <w:r w:rsidRPr="002F7628">
        <w:rPr>
          <w:b/>
          <w:sz w:val="26"/>
          <w:szCs w:val="26"/>
        </w:rPr>
        <w:t xml:space="preserve">                          Белгородской области </w:t>
      </w:r>
    </w:p>
    <w:p w:rsidR="000E7D96" w:rsidRPr="002F762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/>
        <w:rPr>
          <w:b/>
          <w:sz w:val="26"/>
          <w:szCs w:val="26"/>
        </w:rPr>
      </w:pPr>
      <w:r w:rsidRPr="002F7628">
        <w:rPr>
          <w:b/>
          <w:sz w:val="26"/>
          <w:szCs w:val="26"/>
        </w:rPr>
        <w:t xml:space="preserve">                  от «__» ________ 2024 г.  № ____</w:t>
      </w:r>
    </w:p>
    <w:p w:rsidR="000E7D96" w:rsidRPr="002F762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680"/>
        <w:rPr>
          <w:sz w:val="26"/>
          <w:szCs w:val="26"/>
        </w:rPr>
      </w:pPr>
    </w:p>
    <w:p w:rsidR="000E7D96" w:rsidRPr="002F762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6"/>
          <w:szCs w:val="26"/>
        </w:rPr>
      </w:pPr>
    </w:p>
    <w:p w:rsidR="000E7D96" w:rsidRPr="002F762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6"/>
          <w:szCs w:val="26"/>
        </w:rPr>
      </w:pPr>
    </w:p>
    <w:p w:rsidR="000E7D96" w:rsidRPr="002F762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  <w:r w:rsidRPr="002F7628">
        <w:rPr>
          <w:b/>
          <w:sz w:val="26"/>
          <w:szCs w:val="26"/>
        </w:rPr>
        <w:t xml:space="preserve">ПОЛОЖЕНИЕ </w:t>
      </w:r>
    </w:p>
    <w:p w:rsidR="000E7D96" w:rsidRPr="002F762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  <w:r w:rsidRPr="002F7628">
        <w:rPr>
          <w:b/>
          <w:sz w:val="26"/>
          <w:szCs w:val="26"/>
        </w:rPr>
        <w:t xml:space="preserve">об администрации Новооскольского муниципального округа </w:t>
      </w:r>
      <w:r w:rsidR="008D1E81" w:rsidRPr="002F7628">
        <w:rPr>
          <w:b/>
          <w:sz w:val="26"/>
          <w:szCs w:val="26"/>
        </w:rPr>
        <w:t xml:space="preserve">            </w:t>
      </w:r>
      <w:r w:rsidRPr="002F7628">
        <w:rPr>
          <w:b/>
          <w:sz w:val="26"/>
          <w:szCs w:val="26"/>
        </w:rPr>
        <w:t xml:space="preserve">Белгородской области </w:t>
      </w:r>
    </w:p>
    <w:p w:rsidR="000E7D96" w:rsidRPr="002F762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pacing w:val="1"/>
          <w:sz w:val="26"/>
          <w:szCs w:val="26"/>
        </w:rPr>
      </w:pPr>
      <w:r w:rsidRPr="002F7628">
        <w:rPr>
          <w:b/>
          <w:color w:val="000000"/>
          <w:spacing w:val="1"/>
          <w:sz w:val="26"/>
          <w:szCs w:val="26"/>
        </w:rPr>
        <w:t>1. Общие положения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pacing w:val="1"/>
          <w:sz w:val="26"/>
          <w:szCs w:val="26"/>
        </w:rPr>
      </w:pP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8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1.1. Положение об администрации Новооскольского </w:t>
      </w:r>
      <w:r w:rsidR="006C45E7" w:rsidRPr="002F7628">
        <w:rPr>
          <w:color w:val="000000"/>
          <w:spacing w:val="1"/>
          <w:sz w:val="26"/>
          <w:szCs w:val="26"/>
        </w:rPr>
        <w:t>муниципального округа Белгородской области</w:t>
      </w:r>
      <w:r w:rsidRPr="002F7628">
        <w:rPr>
          <w:color w:val="000000"/>
          <w:spacing w:val="1"/>
          <w:sz w:val="26"/>
          <w:szCs w:val="26"/>
        </w:rPr>
        <w:t xml:space="preserve"> (далее - Положе</w:t>
      </w:r>
      <w:r w:rsidR="002F7628">
        <w:rPr>
          <w:color w:val="000000"/>
          <w:spacing w:val="1"/>
          <w:sz w:val="26"/>
          <w:szCs w:val="26"/>
        </w:rPr>
        <w:t xml:space="preserve">ние) разработано в соответствии </w:t>
      </w:r>
      <w:r w:rsidRPr="002F7628">
        <w:rPr>
          <w:color w:val="000000"/>
          <w:spacing w:val="1"/>
          <w:sz w:val="26"/>
          <w:szCs w:val="26"/>
        </w:rPr>
        <w:t>с Федеральным законом от 06</w:t>
      </w:r>
      <w:r w:rsidR="006C45E7" w:rsidRPr="002F7628">
        <w:rPr>
          <w:color w:val="000000"/>
          <w:spacing w:val="1"/>
          <w:sz w:val="26"/>
          <w:szCs w:val="26"/>
        </w:rPr>
        <w:t xml:space="preserve"> октября </w:t>
      </w:r>
      <w:r w:rsidRPr="002F7628">
        <w:rPr>
          <w:color w:val="000000"/>
          <w:spacing w:val="1"/>
          <w:sz w:val="26"/>
          <w:szCs w:val="26"/>
        </w:rPr>
        <w:t>2003 г</w:t>
      </w:r>
      <w:r w:rsidR="006C45E7" w:rsidRPr="002F7628">
        <w:rPr>
          <w:color w:val="000000"/>
          <w:spacing w:val="1"/>
          <w:sz w:val="26"/>
          <w:szCs w:val="26"/>
        </w:rPr>
        <w:t>ода</w:t>
      </w:r>
      <w:r w:rsidRPr="002F7628">
        <w:rPr>
          <w:color w:val="000000"/>
          <w:spacing w:val="1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Pr="002F7628">
        <w:rPr>
          <w:spacing w:val="1"/>
          <w:sz w:val="26"/>
          <w:szCs w:val="26"/>
        </w:rPr>
        <w:t>законом Белгородской области от 30 марта 2005 года № 177 «Об особенностях организации местного самоуправления в Белгородской области»</w:t>
      </w:r>
      <w:r w:rsidRPr="002F7628">
        <w:rPr>
          <w:color w:val="000000"/>
          <w:spacing w:val="1"/>
          <w:sz w:val="26"/>
          <w:szCs w:val="26"/>
        </w:rPr>
        <w:t>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8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 1.2. Администрация Новооскольского </w:t>
      </w:r>
      <w:r w:rsidR="006C45E7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 xml:space="preserve">является исполнительно-распорядительным органом Новооскольского </w:t>
      </w:r>
      <w:r w:rsidR="006C45E7" w:rsidRPr="002F7628">
        <w:rPr>
          <w:color w:val="000000"/>
          <w:spacing w:val="1"/>
          <w:sz w:val="26"/>
          <w:szCs w:val="26"/>
        </w:rPr>
        <w:t>муниципального округа Белгородской области</w:t>
      </w:r>
      <w:r w:rsidRPr="002F7628">
        <w:rPr>
          <w:color w:val="000000"/>
          <w:spacing w:val="1"/>
          <w:sz w:val="26"/>
          <w:szCs w:val="26"/>
        </w:rPr>
        <w:t>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 </w:t>
      </w:r>
      <w:r w:rsidRPr="002F7628">
        <w:rPr>
          <w:color w:val="000000"/>
          <w:spacing w:val="1"/>
          <w:sz w:val="26"/>
          <w:szCs w:val="26"/>
        </w:rPr>
        <w:tab/>
        <w:t xml:space="preserve">1.3. Администрация Новооскольского </w:t>
      </w:r>
      <w:r w:rsidR="006C45E7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>в своей деятельности руководствуется Конституцией Российской Федерации, федеральными законами, иными правовыми актами Российской Федерации, законами Белгородской области, иными правовыми актами Белгородской</w:t>
      </w:r>
      <w:r w:rsidR="006C45E7" w:rsidRPr="002F7628">
        <w:rPr>
          <w:color w:val="000000"/>
          <w:spacing w:val="1"/>
          <w:sz w:val="26"/>
          <w:szCs w:val="26"/>
        </w:rPr>
        <w:t xml:space="preserve"> </w:t>
      </w:r>
      <w:r w:rsidRPr="002F7628">
        <w:rPr>
          <w:color w:val="000000"/>
          <w:spacing w:val="1"/>
          <w:sz w:val="26"/>
          <w:szCs w:val="26"/>
        </w:rPr>
        <w:t xml:space="preserve">области, муниципальными правовыми актами Новооскольского </w:t>
      </w:r>
      <w:r w:rsidR="006C45E7" w:rsidRPr="002F7628">
        <w:rPr>
          <w:color w:val="000000"/>
          <w:spacing w:val="1"/>
          <w:sz w:val="26"/>
          <w:szCs w:val="26"/>
        </w:rPr>
        <w:t>муниципального округа Белгородской области</w:t>
      </w:r>
      <w:r w:rsidRPr="002F7628">
        <w:rPr>
          <w:color w:val="000000"/>
          <w:spacing w:val="1"/>
          <w:sz w:val="26"/>
          <w:szCs w:val="26"/>
        </w:rPr>
        <w:t>, настоящим Положением.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8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1.4. </w:t>
      </w:r>
      <w:proofErr w:type="gramStart"/>
      <w:r w:rsidRPr="002F7628">
        <w:rPr>
          <w:color w:val="000000"/>
          <w:spacing w:val="1"/>
          <w:sz w:val="26"/>
          <w:szCs w:val="26"/>
        </w:rPr>
        <w:t xml:space="preserve">Администрация Новооскольского </w:t>
      </w:r>
      <w:r w:rsidR="006C45E7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 xml:space="preserve">по результатам своей деятельности подотчётна Совету депутатов Новооскольского </w:t>
      </w:r>
      <w:r w:rsidR="006C45E7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>по решению вопросов местного значения и подотчетна государственным органам по вопросам, связанным с осуществлением отдельных государственных полномочий, переданных органам местного самоу</w:t>
      </w:r>
      <w:r w:rsidR="002F7628">
        <w:rPr>
          <w:color w:val="000000"/>
          <w:spacing w:val="1"/>
          <w:sz w:val="26"/>
          <w:szCs w:val="26"/>
        </w:rPr>
        <w:t>правления  федеральными законами</w:t>
      </w:r>
      <w:r w:rsidR="006C45E7" w:rsidRPr="002F7628">
        <w:rPr>
          <w:color w:val="000000"/>
          <w:spacing w:val="1"/>
          <w:sz w:val="26"/>
          <w:szCs w:val="26"/>
        </w:rPr>
        <w:t xml:space="preserve"> </w:t>
      </w:r>
      <w:r w:rsidRPr="002F7628">
        <w:rPr>
          <w:color w:val="000000"/>
          <w:spacing w:val="1"/>
          <w:sz w:val="26"/>
          <w:szCs w:val="26"/>
        </w:rPr>
        <w:t>и законами Белгородской области.</w:t>
      </w:r>
      <w:proofErr w:type="gramEnd"/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8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1.5. Администрация Новооскольского </w:t>
      </w:r>
      <w:r w:rsidR="006C45E7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 xml:space="preserve"> обладает правами юридического лиц</w:t>
      </w:r>
      <w:r w:rsidR="002F7628">
        <w:rPr>
          <w:color w:val="000000"/>
          <w:spacing w:val="1"/>
          <w:sz w:val="26"/>
          <w:szCs w:val="26"/>
        </w:rPr>
        <w:t>а, имеет обособленное имущество</w:t>
      </w:r>
      <w:r w:rsidR="006C45E7" w:rsidRPr="002F7628">
        <w:rPr>
          <w:color w:val="000000"/>
          <w:spacing w:val="1"/>
          <w:sz w:val="26"/>
          <w:szCs w:val="26"/>
        </w:rPr>
        <w:t xml:space="preserve"> </w:t>
      </w:r>
      <w:r w:rsidRPr="002F7628">
        <w:rPr>
          <w:color w:val="000000"/>
          <w:spacing w:val="1"/>
          <w:sz w:val="26"/>
          <w:szCs w:val="26"/>
        </w:rPr>
        <w:t>и отвечает им по своим обязательствам, мо</w:t>
      </w:r>
      <w:r w:rsidR="002F7628">
        <w:rPr>
          <w:color w:val="000000"/>
          <w:spacing w:val="1"/>
          <w:sz w:val="26"/>
          <w:szCs w:val="26"/>
        </w:rPr>
        <w:t>жет от своего имени приобретать</w:t>
      </w:r>
      <w:r w:rsidR="006C45E7" w:rsidRPr="002F7628">
        <w:rPr>
          <w:color w:val="000000"/>
          <w:spacing w:val="1"/>
          <w:sz w:val="26"/>
          <w:szCs w:val="26"/>
        </w:rPr>
        <w:t xml:space="preserve"> </w:t>
      </w:r>
      <w:r w:rsidRPr="002F7628">
        <w:rPr>
          <w:color w:val="000000"/>
          <w:spacing w:val="1"/>
          <w:sz w:val="26"/>
          <w:szCs w:val="26"/>
        </w:rPr>
        <w:t xml:space="preserve">и осуществлять гражданские права и </w:t>
      </w:r>
      <w:proofErr w:type="gramStart"/>
      <w:r w:rsidRPr="002F7628">
        <w:rPr>
          <w:color w:val="000000"/>
          <w:spacing w:val="1"/>
          <w:sz w:val="26"/>
          <w:szCs w:val="26"/>
        </w:rPr>
        <w:t>нести гражданск</w:t>
      </w:r>
      <w:bookmarkStart w:id="0" w:name="_GoBack"/>
      <w:bookmarkEnd w:id="0"/>
      <w:r w:rsidRPr="002F7628">
        <w:rPr>
          <w:color w:val="000000"/>
          <w:spacing w:val="1"/>
          <w:sz w:val="26"/>
          <w:szCs w:val="26"/>
        </w:rPr>
        <w:t>ие обязанности</w:t>
      </w:r>
      <w:proofErr w:type="gramEnd"/>
      <w:r w:rsidRPr="002F7628">
        <w:rPr>
          <w:color w:val="000000"/>
          <w:spacing w:val="1"/>
          <w:sz w:val="26"/>
          <w:szCs w:val="26"/>
        </w:rPr>
        <w:t>, быть истцом и ответчиком в суде.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/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 </w:t>
      </w:r>
      <w:r w:rsidRPr="002F7628">
        <w:rPr>
          <w:color w:val="000000"/>
          <w:spacing w:val="1"/>
          <w:sz w:val="26"/>
          <w:szCs w:val="26"/>
        </w:rPr>
        <w:tab/>
        <w:t xml:space="preserve">1.6. Администрация Новооскольского </w:t>
      </w:r>
      <w:r w:rsidR="006C45E7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 xml:space="preserve"> как юридическое лицо действует на основании общих для организации данного вида поло</w:t>
      </w:r>
      <w:r w:rsidR="006C45E7" w:rsidRPr="002F7628">
        <w:rPr>
          <w:color w:val="000000"/>
          <w:spacing w:val="1"/>
          <w:sz w:val="26"/>
          <w:szCs w:val="26"/>
        </w:rPr>
        <w:t>жений Федерально</w:t>
      </w:r>
      <w:r w:rsidR="002F7628">
        <w:rPr>
          <w:color w:val="000000"/>
          <w:spacing w:val="1"/>
          <w:sz w:val="26"/>
          <w:szCs w:val="26"/>
        </w:rPr>
        <w:t xml:space="preserve">го закона от 06 октября </w:t>
      </w:r>
      <w:r w:rsidRPr="002F7628">
        <w:rPr>
          <w:color w:val="000000"/>
          <w:spacing w:val="1"/>
          <w:sz w:val="26"/>
          <w:szCs w:val="26"/>
        </w:rPr>
        <w:t>2003 г</w:t>
      </w:r>
      <w:r w:rsidR="006C45E7" w:rsidRPr="002F7628">
        <w:rPr>
          <w:color w:val="000000"/>
          <w:spacing w:val="1"/>
          <w:sz w:val="26"/>
          <w:szCs w:val="26"/>
        </w:rPr>
        <w:t>ода</w:t>
      </w:r>
      <w:r w:rsidRPr="002F7628">
        <w:rPr>
          <w:color w:val="000000"/>
          <w:spacing w:val="1"/>
          <w:sz w:val="26"/>
          <w:szCs w:val="26"/>
        </w:rPr>
        <w:t xml:space="preserve"> № 131-ФЗ «Об общих принципах организации местного самоуправления в Российской Федерации» в соответствии с Гражданским кодексом Российской Федерации </w:t>
      </w:r>
      <w:r w:rsidRPr="002F7628">
        <w:rPr>
          <w:color w:val="000000"/>
          <w:spacing w:val="1"/>
          <w:sz w:val="26"/>
          <w:szCs w:val="26"/>
        </w:rPr>
        <w:lastRenderedPageBreak/>
        <w:t>применительно к казенным учреждениям.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8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1.7. Местонахождение (юридический и почтовый адрес) администрации Новооскольского </w:t>
      </w:r>
      <w:r w:rsidR="00282FEE" w:rsidRPr="002F7628">
        <w:rPr>
          <w:color w:val="000000"/>
          <w:spacing w:val="1"/>
          <w:sz w:val="26"/>
          <w:szCs w:val="26"/>
        </w:rPr>
        <w:t>муниципального округа Белгородской области</w:t>
      </w:r>
      <w:r w:rsidRPr="002F7628">
        <w:rPr>
          <w:color w:val="000000"/>
          <w:spacing w:val="1"/>
          <w:sz w:val="26"/>
          <w:szCs w:val="26"/>
        </w:rPr>
        <w:t>: 309640, Российская Федерация, Белгородская область, г. Новый Оскол, ул. 1 Мая, д</w:t>
      </w:r>
      <w:r w:rsidR="00282FEE" w:rsidRPr="002F7628">
        <w:rPr>
          <w:color w:val="000000"/>
          <w:spacing w:val="1"/>
          <w:sz w:val="26"/>
          <w:szCs w:val="26"/>
        </w:rPr>
        <w:t xml:space="preserve">ом </w:t>
      </w:r>
      <w:r w:rsidRPr="002F7628">
        <w:rPr>
          <w:color w:val="000000"/>
          <w:spacing w:val="1"/>
          <w:sz w:val="26"/>
          <w:szCs w:val="26"/>
        </w:rPr>
        <w:t>2.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8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Администрация Новооскольского </w:t>
      </w:r>
      <w:r w:rsidR="00282FEE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 xml:space="preserve">имеет гербовую печать с изображением герба Новооскольского </w:t>
      </w:r>
      <w:r w:rsidR="00282FEE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 xml:space="preserve"> и своим наименованием, а также иные печати, штампы и бланки, необходимые для осуществления </w:t>
      </w:r>
      <w:r w:rsidR="002F7628">
        <w:rPr>
          <w:color w:val="000000"/>
          <w:spacing w:val="1"/>
          <w:sz w:val="26"/>
          <w:szCs w:val="26"/>
        </w:rPr>
        <w:t xml:space="preserve"> </w:t>
      </w:r>
      <w:r w:rsidRPr="002F7628">
        <w:rPr>
          <w:color w:val="000000"/>
          <w:spacing w:val="1"/>
          <w:sz w:val="26"/>
          <w:szCs w:val="26"/>
        </w:rPr>
        <w:t>ее деятельности.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/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ab/>
        <w:t xml:space="preserve">1.8. Администрация Новооскольского </w:t>
      </w:r>
      <w:r w:rsidR="00282FEE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>осуществляет свою</w:t>
      </w:r>
      <w:r w:rsidR="002F7628">
        <w:rPr>
          <w:color w:val="000000"/>
          <w:spacing w:val="1"/>
          <w:sz w:val="26"/>
          <w:szCs w:val="26"/>
        </w:rPr>
        <w:t xml:space="preserve"> деятельность во взаимодействии </w:t>
      </w:r>
      <w:r w:rsidRPr="002F7628">
        <w:rPr>
          <w:color w:val="000000"/>
          <w:spacing w:val="1"/>
          <w:sz w:val="26"/>
          <w:szCs w:val="26"/>
        </w:rPr>
        <w:t>с территориальными органами федеральных органов исполнительной власти, исполнительными органами государственной власти Белгородской области, органами местного самоуправления,</w:t>
      </w:r>
      <w:r w:rsidR="002F7628">
        <w:rPr>
          <w:color w:val="000000"/>
          <w:spacing w:val="1"/>
          <w:sz w:val="26"/>
          <w:szCs w:val="26"/>
        </w:rPr>
        <w:t xml:space="preserve"> с предприятиями, организациями </w:t>
      </w:r>
      <w:r w:rsidRPr="002F7628">
        <w:rPr>
          <w:color w:val="000000"/>
          <w:spacing w:val="1"/>
          <w:sz w:val="26"/>
          <w:szCs w:val="26"/>
        </w:rPr>
        <w:t>и учреждениями независимо от формы собственности и ведомственной принадлежности и гражданами.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pacing w:val="1"/>
          <w:sz w:val="26"/>
          <w:szCs w:val="26"/>
        </w:rPr>
      </w:pP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pacing w:val="1"/>
          <w:sz w:val="26"/>
          <w:szCs w:val="26"/>
        </w:rPr>
      </w:pPr>
      <w:r w:rsidRPr="002F7628">
        <w:rPr>
          <w:b/>
          <w:spacing w:val="1"/>
          <w:sz w:val="26"/>
          <w:szCs w:val="26"/>
        </w:rPr>
        <w:t>2. Полномочия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pacing w:val="1"/>
          <w:sz w:val="26"/>
          <w:szCs w:val="26"/>
        </w:rPr>
      </w:pP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80"/>
        <w:jc w:val="both"/>
        <w:rPr>
          <w:color w:val="000000"/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2.1. Администрация Новооскольского </w:t>
      </w:r>
      <w:r w:rsidR="00282FEE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 xml:space="preserve"> наделяется: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80"/>
        <w:jc w:val="both"/>
        <w:rPr>
          <w:color w:val="000000"/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2.1.1. Полномочиями по решению вопросов местного значения Новооскольского </w:t>
      </w:r>
      <w:r w:rsidR="00282FEE" w:rsidRPr="002F7628">
        <w:rPr>
          <w:color w:val="000000"/>
          <w:spacing w:val="1"/>
          <w:sz w:val="26"/>
          <w:szCs w:val="26"/>
        </w:rPr>
        <w:t>муниципального округа Белгородской области</w:t>
      </w:r>
      <w:r w:rsidRPr="002F7628">
        <w:rPr>
          <w:color w:val="000000"/>
          <w:spacing w:val="1"/>
          <w:sz w:val="26"/>
          <w:szCs w:val="26"/>
        </w:rPr>
        <w:t>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8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2.1.2. </w:t>
      </w:r>
      <w:r w:rsidR="00282FEE" w:rsidRPr="002F7628">
        <w:rPr>
          <w:color w:val="000000"/>
          <w:spacing w:val="1"/>
          <w:sz w:val="26"/>
          <w:szCs w:val="26"/>
        </w:rPr>
        <w:t>Отдельными</w:t>
      </w:r>
      <w:r w:rsidRPr="002F7628">
        <w:rPr>
          <w:color w:val="000000"/>
          <w:spacing w:val="1"/>
          <w:sz w:val="26"/>
          <w:szCs w:val="26"/>
        </w:rPr>
        <w:t xml:space="preserve"> государственными полномочиями, передаваем</w:t>
      </w:r>
      <w:r w:rsidR="00DC22BB" w:rsidRPr="002F7628">
        <w:rPr>
          <w:color w:val="000000"/>
          <w:spacing w:val="1"/>
          <w:sz w:val="26"/>
          <w:szCs w:val="26"/>
        </w:rPr>
        <w:t>ыми</w:t>
      </w:r>
      <w:r w:rsidR="00282FEE" w:rsidRPr="002F7628">
        <w:rPr>
          <w:color w:val="000000"/>
          <w:spacing w:val="1"/>
          <w:sz w:val="26"/>
          <w:szCs w:val="26"/>
        </w:rPr>
        <w:t xml:space="preserve"> </w:t>
      </w:r>
      <w:r w:rsidRPr="002F7628">
        <w:rPr>
          <w:color w:val="000000"/>
          <w:spacing w:val="1"/>
          <w:sz w:val="26"/>
          <w:szCs w:val="26"/>
        </w:rPr>
        <w:t>ей в соответствии с федеральными законами, законами Белгородской области.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343"/>
        </w:tabs>
        <w:jc w:val="both"/>
        <w:rPr>
          <w:spacing w:val="1"/>
          <w:sz w:val="26"/>
          <w:szCs w:val="26"/>
        </w:rPr>
      </w:pP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343"/>
        </w:tabs>
        <w:jc w:val="center"/>
        <w:rPr>
          <w:b/>
          <w:color w:val="000000"/>
          <w:spacing w:val="1"/>
          <w:sz w:val="26"/>
          <w:szCs w:val="26"/>
        </w:rPr>
      </w:pPr>
      <w:r w:rsidRPr="002F7628">
        <w:rPr>
          <w:b/>
          <w:color w:val="000000"/>
          <w:spacing w:val="1"/>
          <w:sz w:val="26"/>
          <w:szCs w:val="26"/>
        </w:rPr>
        <w:t>3. Основные права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343"/>
        </w:tabs>
        <w:jc w:val="center"/>
        <w:rPr>
          <w:spacing w:val="1"/>
          <w:sz w:val="26"/>
          <w:szCs w:val="26"/>
        </w:rPr>
      </w:pP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8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3.1. При осуществлении своих полномочий администрация Новооскольского </w:t>
      </w:r>
      <w:r w:rsidR="00282FEE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>вправе: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3.1.1. Запрашивать у предприятий, организаций и учреждений независимо </w:t>
      </w:r>
      <w:r w:rsidR="00282FEE" w:rsidRPr="002F7628">
        <w:rPr>
          <w:color w:val="000000"/>
          <w:spacing w:val="1"/>
          <w:sz w:val="26"/>
          <w:szCs w:val="26"/>
        </w:rPr>
        <w:t xml:space="preserve">    </w:t>
      </w:r>
      <w:r w:rsidRPr="002F7628">
        <w:rPr>
          <w:color w:val="000000"/>
          <w:spacing w:val="1"/>
          <w:sz w:val="26"/>
          <w:szCs w:val="26"/>
        </w:rPr>
        <w:t>от формы собственности и ведомственной принадлежности информацию, необходимую для исполнения полномочий, возложенных на нее.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>3.1.2. Пользоваться имуществом, закрепленным за ней на праве оперативного управления, в пределах, установленных действующим законодательством Российской Федерации.</w:t>
      </w:r>
    </w:p>
    <w:p w:rsidR="005F756C" w:rsidRPr="002F7628" w:rsidRDefault="005F756C" w:rsidP="002F762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0"/>
        <w:jc w:val="both"/>
        <w:rPr>
          <w:color w:val="000000"/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3.1.3. Пользоваться всеми правами, предоставленными ей законодательством Российской Федерации, законами Белгородской области и муниципальными правовыми актами Новооскольского </w:t>
      </w:r>
      <w:r w:rsidR="00282FEE" w:rsidRPr="002F7628">
        <w:rPr>
          <w:color w:val="000000"/>
          <w:spacing w:val="1"/>
          <w:sz w:val="26"/>
          <w:szCs w:val="26"/>
        </w:rPr>
        <w:t>муниципального округа Белгородской области</w:t>
      </w:r>
      <w:r w:rsidRPr="002F7628">
        <w:rPr>
          <w:color w:val="000000"/>
          <w:spacing w:val="1"/>
          <w:sz w:val="26"/>
          <w:szCs w:val="26"/>
        </w:rPr>
        <w:t>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F7628">
        <w:rPr>
          <w:b/>
          <w:sz w:val="26"/>
          <w:szCs w:val="26"/>
        </w:rPr>
        <w:t>4. Организация деятельности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6"/>
          <w:szCs w:val="26"/>
        </w:rPr>
      </w:pPr>
      <w:r w:rsidRPr="002F7628">
        <w:rPr>
          <w:color w:val="333333"/>
          <w:w w:val="80"/>
          <w:sz w:val="26"/>
          <w:szCs w:val="26"/>
        </w:rPr>
        <w:tab/>
      </w:r>
      <w:r w:rsidRPr="002F7628">
        <w:rPr>
          <w:sz w:val="26"/>
          <w:szCs w:val="26"/>
        </w:rPr>
        <w:t xml:space="preserve">4.1. Администрацией Новооскольского </w:t>
      </w:r>
      <w:r w:rsidR="00282FEE" w:rsidRPr="002F7628">
        <w:rPr>
          <w:color w:val="000000"/>
          <w:spacing w:val="1"/>
          <w:sz w:val="26"/>
          <w:szCs w:val="26"/>
        </w:rPr>
        <w:t>муниципального округа Белгородской области</w:t>
      </w:r>
      <w:r w:rsidR="00282FEE" w:rsidRPr="002F7628">
        <w:rPr>
          <w:sz w:val="26"/>
          <w:szCs w:val="26"/>
        </w:rPr>
        <w:t xml:space="preserve"> </w:t>
      </w:r>
      <w:r w:rsidRPr="002F7628">
        <w:rPr>
          <w:sz w:val="26"/>
          <w:szCs w:val="26"/>
        </w:rPr>
        <w:t xml:space="preserve">руководит на принципах единоначалия глава администрации Новооскольского </w:t>
      </w:r>
      <w:r w:rsidR="00282FEE" w:rsidRPr="002F7628">
        <w:rPr>
          <w:color w:val="000000"/>
          <w:spacing w:val="1"/>
          <w:sz w:val="26"/>
          <w:szCs w:val="26"/>
        </w:rPr>
        <w:t>муниципального округа Белгородской области</w:t>
      </w:r>
      <w:r w:rsidRPr="002F7628">
        <w:rPr>
          <w:sz w:val="26"/>
          <w:szCs w:val="26"/>
        </w:rPr>
        <w:t>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2F7628">
        <w:rPr>
          <w:color w:val="000000"/>
          <w:sz w:val="26"/>
          <w:szCs w:val="26"/>
        </w:rPr>
        <w:t xml:space="preserve">4.2. Администрация Новооскольского </w:t>
      </w:r>
      <w:r w:rsidR="00282FEE" w:rsidRPr="002F7628">
        <w:rPr>
          <w:color w:val="000000"/>
          <w:spacing w:val="1"/>
          <w:sz w:val="26"/>
          <w:szCs w:val="26"/>
        </w:rPr>
        <w:t>муниципального округа Белгородской области</w:t>
      </w:r>
      <w:r w:rsidR="00282FEE" w:rsidRPr="002F7628">
        <w:rPr>
          <w:color w:val="000000"/>
          <w:sz w:val="26"/>
          <w:szCs w:val="26"/>
        </w:rPr>
        <w:t xml:space="preserve"> </w:t>
      </w:r>
      <w:r w:rsidRPr="002F7628">
        <w:rPr>
          <w:color w:val="000000"/>
          <w:sz w:val="26"/>
          <w:szCs w:val="26"/>
        </w:rPr>
        <w:t xml:space="preserve">формируется главой администрации Новооскольского </w:t>
      </w:r>
      <w:r w:rsidR="00282FEE" w:rsidRPr="002F7628">
        <w:rPr>
          <w:color w:val="000000"/>
          <w:spacing w:val="1"/>
          <w:sz w:val="26"/>
          <w:szCs w:val="26"/>
        </w:rPr>
        <w:t>муниципального округа Белгородской области</w:t>
      </w:r>
      <w:r w:rsidR="00282FEE" w:rsidRPr="002F7628">
        <w:rPr>
          <w:color w:val="000000"/>
          <w:sz w:val="26"/>
          <w:szCs w:val="26"/>
        </w:rPr>
        <w:t xml:space="preserve"> </w:t>
      </w:r>
      <w:r w:rsidRPr="002F7628">
        <w:rPr>
          <w:color w:val="000000"/>
          <w:sz w:val="26"/>
          <w:szCs w:val="26"/>
        </w:rPr>
        <w:t xml:space="preserve">на основании утвержденной Советом депутатов Новооскольского </w:t>
      </w:r>
      <w:r w:rsidR="00282FEE" w:rsidRPr="002F7628">
        <w:rPr>
          <w:color w:val="000000"/>
          <w:spacing w:val="1"/>
          <w:sz w:val="26"/>
          <w:szCs w:val="26"/>
        </w:rPr>
        <w:t>муниципального округа Белгородской области</w:t>
      </w:r>
      <w:r w:rsidR="00282FEE" w:rsidRPr="002F7628">
        <w:rPr>
          <w:color w:val="000000"/>
          <w:sz w:val="26"/>
          <w:szCs w:val="26"/>
        </w:rPr>
        <w:t xml:space="preserve"> </w:t>
      </w:r>
      <w:r w:rsidRPr="002F7628">
        <w:rPr>
          <w:color w:val="000000"/>
          <w:sz w:val="26"/>
          <w:szCs w:val="26"/>
        </w:rPr>
        <w:t xml:space="preserve">структуры администрации Новооскольского </w:t>
      </w:r>
      <w:r w:rsidR="00282FEE" w:rsidRPr="002F7628">
        <w:rPr>
          <w:color w:val="000000"/>
          <w:spacing w:val="1"/>
          <w:sz w:val="26"/>
          <w:szCs w:val="26"/>
        </w:rPr>
        <w:t>муниципального округа Белгородской области</w:t>
      </w:r>
      <w:r w:rsidR="00282FEE" w:rsidRPr="002F7628">
        <w:rPr>
          <w:color w:val="000000"/>
          <w:sz w:val="26"/>
          <w:szCs w:val="26"/>
        </w:rPr>
        <w:t>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6"/>
          <w:szCs w:val="26"/>
        </w:rPr>
      </w:pPr>
      <w:r w:rsidRPr="002F7628">
        <w:rPr>
          <w:color w:val="000000"/>
          <w:sz w:val="26"/>
          <w:szCs w:val="26"/>
        </w:rPr>
        <w:t xml:space="preserve">В структуру администрации Новооскольского </w:t>
      </w:r>
      <w:r w:rsidR="002F7628" w:rsidRPr="002F7628">
        <w:rPr>
          <w:color w:val="000000"/>
          <w:sz w:val="26"/>
          <w:szCs w:val="26"/>
        </w:rPr>
        <w:t>муниципального</w:t>
      </w:r>
      <w:r w:rsidRPr="002F7628">
        <w:rPr>
          <w:color w:val="000000"/>
          <w:sz w:val="26"/>
          <w:szCs w:val="26"/>
        </w:rPr>
        <w:t xml:space="preserve"> округа входят </w:t>
      </w:r>
      <w:r w:rsidRPr="002F7628">
        <w:rPr>
          <w:color w:val="000000"/>
          <w:sz w:val="26"/>
          <w:szCs w:val="26"/>
        </w:rPr>
        <w:lastRenderedPageBreak/>
        <w:t xml:space="preserve">отраслевые (функциональные) органы администрации Новооскольского </w:t>
      </w:r>
      <w:r w:rsidR="00282FEE" w:rsidRPr="002F7628">
        <w:rPr>
          <w:color w:val="000000"/>
          <w:spacing w:val="1"/>
          <w:sz w:val="26"/>
          <w:szCs w:val="26"/>
        </w:rPr>
        <w:t>муниципального округа Белгородской области</w:t>
      </w:r>
      <w:r w:rsidRPr="002F7628">
        <w:rPr>
          <w:color w:val="000000"/>
          <w:sz w:val="26"/>
          <w:szCs w:val="26"/>
        </w:rPr>
        <w:t>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0"/>
        <w:jc w:val="both"/>
        <w:rPr>
          <w:color w:val="000000"/>
          <w:sz w:val="26"/>
          <w:szCs w:val="26"/>
        </w:rPr>
      </w:pPr>
      <w:r w:rsidRPr="002F7628">
        <w:rPr>
          <w:color w:val="000000"/>
          <w:sz w:val="26"/>
          <w:szCs w:val="26"/>
        </w:rPr>
        <w:t xml:space="preserve">4.3. Статус, функции и полномочия отраслевых (функциональных) органов администрации Новооскольского </w:t>
      </w:r>
      <w:r w:rsidR="00282FEE" w:rsidRPr="002F7628">
        <w:rPr>
          <w:color w:val="000000"/>
          <w:spacing w:val="1"/>
          <w:sz w:val="26"/>
          <w:szCs w:val="26"/>
        </w:rPr>
        <w:t xml:space="preserve"> муниципального округа Белгородской области</w:t>
      </w:r>
      <w:r w:rsidR="00282FEE" w:rsidRPr="002F7628">
        <w:rPr>
          <w:color w:val="000000"/>
          <w:sz w:val="26"/>
          <w:szCs w:val="26"/>
        </w:rPr>
        <w:t xml:space="preserve"> </w:t>
      </w:r>
      <w:r w:rsidRPr="002F7628">
        <w:rPr>
          <w:color w:val="000000"/>
          <w:sz w:val="26"/>
          <w:szCs w:val="26"/>
        </w:rPr>
        <w:t xml:space="preserve"> определяются положением о них.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4.4. Основаниями для государственной регистрации органов администрации Новооскольского </w:t>
      </w:r>
      <w:r w:rsidR="00282FEE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 xml:space="preserve">в качестве </w:t>
      </w:r>
      <w:r w:rsidR="00DC22BB" w:rsidRPr="002F7628">
        <w:rPr>
          <w:color w:val="000000"/>
          <w:spacing w:val="1"/>
          <w:sz w:val="26"/>
          <w:szCs w:val="26"/>
        </w:rPr>
        <w:t>юридических лиц являются решения</w:t>
      </w:r>
      <w:r w:rsidRPr="002F7628">
        <w:rPr>
          <w:color w:val="000000"/>
          <w:spacing w:val="1"/>
          <w:sz w:val="26"/>
          <w:szCs w:val="26"/>
        </w:rPr>
        <w:t xml:space="preserve"> Совета депутатов Новооскольского </w:t>
      </w:r>
      <w:r w:rsidR="00282FEE" w:rsidRPr="002F7628">
        <w:rPr>
          <w:color w:val="000000"/>
          <w:spacing w:val="1"/>
          <w:sz w:val="26"/>
          <w:szCs w:val="26"/>
        </w:rPr>
        <w:t>муниципального округа Белгородской области</w:t>
      </w:r>
      <w:r w:rsidR="00DC22BB" w:rsidRPr="002F7628">
        <w:rPr>
          <w:color w:val="000000"/>
          <w:spacing w:val="1"/>
          <w:sz w:val="26"/>
          <w:szCs w:val="26"/>
        </w:rPr>
        <w:t>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4.5. Штатное расписание администрации Новооскольского </w:t>
      </w:r>
      <w:r w:rsidR="00282FEE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 xml:space="preserve">утверждается распоряжением администрации Новооскольского </w:t>
      </w:r>
      <w:r w:rsidR="00282FEE" w:rsidRPr="002F7628">
        <w:rPr>
          <w:color w:val="000000"/>
          <w:spacing w:val="1"/>
          <w:sz w:val="26"/>
          <w:szCs w:val="26"/>
        </w:rPr>
        <w:t>муниципального округа Белгородской области</w:t>
      </w:r>
      <w:r w:rsidRPr="002F7628">
        <w:rPr>
          <w:color w:val="000000"/>
          <w:spacing w:val="1"/>
          <w:sz w:val="26"/>
          <w:szCs w:val="26"/>
        </w:rPr>
        <w:t>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color w:val="000000"/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4.6. Должности муниципальной службы включаются в штатное расписание администрации Новооскольского </w:t>
      </w:r>
      <w:r w:rsidR="00282FEE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 xml:space="preserve"> в соответствии с реестром должностей муниципальной службы в </w:t>
      </w:r>
      <w:proofErr w:type="spellStart"/>
      <w:r w:rsidRPr="002F7628">
        <w:rPr>
          <w:color w:val="000000"/>
          <w:spacing w:val="1"/>
          <w:sz w:val="26"/>
          <w:szCs w:val="26"/>
        </w:rPr>
        <w:t>Новооскольском</w:t>
      </w:r>
      <w:proofErr w:type="spellEnd"/>
      <w:r w:rsidRPr="002F7628">
        <w:rPr>
          <w:color w:val="000000"/>
          <w:spacing w:val="1"/>
          <w:sz w:val="26"/>
          <w:szCs w:val="26"/>
        </w:rPr>
        <w:t xml:space="preserve"> </w:t>
      </w:r>
      <w:r w:rsidR="00282FEE" w:rsidRPr="002F7628">
        <w:rPr>
          <w:color w:val="000000"/>
          <w:spacing w:val="1"/>
          <w:sz w:val="26"/>
          <w:szCs w:val="26"/>
        </w:rPr>
        <w:t xml:space="preserve"> муниципально</w:t>
      </w:r>
      <w:r w:rsidR="00DC22BB" w:rsidRPr="002F7628">
        <w:rPr>
          <w:color w:val="000000"/>
          <w:spacing w:val="1"/>
          <w:sz w:val="26"/>
          <w:szCs w:val="26"/>
        </w:rPr>
        <w:t>м округе</w:t>
      </w:r>
      <w:r w:rsidR="00282FEE" w:rsidRPr="002F7628">
        <w:rPr>
          <w:color w:val="000000"/>
          <w:spacing w:val="1"/>
          <w:sz w:val="26"/>
          <w:szCs w:val="26"/>
        </w:rPr>
        <w:t xml:space="preserve"> Белгородской области.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>4.7. В администрации Новооскольского муниципального округа Белгородской области организуется функционирование системы внутреннего обеспечения соответствия требованиям антимонопольного законодательства.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pacing w:val="1"/>
          <w:sz w:val="26"/>
          <w:szCs w:val="26"/>
        </w:rPr>
      </w:pP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963"/>
        </w:tabs>
        <w:jc w:val="center"/>
        <w:rPr>
          <w:b/>
          <w:spacing w:val="1"/>
          <w:sz w:val="26"/>
          <w:szCs w:val="26"/>
        </w:rPr>
      </w:pPr>
      <w:r w:rsidRPr="002F7628">
        <w:rPr>
          <w:b/>
          <w:color w:val="000000"/>
          <w:spacing w:val="1"/>
          <w:sz w:val="26"/>
          <w:szCs w:val="26"/>
        </w:rPr>
        <w:t>5. Имущество и финансы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67"/>
        </w:tabs>
        <w:jc w:val="both"/>
        <w:rPr>
          <w:color w:val="000000"/>
          <w:spacing w:val="1"/>
          <w:sz w:val="26"/>
          <w:szCs w:val="26"/>
        </w:rPr>
      </w:pP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ab/>
        <w:t xml:space="preserve">5.1. Имущество администрации Новооскольского </w:t>
      </w:r>
      <w:r w:rsidR="00051ACD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 xml:space="preserve">является собственностью Новооскольского </w:t>
      </w:r>
      <w:r w:rsidR="00051ACD" w:rsidRPr="002F7628">
        <w:rPr>
          <w:color w:val="000000"/>
          <w:spacing w:val="1"/>
          <w:sz w:val="26"/>
          <w:szCs w:val="26"/>
        </w:rPr>
        <w:t xml:space="preserve"> 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>и закреплено за ней в соответствии с Гражданским кодексом Российской Федерации на праве оперативного управления.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Администрация Новооскольского </w:t>
      </w:r>
      <w:r w:rsidR="00051ACD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>обязана эффективно использовать закрепленное за ней имущество, обеспечивать сохранность в соответствии с действующим законодательством Российской Федерации.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5.2. Администрация Новооскольского </w:t>
      </w:r>
      <w:r w:rsidR="00051ACD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 xml:space="preserve">финансируется за счет средств бюджета Новооскольского </w:t>
      </w:r>
      <w:r w:rsidR="00051ACD" w:rsidRPr="002F7628">
        <w:rPr>
          <w:color w:val="000000"/>
          <w:spacing w:val="1"/>
          <w:sz w:val="26"/>
          <w:szCs w:val="26"/>
        </w:rPr>
        <w:t>муниципального округа Белгородской области</w:t>
      </w:r>
      <w:r w:rsidRPr="002F7628">
        <w:rPr>
          <w:color w:val="000000"/>
          <w:spacing w:val="1"/>
          <w:sz w:val="26"/>
          <w:szCs w:val="26"/>
        </w:rPr>
        <w:t>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5.3. Администрация Новооскольского </w:t>
      </w:r>
      <w:r w:rsidR="00051ACD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>отвечает по свои</w:t>
      </w:r>
      <w:r w:rsidR="002F7628">
        <w:rPr>
          <w:color w:val="000000"/>
          <w:spacing w:val="1"/>
          <w:sz w:val="26"/>
          <w:szCs w:val="26"/>
        </w:rPr>
        <w:t xml:space="preserve">м обязательствам в соответствии </w:t>
      </w:r>
      <w:r w:rsidRPr="002F7628">
        <w:rPr>
          <w:color w:val="000000"/>
          <w:spacing w:val="1"/>
          <w:sz w:val="26"/>
          <w:szCs w:val="26"/>
        </w:rPr>
        <w:t>с действующим законодательством Российской Федерации.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color w:val="000000"/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5.4. Администрация Новооскольского </w:t>
      </w:r>
      <w:r w:rsidR="00051ACD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>осуществляет операции с бюджетными средствами через лицевые счета, открытые ею в соответствии с положениями Бюджетного кодекса Российской Федерации.</w:t>
      </w:r>
    </w:p>
    <w:p w:rsidR="005F756C" w:rsidRPr="002F7628" w:rsidRDefault="005F756C" w:rsidP="005F756C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628"/>
        </w:tabs>
        <w:autoSpaceDE w:val="0"/>
        <w:autoSpaceDN w:val="0"/>
        <w:adjustRightInd w:val="0"/>
        <w:jc w:val="center"/>
        <w:rPr>
          <w:b/>
          <w:spacing w:val="1"/>
          <w:sz w:val="26"/>
          <w:szCs w:val="26"/>
        </w:rPr>
      </w:pPr>
      <w:r w:rsidRPr="002F7628">
        <w:rPr>
          <w:b/>
          <w:color w:val="000000"/>
          <w:spacing w:val="1"/>
          <w:sz w:val="26"/>
          <w:szCs w:val="26"/>
        </w:rPr>
        <w:t>Ликвидация и реорганизация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628"/>
        </w:tabs>
        <w:rPr>
          <w:b/>
          <w:spacing w:val="1"/>
          <w:sz w:val="26"/>
          <w:szCs w:val="26"/>
        </w:rPr>
      </w:pP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36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    6.1. Ликвидация или реорганизация администрации Новооскольского </w:t>
      </w:r>
      <w:r w:rsidR="00051ACD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>осуществляется в установленном законодательством Российской Федерации порядке.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color w:val="000000"/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6.2. Ликвидация администрации Новооскольского </w:t>
      </w:r>
      <w:r w:rsidR="00051ACD" w:rsidRPr="002F7628">
        <w:rPr>
          <w:color w:val="000000"/>
          <w:spacing w:val="1"/>
          <w:sz w:val="26"/>
          <w:szCs w:val="26"/>
        </w:rPr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 xml:space="preserve"> влечет прекращение ее прав и обязанностей.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6.3. При реорганизации и ликвидации администрации Новооскольского </w:t>
      </w:r>
      <w:r w:rsidR="00051ACD" w:rsidRPr="002F7628">
        <w:rPr>
          <w:color w:val="000000"/>
          <w:spacing w:val="1"/>
          <w:sz w:val="26"/>
          <w:szCs w:val="26"/>
        </w:rPr>
        <w:lastRenderedPageBreak/>
        <w:t xml:space="preserve">муниципального округа Белгородской области </w:t>
      </w:r>
      <w:r w:rsidRPr="002F7628">
        <w:rPr>
          <w:color w:val="000000"/>
          <w:spacing w:val="1"/>
          <w:sz w:val="26"/>
          <w:szCs w:val="26"/>
        </w:rPr>
        <w:t>увольняемым работникам гарантируется сохранение их прав и интересов в соответствии с действующим законодательством Российской Федерации.</w:t>
      </w:r>
    </w:p>
    <w:p w:rsidR="005F756C" w:rsidRPr="002F7628" w:rsidRDefault="005F756C" w:rsidP="005F7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0"/>
        <w:jc w:val="both"/>
        <w:rPr>
          <w:spacing w:val="1"/>
          <w:sz w:val="26"/>
          <w:szCs w:val="26"/>
        </w:rPr>
      </w:pPr>
      <w:r w:rsidRPr="002F7628">
        <w:rPr>
          <w:color w:val="000000"/>
          <w:spacing w:val="1"/>
          <w:sz w:val="26"/>
          <w:szCs w:val="26"/>
        </w:rPr>
        <w:t xml:space="preserve">6.4. Администрация Новооскольского </w:t>
      </w:r>
      <w:r w:rsidR="00051ACD" w:rsidRPr="002F7628">
        <w:rPr>
          <w:color w:val="000000"/>
          <w:spacing w:val="1"/>
          <w:sz w:val="26"/>
          <w:szCs w:val="26"/>
        </w:rPr>
        <w:t>муниципального округа Белгородской области с</w:t>
      </w:r>
      <w:r w:rsidRPr="002F7628">
        <w:rPr>
          <w:color w:val="000000"/>
          <w:spacing w:val="1"/>
          <w:sz w:val="26"/>
          <w:szCs w:val="26"/>
        </w:rPr>
        <w:t>читается прекратившим свое существование после внесения записи в единый государственный реестр юридических лиц.</w:t>
      </w:r>
    </w:p>
    <w:p w:rsidR="005F756C" w:rsidRPr="002F7628" w:rsidRDefault="005F756C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</w:p>
    <w:p w:rsidR="005F756C" w:rsidRPr="002F7628" w:rsidRDefault="005F756C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</w:p>
    <w:p w:rsidR="008D1E81" w:rsidRPr="002F7628" w:rsidRDefault="008D1E81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</w:p>
    <w:sectPr w:rsidR="008D1E81" w:rsidRPr="002F7628" w:rsidSect="002F7628">
      <w:headerReference w:type="default" r:id="rId14"/>
      <w:head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6A3" w:rsidRDefault="004616A3">
      <w:r>
        <w:separator/>
      </w:r>
    </w:p>
  </w:endnote>
  <w:endnote w:type="continuationSeparator" w:id="0">
    <w:p w:rsidR="004616A3" w:rsidRDefault="00461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6A3" w:rsidRDefault="004616A3">
      <w:r>
        <w:separator/>
      </w:r>
    </w:p>
  </w:footnote>
  <w:footnote w:type="continuationSeparator" w:id="0">
    <w:p w:rsidR="004616A3" w:rsidRDefault="00461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1E1FA3" w:rsidRDefault="00CF345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628">
          <w:rPr>
            <w:noProof/>
          </w:rPr>
          <w:t>2</w:t>
        </w:r>
        <w:r>
          <w:fldChar w:fldCharType="end"/>
        </w:r>
      </w:p>
    </w:sdtContent>
  </w:sdt>
  <w:p w:rsidR="001E1FA3" w:rsidRDefault="001E1FA3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FA3" w:rsidRDefault="001E1FA3">
    <w:pPr>
      <w:pStyle w:val="af8"/>
      <w:jc w:val="center"/>
    </w:pPr>
  </w:p>
  <w:p w:rsidR="001E1FA3" w:rsidRDefault="001E1FA3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01B"/>
    <w:multiLevelType w:val="hybridMultilevel"/>
    <w:tmpl w:val="92E6E7A0"/>
    <w:lvl w:ilvl="0" w:tplc="91A01D86">
      <w:start w:val="1"/>
      <w:numFmt w:val="decimal"/>
      <w:lvlText w:val="%1."/>
      <w:lvlJc w:val="left"/>
      <w:pPr>
        <w:ind w:left="1140" w:hanging="435"/>
      </w:pPr>
    </w:lvl>
    <w:lvl w:ilvl="1" w:tplc="13B08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A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E9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3ED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3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A5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27D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823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1670A"/>
    <w:multiLevelType w:val="hybridMultilevel"/>
    <w:tmpl w:val="8F985712"/>
    <w:lvl w:ilvl="0" w:tplc="D68A0876">
      <w:start w:val="1"/>
      <w:numFmt w:val="decimal"/>
      <w:lvlText w:val="%1."/>
      <w:lvlJc w:val="left"/>
      <w:pPr>
        <w:ind w:left="1140" w:hanging="435"/>
      </w:pPr>
    </w:lvl>
    <w:lvl w:ilvl="1" w:tplc="08921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AE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8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EF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66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862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B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84C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8E06BB"/>
    <w:multiLevelType w:val="multilevel"/>
    <w:tmpl w:val="7A78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3">
    <w:nsid w:val="223B748C"/>
    <w:multiLevelType w:val="hybridMultilevel"/>
    <w:tmpl w:val="E558E3DC"/>
    <w:lvl w:ilvl="0" w:tplc="30D4C41E">
      <w:start w:val="1"/>
      <w:numFmt w:val="decimal"/>
      <w:lvlText w:val="%1."/>
      <w:lvlJc w:val="left"/>
      <w:pPr>
        <w:ind w:left="1140" w:hanging="435"/>
      </w:pPr>
    </w:lvl>
    <w:lvl w:ilvl="1" w:tplc="2FF2D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DE8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E6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8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6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6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4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C449A8"/>
    <w:multiLevelType w:val="hybridMultilevel"/>
    <w:tmpl w:val="CD886EA4"/>
    <w:lvl w:ilvl="0" w:tplc="E710DA18">
      <w:start w:val="1"/>
      <w:numFmt w:val="decimal"/>
      <w:lvlText w:val="%1."/>
      <w:lvlJc w:val="left"/>
      <w:pPr>
        <w:ind w:left="1003" w:hanging="435"/>
      </w:pPr>
    </w:lvl>
    <w:lvl w:ilvl="1" w:tplc="4D7AB800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69BA5F10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677ED2F4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926228D2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4C62B0FC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22FC81A0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63728AB0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1A3CB21A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5">
    <w:nsid w:val="283F30D9"/>
    <w:multiLevelType w:val="hybridMultilevel"/>
    <w:tmpl w:val="44D4C71A"/>
    <w:lvl w:ilvl="0" w:tplc="E912ED38">
      <w:start w:val="1"/>
      <w:numFmt w:val="decimal"/>
      <w:lvlText w:val="%1."/>
      <w:lvlJc w:val="left"/>
      <w:pPr>
        <w:ind w:left="1140" w:hanging="435"/>
      </w:pPr>
    </w:lvl>
    <w:lvl w:ilvl="1" w:tplc="3A623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A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F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2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788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8A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C6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984B75"/>
    <w:multiLevelType w:val="hybridMultilevel"/>
    <w:tmpl w:val="34445B20"/>
    <w:lvl w:ilvl="0" w:tplc="39B8A158">
      <w:start w:val="1"/>
      <w:numFmt w:val="decimal"/>
      <w:lvlText w:val="%1."/>
      <w:lvlJc w:val="left"/>
      <w:pPr>
        <w:ind w:left="1140" w:hanging="435"/>
      </w:pPr>
    </w:lvl>
    <w:lvl w:ilvl="1" w:tplc="3140C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D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6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43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B49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2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0E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5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9E794F"/>
    <w:multiLevelType w:val="hybridMultilevel"/>
    <w:tmpl w:val="DC46E9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0F27BC"/>
    <w:multiLevelType w:val="hybridMultilevel"/>
    <w:tmpl w:val="38A69576"/>
    <w:lvl w:ilvl="0" w:tplc="3ACCF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F863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3CC30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21F7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92DA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09CF60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83E2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96B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223C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9C100CF"/>
    <w:multiLevelType w:val="hybridMultilevel"/>
    <w:tmpl w:val="4D38F474"/>
    <w:lvl w:ilvl="0" w:tplc="B9AEE9DE">
      <w:start w:val="1"/>
      <w:numFmt w:val="decimal"/>
      <w:lvlText w:val="%1."/>
      <w:lvlJc w:val="left"/>
      <w:pPr>
        <w:ind w:left="1140" w:hanging="435"/>
      </w:pPr>
    </w:lvl>
    <w:lvl w:ilvl="1" w:tplc="A9D85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1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42D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E5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02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C6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10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E865C7"/>
    <w:multiLevelType w:val="hybridMultilevel"/>
    <w:tmpl w:val="82323DE6"/>
    <w:lvl w:ilvl="0" w:tplc="249CC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CAC48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98A62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38527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A4D39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92776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48DD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C67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3E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02A3BDB"/>
    <w:multiLevelType w:val="hybridMultilevel"/>
    <w:tmpl w:val="3880047E"/>
    <w:lvl w:ilvl="0" w:tplc="BA086334">
      <w:start w:val="7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2">
    <w:nsid w:val="74F40A8C"/>
    <w:multiLevelType w:val="hybridMultilevel"/>
    <w:tmpl w:val="76FABBB4"/>
    <w:lvl w:ilvl="0" w:tplc="2026A8C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250AFF"/>
    <w:multiLevelType w:val="hybridMultilevel"/>
    <w:tmpl w:val="124ADC90"/>
    <w:lvl w:ilvl="0" w:tplc="30C6A84E">
      <w:start w:val="1"/>
      <w:numFmt w:val="decimal"/>
      <w:lvlText w:val="%1."/>
      <w:lvlJc w:val="left"/>
      <w:pPr>
        <w:ind w:left="1140" w:hanging="435"/>
      </w:pPr>
    </w:lvl>
    <w:lvl w:ilvl="1" w:tplc="323A6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89C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4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43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CE2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6E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8F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6767E0"/>
    <w:multiLevelType w:val="hybridMultilevel"/>
    <w:tmpl w:val="8F38D9D2"/>
    <w:lvl w:ilvl="0" w:tplc="E2B4A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0BE0C70">
      <w:start w:val="1"/>
      <w:numFmt w:val="lowerLetter"/>
      <w:lvlText w:val="%2."/>
      <w:lvlJc w:val="left"/>
      <w:pPr>
        <w:ind w:left="1440" w:hanging="360"/>
      </w:pPr>
    </w:lvl>
    <w:lvl w:ilvl="2" w:tplc="7584ED48">
      <w:start w:val="1"/>
      <w:numFmt w:val="lowerRoman"/>
      <w:lvlText w:val="%3."/>
      <w:lvlJc w:val="right"/>
      <w:pPr>
        <w:ind w:left="2160" w:hanging="180"/>
      </w:pPr>
    </w:lvl>
    <w:lvl w:ilvl="3" w:tplc="8C946C08">
      <w:start w:val="1"/>
      <w:numFmt w:val="decimal"/>
      <w:lvlText w:val="%4."/>
      <w:lvlJc w:val="left"/>
      <w:pPr>
        <w:ind w:left="2880" w:hanging="360"/>
      </w:pPr>
    </w:lvl>
    <w:lvl w:ilvl="4" w:tplc="EE189E5C">
      <w:start w:val="1"/>
      <w:numFmt w:val="lowerLetter"/>
      <w:lvlText w:val="%5."/>
      <w:lvlJc w:val="left"/>
      <w:pPr>
        <w:ind w:left="3600" w:hanging="360"/>
      </w:pPr>
    </w:lvl>
    <w:lvl w:ilvl="5" w:tplc="A1EC8D46">
      <w:start w:val="1"/>
      <w:numFmt w:val="lowerRoman"/>
      <w:lvlText w:val="%6."/>
      <w:lvlJc w:val="right"/>
      <w:pPr>
        <w:ind w:left="4320" w:hanging="180"/>
      </w:pPr>
    </w:lvl>
    <w:lvl w:ilvl="6" w:tplc="1DEA1ACC">
      <w:start w:val="1"/>
      <w:numFmt w:val="decimal"/>
      <w:lvlText w:val="%7."/>
      <w:lvlJc w:val="left"/>
      <w:pPr>
        <w:ind w:left="5040" w:hanging="360"/>
      </w:pPr>
    </w:lvl>
    <w:lvl w:ilvl="7" w:tplc="46F802CA">
      <w:start w:val="1"/>
      <w:numFmt w:val="lowerLetter"/>
      <w:lvlText w:val="%8."/>
      <w:lvlJc w:val="left"/>
      <w:pPr>
        <w:ind w:left="5760" w:hanging="360"/>
      </w:pPr>
    </w:lvl>
    <w:lvl w:ilvl="8" w:tplc="78F02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4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3"/>
    <w:rsid w:val="00051ACD"/>
    <w:rsid w:val="000934FB"/>
    <w:rsid w:val="000E7D96"/>
    <w:rsid w:val="001051CE"/>
    <w:rsid w:val="00106F63"/>
    <w:rsid w:val="00134445"/>
    <w:rsid w:val="00136C55"/>
    <w:rsid w:val="001465CE"/>
    <w:rsid w:val="001B0A04"/>
    <w:rsid w:val="001D36E2"/>
    <w:rsid w:val="001D6A34"/>
    <w:rsid w:val="001E1FA3"/>
    <w:rsid w:val="001F5D8D"/>
    <w:rsid w:val="00201100"/>
    <w:rsid w:val="00202D40"/>
    <w:rsid w:val="00267502"/>
    <w:rsid w:val="00271A98"/>
    <w:rsid w:val="00282FEE"/>
    <w:rsid w:val="00296393"/>
    <w:rsid w:val="002C7A07"/>
    <w:rsid w:val="002D467C"/>
    <w:rsid w:val="002E46D7"/>
    <w:rsid w:val="002F232C"/>
    <w:rsid w:val="002F7628"/>
    <w:rsid w:val="003064AA"/>
    <w:rsid w:val="00311961"/>
    <w:rsid w:val="00322482"/>
    <w:rsid w:val="00374693"/>
    <w:rsid w:val="003C6B95"/>
    <w:rsid w:val="003E63CC"/>
    <w:rsid w:val="00437860"/>
    <w:rsid w:val="004616A3"/>
    <w:rsid w:val="00480BD0"/>
    <w:rsid w:val="004B5515"/>
    <w:rsid w:val="00513921"/>
    <w:rsid w:val="0055091C"/>
    <w:rsid w:val="00571016"/>
    <w:rsid w:val="00572424"/>
    <w:rsid w:val="005726BB"/>
    <w:rsid w:val="00586BDA"/>
    <w:rsid w:val="00592F23"/>
    <w:rsid w:val="00595FB7"/>
    <w:rsid w:val="005F756C"/>
    <w:rsid w:val="006062E2"/>
    <w:rsid w:val="00616D54"/>
    <w:rsid w:val="00674036"/>
    <w:rsid w:val="00686F4E"/>
    <w:rsid w:val="006C45E7"/>
    <w:rsid w:val="006C6A79"/>
    <w:rsid w:val="006F1842"/>
    <w:rsid w:val="006F73E5"/>
    <w:rsid w:val="00707720"/>
    <w:rsid w:val="00757180"/>
    <w:rsid w:val="007743D7"/>
    <w:rsid w:val="00774BA7"/>
    <w:rsid w:val="007B586C"/>
    <w:rsid w:val="007B7EE3"/>
    <w:rsid w:val="007C7317"/>
    <w:rsid w:val="008105B8"/>
    <w:rsid w:val="00833C7B"/>
    <w:rsid w:val="00842129"/>
    <w:rsid w:val="0086199B"/>
    <w:rsid w:val="0088086E"/>
    <w:rsid w:val="008D1E81"/>
    <w:rsid w:val="009159CD"/>
    <w:rsid w:val="00960272"/>
    <w:rsid w:val="00964751"/>
    <w:rsid w:val="00966472"/>
    <w:rsid w:val="009846EA"/>
    <w:rsid w:val="009C4496"/>
    <w:rsid w:val="009E325C"/>
    <w:rsid w:val="00A65B83"/>
    <w:rsid w:val="00A81D47"/>
    <w:rsid w:val="00A83545"/>
    <w:rsid w:val="00A91A5A"/>
    <w:rsid w:val="00A93D55"/>
    <w:rsid w:val="00AA2212"/>
    <w:rsid w:val="00AC09ED"/>
    <w:rsid w:val="00B52400"/>
    <w:rsid w:val="00B850D1"/>
    <w:rsid w:val="00B96788"/>
    <w:rsid w:val="00BC1491"/>
    <w:rsid w:val="00BD3674"/>
    <w:rsid w:val="00C0375C"/>
    <w:rsid w:val="00C0417E"/>
    <w:rsid w:val="00C15F86"/>
    <w:rsid w:val="00C607E7"/>
    <w:rsid w:val="00C76221"/>
    <w:rsid w:val="00CB0A48"/>
    <w:rsid w:val="00CB0F1F"/>
    <w:rsid w:val="00CC455D"/>
    <w:rsid w:val="00CF3453"/>
    <w:rsid w:val="00D36390"/>
    <w:rsid w:val="00D81FE1"/>
    <w:rsid w:val="00DC22BB"/>
    <w:rsid w:val="00DD2F62"/>
    <w:rsid w:val="00DF511E"/>
    <w:rsid w:val="00E02625"/>
    <w:rsid w:val="00E11648"/>
    <w:rsid w:val="00E169CC"/>
    <w:rsid w:val="00E554A3"/>
    <w:rsid w:val="00E60503"/>
    <w:rsid w:val="00E72EFD"/>
    <w:rsid w:val="00F14E65"/>
    <w:rsid w:val="00F24F8A"/>
    <w:rsid w:val="00F46D74"/>
    <w:rsid w:val="00F729DA"/>
    <w:rsid w:val="00F82CB5"/>
    <w:rsid w:val="00FB33CE"/>
    <w:rsid w:val="00FD61C1"/>
    <w:rsid w:val="00FE22C4"/>
    <w:rsid w:val="00FF1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8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F7374B3-7F3E-43F9-AB02-F30ED10CF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2024-09-13T07:27:00Z</cp:lastPrinted>
  <dcterms:created xsi:type="dcterms:W3CDTF">2024-09-13T06:27:00Z</dcterms:created>
  <dcterms:modified xsi:type="dcterms:W3CDTF">2024-09-17T07:51:00Z</dcterms:modified>
</cp:coreProperties>
</file>