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0" w:type="auto"/>
        <w:tblLook w:val="01E0"/>
      </w:tblPr>
      <w:tblGrid>
        <w:gridCol w:w="9747"/>
      </w:tblGrid>
      <w:tr w:rsidR="000840FC">
        <w:trPr>
          <w:trHeight w:val="4312"/>
        </w:trPr>
        <w:tc>
          <w:tcPr>
            <w:tcW w:w="9747" w:type="dxa"/>
            <w:noWrap/>
          </w:tcPr>
          <w:p w:rsidR="000840FC" w:rsidRDefault="00537F49">
            <w:pPr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</w:p>
          <w:p w:rsidR="000840FC" w:rsidRDefault="00537F49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ab/>
            </w:r>
            <w:r w:rsidR="00711FEE" w:rsidRPr="00711FEE">
              <w:rPr>
                <w:rFonts w:ascii="Arial" w:eastAsia="Calibri" w:hAnsi="Arial" w:cs="Arial"/>
                <w:i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0;margin-top:0;width:50pt;height:50pt;z-index:251657728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711FEE" w:rsidRPr="00711FEE">
              <w:rPr>
                <w:rFonts w:ascii="Arial" w:eastAsia="Calibri" w:hAnsi="Arial" w:cs="Arial"/>
                <w:i/>
                <w:sz w:val="18"/>
                <w:szCs w:val="18"/>
              </w:rPr>
              <w:pict>
                <v:shape id="_x0000_i0" o:spid="_x0000_i1025" type="#_x0000_t75" style="width:40.5pt;height:48.75pt;mso-wrap-distance-left:0;mso-wrap-distance-top:0;mso-wrap-distance-right:0;mso-wrap-distance-bottom:0">
                  <v:imagedata r:id="rId9" o:title=""/>
                  <v:path textboxrect="0,0,0,0"/>
                </v:shape>
              </w:pict>
            </w:r>
          </w:p>
          <w:p w:rsidR="000840FC" w:rsidRDefault="000840FC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840FC" w:rsidRDefault="00537F4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0840FC" w:rsidRDefault="00537F4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0840FC" w:rsidRDefault="000840FC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840FC" w:rsidRDefault="00537F4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СОВЕТ ДЕПУТАТОВ</w:t>
            </w:r>
          </w:p>
          <w:p w:rsidR="000840FC" w:rsidRDefault="00537F4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</w:rPr>
              <w:br/>
              <w:t>БЕЛГОРОДСКОЙ ОБЛАСТИ</w:t>
            </w:r>
          </w:p>
          <w:p w:rsidR="000840FC" w:rsidRDefault="000840FC">
            <w:pPr>
              <w:jc w:val="center"/>
              <w:rPr>
                <w:b/>
                <w:bCs/>
                <w:iCs/>
              </w:rPr>
            </w:pPr>
          </w:p>
          <w:p w:rsidR="000840FC" w:rsidRDefault="00537F4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0840FC" w:rsidRDefault="000840FC">
            <w:pPr>
              <w:jc w:val="center"/>
              <w:rPr>
                <w:b/>
                <w:bCs/>
                <w:iCs/>
              </w:rPr>
            </w:pPr>
          </w:p>
          <w:p w:rsidR="000840FC" w:rsidRDefault="00537F4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0840FC" w:rsidRDefault="000840FC">
            <w:pPr>
              <w:rPr>
                <w:b/>
                <w:bCs/>
                <w:iCs/>
                <w:sz w:val="28"/>
                <w:szCs w:val="28"/>
              </w:rPr>
            </w:pPr>
          </w:p>
          <w:p w:rsidR="000840FC" w:rsidRDefault="003D180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____________</w:t>
            </w:r>
            <w:r w:rsidR="00537F49">
              <w:rPr>
                <w:bCs/>
                <w:iCs/>
                <w:sz w:val="26"/>
                <w:szCs w:val="26"/>
              </w:rPr>
              <w:t xml:space="preserve">__________ 2024  года                                           </w:t>
            </w:r>
            <w:r>
              <w:rPr>
                <w:bCs/>
                <w:iCs/>
                <w:sz w:val="26"/>
                <w:szCs w:val="26"/>
              </w:rPr>
              <w:t xml:space="preserve">      </w:t>
            </w:r>
            <w:r w:rsidR="00537F49">
              <w:rPr>
                <w:bCs/>
                <w:iCs/>
                <w:sz w:val="26"/>
                <w:szCs w:val="26"/>
              </w:rPr>
              <w:t xml:space="preserve"> №  __</w:t>
            </w:r>
            <w:r>
              <w:rPr>
                <w:bCs/>
                <w:iCs/>
                <w:sz w:val="26"/>
                <w:szCs w:val="26"/>
              </w:rPr>
              <w:t>_________</w:t>
            </w:r>
            <w:r w:rsidR="00537F49">
              <w:rPr>
                <w:bCs/>
                <w:iCs/>
                <w:sz w:val="26"/>
                <w:szCs w:val="26"/>
              </w:rPr>
              <w:t>_</w:t>
            </w:r>
          </w:p>
          <w:p w:rsidR="000840FC" w:rsidRDefault="000840FC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840FC" w:rsidRDefault="000840FC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0840FC" w:rsidRDefault="000840FC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68"/>
      </w:tblGrid>
      <w:tr w:rsidR="000840FC" w:rsidTr="003D1803">
        <w:tc>
          <w:tcPr>
            <w:tcW w:w="4786" w:type="dxa"/>
            <w:noWrap/>
          </w:tcPr>
          <w:p w:rsidR="000840FC" w:rsidRPr="003D1803" w:rsidRDefault="00537F49">
            <w:pPr>
              <w:pStyle w:val="24"/>
              <w:shd w:val="clear" w:color="auto" w:fill="auto"/>
              <w:spacing w:before="0" w:after="0" w:line="293" w:lineRule="exact"/>
              <w:jc w:val="both"/>
              <w:rPr>
                <w:iCs/>
                <w:spacing w:val="0"/>
                <w:sz w:val="27"/>
                <w:szCs w:val="27"/>
              </w:rPr>
            </w:pPr>
            <w:r w:rsidRPr="003D1803">
              <w:rPr>
                <w:iCs/>
                <w:spacing w:val="0"/>
                <w:sz w:val="27"/>
                <w:szCs w:val="27"/>
              </w:rPr>
              <w:t xml:space="preserve">Об </w:t>
            </w:r>
            <w:r w:rsidR="003D1803" w:rsidRPr="003D1803">
              <w:rPr>
                <w:spacing w:val="0"/>
                <w:sz w:val="27"/>
                <w:szCs w:val="27"/>
              </w:rPr>
              <w:t xml:space="preserve">утверждении Положения                 об </w:t>
            </w:r>
            <w:r w:rsidRPr="003D1803">
              <w:rPr>
                <w:spacing w:val="0"/>
                <w:sz w:val="27"/>
                <w:szCs w:val="27"/>
              </w:rPr>
              <w:t xml:space="preserve">управлении </w:t>
            </w:r>
            <w:r w:rsidR="003D1803" w:rsidRPr="003D1803">
              <w:rPr>
                <w:spacing w:val="0"/>
                <w:sz w:val="27"/>
                <w:szCs w:val="27"/>
              </w:rPr>
              <w:t>по взаимодействию с правоохранительными и контрольно-надзорными органами</w:t>
            </w:r>
            <w:r w:rsidRPr="003D1803">
              <w:rPr>
                <w:spacing w:val="0"/>
                <w:sz w:val="27"/>
                <w:szCs w:val="27"/>
              </w:rPr>
              <w:t xml:space="preserve"> администрации Новооскольского муниципального округа Белгородской области</w:t>
            </w:r>
          </w:p>
          <w:p w:rsidR="000840FC" w:rsidRDefault="000840FC">
            <w:pPr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  <w:noWrap/>
          </w:tcPr>
          <w:p w:rsidR="000840FC" w:rsidRDefault="000840FC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0840FC" w:rsidRDefault="000840FC">
      <w:pPr>
        <w:rPr>
          <w:b/>
          <w:bCs/>
          <w:iCs/>
          <w:sz w:val="28"/>
          <w:szCs w:val="28"/>
        </w:rPr>
      </w:pPr>
    </w:p>
    <w:p w:rsidR="000840FC" w:rsidRDefault="000840FC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</w:p>
    <w:p w:rsidR="000840FC" w:rsidRDefault="00537F49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>
        <w:rPr>
          <w:rFonts w:eastAsia="Calibri"/>
          <w:sz w:val="27"/>
          <w:szCs w:val="27"/>
        </w:rPr>
        <w:tab/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Style w:val="23"/>
          <w:b w:val="0"/>
          <w:sz w:val="26"/>
          <w:szCs w:val="26"/>
        </w:rPr>
        <w:t xml:space="preserve">решением Совета депутатов Новооскольского муниципального округа Белгородской области от 24 сентября 2024 года № 153 </w:t>
      </w:r>
      <w:r>
        <w:rPr>
          <w:rStyle w:val="23"/>
          <w:b w:val="0"/>
          <w:sz w:val="26"/>
          <w:szCs w:val="26"/>
        </w:rPr>
        <w:br/>
        <w:t>«Об утверждении структуры администрации Новооскольского муниципального округа Белгородской области»,</w:t>
      </w:r>
      <w:r w:rsidR="003D1803">
        <w:rPr>
          <w:rStyle w:val="23"/>
          <w:b w:val="0"/>
          <w:sz w:val="26"/>
          <w:szCs w:val="26"/>
        </w:rPr>
        <w:t xml:space="preserve"> </w:t>
      </w:r>
      <w:r>
        <w:rPr>
          <w:rFonts w:eastAsia="Calibri"/>
          <w:sz w:val="27"/>
          <w:szCs w:val="27"/>
        </w:rPr>
        <w:t xml:space="preserve">Уставом  Новооскольского муниципального округа Белгородской области </w:t>
      </w:r>
      <w:r>
        <w:rPr>
          <w:rFonts w:eastAsia="Calibri"/>
          <w:b/>
          <w:sz w:val="27"/>
          <w:szCs w:val="27"/>
        </w:rPr>
        <w:t>Совет депутатов Новооскольского муниципального округа  Белгородской области р е ш и л:</w:t>
      </w:r>
    </w:p>
    <w:p w:rsidR="000840FC" w:rsidRPr="003D1803" w:rsidRDefault="00537F49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7"/>
          <w:szCs w:val="27"/>
        </w:rPr>
      </w:pPr>
      <w:r>
        <w:rPr>
          <w:sz w:val="27"/>
          <w:szCs w:val="26"/>
        </w:rPr>
        <w:t xml:space="preserve"> </w:t>
      </w:r>
      <w:r w:rsidRPr="003D1803">
        <w:rPr>
          <w:sz w:val="27"/>
          <w:szCs w:val="26"/>
        </w:rPr>
        <w:t xml:space="preserve">Утвердить </w:t>
      </w:r>
      <w:hyperlink w:anchor="Par49" w:history="1">
        <w:r w:rsidRPr="003D1803">
          <w:rPr>
            <w:sz w:val="27"/>
            <w:szCs w:val="26"/>
          </w:rPr>
          <w:t>Положение</w:t>
        </w:r>
      </w:hyperlink>
      <w:r w:rsidR="003D1803" w:rsidRPr="003D1803">
        <w:rPr>
          <w:sz w:val="27"/>
        </w:rPr>
        <w:t xml:space="preserve"> </w:t>
      </w:r>
      <w:r w:rsidRPr="003D1803">
        <w:rPr>
          <w:sz w:val="27"/>
          <w:szCs w:val="26"/>
        </w:rPr>
        <w:t>о</w:t>
      </w:r>
      <w:r w:rsidR="003D1803" w:rsidRPr="003D1803">
        <w:rPr>
          <w:sz w:val="27"/>
          <w:szCs w:val="26"/>
        </w:rPr>
        <w:t>б</w:t>
      </w:r>
      <w:r w:rsidRPr="003D1803">
        <w:rPr>
          <w:sz w:val="27"/>
          <w:szCs w:val="26"/>
        </w:rPr>
        <w:t xml:space="preserve"> </w:t>
      </w:r>
      <w:r w:rsidR="003D1803" w:rsidRPr="003D1803">
        <w:rPr>
          <w:sz w:val="27"/>
          <w:szCs w:val="27"/>
        </w:rPr>
        <w:t>управлении по взаимодействию с правоохранительными и контрольно-надзорными органами</w:t>
      </w:r>
      <w:r w:rsidR="003D1803" w:rsidRPr="003D1803">
        <w:rPr>
          <w:sz w:val="27"/>
          <w:szCs w:val="26"/>
        </w:rPr>
        <w:t xml:space="preserve"> </w:t>
      </w:r>
      <w:r w:rsidRPr="003D1803">
        <w:rPr>
          <w:sz w:val="27"/>
          <w:szCs w:val="26"/>
        </w:rPr>
        <w:t>администрации Новооскольского муниципального округа Белгородской области (прилагается).</w:t>
      </w:r>
    </w:p>
    <w:p w:rsidR="000840FC" w:rsidRPr="003D1803" w:rsidRDefault="00537F49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sz w:val="27"/>
          <w:szCs w:val="26"/>
        </w:rPr>
      </w:pPr>
      <w:r w:rsidRPr="003D1803">
        <w:rPr>
          <w:sz w:val="27"/>
          <w:szCs w:val="26"/>
        </w:rPr>
        <w:t>Признать утратившим силу:</w:t>
      </w:r>
    </w:p>
    <w:p w:rsidR="000840FC" w:rsidRDefault="00537F49">
      <w:pPr>
        <w:shd w:val="clear" w:color="auto" w:fill="FFFFFF"/>
        <w:ind w:firstLine="709"/>
        <w:contextualSpacing/>
        <w:jc w:val="both"/>
        <w:rPr>
          <w:sz w:val="27"/>
          <w:szCs w:val="26"/>
        </w:rPr>
      </w:pPr>
      <w:r>
        <w:rPr>
          <w:sz w:val="27"/>
          <w:szCs w:val="26"/>
        </w:rPr>
        <w:t xml:space="preserve">1)  решение Совета депутатов Новооскольского городского округа </w:t>
      </w:r>
      <w:r>
        <w:rPr>
          <w:sz w:val="27"/>
          <w:szCs w:val="26"/>
        </w:rPr>
        <w:br/>
      </w:r>
      <w:r w:rsidR="003D1803">
        <w:rPr>
          <w:sz w:val="27"/>
          <w:szCs w:val="26"/>
        </w:rPr>
        <w:t>от 21</w:t>
      </w:r>
      <w:r>
        <w:rPr>
          <w:sz w:val="27"/>
          <w:szCs w:val="26"/>
        </w:rPr>
        <w:t xml:space="preserve"> </w:t>
      </w:r>
      <w:r w:rsidR="003D1803">
        <w:rPr>
          <w:sz w:val="27"/>
          <w:szCs w:val="26"/>
        </w:rPr>
        <w:t>марта 2019 года  № 204 «Об утверждении Положения</w:t>
      </w:r>
      <w:r>
        <w:rPr>
          <w:sz w:val="27"/>
          <w:szCs w:val="26"/>
        </w:rPr>
        <w:t xml:space="preserve"> </w:t>
      </w:r>
      <w:r w:rsidR="003D1803" w:rsidRPr="003D1803">
        <w:rPr>
          <w:sz w:val="27"/>
          <w:szCs w:val="26"/>
        </w:rPr>
        <w:t xml:space="preserve">об </w:t>
      </w:r>
      <w:r w:rsidR="003D1803" w:rsidRPr="003D1803">
        <w:rPr>
          <w:sz w:val="27"/>
          <w:szCs w:val="27"/>
        </w:rPr>
        <w:t>управлении по взаимодействию с правоохранительными и контрольно-надзорными органами</w:t>
      </w:r>
      <w:r w:rsidR="003D1803">
        <w:rPr>
          <w:sz w:val="27"/>
          <w:szCs w:val="26"/>
        </w:rPr>
        <w:t xml:space="preserve"> </w:t>
      </w:r>
      <w:r>
        <w:rPr>
          <w:sz w:val="27"/>
          <w:szCs w:val="26"/>
        </w:rPr>
        <w:t>администрации Новооскольского городского округа»;</w:t>
      </w:r>
    </w:p>
    <w:p w:rsidR="000840FC" w:rsidRPr="00005D05" w:rsidRDefault="00537F49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</w:rPr>
      </w:pPr>
      <w:r w:rsidRPr="00005D05">
        <w:rPr>
          <w:rFonts w:ascii="Times New Roman" w:eastAsia="Times New Roman" w:hAnsi="Times New Roman" w:cs="Times New Roman"/>
          <w:sz w:val="27"/>
          <w:szCs w:val="27"/>
        </w:rPr>
        <w:lastRenderedPageBreak/>
        <w:t>2) решение Совета депутатов Новооско</w:t>
      </w:r>
      <w:r w:rsidR="00005D05">
        <w:rPr>
          <w:rFonts w:ascii="Times New Roman" w:eastAsia="Times New Roman" w:hAnsi="Times New Roman" w:cs="Times New Roman"/>
          <w:sz w:val="27"/>
          <w:szCs w:val="27"/>
        </w:rPr>
        <w:t xml:space="preserve">льского городского округа </w:t>
      </w:r>
      <w:r w:rsidR="00005D05">
        <w:rPr>
          <w:rFonts w:ascii="Times New Roman" w:eastAsia="Times New Roman" w:hAnsi="Times New Roman" w:cs="Times New Roman"/>
          <w:sz w:val="27"/>
          <w:szCs w:val="27"/>
        </w:rPr>
        <w:br/>
        <w:t>от 29</w:t>
      </w:r>
      <w:r w:rsidRPr="00005D0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05D05">
        <w:rPr>
          <w:rFonts w:ascii="Times New Roman" w:eastAsia="Times New Roman" w:hAnsi="Times New Roman" w:cs="Times New Roman"/>
          <w:sz w:val="27"/>
          <w:szCs w:val="27"/>
        </w:rPr>
        <w:t>сентября 2020 года № 513</w:t>
      </w:r>
      <w:r w:rsidRPr="00005D05">
        <w:rPr>
          <w:rFonts w:ascii="Times New Roman" w:eastAsia="Times New Roman" w:hAnsi="Times New Roman" w:cs="Times New Roman"/>
          <w:sz w:val="27"/>
          <w:szCs w:val="27"/>
        </w:rPr>
        <w:t xml:space="preserve"> «О внесении изменений в решение Совета депутатов Новооскольского городского округа о</w:t>
      </w:r>
      <w:r w:rsidR="004610CD">
        <w:rPr>
          <w:rFonts w:ascii="Times New Roman" w:eastAsia="Times New Roman" w:hAnsi="Times New Roman" w:cs="Times New Roman"/>
          <w:sz w:val="27"/>
          <w:szCs w:val="27"/>
        </w:rPr>
        <w:t>т 21 марта 2019 года № 204</w:t>
      </w:r>
      <w:r w:rsidR="00005D05">
        <w:rPr>
          <w:rFonts w:ascii="Times New Roman" w:eastAsia="Times New Roman" w:hAnsi="Times New Roman" w:cs="Times New Roman"/>
          <w:sz w:val="27"/>
          <w:szCs w:val="27"/>
        </w:rPr>
        <w:t>».</w:t>
      </w:r>
    </w:p>
    <w:p w:rsidR="000840FC" w:rsidRDefault="00537F49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 xml:space="preserve">3. Настоящее решение вступает в силу со дня его принятия и подлежит размещению на официальном сайте органов местного самоуправления Новооскольского муниципального округа Белгородской области в информационно-телекоммуникационной сети «Интернет» </w:t>
      </w:r>
      <w:hyperlink r:id="rId10" w:tooltip="https://novyjoskol-r31.gosweb.gosuslugi.ru/" w:history="1">
        <w:r>
          <w:rPr>
            <w:rFonts w:eastAsia="Calibri"/>
            <w:sz w:val="27"/>
            <w:szCs w:val="26"/>
          </w:rPr>
          <w:t>(novyjoskol-r31.gosweb.gosuslugi.ru</w:t>
        </w:r>
      </w:hyperlink>
      <w:r>
        <w:rPr>
          <w:rFonts w:eastAsia="Calibri"/>
          <w:sz w:val="27"/>
        </w:rPr>
        <w:t>)</w:t>
      </w:r>
      <w:r>
        <w:rPr>
          <w:rFonts w:eastAsia="Calibri"/>
          <w:sz w:val="27"/>
          <w:szCs w:val="27"/>
        </w:rPr>
        <w:t>.</w:t>
      </w:r>
    </w:p>
    <w:p w:rsidR="000840FC" w:rsidRDefault="00537F49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4.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0840FC" w:rsidRDefault="000840FC">
      <w:pPr>
        <w:ind w:firstLine="709"/>
        <w:jc w:val="both"/>
        <w:rPr>
          <w:sz w:val="27"/>
          <w:szCs w:val="27"/>
        </w:rPr>
      </w:pPr>
    </w:p>
    <w:p w:rsidR="000840FC" w:rsidRDefault="000840FC">
      <w:pPr>
        <w:rPr>
          <w:bCs/>
          <w:iCs/>
          <w:sz w:val="27"/>
          <w:szCs w:val="27"/>
        </w:rPr>
      </w:pPr>
    </w:p>
    <w:p w:rsidR="000840FC" w:rsidRDefault="000840FC">
      <w:pPr>
        <w:rPr>
          <w:bCs/>
          <w:iCs/>
          <w:sz w:val="27"/>
          <w:szCs w:val="27"/>
        </w:rPr>
      </w:pPr>
    </w:p>
    <w:tbl>
      <w:tblPr>
        <w:tblStyle w:val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5"/>
        <w:gridCol w:w="4219"/>
      </w:tblGrid>
      <w:tr w:rsidR="000840FC">
        <w:trPr>
          <w:trHeight w:val="1434"/>
        </w:trPr>
        <w:tc>
          <w:tcPr>
            <w:tcW w:w="5635" w:type="dxa"/>
            <w:noWrap/>
          </w:tcPr>
          <w:p w:rsidR="000840FC" w:rsidRDefault="00537F49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Председатель Совета депутатов Новооскольского муниципального округа </w:t>
            </w:r>
          </w:p>
        </w:tc>
        <w:tc>
          <w:tcPr>
            <w:tcW w:w="4219" w:type="dxa"/>
            <w:noWrap/>
          </w:tcPr>
          <w:p w:rsidR="000840FC" w:rsidRDefault="000840FC">
            <w:pPr>
              <w:rPr>
                <w:bCs/>
                <w:iCs/>
                <w:sz w:val="27"/>
                <w:szCs w:val="27"/>
              </w:rPr>
            </w:pPr>
          </w:p>
          <w:p w:rsidR="000840FC" w:rsidRDefault="00537F49">
            <w:pPr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А.И. Попова</w:t>
            </w:r>
          </w:p>
        </w:tc>
      </w:tr>
    </w:tbl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05D05" w:rsidRDefault="00005D05">
      <w:pPr>
        <w:rPr>
          <w:b/>
          <w:sz w:val="28"/>
          <w:szCs w:val="28"/>
        </w:rPr>
      </w:pPr>
    </w:p>
    <w:p w:rsidR="00005D05" w:rsidRDefault="00005D05">
      <w:pPr>
        <w:rPr>
          <w:b/>
          <w:sz w:val="28"/>
          <w:szCs w:val="28"/>
        </w:rPr>
      </w:pPr>
    </w:p>
    <w:p w:rsidR="00005D05" w:rsidRDefault="00005D05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p w:rsidR="003D1803" w:rsidRDefault="003D1803">
      <w:pPr>
        <w:rPr>
          <w:b/>
          <w:sz w:val="28"/>
          <w:szCs w:val="28"/>
        </w:rPr>
      </w:pPr>
    </w:p>
    <w:p w:rsidR="000840FC" w:rsidRDefault="000840FC">
      <w:pPr>
        <w:rPr>
          <w:b/>
          <w:sz w:val="28"/>
          <w:szCs w:val="28"/>
        </w:rPr>
      </w:pPr>
    </w:p>
    <w:tbl>
      <w:tblPr>
        <w:tblStyle w:val="af2"/>
        <w:tblW w:w="0" w:type="auto"/>
        <w:tblInd w:w="5210" w:type="dxa"/>
        <w:tblLayout w:type="fixed"/>
        <w:tblLook w:val="04A0"/>
      </w:tblPr>
      <w:tblGrid>
        <w:gridCol w:w="4643"/>
      </w:tblGrid>
      <w:tr w:rsidR="000840FC">
        <w:tc>
          <w:tcPr>
            <w:tcW w:w="46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0840FC" w:rsidRDefault="00537F49">
            <w:pPr>
              <w:jc w:val="center"/>
              <w:rPr>
                <w:b/>
                <w:sz w:val="26"/>
              </w:rPr>
            </w:pPr>
            <w:bookmarkStart w:id="0" w:name="_GoBack"/>
            <w:bookmarkEnd w:id="0"/>
            <w:r>
              <w:rPr>
                <w:b/>
                <w:sz w:val="26"/>
              </w:rPr>
              <w:lastRenderedPageBreak/>
              <w:t>Приложение</w:t>
            </w:r>
          </w:p>
          <w:p w:rsidR="000840FC" w:rsidRDefault="000840FC">
            <w:pPr>
              <w:jc w:val="center"/>
              <w:rPr>
                <w:b/>
                <w:sz w:val="26"/>
              </w:rPr>
            </w:pPr>
          </w:p>
          <w:p w:rsidR="000840FC" w:rsidRDefault="00537F49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УТВЕРЖДЕНО</w:t>
            </w:r>
          </w:p>
          <w:p w:rsidR="000840FC" w:rsidRDefault="00537F49">
            <w:pPr>
              <w:jc w:val="center"/>
            </w:pPr>
            <w:r>
              <w:rPr>
                <w:b/>
                <w:sz w:val="26"/>
              </w:rPr>
              <w:t>решением Совета депутатов</w:t>
            </w:r>
          </w:p>
          <w:p w:rsidR="000840FC" w:rsidRDefault="00537F49">
            <w:pPr>
              <w:jc w:val="center"/>
              <w:rPr>
                <w:color w:val="1A1A1A"/>
              </w:rPr>
            </w:pPr>
            <w:r>
              <w:rPr>
                <w:b/>
                <w:color w:val="1A1A1A"/>
                <w:sz w:val="26"/>
              </w:rPr>
              <w:t>Новооскольского муниципального округа Белгородской области</w:t>
            </w:r>
          </w:p>
          <w:p w:rsidR="000840FC" w:rsidRDefault="00537F49">
            <w:pPr>
              <w:jc w:val="center"/>
              <w:rPr>
                <w:color w:val="000000"/>
              </w:rPr>
            </w:pPr>
            <w:r>
              <w:rPr>
                <w:b/>
                <w:color w:val="000000" w:themeColor="text1"/>
                <w:sz w:val="26"/>
              </w:rPr>
              <w:t>от  «_</w:t>
            </w:r>
            <w:r w:rsidR="00C021C9">
              <w:rPr>
                <w:b/>
                <w:color w:val="000000" w:themeColor="text1"/>
                <w:sz w:val="26"/>
              </w:rPr>
              <w:t>_</w:t>
            </w:r>
            <w:r>
              <w:rPr>
                <w:b/>
                <w:color w:val="000000" w:themeColor="text1"/>
                <w:sz w:val="26"/>
              </w:rPr>
              <w:t>_» ___</w:t>
            </w:r>
            <w:r w:rsidR="00C021C9">
              <w:rPr>
                <w:b/>
                <w:color w:val="000000" w:themeColor="text1"/>
                <w:sz w:val="26"/>
              </w:rPr>
              <w:t>___</w:t>
            </w:r>
            <w:r>
              <w:rPr>
                <w:b/>
                <w:color w:val="000000" w:themeColor="text1"/>
                <w:sz w:val="26"/>
              </w:rPr>
              <w:t>____ 2024 года № ___</w:t>
            </w:r>
          </w:p>
          <w:p w:rsidR="000840FC" w:rsidRDefault="000840FC">
            <w:pPr>
              <w:rPr>
                <w:b/>
                <w:sz w:val="28"/>
                <w:szCs w:val="28"/>
              </w:rPr>
            </w:pPr>
          </w:p>
        </w:tc>
      </w:tr>
    </w:tbl>
    <w:p w:rsidR="000840FC" w:rsidRPr="00E41753" w:rsidRDefault="000840FC">
      <w:pPr>
        <w:rPr>
          <w:b/>
          <w:sz w:val="28"/>
          <w:szCs w:val="28"/>
        </w:rPr>
      </w:pPr>
    </w:p>
    <w:p w:rsidR="000840FC" w:rsidRPr="00481933" w:rsidRDefault="000840FC">
      <w:pPr>
        <w:rPr>
          <w:b/>
          <w:bCs/>
          <w:iCs/>
          <w:sz w:val="26"/>
          <w:szCs w:val="26"/>
        </w:rPr>
      </w:pPr>
    </w:p>
    <w:p w:rsidR="000840FC" w:rsidRPr="00481933" w:rsidRDefault="00537F49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481933">
        <w:rPr>
          <w:rFonts w:ascii="Times New Roman" w:hAnsi="Times New Roman"/>
          <w:sz w:val="26"/>
          <w:szCs w:val="26"/>
        </w:rPr>
        <w:t>ПОЛОЖЕНИЕ</w:t>
      </w:r>
    </w:p>
    <w:p w:rsidR="000840FC" w:rsidRPr="00481933" w:rsidRDefault="003D1803" w:rsidP="003D1803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481933">
        <w:rPr>
          <w:rFonts w:ascii="Times New Roman" w:hAnsi="Times New Roman"/>
          <w:sz w:val="26"/>
          <w:szCs w:val="26"/>
        </w:rPr>
        <w:t>об управлении по взаимодействию с правоохранительными и контрольно-надзорными органами</w:t>
      </w:r>
      <w:r w:rsidR="00537F49" w:rsidRPr="00481933">
        <w:rPr>
          <w:rFonts w:ascii="Times New Roman" w:hAnsi="Times New Roman"/>
          <w:sz w:val="26"/>
          <w:szCs w:val="26"/>
        </w:rPr>
        <w:t xml:space="preserve"> администрации Новооскольского муниципального округа Белгородской области</w:t>
      </w:r>
    </w:p>
    <w:p w:rsidR="000840FC" w:rsidRPr="00481933" w:rsidRDefault="000840FC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840FC" w:rsidRPr="00481933" w:rsidRDefault="00537F49" w:rsidP="00D37803">
      <w:pPr>
        <w:pStyle w:val="ConsPlusNormal"/>
        <w:ind w:firstLine="0"/>
        <w:jc w:val="center"/>
        <w:outlineLvl w:val="1"/>
        <w:rPr>
          <w:rFonts w:ascii="Times New Roman" w:hAnsi="Times New Roman"/>
          <w:sz w:val="26"/>
          <w:szCs w:val="26"/>
        </w:rPr>
      </w:pPr>
      <w:r w:rsidRPr="00481933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0840FC" w:rsidRPr="00481933" w:rsidRDefault="000840FC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840FC" w:rsidRDefault="00537F49">
      <w:pPr>
        <w:pStyle w:val="ConsPlusNormal"/>
        <w:ind w:firstLine="709"/>
        <w:jc w:val="both"/>
        <w:rPr>
          <w:rFonts w:ascii="Times New Roman" w:hAnsi="Times New Roman"/>
        </w:rPr>
      </w:pPr>
      <w:r w:rsidRPr="00481933">
        <w:rPr>
          <w:rFonts w:ascii="Times New Roman" w:hAnsi="Times New Roman"/>
          <w:sz w:val="26"/>
          <w:szCs w:val="26"/>
        </w:rPr>
        <w:t xml:space="preserve">1.1. </w:t>
      </w:r>
      <w:r w:rsidR="003D1803" w:rsidRPr="00481933">
        <w:rPr>
          <w:rFonts w:ascii="Times New Roman" w:hAnsi="Times New Roman"/>
          <w:sz w:val="26"/>
          <w:szCs w:val="26"/>
        </w:rPr>
        <w:t>Управление по взаимодействию с правоохранительными и контрольно-надзорными органами</w:t>
      </w:r>
      <w:r w:rsidRPr="00481933">
        <w:rPr>
          <w:rFonts w:ascii="Times New Roman" w:hAnsi="Times New Roman"/>
          <w:sz w:val="26"/>
          <w:szCs w:val="26"/>
        </w:rPr>
        <w:t xml:space="preserve"> администрации Новооскольского муниципального округа Белгородской области (далее </w:t>
      </w:r>
      <w:r w:rsidR="0002539D" w:rsidRPr="00481933">
        <w:rPr>
          <w:rFonts w:ascii="Times New Roman" w:hAnsi="Times New Roman"/>
          <w:sz w:val="26"/>
          <w:szCs w:val="26"/>
        </w:rPr>
        <w:t>–</w:t>
      </w:r>
      <w:r w:rsidRPr="00481933">
        <w:rPr>
          <w:rFonts w:ascii="Times New Roman" w:hAnsi="Times New Roman"/>
          <w:sz w:val="26"/>
          <w:szCs w:val="26"/>
        </w:rPr>
        <w:t xml:space="preserve"> </w:t>
      </w:r>
      <w:r w:rsidR="00996560" w:rsidRPr="00481933">
        <w:rPr>
          <w:rFonts w:ascii="Times New Roman" w:hAnsi="Times New Roman"/>
          <w:sz w:val="26"/>
          <w:szCs w:val="26"/>
        </w:rPr>
        <w:t>управление</w:t>
      </w:r>
      <w:r w:rsidR="005D002A" w:rsidRPr="00481933">
        <w:rPr>
          <w:rFonts w:ascii="Times New Roman" w:hAnsi="Times New Roman"/>
          <w:sz w:val="26"/>
          <w:szCs w:val="26"/>
        </w:rPr>
        <w:t xml:space="preserve"> по взаимодействию с правоохранительными и контрольно-надзорными</w:t>
      </w:r>
      <w:r w:rsidR="005D002A" w:rsidRPr="00996560">
        <w:rPr>
          <w:rFonts w:ascii="Times New Roman" w:hAnsi="Times New Roman"/>
          <w:sz w:val="26"/>
          <w:szCs w:val="26"/>
        </w:rPr>
        <w:t xml:space="preserve"> органами</w:t>
      </w:r>
      <w:r w:rsidRPr="00241902">
        <w:rPr>
          <w:rFonts w:ascii="Times New Roman" w:hAnsi="Times New Roman"/>
          <w:sz w:val="26"/>
          <w:szCs w:val="26"/>
        </w:rPr>
        <w:t>) является функциональным органом администрации Новооскольского муниципального округа Белгородской области (далее - администрация</w:t>
      </w:r>
      <w:r w:rsidR="009D1532" w:rsidRPr="009D1532">
        <w:rPr>
          <w:rFonts w:ascii="Times New Roman" w:hAnsi="Times New Roman"/>
          <w:sz w:val="26"/>
          <w:szCs w:val="26"/>
        </w:rPr>
        <w:t xml:space="preserve"> </w:t>
      </w:r>
      <w:r w:rsidR="009D1532" w:rsidRPr="00241902">
        <w:rPr>
          <w:rFonts w:ascii="Times New Roman" w:hAnsi="Times New Roman"/>
          <w:sz w:val="26"/>
          <w:szCs w:val="26"/>
        </w:rPr>
        <w:t>муниципального округа</w:t>
      </w:r>
      <w:r w:rsidR="009D1532">
        <w:rPr>
          <w:rFonts w:ascii="Times New Roman" w:hAnsi="Times New Roman"/>
          <w:sz w:val="26"/>
          <w:szCs w:val="26"/>
        </w:rPr>
        <w:t xml:space="preserve">), </w:t>
      </w:r>
      <w:r w:rsidRPr="00241902">
        <w:rPr>
          <w:rFonts w:ascii="Times New Roman" w:hAnsi="Times New Roman"/>
          <w:sz w:val="26"/>
          <w:szCs w:val="26"/>
        </w:rPr>
        <w:t xml:space="preserve">осуществляющим </w:t>
      </w:r>
      <w:r w:rsidR="00996560" w:rsidRPr="00241902">
        <w:rPr>
          <w:rFonts w:ascii="Times New Roman" w:hAnsi="Times New Roman"/>
          <w:sz w:val="26"/>
          <w:szCs w:val="26"/>
        </w:rPr>
        <w:t xml:space="preserve">взаимодействие с правоохранительными и контрольно-надзорными органами по </w:t>
      </w:r>
      <w:r w:rsidR="00241902" w:rsidRPr="00241902">
        <w:rPr>
          <w:rFonts w:ascii="Times New Roman" w:hAnsi="Times New Roman"/>
          <w:sz w:val="26"/>
          <w:szCs w:val="26"/>
        </w:rPr>
        <w:t>вопросам обеспечения безопасности</w:t>
      </w:r>
      <w:r w:rsidR="00996560" w:rsidRPr="00241902">
        <w:rPr>
          <w:rFonts w:ascii="Times New Roman" w:hAnsi="Times New Roman"/>
          <w:sz w:val="26"/>
          <w:szCs w:val="26"/>
        </w:rPr>
        <w:t xml:space="preserve">, </w:t>
      </w:r>
      <w:r w:rsidR="00E41753" w:rsidRPr="00E41753">
        <w:rPr>
          <w:rFonts w:ascii="Times New Roman" w:hAnsi="Times New Roman"/>
          <w:sz w:val="26"/>
          <w:szCs w:val="26"/>
        </w:rPr>
        <w:t>участия в организации охраны общественного порядка</w:t>
      </w:r>
      <w:r w:rsidR="00996560" w:rsidRPr="00241902">
        <w:rPr>
          <w:rFonts w:ascii="Times New Roman" w:hAnsi="Times New Roman"/>
          <w:sz w:val="26"/>
          <w:szCs w:val="26"/>
        </w:rPr>
        <w:t xml:space="preserve">, </w:t>
      </w:r>
      <w:r w:rsidR="00E41753" w:rsidRPr="00E41753">
        <w:rPr>
          <w:rFonts w:ascii="Times New Roman" w:hAnsi="Times New Roman"/>
          <w:sz w:val="26"/>
          <w:szCs w:val="26"/>
        </w:rPr>
        <w:t>профилактики правонарушений и преступлений</w:t>
      </w:r>
      <w:r w:rsidR="00E41753" w:rsidRPr="00241902">
        <w:rPr>
          <w:rFonts w:ascii="Times New Roman" w:hAnsi="Times New Roman"/>
          <w:sz w:val="26"/>
          <w:szCs w:val="26"/>
        </w:rPr>
        <w:t xml:space="preserve">, </w:t>
      </w:r>
      <w:r w:rsidR="00996560" w:rsidRPr="00241902">
        <w:rPr>
          <w:rFonts w:ascii="Times New Roman" w:hAnsi="Times New Roman"/>
          <w:sz w:val="26"/>
          <w:szCs w:val="26"/>
        </w:rPr>
        <w:t>предупреждения и ликвидации последствий чрезвычайных с</w:t>
      </w:r>
      <w:r w:rsidR="00241902" w:rsidRPr="00241902">
        <w:rPr>
          <w:rFonts w:ascii="Times New Roman" w:hAnsi="Times New Roman"/>
          <w:sz w:val="26"/>
          <w:szCs w:val="26"/>
        </w:rPr>
        <w:t>итуаций, профилактики безнадзорности, беспризорности, правонарушений и антиобщественных действий несовершеннолетних, защите их прав и законных интересов</w:t>
      </w:r>
      <w:r w:rsidRPr="00241902">
        <w:rPr>
          <w:rFonts w:ascii="Times New Roman" w:hAnsi="Times New Roman"/>
          <w:sz w:val="26"/>
          <w:szCs w:val="26"/>
        </w:rPr>
        <w:t xml:space="preserve"> в пределах полномочий в соответствии с </w:t>
      </w:r>
      <w:hyperlink r:id="rId11" w:history="1">
        <w:r w:rsidRPr="00241902">
          <w:rPr>
            <w:rFonts w:ascii="Times New Roman" w:hAnsi="Times New Roman"/>
            <w:sz w:val="26"/>
            <w:szCs w:val="26"/>
          </w:rPr>
          <w:t>Конституцией</w:t>
        </w:r>
      </w:hyperlink>
      <w:r w:rsidRPr="00241902">
        <w:rPr>
          <w:rFonts w:ascii="Times New Roman" w:hAnsi="Times New Roman"/>
          <w:sz w:val="26"/>
          <w:szCs w:val="26"/>
        </w:rPr>
        <w:t xml:space="preserve"> Российской Федерации, федеральными законами, актами Президента Российской Федерации и Правительства Российской Федерации, законами Белгородской области, </w:t>
      </w:r>
      <w:hyperlink r:id="rId12" w:history="1">
        <w:r w:rsidRPr="00241902">
          <w:rPr>
            <w:rFonts w:ascii="Times New Roman" w:hAnsi="Times New Roman"/>
            <w:sz w:val="26"/>
            <w:szCs w:val="26"/>
          </w:rPr>
          <w:t>Уставом</w:t>
        </w:r>
      </w:hyperlink>
      <w:r w:rsidRPr="00241902">
        <w:rPr>
          <w:rFonts w:ascii="Times New Roman" w:hAnsi="Times New Roman"/>
          <w:sz w:val="26"/>
          <w:szCs w:val="26"/>
        </w:rPr>
        <w:t xml:space="preserve"> Новооскольского муниципального округа Белгородской</w:t>
      </w:r>
      <w:r>
        <w:rPr>
          <w:rFonts w:ascii="Times New Roman" w:hAnsi="Times New Roman"/>
          <w:sz w:val="26"/>
          <w:szCs w:val="26"/>
        </w:rPr>
        <w:t xml:space="preserve"> области, решениями Совета депутатов Новооскольского муниципального округа Белгородской области, постановлениями и распоряжениями администрации Новооскольского муниципального округа Белгородской области, настоящим Положением.</w:t>
      </w:r>
    </w:p>
    <w:p w:rsidR="000840FC" w:rsidRDefault="00537F49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="00996560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правление</w:t>
      </w:r>
      <w:r w:rsidR="0002539D" w:rsidRPr="0002539D">
        <w:rPr>
          <w:rFonts w:ascii="Times New Roman" w:hAnsi="Times New Roman"/>
          <w:sz w:val="26"/>
          <w:szCs w:val="26"/>
        </w:rPr>
        <w:t xml:space="preserve"> </w:t>
      </w:r>
      <w:r w:rsidR="0002539D" w:rsidRPr="00996560">
        <w:rPr>
          <w:rFonts w:ascii="Times New Roman" w:hAnsi="Times New Roman"/>
          <w:sz w:val="26"/>
          <w:szCs w:val="26"/>
        </w:rPr>
        <w:t>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6"/>
          <w:szCs w:val="26"/>
        </w:rPr>
        <w:t xml:space="preserve"> находитс</w:t>
      </w:r>
      <w:r w:rsidR="009D1532">
        <w:rPr>
          <w:rFonts w:ascii="Times New Roman" w:hAnsi="Times New Roman"/>
          <w:sz w:val="26"/>
          <w:szCs w:val="26"/>
        </w:rPr>
        <w:t>я в непосредственном подчинении</w:t>
      </w:r>
      <w:r>
        <w:rPr>
          <w:rFonts w:ascii="Times New Roman" w:hAnsi="Times New Roman"/>
          <w:sz w:val="26"/>
          <w:szCs w:val="26"/>
        </w:rPr>
        <w:t xml:space="preserve"> заместителя главы администрации Новооскольского муниципального округа Белгородской области </w:t>
      </w:r>
      <w:r w:rsidR="00996560">
        <w:rPr>
          <w:rFonts w:ascii="Times New Roman" w:hAnsi="Times New Roman"/>
          <w:sz w:val="26"/>
          <w:szCs w:val="26"/>
        </w:rPr>
        <w:t>– секретаря Совета безопасности</w:t>
      </w:r>
      <w:r>
        <w:rPr>
          <w:rFonts w:ascii="Times New Roman" w:hAnsi="Times New Roman"/>
          <w:sz w:val="26"/>
          <w:szCs w:val="26"/>
        </w:rPr>
        <w:t>.</w:t>
      </w:r>
    </w:p>
    <w:p w:rsidR="000840FC" w:rsidRPr="005D002A" w:rsidRDefault="00537F4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D002A">
        <w:rPr>
          <w:rFonts w:ascii="Times New Roman" w:hAnsi="Times New Roman"/>
          <w:sz w:val="26"/>
          <w:szCs w:val="26"/>
        </w:rPr>
        <w:t xml:space="preserve">1.3. </w:t>
      </w:r>
      <w:r w:rsidR="0002539D" w:rsidRPr="005D002A">
        <w:rPr>
          <w:rFonts w:ascii="Times New Roman" w:hAnsi="Times New Roman"/>
          <w:sz w:val="26"/>
          <w:szCs w:val="26"/>
        </w:rPr>
        <w:t>У</w:t>
      </w:r>
      <w:r w:rsidRPr="005D002A">
        <w:rPr>
          <w:rFonts w:ascii="Times New Roman" w:hAnsi="Times New Roman"/>
          <w:sz w:val="26"/>
          <w:szCs w:val="26"/>
        </w:rPr>
        <w:t>правление</w:t>
      </w:r>
      <w:r w:rsidR="0002539D" w:rsidRPr="005D002A">
        <w:rPr>
          <w:rFonts w:ascii="Times New Roman" w:hAnsi="Times New Roman"/>
          <w:sz w:val="26"/>
          <w:szCs w:val="26"/>
        </w:rPr>
        <w:t xml:space="preserve"> по взаимодействию с правоохранительными и контрольно-надзорными органами</w:t>
      </w:r>
      <w:r w:rsidRPr="005D002A">
        <w:rPr>
          <w:rFonts w:ascii="Times New Roman" w:hAnsi="Times New Roman"/>
          <w:sz w:val="26"/>
          <w:szCs w:val="26"/>
        </w:rPr>
        <w:t xml:space="preserve"> возглавляет начальник управления</w:t>
      </w:r>
      <w:r w:rsidR="0002539D" w:rsidRPr="005D002A">
        <w:rPr>
          <w:rFonts w:ascii="Times New Roman" w:hAnsi="Times New Roman"/>
          <w:sz w:val="26"/>
          <w:szCs w:val="26"/>
        </w:rPr>
        <w:t xml:space="preserve"> по взаимодействию с правоохранительными и контрольно-надзорными органами</w:t>
      </w:r>
      <w:r w:rsidRPr="005D002A">
        <w:rPr>
          <w:rFonts w:ascii="Times New Roman" w:hAnsi="Times New Roman"/>
          <w:sz w:val="26"/>
          <w:szCs w:val="26"/>
        </w:rPr>
        <w:t>.</w:t>
      </w:r>
    </w:p>
    <w:p w:rsidR="005D002A" w:rsidRPr="005D002A" w:rsidRDefault="00537F49" w:rsidP="005D002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D002A">
        <w:rPr>
          <w:rFonts w:ascii="Times New Roman" w:hAnsi="Times New Roman"/>
          <w:sz w:val="26"/>
          <w:szCs w:val="26"/>
        </w:rPr>
        <w:t>1.4. Назначение на должность работников управления</w:t>
      </w:r>
      <w:r w:rsidR="0002539D" w:rsidRPr="005D002A">
        <w:rPr>
          <w:rFonts w:ascii="Times New Roman" w:hAnsi="Times New Roman"/>
          <w:sz w:val="26"/>
          <w:szCs w:val="26"/>
        </w:rPr>
        <w:t xml:space="preserve"> по взаимодействию с правоохранительными и контрольно-надзорными органами</w:t>
      </w:r>
      <w:r w:rsidRPr="005D002A">
        <w:rPr>
          <w:rFonts w:ascii="Times New Roman" w:hAnsi="Times New Roman"/>
          <w:sz w:val="26"/>
          <w:szCs w:val="26"/>
        </w:rPr>
        <w:t xml:space="preserve"> осуществляется на основании распоряжения администрации Новооскольского муниципального округа Белгородской области.</w:t>
      </w:r>
    </w:p>
    <w:p w:rsidR="005D002A" w:rsidRDefault="009D1532" w:rsidP="005D002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Управление</w:t>
      </w:r>
      <w:r w:rsidR="005D002A" w:rsidRPr="005D002A">
        <w:rPr>
          <w:rFonts w:ascii="Times New Roman" w:hAnsi="Times New Roman"/>
          <w:sz w:val="26"/>
          <w:szCs w:val="26"/>
        </w:rPr>
        <w:t xml:space="preserve"> по взаимодействию с правоохранительными и контрольно-</w:t>
      </w:r>
      <w:r w:rsidR="005D002A">
        <w:rPr>
          <w:rFonts w:ascii="Times New Roman" w:hAnsi="Times New Roman"/>
          <w:sz w:val="26"/>
          <w:szCs w:val="26"/>
        </w:rPr>
        <w:lastRenderedPageBreak/>
        <w:t>надзорными органами состоит из 3 (трех)</w:t>
      </w:r>
      <w:r w:rsidR="005D002A" w:rsidRPr="005D002A">
        <w:rPr>
          <w:rFonts w:ascii="Times New Roman" w:hAnsi="Times New Roman"/>
          <w:sz w:val="26"/>
          <w:szCs w:val="26"/>
        </w:rPr>
        <w:t xml:space="preserve"> отделов:</w:t>
      </w:r>
    </w:p>
    <w:p w:rsidR="005D002A" w:rsidRDefault="005D002A" w:rsidP="005D002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D002A">
        <w:rPr>
          <w:rFonts w:ascii="Times New Roman" w:hAnsi="Times New Roman"/>
          <w:sz w:val="26"/>
          <w:szCs w:val="26"/>
        </w:rPr>
        <w:t>1.5.1. Отдел безопасности.</w:t>
      </w:r>
    </w:p>
    <w:p w:rsidR="005D002A" w:rsidRPr="005D002A" w:rsidRDefault="005D002A" w:rsidP="005D002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D002A">
        <w:rPr>
          <w:rFonts w:ascii="Times New Roman" w:hAnsi="Times New Roman"/>
          <w:sz w:val="26"/>
          <w:szCs w:val="26"/>
        </w:rPr>
        <w:t>1.5</w:t>
      </w:r>
      <w:r>
        <w:rPr>
          <w:rFonts w:ascii="Times New Roman" w:hAnsi="Times New Roman"/>
          <w:sz w:val="26"/>
          <w:szCs w:val="26"/>
        </w:rPr>
        <w:t>.</w:t>
      </w:r>
      <w:r w:rsidRPr="005D002A">
        <w:rPr>
          <w:rFonts w:ascii="Times New Roman" w:hAnsi="Times New Roman"/>
          <w:sz w:val="26"/>
          <w:szCs w:val="26"/>
        </w:rPr>
        <w:t>2. Отдел по делам гражданской обороны (Г</w:t>
      </w:r>
      <w:r w:rsidR="001715B0">
        <w:rPr>
          <w:rFonts w:ascii="Times New Roman" w:hAnsi="Times New Roman"/>
          <w:sz w:val="26"/>
          <w:szCs w:val="26"/>
        </w:rPr>
        <w:t>О) и чрезвычайных ситуаций (ЧС)</w:t>
      </w:r>
      <w:r w:rsidR="001527D6">
        <w:rPr>
          <w:rFonts w:ascii="Times New Roman" w:hAnsi="Times New Roman"/>
          <w:sz w:val="26"/>
          <w:szCs w:val="26"/>
        </w:rPr>
        <w:t>.</w:t>
      </w:r>
    </w:p>
    <w:p w:rsidR="005D002A" w:rsidRDefault="005D002A" w:rsidP="005D002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D002A">
        <w:rPr>
          <w:rFonts w:ascii="Times New Roman" w:hAnsi="Times New Roman"/>
          <w:sz w:val="26"/>
          <w:szCs w:val="26"/>
        </w:rPr>
        <w:t>1.5.3. Отдел по делам несовершеннолетних и защите их прав.</w:t>
      </w:r>
    </w:p>
    <w:p w:rsidR="005D002A" w:rsidRPr="001A75EA" w:rsidRDefault="005D002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7CBA" w:rsidRPr="001A75EA" w:rsidRDefault="00537F49" w:rsidP="00D37803">
      <w:pPr>
        <w:pStyle w:val="ConsPlusNormal"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A75EA">
        <w:rPr>
          <w:rFonts w:ascii="Times New Roman" w:hAnsi="Times New Roman"/>
          <w:b/>
          <w:sz w:val="26"/>
          <w:szCs w:val="26"/>
        </w:rPr>
        <w:t xml:space="preserve">2. Основные задачи </w:t>
      </w:r>
      <w:r w:rsidR="008C1282" w:rsidRPr="001A75EA">
        <w:rPr>
          <w:rFonts w:ascii="Times New Roman" w:hAnsi="Times New Roman"/>
          <w:b/>
          <w:sz w:val="26"/>
          <w:szCs w:val="26"/>
        </w:rPr>
        <w:t xml:space="preserve">управления по взаимодействию </w:t>
      </w:r>
    </w:p>
    <w:p w:rsidR="000840FC" w:rsidRPr="001A75EA" w:rsidRDefault="008C1282" w:rsidP="00D37803">
      <w:pPr>
        <w:pStyle w:val="ConsPlusNormal"/>
        <w:ind w:firstLine="0"/>
        <w:jc w:val="center"/>
        <w:outlineLvl w:val="1"/>
        <w:rPr>
          <w:rFonts w:ascii="Times New Roman" w:hAnsi="Times New Roman"/>
          <w:sz w:val="26"/>
          <w:szCs w:val="26"/>
        </w:rPr>
      </w:pPr>
      <w:r w:rsidRPr="001A75EA">
        <w:rPr>
          <w:rFonts w:ascii="Times New Roman" w:hAnsi="Times New Roman"/>
          <w:b/>
          <w:sz w:val="26"/>
          <w:szCs w:val="26"/>
        </w:rPr>
        <w:t>с правоохранительными и контрольно-надзорными органами</w:t>
      </w:r>
    </w:p>
    <w:p w:rsidR="000840FC" w:rsidRPr="001A75EA" w:rsidRDefault="000840FC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119A9" w:rsidRDefault="00537F49" w:rsidP="00C119A9">
      <w:pPr>
        <w:pStyle w:val="ConsPlusNormal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 w:rsidRPr="001A75EA">
        <w:rPr>
          <w:rFonts w:ascii="Times New Roman" w:hAnsi="Times New Roman"/>
          <w:sz w:val="26"/>
          <w:szCs w:val="26"/>
        </w:rPr>
        <w:t>2.1</w:t>
      </w:r>
      <w:r w:rsidRPr="00C119A9">
        <w:rPr>
          <w:rFonts w:ascii="Times New Roman" w:hAnsi="Times New Roman"/>
          <w:sz w:val="26"/>
          <w:szCs w:val="26"/>
        </w:rPr>
        <w:t xml:space="preserve">. </w:t>
      </w:r>
      <w:r w:rsidR="00C119A9" w:rsidRPr="00C119A9">
        <w:rPr>
          <w:rFonts w:ascii="Times New Roman" w:hAnsi="Times New Roman"/>
          <w:i/>
          <w:sz w:val="26"/>
          <w:szCs w:val="26"/>
        </w:rPr>
        <w:t>Основные задачи управления по взаимодействию с правоохранительными и контрольно-надзорными органами:</w:t>
      </w:r>
    </w:p>
    <w:p w:rsidR="00AE2F34" w:rsidRPr="00481933" w:rsidRDefault="00C119A9" w:rsidP="00C119A9">
      <w:pPr>
        <w:pStyle w:val="ConsPlusNormal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2.1.1. </w:t>
      </w:r>
      <w:r w:rsidR="00D37803" w:rsidRPr="00C119A9">
        <w:rPr>
          <w:rFonts w:ascii="Times New Roman" w:hAnsi="Times New Roman"/>
          <w:sz w:val="26"/>
          <w:szCs w:val="26"/>
        </w:rPr>
        <w:t>Организация взаимодействия ор</w:t>
      </w:r>
      <w:r w:rsidR="00AE2F34" w:rsidRPr="00C119A9">
        <w:rPr>
          <w:rFonts w:ascii="Times New Roman" w:hAnsi="Times New Roman"/>
          <w:sz w:val="26"/>
          <w:szCs w:val="26"/>
        </w:rPr>
        <w:t>ганов местного самоуправления</w:t>
      </w:r>
      <w:r w:rsidR="00AE2F34" w:rsidRPr="001A75EA">
        <w:rPr>
          <w:rFonts w:ascii="Times New Roman" w:hAnsi="Times New Roman"/>
          <w:sz w:val="26"/>
          <w:szCs w:val="26"/>
        </w:rPr>
        <w:t xml:space="preserve"> с </w:t>
      </w:r>
      <w:r w:rsidR="00D37803" w:rsidRPr="001A75EA">
        <w:rPr>
          <w:rFonts w:ascii="Times New Roman" w:hAnsi="Times New Roman"/>
          <w:sz w:val="26"/>
          <w:szCs w:val="26"/>
        </w:rPr>
        <w:t xml:space="preserve">правоохранительными и </w:t>
      </w:r>
      <w:r w:rsidR="00AE2F34" w:rsidRPr="001A75EA">
        <w:rPr>
          <w:rFonts w:ascii="Times New Roman" w:hAnsi="Times New Roman"/>
          <w:sz w:val="26"/>
          <w:szCs w:val="26"/>
        </w:rPr>
        <w:t>контрольно-надзорными</w:t>
      </w:r>
      <w:r w:rsidR="00AE2F34" w:rsidRPr="00481933">
        <w:rPr>
          <w:rFonts w:ascii="Times New Roman" w:hAnsi="Times New Roman"/>
          <w:sz w:val="26"/>
          <w:szCs w:val="26"/>
        </w:rPr>
        <w:t xml:space="preserve"> органами </w:t>
      </w:r>
      <w:r w:rsidR="00D37803" w:rsidRPr="00481933">
        <w:rPr>
          <w:rFonts w:ascii="Times New Roman" w:hAnsi="Times New Roman"/>
          <w:sz w:val="26"/>
          <w:szCs w:val="26"/>
        </w:rPr>
        <w:t xml:space="preserve">по </w:t>
      </w:r>
      <w:r w:rsidR="00684828" w:rsidRPr="00241902">
        <w:rPr>
          <w:rFonts w:ascii="Times New Roman" w:hAnsi="Times New Roman"/>
          <w:sz w:val="26"/>
          <w:szCs w:val="26"/>
        </w:rPr>
        <w:t xml:space="preserve">вопросам обеспечения безопасности, </w:t>
      </w:r>
      <w:r w:rsidR="00684828" w:rsidRPr="00E41753">
        <w:rPr>
          <w:rFonts w:ascii="Times New Roman" w:hAnsi="Times New Roman"/>
          <w:sz w:val="26"/>
          <w:szCs w:val="26"/>
        </w:rPr>
        <w:t>участия в организации охраны общественного порядка</w:t>
      </w:r>
      <w:r w:rsidR="00684828" w:rsidRPr="00241902">
        <w:rPr>
          <w:rFonts w:ascii="Times New Roman" w:hAnsi="Times New Roman"/>
          <w:sz w:val="26"/>
          <w:szCs w:val="26"/>
        </w:rPr>
        <w:t xml:space="preserve">, </w:t>
      </w:r>
      <w:r w:rsidR="00684828" w:rsidRPr="00E41753">
        <w:rPr>
          <w:rFonts w:ascii="Times New Roman" w:hAnsi="Times New Roman"/>
          <w:sz w:val="26"/>
          <w:szCs w:val="26"/>
        </w:rPr>
        <w:t>профилактики правонарушений и преступлений</w:t>
      </w:r>
      <w:r w:rsidR="00684828" w:rsidRPr="00241902">
        <w:rPr>
          <w:rFonts w:ascii="Times New Roman" w:hAnsi="Times New Roman"/>
          <w:sz w:val="26"/>
          <w:szCs w:val="26"/>
        </w:rPr>
        <w:t>, предупреждения и ликвидации последствий чрезвычайных ситуаций, профилактики безнадзорности, беспризорности, правонарушений и антиобщественных действий несовершеннолетних, защите их прав и законных интересов</w:t>
      </w:r>
      <w:r w:rsidR="00684828">
        <w:rPr>
          <w:rFonts w:ascii="Times New Roman" w:hAnsi="Times New Roman"/>
          <w:sz w:val="26"/>
          <w:szCs w:val="26"/>
        </w:rPr>
        <w:t xml:space="preserve"> </w:t>
      </w:r>
      <w:r w:rsidR="00AE2F34" w:rsidRPr="00481933">
        <w:rPr>
          <w:rFonts w:ascii="Times New Roman" w:hAnsi="Times New Roman"/>
          <w:sz w:val="26"/>
          <w:szCs w:val="26"/>
        </w:rPr>
        <w:t>на территории муниципальног</w:t>
      </w:r>
      <w:r w:rsidR="00D37803" w:rsidRPr="00481933">
        <w:rPr>
          <w:rFonts w:ascii="Times New Roman" w:hAnsi="Times New Roman"/>
          <w:sz w:val="26"/>
          <w:szCs w:val="26"/>
        </w:rPr>
        <w:t>о округа.</w:t>
      </w:r>
    </w:p>
    <w:p w:rsidR="007E5238" w:rsidRDefault="00AE2F34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81933">
        <w:rPr>
          <w:rFonts w:ascii="Times New Roman" w:hAnsi="Times New Roman"/>
          <w:sz w:val="26"/>
          <w:szCs w:val="26"/>
        </w:rPr>
        <w:t>2.</w:t>
      </w:r>
      <w:r w:rsidR="00C119A9">
        <w:rPr>
          <w:rFonts w:ascii="Times New Roman" w:hAnsi="Times New Roman"/>
          <w:sz w:val="26"/>
          <w:szCs w:val="26"/>
        </w:rPr>
        <w:t>1.</w:t>
      </w:r>
      <w:r w:rsidRPr="00481933">
        <w:rPr>
          <w:rFonts w:ascii="Times New Roman" w:hAnsi="Times New Roman"/>
          <w:sz w:val="26"/>
          <w:szCs w:val="26"/>
        </w:rPr>
        <w:t xml:space="preserve">2. </w:t>
      </w:r>
      <w:r w:rsidR="00232A05">
        <w:rPr>
          <w:rFonts w:ascii="Times New Roman" w:hAnsi="Times New Roman"/>
          <w:sz w:val="26"/>
          <w:szCs w:val="26"/>
        </w:rPr>
        <w:t>Организация мер</w:t>
      </w:r>
      <w:r w:rsidR="00D37803" w:rsidRPr="00481933">
        <w:rPr>
          <w:rFonts w:ascii="Times New Roman" w:hAnsi="Times New Roman"/>
          <w:sz w:val="26"/>
          <w:szCs w:val="26"/>
        </w:rPr>
        <w:t xml:space="preserve"> по снижению </w:t>
      </w:r>
      <w:r w:rsidR="007E5238" w:rsidRPr="00481933">
        <w:rPr>
          <w:rFonts w:ascii="Times New Roman" w:hAnsi="Times New Roman"/>
          <w:sz w:val="26"/>
          <w:szCs w:val="26"/>
        </w:rPr>
        <w:t>рисков</w:t>
      </w:r>
      <w:r w:rsidR="00D37803" w:rsidRPr="00481933">
        <w:rPr>
          <w:rFonts w:ascii="Times New Roman" w:hAnsi="Times New Roman"/>
          <w:sz w:val="26"/>
          <w:szCs w:val="26"/>
        </w:rPr>
        <w:t xml:space="preserve"> возникновения чрезвычайных ситуаций природного и техногенного характера, защита населения от их последствий, обеспечение необходимых</w:t>
      </w:r>
      <w:r w:rsidR="00D37803" w:rsidRPr="00D37803">
        <w:rPr>
          <w:rFonts w:ascii="Times New Roman" w:hAnsi="Times New Roman"/>
          <w:sz w:val="26"/>
          <w:szCs w:val="26"/>
        </w:rPr>
        <w:t xml:space="preserve"> условий для безопасной жизнедеятельности и устойчивого социально</w:t>
      </w:r>
      <w:r>
        <w:rPr>
          <w:rFonts w:ascii="Times New Roman" w:hAnsi="Times New Roman"/>
          <w:sz w:val="26"/>
          <w:szCs w:val="26"/>
        </w:rPr>
        <w:t xml:space="preserve">-экономического развития муниципального </w:t>
      </w:r>
      <w:r w:rsidR="00D37803" w:rsidRPr="00D37803">
        <w:rPr>
          <w:rFonts w:ascii="Times New Roman" w:hAnsi="Times New Roman"/>
          <w:sz w:val="26"/>
          <w:szCs w:val="26"/>
        </w:rPr>
        <w:t>округа, повышения уровня пожарной безопасности.</w:t>
      </w:r>
    </w:p>
    <w:p w:rsidR="00B073FA" w:rsidRPr="0021696E" w:rsidRDefault="007E5238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C119A9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3. </w:t>
      </w:r>
      <w:r w:rsidR="00D37803" w:rsidRPr="00D37803">
        <w:rPr>
          <w:rFonts w:ascii="Times New Roman" w:hAnsi="Times New Roman"/>
          <w:sz w:val="26"/>
          <w:szCs w:val="26"/>
        </w:rPr>
        <w:t xml:space="preserve">Обеспечение взаимодействия </w:t>
      </w:r>
      <w:r w:rsidR="00232A05">
        <w:rPr>
          <w:rFonts w:ascii="Times New Roman" w:hAnsi="Times New Roman"/>
          <w:sz w:val="26"/>
          <w:szCs w:val="26"/>
        </w:rPr>
        <w:t>подразделений МЧС России по Белгородской области с органами</w:t>
      </w:r>
      <w:r w:rsidR="00684828" w:rsidRPr="00D37803">
        <w:rPr>
          <w:rFonts w:ascii="Times New Roman" w:hAnsi="Times New Roman"/>
          <w:sz w:val="26"/>
          <w:szCs w:val="26"/>
        </w:rPr>
        <w:t xml:space="preserve"> местного самоуправления </w:t>
      </w:r>
      <w:r w:rsidR="00232A05">
        <w:rPr>
          <w:rFonts w:ascii="Times New Roman" w:hAnsi="Times New Roman"/>
          <w:sz w:val="26"/>
          <w:szCs w:val="26"/>
        </w:rPr>
        <w:t xml:space="preserve">в области </w:t>
      </w:r>
      <w:r w:rsidR="00B073FA" w:rsidRPr="00201AED">
        <w:rPr>
          <w:rFonts w:ascii="Times New Roman" w:hAnsi="Times New Roman"/>
          <w:sz w:val="26"/>
          <w:szCs w:val="26"/>
        </w:rPr>
        <w:t>гра</w:t>
      </w:r>
      <w:r w:rsidR="00232A05">
        <w:rPr>
          <w:rFonts w:ascii="Times New Roman" w:hAnsi="Times New Roman"/>
          <w:sz w:val="26"/>
          <w:szCs w:val="26"/>
        </w:rPr>
        <w:t>жданской обороны, предупреждения</w:t>
      </w:r>
      <w:r w:rsidR="00B073FA" w:rsidRPr="00201AED">
        <w:rPr>
          <w:rFonts w:ascii="Times New Roman" w:hAnsi="Times New Roman"/>
          <w:sz w:val="26"/>
          <w:szCs w:val="26"/>
        </w:rPr>
        <w:t xml:space="preserve"> чрезвычайных ситуаций и ликвидации их последствий, </w:t>
      </w:r>
      <w:r w:rsidR="00232A05">
        <w:rPr>
          <w:rFonts w:ascii="Times New Roman" w:hAnsi="Times New Roman"/>
          <w:sz w:val="26"/>
          <w:szCs w:val="26"/>
        </w:rPr>
        <w:t xml:space="preserve">обеспечения </w:t>
      </w:r>
      <w:r w:rsidR="00B073FA" w:rsidRPr="00201AED">
        <w:rPr>
          <w:rFonts w:ascii="Times New Roman" w:hAnsi="Times New Roman"/>
          <w:sz w:val="26"/>
          <w:szCs w:val="26"/>
        </w:rPr>
        <w:t>пожарной безопасности</w:t>
      </w:r>
    </w:p>
    <w:p w:rsidR="007E5238" w:rsidRPr="0021696E" w:rsidRDefault="00D37803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1696E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494030</wp:posOffset>
            </wp:positionH>
            <wp:positionV relativeFrom="page">
              <wp:posOffset>718185</wp:posOffset>
            </wp:positionV>
            <wp:extent cx="8890" cy="4445"/>
            <wp:effectExtent l="0" t="0" r="0" b="0"/>
            <wp:wrapSquare wrapText="bothSides"/>
            <wp:docPr id="1" name="Picture 3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696E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571500</wp:posOffset>
            </wp:positionH>
            <wp:positionV relativeFrom="page">
              <wp:posOffset>727075</wp:posOffset>
            </wp:positionV>
            <wp:extent cx="4445" cy="4445"/>
            <wp:effectExtent l="0" t="0" r="0" b="0"/>
            <wp:wrapSquare wrapText="bothSides"/>
            <wp:docPr id="6" name="Picture 3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238" w:rsidRPr="0021696E">
        <w:rPr>
          <w:rFonts w:ascii="Times New Roman" w:hAnsi="Times New Roman"/>
          <w:sz w:val="26"/>
          <w:szCs w:val="26"/>
        </w:rPr>
        <w:t>2.</w:t>
      </w:r>
      <w:r w:rsidR="00C119A9">
        <w:rPr>
          <w:rFonts w:ascii="Times New Roman" w:hAnsi="Times New Roman"/>
          <w:sz w:val="26"/>
          <w:szCs w:val="26"/>
        </w:rPr>
        <w:t>1.</w:t>
      </w:r>
      <w:r w:rsidR="007E5238" w:rsidRPr="0021696E">
        <w:rPr>
          <w:rFonts w:ascii="Times New Roman" w:hAnsi="Times New Roman"/>
          <w:sz w:val="26"/>
          <w:szCs w:val="26"/>
        </w:rPr>
        <w:t xml:space="preserve">4. </w:t>
      </w:r>
      <w:r w:rsidRPr="0021696E">
        <w:rPr>
          <w:rFonts w:ascii="Times New Roman" w:hAnsi="Times New Roman"/>
          <w:sz w:val="26"/>
          <w:szCs w:val="26"/>
        </w:rPr>
        <w:t>Участие в создании условий для реализа</w:t>
      </w:r>
      <w:r w:rsidR="00232A05">
        <w:rPr>
          <w:rFonts w:ascii="Times New Roman" w:hAnsi="Times New Roman"/>
          <w:sz w:val="26"/>
          <w:szCs w:val="26"/>
        </w:rPr>
        <w:t xml:space="preserve">ции решений федерального суда и </w:t>
      </w:r>
      <w:r w:rsidRPr="0021696E">
        <w:rPr>
          <w:rFonts w:ascii="Times New Roman" w:hAnsi="Times New Roman"/>
          <w:sz w:val="26"/>
          <w:szCs w:val="26"/>
        </w:rPr>
        <w:t>мировых судей.</w:t>
      </w:r>
    </w:p>
    <w:p w:rsidR="007E5238" w:rsidRPr="0021696E" w:rsidRDefault="007E5238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1696E">
        <w:rPr>
          <w:rFonts w:ascii="Times New Roman" w:hAnsi="Times New Roman"/>
          <w:sz w:val="26"/>
          <w:szCs w:val="26"/>
        </w:rPr>
        <w:t>2.</w:t>
      </w:r>
      <w:r w:rsidR="00C119A9">
        <w:rPr>
          <w:rFonts w:ascii="Times New Roman" w:hAnsi="Times New Roman"/>
          <w:sz w:val="26"/>
          <w:szCs w:val="26"/>
        </w:rPr>
        <w:t>1.</w:t>
      </w:r>
      <w:r w:rsidRPr="0021696E">
        <w:rPr>
          <w:rFonts w:ascii="Times New Roman" w:hAnsi="Times New Roman"/>
          <w:sz w:val="26"/>
          <w:szCs w:val="26"/>
        </w:rPr>
        <w:t xml:space="preserve">5. </w:t>
      </w:r>
      <w:r w:rsidR="00D37803" w:rsidRPr="0021696E">
        <w:rPr>
          <w:rFonts w:ascii="Times New Roman" w:hAnsi="Times New Roman"/>
          <w:sz w:val="26"/>
          <w:szCs w:val="26"/>
        </w:rPr>
        <w:t>Организация взаимодействия с правоохранительными</w:t>
      </w:r>
      <w:r w:rsidR="00191798" w:rsidRPr="00191798">
        <w:rPr>
          <w:rFonts w:ascii="Times New Roman" w:hAnsi="Times New Roman"/>
          <w:sz w:val="26"/>
          <w:szCs w:val="26"/>
        </w:rPr>
        <w:t xml:space="preserve"> </w:t>
      </w:r>
      <w:r w:rsidR="00191798" w:rsidRPr="00481933">
        <w:rPr>
          <w:rFonts w:ascii="Times New Roman" w:hAnsi="Times New Roman"/>
          <w:sz w:val="26"/>
          <w:szCs w:val="26"/>
        </w:rPr>
        <w:t>и контрольно-надзорными органами</w:t>
      </w:r>
      <w:r w:rsidR="00D37803" w:rsidRPr="0021696E">
        <w:rPr>
          <w:rFonts w:ascii="Times New Roman" w:hAnsi="Times New Roman"/>
          <w:sz w:val="26"/>
          <w:szCs w:val="26"/>
        </w:rPr>
        <w:t xml:space="preserve">, функционирующими на территории </w:t>
      </w:r>
      <w:r w:rsidRPr="0021696E">
        <w:rPr>
          <w:rFonts w:ascii="Times New Roman" w:hAnsi="Times New Roman"/>
          <w:sz w:val="26"/>
          <w:szCs w:val="26"/>
        </w:rPr>
        <w:t>муниципально</w:t>
      </w:r>
      <w:r w:rsidR="00D37803" w:rsidRPr="0021696E">
        <w:rPr>
          <w:rFonts w:ascii="Times New Roman" w:hAnsi="Times New Roman"/>
          <w:sz w:val="26"/>
          <w:szCs w:val="26"/>
        </w:rPr>
        <w:t>го округа, по:</w:t>
      </w:r>
    </w:p>
    <w:p w:rsidR="007E5238" w:rsidRPr="0021696E" w:rsidRDefault="00C119A9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A21E7F">
        <w:rPr>
          <w:rFonts w:ascii="Times New Roman" w:hAnsi="Times New Roman"/>
          <w:sz w:val="26"/>
          <w:szCs w:val="26"/>
        </w:rPr>
        <w:t xml:space="preserve"> </w:t>
      </w:r>
      <w:r w:rsidR="001715B0">
        <w:rPr>
          <w:rFonts w:ascii="Times New Roman" w:hAnsi="Times New Roman"/>
          <w:sz w:val="26"/>
          <w:szCs w:val="26"/>
        </w:rPr>
        <w:t xml:space="preserve">реализации </w:t>
      </w:r>
      <w:r w:rsidR="00D37803" w:rsidRPr="0021696E">
        <w:rPr>
          <w:rFonts w:ascii="Times New Roman" w:hAnsi="Times New Roman"/>
          <w:sz w:val="26"/>
          <w:szCs w:val="26"/>
        </w:rPr>
        <w:t>государ</w:t>
      </w:r>
      <w:r w:rsidR="001715B0">
        <w:rPr>
          <w:rFonts w:ascii="Times New Roman" w:hAnsi="Times New Roman"/>
          <w:sz w:val="26"/>
          <w:szCs w:val="26"/>
        </w:rPr>
        <w:t>ственной миграционной политики</w:t>
      </w:r>
      <w:r w:rsidR="007E5238" w:rsidRPr="0021696E">
        <w:rPr>
          <w:rFonts w:ascii="Times New Roman" w:hAnsi="Times New Roman"/>
          <w:sz w:val="26"/>
          <w:szCs w:val="26"/>
        </w:rPr>
        <w:t>;</w:t>
      </w:r>
    </w:p>
    <w:p w:rsidR="007E5238" w:rsidRPr="0021696E" w:rsidRDefault="00C119A9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7E5238" w:rsidRPr="0021696E">
        <w:rPr>
          <w:rFonts w:ascii="Times New Roman" w:hAnsi="Times New Roman"/>
          <w:sz w:val="26"/>
          <w:szCs w:val="26"/>
        </w:rPr>
        <w:t xml:space="preserve"> </w:t>
      </w:r>
      <w:r w:rsidR="00D37803" w:rsidRPr="0021696E">
        <w:rPr>
          <w:rFonts w:ascii="Times New Roman" w:hAnsi="Times New Roman"/>
          <w:sz w:val="26"/>
          <w:szCs w:val="26"/>
        </w:rPr>
        <w:t xml:space="preserve">участию в организации </w:t>
      </w:r>
      <w:r w:rsidR="00B073FA" w:rsidRPr="00201AED">
        <w:rPr>
          <w:rFonts w:ascii="Times New Roman" w:hAnsi="Times New Roman"/>
          <w:sz w:val="26"/>
          <w:szCs w:val="26"/>
        </w:rPr>
        <w:t>профилакт</w:t>
      </w:r>
      <w:r w:rsidR="00B073FA">
        <w:rPr>
          <w:rFonts w:ascii="Times New Roman" w:hAnsi="Times New Roman"/>
          <w:sz w:val="26"/>
          <w:szCs w:val="26"/>
        </w:rPr>
        <w:t xml:space="preserve">ики наркомании, </w:t>
      </w:r>
      <w:r w:rsidR="00D37803" w:rsidRPr="0021696E">
        <w:rPr>
          <w:rFonts w:ascii="Times New Roman" w:hAnsi="Times New Roman"/>
          <w:sz w:val="26"/>
          <w:szCs w:val="26"/>
        </w:rPr>
        <w:t>противодействия злоупотреблению наркотическими средствами, психотропными веществами и их незаконному обор</w:t>
      </w:r>
      <w:r w:rsidR="007E5238" w:rsidRPr="0021696E">
        <w:rPr>
          <w:rFonts w:ascii="Times New Roman" w:hAnsi="Times New Roman"/>
          <w:sz w:val="26"/>
          <w:szCs w:val="26"/>
        </w:rPr>
        <w:t>оту;</w:t>
      </w:r>
    </w:p>
    <w:p w:rsidR="007E5238" w:rsidRPr="0021696E" w:rsidRDefault="007E5238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1696E">
        <w:rPr>
          <w:rFonts w:ascii="Times New Roman" w:hAnsi="Times New Roman"/>
          <w:sz w:val="26"/>
          <w:szCs w:val="26"/>
        </w:rPr>
        <w:t xml:space="preserve">- </w:t>
      </w:r>
      <w:r w:rsidR="00D37803" w:rsidRPr="0021696E">
        <w:rPr>
          <w:rFonts w:ascii="Times New Roman" w:hAnsi="Times New Roman"/>
          <w:sz w:val="26"/>
          <w:szCs w:val="26"/>
        </w:rPr>
        <w:t>разработке и р</w:t>
      </w:r>
      <w:r w:rsidRPr="0021696E">
        <w:rPr>
          <w:rFonts w:ascii="Times New Roman" w:hAnsi="Times New Roman"/>
          <w:sz w:val="26"/>
          <w:szCs w:val="26"/>
        </w:rPr>
        <w:t>еализации мероприятий, обеспечив</w:t>
      </w:r>
      <w:r w:rsidR="00D37803" w:rsidRPr="0021696E">
        <w:rPr>
          <w:rFonts w:ascii="Times New Roman" w:hAnsi="Times New Roman"/>
          <w:sz w:val="26"/>
          <w:szCs w:val="26"/>
        </w:rPr>
        <w:t xml:space="preserve">ающих общественную и личную безопасность граждан, </w:t>
      </w:r>
      <w:r w:rsidR="00684828">
        <w:rPr>
          <w:rFonts w:ascii="Times New Roman" w:hAnsi="Times New Roman"/>
          <w:sz w:val="26"/>
          <w:szCs w:val="26"/>
        </w:rPr>
        <w:t xml:space="preserve">безопасность </w:t>
      </w:r>
      <w:r w:rsidR="00D37803" w:rsidRPr="0021696E">
        <w:rPr>
          <w:rFonts w:ascii="Times New Roman" w:hAnsi="Times New Roman"/>
          <w:sz w:val="26"/>
          <w:szCs w:val="26"/>
        </w:rPr>
        <w:t>территорий, охрану собственности и общественного порядка;</w:t>
      </w:r>
    </w:p>
    <w:p w:rsidR="007E5238" w:rsidRPr="0030266A" w:rsidRDefault="007E5238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1696E">
        <w:rPr>
          <w:rFonts w:ascii="Times New Roman" w:hAnsi="Times New Roman"/>
          <w:sz w:val="26"/>
          <w:szCs w:val="26"/>
        </w:rPr>
        <w:t xml:space="preserve">- </w:t>
      </w:r>
      <w:r w:rsidR="001527D6" w:rsidRPr="0030266A">
        <w:rPr>
          <w:rFonts w:ascii="Times New Roman" w:hAnsi="Times New Roman"/>
          <w:sz w:val="26"/>
          <w:szCs w:val="26"/>
        </w:rPr>
        <w:t>участию</w:t>
      </w:r>
      <w:r w:rsidR="00D37803" w:rsidRPr="0030266A">
        <w:rPr>
          <w:rFonts w:ascii="Times New Roman" w:hAnsi="Times New Roman"/>
          <w:sz w:val="26"/>
          <w:szCs w:val="26"/>
        </w:rPr>
        <w:t xml:space="preserve"> в организации и проведении мероприятий по профилактике </w:t>
      </w:r>
      <w:r w:rsidR="00684828" w:rsidRPr="0030266A">
        <w:rPr>
          <w:rFonts w:ascii="Times New Roman" w:hAnsi="Times New Roman"/>
          <w:sz w:val="26"/>
          <w:szCs w:val="26"/>
        </w:rPr>
        <w:t>безнадзорности, беспризорности, правонарушений и антиобщественных действий несовершеннолетних, защите их прав и законных интересов</w:t>
      </w:r>
      <w:r w:rsidR="00D37803" w:rsidRPr="0030266A">
        <w:rPr>
          <w:rFonts w:ascii="Times New Roman" w:hAnsi="Times New Roman"/>
          <w:sz w:val="26"/>
          <w:szCs w:val="26"/>
        </w:rPr>
        <w:t>;</w:t>
      </w:r>
    </w:p>
    <w:p w:rsidR="0021696E" w:rsidRPr="0030266A" w:rsidRDefault="007E5238" w:rsidP="007E523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0266A">
        <w:rPr>
          <w:rFonts w:ascii="Times New Roman" w:hAnsi="Times New Roman"/>
          <w:sz w:val="26"/>
          <w:szCs w:val="26"/>
        </w:rPr>
        <w:t xml:space="preserve">- </w:t>
      </w:r>
      <w:r w:rsidR="00D37803" w:rsidRPr="0030266A">
        <w:rPr>
          <w:rFonts w:ascii="Times New Roman" w:hAnsi="Times New Roman"/>
          <w:sz w:val="26"/>
          <w:szCs w:val="26"/>
        </w:rPr>
        <w:t>созданию условий для исполнения уголовных наказаний в виде испра</w:t>
      </w:r>
      <w:r w:rsidR="0021696E" w:rsidRPr="0030266A">
        <w:rPr>
          <w:rFonts w:ascii="Times New Roman" w:hAnsi="Times New Roman"/>
          <w:sz w:val="26"/>
          <w:szCs w:val="26"/>
        </w:rPr>
        <w:t>вительных и обязательных работ;</w:t>
      </w:r>
    </w:p>
    <w:p w:rsidR="0021696E" w:rsidRPr="0030266A" w:rsidRDefault="0021696E" w:rsidP="0021696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0266A">
        <w:rPr>
          <w:rFonts w:ascii="Times New Roman" w:hAnsi="Times New Roman"/>
          <w:sz w:val="26"/>
          <w:szCs w:val="26"/>
        </w:rPr>
        <w:t xml:space="preserve">- </w:t>
      </w:r>
      <w:r w:rsidR="00D37803" w:rsidRPr="0030266A">
        <w:rPr>
          <w:rFonts w:ascii="Times New Roman" w:hAnsi="Times New Roman"/>
          <w:sz w:val="26"/>
          <w:szCs w:val="26"/>
        </w:rPr>
        <w:t>координация действий общественных формирований по профи</w:t>
      </w:r>
      <w:r w:rsidR="00191798" w:rsidRPr="0030266A">
        <w:rPr>
          <w:rFonts w:ascii="Times New Roman" w:hAnsi="Times New Roman"/>
          <w:sz w:val="26"/>
          <w:szCs w:val="26"/>
        </w:rPr>
        <w:t>лактике правонарушений и участию</w:t>
      </w:r>
      <w:r w:rsidR="00D37803" w:rsidRPr="0030266A">
        <w:rPr>
          <w:rFonts w:ascii="Times New Roman" w:hAnsi="Times New Roman"/>
          <w:sz w:val="26"/>
          <w:szCs w:val="26"/>
        </w:rPr>
        <w:t xml:space="preserve"> в охране общественного порядка.</w:t>
      </w:r>
    </w:p>
    <w:p w:rsidR="0021696E" w:rsidRPr="0030266A" w:rsidRDefault="0021696E" w:rsidP="0021696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0266A">
        <w:rPr>
          <w:rFonts w:ascii="Times New Roman" w:hAnsi="Times New Roman"/>
          <w:sz w:val="26"/>
          <w:szCs w:val="26"/>
        </w:rPr>
        <w:t>2.</w:t>
      </w:r>
      <w:r w:rsidR="00C119A9">
        <w:rPr>
          <w:rFonts w:ascii="Times New Roman" w:hAnsi="Times New Roman"/>
          <w:sz w:val="26"/>
          <w:szCs w:val="26"/>
        </w:rPr>
        <w:t>1.</w:t>
      </w:r>
      <w:r w:rsidRPr="0030266A">
        <w:rPr>
          <w:rFonts w:ascii="Times New Roman" w:hAnsi="Times New Roman"/>
          <w:sz w:val="26"/>
          <w:szCs w:val="26"/>
        </w:rPr>
        <w:t xml:space="preserve">6. </w:t>
      </w:r>
      <w:r w:rsidR="00D37803" w:rsidRPr="0030266A">
        <w:rPr>
          <w:rFonts w:ascii="Times New Roman" w:hAnsi="Times New Roman"/>
          <w:sz w:val="26"/>
          <w:szCs w:val="26"/>
        </w:rPr>
        <w:t xml:space="preserve">Оказание содействия развитию российского казачества на территории </w:t>
      </w:r>
      <w:r w:rsidRPr="0030266A">
        <w:rPr>
          <w:rFonts w:ascii="Times New Roman" w:hAnsi="Times New Roman"/>
          <w:sz w:val="26"/>
          <w:szCs w:val="26"/>
        </w:rPr>
        <w:t>муниципального</w:t>
      </w:r>
      <w:r w:rsidR="00D37803" w:rsidRPr="0030266A">
        <w:rPr>
          <w:rFonts w:ascii="Times New Roman" w:hAnsi="Times New Roman"/>
          <w:sz w:val="26"/>
          <w:szCs w:val="26"/>
        </w:rPr>
        <w:t xml:space="preserve"> округа.</w:t>
      </w:r>
    </w:p>
    <w:p w:rsidR="0030266A" w:rsidRPr="0030266A" w:rsidRDefault="0030266A" w:rsidP="0021696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0266A">
        <w:rPr>
          <w:rFonts w:ascii="Times New Roman" w:hAnsi="Times New Roman"/>
          <w:color w:val="000000"/>
          <w:spacing w:val="-3"/>
          <w:sz w:val="26"/>
          <w:szCs w:val="26"/>
        </w:rPr>
        <w:lastRenderedPageBreak/>
        <w:t>2.</w:t>
      </w:r>
      <w:r w:rsidR="00C119A9">
        <w:rPr>
          <w:rFonts w:ascii="Times New Roman" w:hAnsi="Times New Roman"/>
          <w:color w:val="000000"/>
          <w:spacing w:val="-3"/>
          <w:sz w:val="26"/>
          <w:szCs w:val="26"/>
        </w:rPr>
        <w:t>1.</w:t>
      </w:r>
      <w:r w:rsidRPr="0030266A">
        <w:rPr>
          <w:rFonts w:ascii="Times New Roman" w:hAnsi="Times New Roman"/>
          <w:color w:val="000000"/>
          <w:spacing w:val="-3"/>
          <w:sz w:val="26"/>
          <w:szCs w:val="26"/>
        </w:rPr>
        <w:t xml:space="preserve">7. Организационное обеспечение деятельности органов местного </w:t>
      </w:r>
      <w:r w:rsidRPr="0030266A">
        <w:rPr>
          <w:rFonts w:ascii="Times New Roman" w:hAnsi="Times New Roman"/>
          <w:color w:val="000000"/>
          <w:spacing w:val="2"/>
          <w:sz w:val="26"/>
          <w:szCs w:val="26"/>
        </w:rPr>
        <w:t xml:space="preserve">самоуправления муниципального округа по вопросам деятельности </w:t>
      </w:r>
      <w:r w:rsidRPr="0030266A">
        <w:rPr>
          <w:rFonts w:ascii="Times New Roman" w:hAnsi="Times New Roman"/>
          <w:color w:val="000000"/>
          <w:spacing w:val="-4"/>
          <w:sz w:val="26"/>
          <w:szCs w:val="26"/>
        </w:rPr>
        <w:t xml:space="preserve">правоохранительных органов и других ведомств, </w:t>
      </w:r>
      <w:r w:rsidRPr="0030266A">
        <w:rPr>
          <w:rFonts w:ascii="Times New Roman" w:hAnsi="Times New Roman"/>
          <w:color w:val="000000"/>
          <w:spacing w:val="-3"/>
          <w:sz w:val="26"/>
          <w:szCs w:val="26"/>
        </w:rPr>
        <w:t>осуществляющих задачи в сфере безопасности и правопорядка.</w:t>
      </w:r>
    </w:p>
    <w:p w:rsidR="0021696E" w:rsidRPr="0030266A" w:rsidRDefault="0030266A" w:rsidP="0021696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C119A9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8</w:t>
      </w:r>
      <w:r w:rsidR="0021696E" w:rsidRPr="0030266A">
        <w:rPr>
          <w:rFonts w:ascii="Times New Roman" w:hAnsi="Times New Roman"/>
          <w:sz w:val="26"/>
          <w:szCs w:val="26"/>
        </w:rPr>
        <w:t xml:space="preserve">. </w:t>
      </w:r>
      <w:r w:rsidR="008C1282" w:rsidRPr="0030266A">
        <w:rPr>
          <w:rFonts w:ascii="Times New Roman" w:hAnsi="Times New Roman"/>
          <w:sz w:val="26"/>
          <w:szCs w:val="26"/>
        </w:rPr>
        <w:t>Выполнение задач</w:t>
      </w:r>
      <w:r w:rsidR="00D37803" w:rsidRPr="0030266A">
        <w:rPr>
          <w:rFonts w:ascii="Times New Roman" w:hAnsi="Times New Roman"/>
          <w:sz w:val="26"/>
          <w:szCs w:val="26"/>
        </w:rPr>
        <w:t xml:space="preserve"> в области мобилизационной подготовки и мобилизации.</w:t>
      </w:r>
    </w:p>
    <w:p w:rsidR="00C119A9" w:rsidRPr="00C119A9" w:rsidRDefault="0030266A" w:rsidP="00C119A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C119A9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9</w:t>
      </w:r>
      <w:r w:rsidR="0021696E" w:rsidRPr="0030266A">
        <w:rPr>
          <w:rFonts w:ascii="Times New Roman" w:hAnsi="Times New Roman"/>
          <w:sz w:val="26"/>
          <w:szCs w:val="26"/>
        </w:rPr>
        <w:t xml:space="preserve">. </w:t>
      </w:r>
      <w:r w:rsidR="00D37803" w:rsidRPr="0030266A">
        <w:rPr>
          <w:rFonts w:ascii="Times New Roman" w:hAnsi="Times New Roman"/>
          <w:sz w:val="26"/>
          <w:szCs w:val="26"/>
        </w:rPr>
        <w:t>Осуществление контроля</w:t>
      </w:r>
      <w:r w:rsidR="00D37803" w:rsidRPr="00201AED">
        <w:rPr>
          <w:rFonts w:ascii="Times New Roman" w:hAnsi="Times New Roman"/>
          <w:sz w:val="26"/>
          <w:szCs w:val="26"/>
        </w:rPr>
        <w:t xml:space="preserve"> за реализацией постановлений, распоряжений Губернатора </w:t>
      </w:r>
      <w:r w:rsidR="00D37803" w:rsidRPr="00C119A9">
        <w:rPr>
          <w:rFonts w:ascii="Times New Roman" w:hAnsi="Times New Roman"/>
          <w:sz w:val="26"/>
          <w:szCs w:val="26"/>
        </w:rPr>
        <w:t xml:space="preserve">и Правительства Белгородской области, администрации </w:t>
      </w:r>
      <w:r w:rsidR="00AE2C44" w:rsidRPr="00C119A9">
        <w:rPr>
          <w:rFonts w:ascii="Times New Roman" w:hAnsi="Times New Roman"/>
          <w:sz w:val="26"/>
          <w:szCs w:val="26"/>
        </w:rPr>
        <w:t xml:space="preserve">Новооскольского </w:t>
      </w:r>
      <w:r w:rsidR="008C1282" w:rsidRPr="00C119A9">
        <w:rPr>
          <w:rFonts w:ascii="Times New Roman" w:hAnsi="Times New Roman"/>
          <w:sz w:val="26"/>
          <w:szCs w:val="26"/>
        </w:rPr>
        <w:t>муни</w:t>
      </w:r>
      <w:r w:rsidR="00AE2C44" w:rsidRPr="00C119A9">
        <w:rPr>
          <w:rFonts w:ascii="Times New Roman" w:hAnsi="Times New Roman"/>
          <w:sz w:val="26"/>
          <w:szCs w:val="26"/>
        </w:rPr>
        <w:t>ци</w:t>
      </w:r>
      <w:r w:rsidR="008C1282" w:rsidRPr="00C119A9">
        <w:rPr>
          <w:rFonts w:ascii="Times New Roman" w:hAnsi="Times New Roman"/>
          <w:sz w:val="26"/>
          <w:szCs w:val="26"/>
        </w:rPr>
        <w:t>пальн</w:t>
      </w:r>
      <w:r w:rsidR="00D37803" w:rsidRPr="00C119A9">
        <w:rPr>
          <w:rFonts w:ascii="Times New Roman" w:hAnsi="Times New Roman"/>
          <w:sz w:val="26"/>
          <w:szCs w:val="26"/>
        </w:rPr>
        <w:t xml:space="preserve">ого округа, решений областных и </w:t>
      </w:r>
      <w:r w:rsidR="008C1282" w:rsidRPr="00C119A9">
        <w:rPr>
          <w:rFonts w:ascii="Times New Roman" w:hAnsi="Times New Roman"/>
          <w:sz w:val="26"/>
          <w:szCs w:val="26"/>
        </w:rPr>
        <w:t>муни</w:t>
      </w:r>
      <w:r w:rsidR="00CA74EE" w:rsidRPr="00C119A9">
        <w:rPr>
          <w:rFonts w:ascii="Times New Roman" w:hAnsi="Times New Roman"/>
          <w:sz w:val="26"/>
          <w:szCs w:val="26"/>
        </w:rPr>
        <w:t>ци</w:t>
      </w:r>
      <w:r w:rsidR="008C1282" w:rsidRPr="00C119A9">
        <w:rPr>
          <w:rFonts w:ascii="Times New Roman" w:hAnsi="Times New Roman"/>
          <w:sz w:val="26"/>
          <w:szCs w:val="26"/>
        </w:rPr>
        <w:t xml:space="preserve">пальных </w:t>
      </w:r>
      <w:r w:rsidR="00D37803" w:rsidRPr="00C119A9">
        <w:rPr>
          <w:rFonts w:ascii="Times New Roman" w:hAnsi="Times New Roman"/>
          <w:sz w:val="26"/>
          <w:szCs w:val="26"/>
        </w:rPr>
        <w:t>комиссий правоохранительной направленности по вопросам, относящимся к компетенции управления по взаимодействию с правоохранительными и контрольно-надзорными органами.</w:t>
      </w:r>
    </w:p>
    <w:p w:rsidR="00C119A9" w:rsidRDefault="00C119A9" w:rsidP="00C119A9">
      <w:pPr>
        <w:pStyle w:val="ConsPlusNormal"/>
        <w:ind w:firstLine="709"/>
        <w:jc w:val="both"/>
        <w:rPr>
          <w:rFonts w:ascii="Times New Roman" w:hAnsi="Times New Roman"/>
          <w:i/>
          <w:color w:val="000000"/>
          <w:spacing w:val="2"/>
          <w:sz w:val="26"/>
          <w:szCs w:val="26"/>
        </w:rPr>
      </w:pPr>
      <w:r w:rsidRPr="00C119A9">
        <w:rPr>
          <w:rFonts w:ascii="Times New Roman" w:hAnsi="Times New Roman"/>
          <w:sz w:val="26"/>
          <w:szCs w:val="26"/>
        </w:rPr>
        <w:t xml:space="preserve">2.2. </w:t>
      </w:r>
      <w:r w:rsidRPr="00C119A9">
        <w:rPr>
          <w:rFonts w:ascii="Times New Roman" w:hAnsi="Times New Roman"/>
          <w:i/>
          <w:sz w:val="26"/>
          <w:szCs w:val="26"/>
        </w:rPr>
        <w:t>Основные задачи о</w:t>
      </w:r>
      <w:r w:rsidR="00AE2C44" w:rsidRPr="00C119A9">
        <w:rPr>
          <w:rFonts w:ascii="Times New Roman" w:hAnsi="Times New Roman"/>
          <w:i/>
          <w:color w:val="000000"/>
          <w:spacing w:val="-4"/>
          <w:sz w:val="26"/>
          <w:szCs w:val="26"/>
        </w:rPr>
        <w:t>тдел</w:t>
      </w:r>
      <w:r w:rsidRPr="00C119A9">
        <w:rPr>
          <w:rFonts w:ascii="Times New Roman" w:hAnsi="Times New Roman"/>
          <w:i/>
          <w:color w:val="000000"/>
          <w:spacing w:val="-4"/>
          <w:sz w:val="26"/>
          <w:szCs w:val="26"/>
        </w:rPr>
        <w:t>а</w:t>
      </w:r>
      <w:r w:rsidR="00AE2C44" w:rsidRPr="00C119A9">
        <w:rPr>
          <w:rFonts w:ascii="Times New Roman" w:hAnsi="Times New Roman"/>
          <w:i/>
          <w:color w:val="000000"/>
          <w:spacing w:val="-4"/>
          <w:sz w:val="26"/>
          <w:szCs w:val="26"/>
        </w:rPr>
        <w:t xml:space="preserve"> безопасности </w:t>
      </w:r>
      <w:r w:rsidR="00AE2C44" w:rsidRPr="00C119A9">
        <w:rPr>
          <w:rFonts w:ascii="Times New Roman" w:hAnsi="Times New Roman"/>
          <w:i/>
          <w:color w:val="000000"/>
          <w:spacing w:val="2"/>
          <w:sz w:val="26"/>
          <w:szCs w:val="26"/>
        </w:rPr>
        <w:t>управления по взаим</w:t>
      </w:r>
      <w:r w:rsidRPr="00C119A9">
        <w:rPr>
          <w:rFonts w:ascii="Times New Roman" w:hAnsi="Times New Roman"/>
          <w:i/>
          <w:color w:val="000000"/>
          <w:spacing w:val="2"/>
          <w:sz w:val="26"/>
          <w:szCs w:val="26"/>
        </w:rPr>
        <w:t xml:space="preserve">одействию с правоохранительными </w:t>
      </w:r>
      <w:r w:rsidR="00AE2C44" w:rsidRPr="00C119A9">
        <w:rPr>
          <w:rFonts w:ascii="Times New Roman" w:hAnsi="Times New Roman"/>
          <w:i/>
          <w:color w:val="000000"/>
          <w:spacing w:val="2"/>
          <w:sz w:val="26"/>
          <w:szCs w:val="26"/>
        </w:rPr>
        <w:t>и контрольно-надзорными органами</w:t>
      </w:r>
      <w:r>
        <w:rPr>
          <w:rFonts w:ascii="Times New Roman" w:hAnsi="Times New Roman"/>
          <w:i/>
          <w:color w:val="000000"/>
          <w:spacing w:val="2"/>
          <w:sz w:val="26"/>
          <w:szCs w:val="26"/>
        </w:rPr>
        <w:t>:</w:t>
      </w:r>
      <w:r w:rsidR="00AE2C44" w:rsidRPr="00C119A9">
        <w:rPr>
          <w:rFonts w:ascii="Times New Roman" w:hAnsi="Times New Roman"/>
          <w:i/>
          <w:color w:val="000000"/>
          <w:spacing w:val="2"/>
          <w:sz w:val="26"/>
          <w:szCs w:val="26"/>
        </w:rPr>
        <w:t xml:space="preserve"> </w:t>
      </w:r>
    </w:p>
    <w:p w:rsidR="00FE1694" w:rsidRPr="00C119A9" w:rsidRDefault="00C119A9" w:rsidP="00C119A9">
      <w:pPr>
        <w:pStyle w:val="ConsPlusNormal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color w:val="000000"/>
          <w:spacing w:val="-4"/>
          <w:sz w:val="26"/>
          <w:szCs w:val="26"/>
        </w:rPr>
        <w:t>2.2.1</w:t>
      </w:r>
      <w:r w:rsidR="00AE2C44" w:rsidRPr="00C119A9">
        <w:rPr>
          <w:rFonts w:ascii="Times New Roman" w:hAnsi="Times New Roman"/>
          <w:color w:val="000000"/>
          <w:spacing w:val="-4"/>
          <w:sz w:val="26"/>
          <w:szCs w:val="26"/>
        </w:rPr>
        <w:t>.</w:t>
      </w:r>
      <w:r w:rsidR="00850F5F" w:rsidRPr="00C119A9">
        <w:rPr>
          <w:rFonts w:ascii="Times New Roman" w:hAnsi="Times New Roman"/>
          <w:color w:val="000000"/>
          <w:spacing w:val="-4"/>
          <w:sz w:val="26"/>
          <w:szCs w:val="26"/>
        </w:rPr>
        <w:tab/>
        <w:t>В</w:t>
      </w:r>
      <w:r w:rsidR="00685AEA" w:rsidRPr="00C119A9">
        <w:rPr>
          <w:rFonts w:ascii="Times New Roman" w:hAnsi="Times New Roman"/>
          <w:color w:val="000000"/>
          <w:spacing w:val="-5"/>
          <w:sz w:val="26"/>
          <w:szCs w:val="26"/>
        </w:rPr>
        <w:t>заимодействие</w:t>
      </w:r>
      <w:r w:rsidR="0060284C" w:rsidRPr="00C119A9">
        <w:rPr>
          <w:rFonts w:ascii="Times New Roman" w:hAnsi="Times New Roman"/>
          <w:color w:val="000000"/>
          <w:spacing w:val="-5"/>
          <w:sz w:val="26"/>
          <w:szCs w:val="26"/>
        </w:rPr>
        <w:t xml:space="preserve"> в пределах компетенции</w:t>
      </w:r>
      <w:r w:rsidR="00685AEA" w:rsidRPr="00C119A9">
        <w:rPr>
          <w:rFonts w:ascii="Times New Roman" w:hAnsi="Times New Roman"/>
          <w:color w:val="000000"/>
          <w:spacing w:val="-5"/>
          <w:sz w:val="26"/>
          <w:szCs w:val="26"/>
        </w:rPr>
        <w:t xml:space="preserve"> с</w:t>
      </w:r>
      <w:r w:rsidR="0060284C" w:rsidRPr="00C119A9">
        <w:rPr>
          <w:rFonts w:ascii="Times New Roman" w:hAnsi="Times New Roman"/>
          <w:color w:val="000000"/>
          <w:spacing w:val="-5"/>
          <w:sz w:val="26"/>
          <w:szCs w:val="26"/>
        </w:rPr>
        <w:t xml:space="preserve"> </w:t>
      </w:r>
      <w:r w:rsidR="00FB77B0" w:rsidRPr="00C119A9">
        <w:rPr>
          <w:rFonts w:ascii="Times New Roman" w:hAnsi="Times New Roman"/>
          <w:color w:val="000000"/>
          <w:spacing w:val="-5"/>
          <w:sz w:val="26"/>
          <w:szCs w:val="26"/>
        </w:rPr>
        <w:t>правоохранительны</w:t>
      </w:r>
      <w:r w:rsidR="00685AEA" w:rsidRPr="00C119A9">
        <w:rPr>
          <w:rFonts w:ascii="Times New Roman" w:hAnsi="Times New Roman"/>
          <w:color w:val="000000"/>
          <w:spacing w:val="-5"/>
          <w:sz w:val="26"/>
          <w:szCs w:val="26"/>
        </w:rPr>
        <w:t>ми</w:t>
      </w:r>
      <w:r w:rsidR="00FB77B0" w:rsidRPr="00C119A9">
        <w:rPr>
          <w:rFonts w:ascii="Times New Roman" w:hAnsi="Times New Roman"/>
          <w:color w:val="000000"/>
          <w:spacing w:val="-5"/>
          <w:sz w:val="26"/>
          <w:szCs w:val="26"/>
        </w:rPr>
        <w:t xml:space="preserve"> и контрольно-надзорны</w:t>
      </w:r>
      <w:r w:rsidR="00685AEA" w:rsidRPr="00C119A9">
        <w:rPr>
          <w:rFonts w:ascii="Times New Roman" w:hAnsi="Times New Roman"/>
          <w:color w:val="000000"/>
          <w:spacing w:val="-5"/>
          <w:sz w:val="26"/>
          <w:szCs w:val="26"/>
        </w:rPr>
        <w:t>ми</w:t>
      </w:r>
      <w:r w:rsidR="00FB77B0" w:rsidRPr="00C119A9">
        <w:rPr>
          <w:rFonts w:ascii="Times New Roman" w:hAnsi="Times New Roman"/>
          <w:color w:val="000000"/>
          <w:spacing w:val="-5"/>
          <w:sz w:val="26"/>
          <w:szCs w:val="26"/>
        </w:rPr>
        <w:t xml:space="preserve"> орган</w:t>
      </w:r>
      <w:r w:rsidR="00685AEA" w:rsidRPr="00C119A9">
        <w:rPr>
          <w:rFonts w:ascii="Times New Roman" w:hAnsi="Times New Roman"/>
          <w:color w:val="000000"/>
          <w:spacing w:val="-5"/>
          <w:sz w:val="26"/>
          <w:szCs w:val="26"/>
        </w:rPr>
        <w:t>ами</w:t>
      </w:r>
      <w:r w:rsidR="00FB77B0" w:rsidRPr="00C119A9">
        <w:rPr>
          <w:rFonts w:ascii="Times New Roman" w:hAnsi="Times New Roman"/>
          <w:color w:val="000000"/>
          <w:spacing w:val="3"/>
          <w:sz w:val="26"/>
          <w:szCs w:val="26"/>
        </w:rPr>
        <w:t>, общественны</w:t>
      </w:r>
      <w:r w:rsidR="00685AEA" w:rsidRPr="00C119A9">
        <w:rPr>
          <w:rFonts w:ascii="Times New Roman" w:hAnsi="Times New Roman"/>
          <w:color w:val="000000"/>
          <w:spacing w:val="3"/>
          <w:sz w:val="26"/>
          <w:szCs w:val="26"/>
        </w:rPr>
        <w:t>ми</w:t>
      </w:r>
      <w:r w:rsidR="00FB77B0" w:rsidRPr="00C119A9">
        <w:rPr>
          <w:rFonts w:ascii="Times New Roman" w:hAnsi="Times New Roman"/>
          <w:color w:val="000000"/>
          <w:spacing w:val="3"/>
          <w:sz w:val="26"/>
          <w:szCs w:val="26"/>
        </w:rPr>
        <w:t xml:space="preserve"> организаци</w:t>
      </w:r>
      <w:r w:rsidR="00685AEA" w:rsidRPr="00C119A9">
        <w:rPr>
          <w:rFonts w:ascii="Times New Roman" w:hAnsi="Times New Roman"/>
          <w:color w:val="000000"/>
          <w:spacing w:val="3"/>
          <w:sz w:val="26"/>
          <w:szCs w:val="26"/>
        </w:rPr>
        <w:t>ями</w:t>
      </w:r>
      <w:r w:rsidR="00FB77B0" w:rsidRPr="00C119A9">
        <w:rPr>
          <w:rFonts w:ascii="Times New Roman" w:hAnsi="Times New Roman"/>
          <w:color w:val="000000"/>
          <w:spacing w:val="3"/>
          <w:sz w:val="26"/>
          <w:szCs w:val="26"/>
        </w:rPr>
        <w:t xml:space="preserve"> в</w:t>
      </w:r>
      <w:r w:rsidR="0060284C" w:rsidRPr="00C119A9">
        <w:rPr>
          <w:rFonts w:ascii="Times New Roman" w:hAnsi="Times New Roman"/>
          <w:color w:val="000000"/>
          <w:spacing w:val="3"/>
          <w:sz w:val="26"/>
          <w:szCs w:val="26"/>
        </w:rPr>
        <w:t xml:space="preserve"> интересах укрепления </w:t>
      </w:r>
      <w:r w:rsidR="0060284C" w:rsidRPr="00C119A9">
        <w:rPr>
          <w:rFonts w:ascii="Times New Roman" w:hAnsi="Times New Roman"/>
          <w:sz w:val="26"/>
          <w:szCs w:val="26"/>
        </w:rPr>
        <w:t>безопасности</w:t>
      </w:r>
      <w:r w:rsidR="0060284C" w:rsidRPr="00C119A9">
        <w:rPr>
          <w:rFonts w:ascii="Times New Roman" w:hAnsi="Times New Roman"/>
          <w:color w:val="000000"/>
          <w:spacing w:val="3"/>
          <w:sz w:val="26"/>
          <w:szCs w:val="26"/>
        </w:rPr>
        <w:t xml:space="preserve"> и правопорядка</w:t>
      </w:r>
      <w:r w:rsidR="00FB77B0" w:rsidRPr="00C119A9">
        <w:rPr>
          <w:rFonts w:ascii="Times New Roman" w:hAnsi="Times New Roman"/>
          <w:color w:val="000000"/>
          <w:spacing w:val="3"/>
          <w:sz w:val="26"/>
          <w:szCs w:val="26"/>
        </w:rPr>
        <w:t xml:space="preserve"> </w:t>
      </w:r>
      <w:r w:rsidR="00AE2C44" w:rsidRPr="00C119A9">
        <w:rPr>
          <w:rFonts w:ascii="Times New Roman" w:hAnsi="Times New Roman"/>
          <w:color w:val="000000"/>
          <w:spacing w:val="-4"/>
          <w:sz w:val="26"/>
          <w:szCs w:val="26"/>
        </w:rPr>
        <w:t xml:space="preserve">в </w:t>
      </w:r>
      <w:r w:rsidR="00FB77B0" w:rsidRPr="00C119A9">
        <w:rPr>
          <w:rFonts w:ascii="Times New Roman" w:hAnsi="Times New Roman"/>
          <w:color w:val="000000"/>
          <w:spacing w:val="-4"/>
          <w:sz w:val="26"/>
          <w:szCs w:val="26"/>
        </w:rPr>
        <w:t>муниципальном</w:t>
      </w:r>
      <w:r w:rsidR="00AE2C44" w:rsidRPr="00C119A9">
        <w:rPr>
          <w:rFonts w:ascii="Times New Roman" w:hAnsi="Times New Roman"/>
          <w:color w:val="000000"/>
          <w:spacing w:val="2"/>
          <w:sz w:val="26"/>
          <w:szCs w:val="26"/>
        </w:rPr>
        <w:t xml:space="preserve"> округе</w:t>
      </w:r>
      <w:r w:rsidR="00AE2C44" w:rsidRPr="00C119A9">
        <w:rPr>
          <w:rFonts w:ascii="Times New Roman" w:hAnsi="Times New Roman"/>
          <w:color w:val="000000"/>
          <w:spacing w:val="-4"/>
          <w:sz w:val="26"/>
          <w:szCs w:val="26"/>
        </w:rPr>
        <w:t>.</w:t>
      </w:r>
    </w:p>
    <w:p w:rsidR="00AE2C44" w:rsidRPr="00FE1694" w:rsidRDefault="00FE1694" w:rsidP="00AE2C44">
      <w:pPr>
        <w:shd w:val="clear" w:color="auto" w:fill="FFFFFF"/>
        <w:tabs>
          <w:tab w:val="left" w:pos="0"/>
        </w:tabs>
        <w:jc w:val="both"/>
        <w:rPr>
          <w:color w:val="000000"/>
          <w:spacing w:val="-19"/>
          <w:sz w:val="26"/>
          <w:szCs w:val="26"/>
        </w:rPr>
      </w:pPr>
      <w:r w:rsidRPr="00C119A9">
        <w:rPr>
          <w:color w:val="000000"/>
          <w:spacing w:val="-19"/>
          <w:sz w:val="26"/>
          <w:szCs w:val="26"/>
        </w:rPr>
        <w:tab/>
      </w:r>
      <w:r w:rsidR="00C119A9">
        <w:rPr>
          <w:color w:val="000000"/>
          <w:spacing w:val="-5"/>
          <w:sz w:val="26"/>
          <w:szCs w:val="26"/>
        </w:rPr>
        <w:t>2.2.2</w:t>
      </w:r>
      <w:r w:rsidR="00AE2C44" w:rsidRPr="00C119A9">
        <w:rPr>
          <w:color w:val="000000"/>
          <w:spacing w:val="-5"/>
          <w:sz w:val="26"/>
          <w:szCs w:val="26"/>
        </w:rPr>
        <w:t>. Обеспечение</w:t>
      </w:r>
      <w:r w:rsidR="001977F4" w:rsidRPr="00C119A9">
        <w:rPr>
          <w:color w:val="000000"/>
          <w:spacing w:val="-5"/>
          <w:sz w:val="26"/>
          <w:szCs w:val="26"/>
        </w:rPr>
        <w:t xml:space="preserve"> в пределах компетенции</w:t>
      </w:r>
      <w:r w:rsidR="00AE2C44" w:rsidRPr="00C119A9">
        <w:rPr>
          <w:color w:val="000000"/>
          <w:spacing w:val="-5"/>
          <w:sz w:val="26"/>
          <w:szCs w:val="26"/>
        </w:rPr>
        <w:t xml:space="preserve"> на территории </w:t>
      </w:r>
      <w:r w:rsidRPr="00C119A9">
        <w:rPr>
          <w:color w:val="000000"/>
          <w:spacing w:val="-5"/>
          <w:sz w:val="26"/>
          <w:szCs w:val="26"/>
        </w:rPr>
        <w:t>муни</w:t>
      </w:r>
      <w:r w:rsidR="0060284C" w:rsidRPr="00C119A9">
        <w:rPr>
          <w:color w:val="000000"/>
          <w:spacing w:val="-5"/>
          <w:sz w:val="26"/>
          <w:szCs w:val="26"/>
        </w:rPr>
        <w:t>ци</w:t>
      </w:r>
      <w:r w:rsidRPr="00C119A9">
        <w:rPr>
          <w:color w:val="000000"/>
          <w:spacing w:val="-5"/>
          <w:sz w:val="26"/>
          <w:szCs w:val="26"/>
        </w:rPr>
        <w:t>пального</w:t>
      </w:r>
      <w:r w:rsidR="00AE2C44" w:rsidRPr="00AE2C44">
        <w:rPr>
          <w:color w:val="000000"/>
          <w:spacing w:val="-5"/>
          <w:sz w:val="26"/>
          <w:szCs w:val="26"/>
        </w:rPr>
        <w:t xml:space="preserve"> округа организационного взаимодействия предприятий, </w:t>
      </w:r>
      <w:r w:rsidR="00AE2C44" w:rsidRPr="00AE2C44">
        <w:rPr>
          <w:color w:val="000000"/>
          <w:spacing w:val="-2"/>
          <w:sz w:val="26"/>
          <w:szCs w:val="26"/>
        </w:rPr>
        <w:t xml:space="preserve">организаций, </w:t>
      </w:r>
      <w:r>
        <w:rPr>
          <w:color w:val="000000"/>
          <w:spacing w:val="-2"/>
          <w:sz w:val="26"/>
          <w:szCs w:val="26"/>
        </w:rPr>
        <w:t>учреждений</w:t>
      </w:r>
      <w:r w:rsidR="00AE2C44" w:rsidRPr="00AE2C44">
        <w:rPr>
          <w:color w:val="000000"/>
          <w:spacing w:val="-2"/>
          <w:sz w:val="26"/>
          <w:szCs w:val="26"/>
        </w:rPr>
        <w:t xml:space="preserve"> с администрацией</w:t>
      </w:r>
      <w:r w:rsidR="001977F4">
        <w:rPr>
          <w:color w:val="000000"/>
          <w:spacing w:val="-2"/>
          <w:sz w:val="26"/>
          <w:szCs w:val="26"/>
        </w:rPr>
        <w:t xml:space="preserve"> муниципального округа</w:t>
      </w:r>
      <w:r w:rsidR="0060284C">
        <w:rPr>
          <w:color w:val="000000"/>
          <w:spacing w:val="-2"/>
          <w:sz w:val="26"/>
          <w:szCs w:val="26"/>
        </w:rPr>
        <w:t xml:space="preserve"> </w:t>
      </w:r>
      <w:r w:rsidR="00AE2C44" w:rsidRPr="00AE2C44">
        <w:rPr>
          <w:color w:val="000000"/>
          <w:spacing w:val="-4"/>
          <w:sz w:val="26"/>
          <w:szCs w:val="26"/>
        </w:rPr>
        <w:t>по</w:t>
      </w:r>
      <w:r w:rsidR="0060284C">
        <w:rPr>
          <w:color w:val="000000"/>
          <w:spacing w:val="-4"/>
          <w:sz w:val="26"/>
          <w:szCs w:val="26"/>
        </w:rPr>
        <w:t xml:space="preserve"> вопросам обеспечения</w:t>
      </w:r>
      <w:r w:rsidR="00AE2C44" w:rsidRPr="00AE2C44">
        <w:rPr>
          <w:color w:val="000000"/>
          <w:spacing w:val="-4"/>
          <w:sz w:val="26"/>
          <w:szCs w:val="26"/>
        </w:rPr>
        <w:t xml:space="preserve"> безопасности.</w:t>
      </w:r>
    </w:p>
    <w:p w:rsidR="00AE2C44" w:rsidRPr="00AE2C44" w:rsidRDefault="00C119A9" w:rsidP="00AE2C44">
      <w:pPr>
        <w:shd w:val="clear" w:color="auto" w:fill="FFFFFF"/>
        <w:tabs>
          <w:tab w:val="left" w:pos="0"/>
        </w:tabs>
        <w:jc w:val="both"/>
        <w:rPr>
          <w:color w:val="000000"/>
          <w:spacing w:val="-15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ab/>
        <w:t>2.2.3</w:t>
      </w:r>
      <w:r w:rsidR="00AE2C44" w:rsidRPr="00AE2C44">
        <w:rPr>
          <w:color w:val="000000"/>
          <w:spacing w:val="-3"/>
          <w:sz w:val="26"/>
          <w:szCs w:val="26"/>
        </w:rPr>
        <w:t>.</w:t>
      </w:r>
      <w:r w:rsidR="0030266A">
        <w:rPr>
          <w:color w:val="000000"/>
          <w:spacing w:val="-3"/>
          <w:sz w:val="26"/>
          <w:szCs w:val="26"/>
        </w:rPr>
        <w:t xml:space="preserve"> </w:t>
      </w:r>
      <w:r w:rsidR="00AD3EF1">
        <w:rPr>
          <w:color w:val="000000"/>
          <w:spacing w:val="-4"/>
          <w:sz w:val="26"/>
          <w:szCs w:val="26"/>
        </w:rPr>
        <w:t>Взаимодействие с</w:t>
      </w:r>
      <w:r w:rsidR="00AE2C44" w:rsidRPr="00AE2C44">
        <w:rPr>
          <w:color w:val="000000"/>
          <w:spacing w:val="-4"/>
          <w:sz w:val="26"/>
          <w:szCs w:val="26"/>
        </w:rPr>
        <w:t xml:space="preserve"> правоохранительны</w:t>
      </w:r>
      <w:r w:rsidR="00AD3EF1">
        <w:rPr>
          <w:color w:val="000000"/>
          <w:spacing w:val="-4"/>
          <w:sz w:val="26"/>
          <w:szCs w:val="26"/>
        </w:rPr>
        <w:t>ми</w:t>
      </w:r>
      <w:r w:rsidR="00850F5F" w:rsidRPr="00850F5F">
        <w:rPr>
          <w:color w:val="000000"/>
          <w:spacing w:val="-5"/>
          <w:sz w:val="26"/>
          <w:szCs w:val="26"/>
        </w:rPr>
        <w:t xml:space="preserve"> и контрольно-надзорны</w:t>
      </w:r>
      <w:r w:rsidR="00AD3EF1">
        <w:rPr>
          <w:color w:val="000000"/>
          <w:spacing w:val="-5"/>
          <w:sz w:val="26"/>
          <w:szCs w:val="26"/>
        </w:rPr>
        <w:t>ми</w:t>
      </w:r>
      <w:r w:rsidR="00850F5F">
        <w:rPr>
          <w:color w:val="000000"/>
          <w:spacing w:val="-5"/>
          <w:sz w:val="26"/>
          <w:szCs w:val="26"/>
        </w:rPr>
        <w:t xml:space="preserve"> </w:t>
      </w:r>
      <w:r w:rsidR="00AD3EF1">
        <w:rPr>
          <w:color w:val="000000"/>
          <w:spacing w:val="-4"/>
          <w:sz w:val="26"/>
          <w:szCs w:val="26"/>
        </w:rPr>
        <w:t>органами</w:t>
      </w:r>
      <w:r w:rsidR="00AE2C44" w:rsidRPr="00AE2C44">
        <w:rPr>
          <w:color w:val="000000"/>
          <w:spacing w:val="-4"/>
          <w:sz w:val="26"/>
          <w:szCs w:val="26"/>
        </w:rPr>
        <w:t>:</w:t>
      </w:r>
    </w:p>
    <w:p w:rsidR="00AE2C44" w:rsidRPr="00AE2C44" w:rsidRDefault="00AE2C44" w:rsidP="00AE2C44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042"/>
        </w:tabs>
        <w:ind w:left="17" w:firstLine="685"/>
        <w:jc w:val="both"/>
        <w:rPr>
          <w:color w:val="000000"/>
          <w:sz w:val="26"/>
          <w:szCs w:val="26"/>
        </w:rPr>
      </w:pPr>
      <w:r w:rsidRPr="00AE2C44">
        <w:rPr>
          <w:color w:val="000000"/>
          <w:spacing w:val="-3"/>
          <w:sz w:val="26"/>
          <w:szCs w:val="26"/>
        </w:rPr>
        <w:t>по предупреждению и пресечению противоправных посягательств</w:t>
      </w:r>
      <w:r w:rsidRPr="00AE2C44">
        <w:rPr>
          <w:color w:val="000000"/>
          <w:spacing w:val="-4"/>
          <w:sz w:val="26"/>
          <w:szCs w:val="26"/>
        </w:rPr>
        <w:t>;</w:t>
      </w:r>
    </w:p>
    <w:p w:rsidR="00AE2C44" w:rsidRPr="00C4357B" w:rsidRDefault="00AE2C44" w:rsidP="00AE2C44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042"/>
        </w:tabs>
        <w:ind w:left="17" w:firstLine="685"/>
        <w:jc w:val="both"/>
        <w:rPr>
          <w:color w:val="000000"/>
          <w:sz w:val="26"/>
          <w:szCs w:val="26"/>
        </w:rPr>
      </w:pPr>
      <w:r w:rsidRPr="00AE2C44">
        <w:rPr>
          <w:color w:val="000000"/>
          <w:spacing w:val="-3"/>
          <w:sz w:val="26"/>
          <w:szCs w:val="26"/>
        </w:rPr>
        <w:t>по разработке и реализации мероприятий, обеспечивающих</w:t>
      </w:r>
      <w:r w:rsidRPr="00AE2C44">
        <w:rPr>
          <w:color w:val="000000"/>
          <w:spacing w:val="-3"/>
          <w:sz w:val="26"/>
          <w:szCs w:val="26"/>
        </w:rPr>
        <w:br/>
      </w:r>
      <w:r w:rsidRPr="00AE2C44">
        <w:rPr>
          <w:color w:val="000000"/>
          <w:spacing w:val="-4"/>
          <w:sz w:val="26"/>
          <w:szCs w:val="26"/>
        </w:rPr>
        <w:t>общественную и личн</w:t>
      </w:r>
      <w:r w:rsidR="001838BA">
        <w:rPr>
          <w:color w:val="000000"/>
          <w:spacing w:val="-4"/>
          <w:sz w:val="26"/>
          <w:szCs w:val="26"/>
        </w:rPr>
        <w:t xml:space="preserve">ую безопасность граждан, охрану </w:t>
      </w:r>
      <w:r w:rsidRPr="00C4357B">
        <w:rPr>
          <w:color w:val="000000"/>
          <w:sz w:val="26"/>
          <w:szCs w:val="26"/>
        </w:rPr>
        <w:t>общественного правопорядка;</w:t>
      </w:r>
    </w:p>
    <w:p w:rsidR="00AD3EF1" w:rsidRDefault="00AE2C44" w:rsidP="00AD3EF1">
      <w:pPr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042"/>
        </w:tabs>
        <w:ind w:left="17" w:firstLine="685"/>
        <w:jc w:val="both"/>
        <w:rPr>
          <w:color w:val="000000"/>
          <w:sz w:val="26"/>
          <w:szCs w:val="26"/>
        </w:rPr>
      </w:pPr>
      <w:r w:rsidRPr="00C4357B">
        <w:rPr>
          <w:color w:val="000000"/>
          <w:sz w:val="26"/>
          <w:szCs w:val="26"/>
        </w:rPr>
        <w:t xml:space="preserve">по осуществлению мер, направленных на пресечение и предупреждение преступлений и административных </w:t>
      </w:r>
      <w:r w:rsidR="00685AEA" w:rsidRPr="00C4357B">
        <w:rPr>
          <w:color w:val="000000"/>
          <w:sz w:val="26"/>
          <w:szCs w:val="26"/>
        </w:rPr>
        <w:t>правонарушений</w:t>
      </w:r>
      <w:r w:rsidRPr="00C4357B">
        <w:rPr>
          <w:color w:val="000000"/>
          <w:sz w:val="26"/>
          <w:szCs w:val="26"/>
        </w:rPr>
        <w:t>;</w:t>
      </w:r>
    </w:p>
    <w:p w:rsidR="00C119A9" w:rsidRDefault="00AE2C44" w:rsidP="00C119A9">
      <w:pPr>
        <w:shd w:val="clear" w:color="auto" w:fill="FFFFFF"/>
        <w:tabs>
          <w:tab w:val="left" w:pos="1042"/>
        </w:tabs>
        <w:ind w:left="701"/>
        <w:jc w:val="both"/>
        <w:rPr>
          <w:color w:val="000000"/>
          <w:sz w:val="26"/>
          <w:szCs w:val="26"/>
        </w:rPr>
      </w:pPr>
      <w:r w:rsidRPr="00C4357B">
        <w:rPr>
          <w:color w:val="000000"/>
          <w:sz w:val="26"/>
          <w:szCs w:val="26"/>
        </w:rPr>
        <w:t>- по участию в нормотворческой деятельности.</w:t>
      </w:r>
    </w:p>
    <w:p w:rsidR="00AE2C44" w:rsidRPr="00C119A9" w:rsidRDefault="00C119A9" w:rsidP="00C119A9">
      <w:pPr>
        <w:shd w:val="clear" w:color="auto" w:fill="FFFFFF"/>
        <w:tabs>
          <w:tab w:val="left" w:pos="0"/>
        </w:tabs>
        <w:ind w:firstLine="709"/>
        <w:jc w:val="both"/>
        <w:rPr>
          <w:i/>
          <w:color w:val="000000"/>
          <w:sz w:val="26"/>
          <w:szCs w:val="26"/>
        </w:rPr>
      </w:pPr>
      <w:r w:rsidRPr="00C119A9">
        <w:rPr>
          <w:color w:val="000000"/>
          <w:sz w:val="26"/>
          <w:szCs w:val="26"/>
        </w:rPr>
        <w:t>2.3.</w:t>
      </w:r>
      <w:r w:rsidRPr="00C119A9">
        <w:rPr>
          <w:i/>
          <w:color w:val="000000"/>
          <w:sz w:val="26"/>
          <w:szCs w:val="26"/>
        </w:rPr>
        <w:t xml:space="preserve"> </w:t>
      </w:r>
      <w:r w:rsidRPr="00C119A9">
        <w:rPr>
          <w:i/>
          <w:sz w:val="26"/>
          <w:szCs w:val="26"/>
        </w:rPr>
        <w:t xml:space="preserve">Основные задачи </w:t>
      </w:r>
      <w:r>
        <w:rPr>
          <w:i/>
          <w:sz w:val="26"/>
          <w:szCs w:val="26"/>
        </w:rPr>
        <w:t>о</w:t>
      </w:r>
      <w:r w:rsidR="00AE2C44" w:rsidRPr="00C119A9">
        <w:rPr>
          <w:i/>
          <w:sz w:val="26"/>
          <w:szCs w:val="26"/>
        </w:rPr>
        <w:t>тдел</w:t>
      </w:r>
      <w:r>
        <w:rPr>
          <w:i/>
          <w:sz w:val="26"/>
          <w:szCs w:val="26"/>
        </w:rPr>
        <w:t>а</w:t>
      </w:r>
      <w:r w:rsidR="00AE2C44" w:rsidRPr="00C119A9">
        <w:rPr>
          <w:i/>
          <w:sz w:val="26"/>
          <w:szCs w:val="26"/>
        </w:rPr>
        <w:t xml:space="preserve"> по делам гражданской обороны (ГО) и чрезвычайных ситуаций (ЧС) управления по взаим</w:t>
      </w:r>
      <w:r>
        <w:rPr>
          <w:i/>
          <w:sz w:val="26"/>
          <w:szCs w:val="26"/>
        </w:rPr>
        <w:t xml:space="preserve">одействию с правоохранительными </w:t>
      </w:r>
      <w:r w:rsidR="00AE2C44" w:rsidRPr="00C119A9">
        <w:rPr>
          <w:i/>
          <w:sz w:val="26"/>
          <w:szCs w:val="26"/>
        </w:rPr>
        <w:t>и контрольно-надзорными органами</w:t>
      </w:r>
      <w:r>
        <w:rPr>
          <w:i/>
          <w:sz w:val="26"/>
          <w:szCs w:val="26"/>
        </w:rPr>
        <w:t>:</w:t>
      </w:r>
    </w:p>
    <w:p w:rsidR="00C4357B" w:rsidRDefault="00C4357B" w:rsidP="00C4357B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C119A9">
        <w:rPr>
          <w:sz w:val="26"/>
          <w:szCs w:val="26"/>
        </w:rPr>
        <w:t>2</w:t>
      </w:r>
      <w:r w:rsidR="00C119A9">
        <w:rPr>
          <w:color w:val="000000"/>
          <w:sz w:val="26"/>
          <w:szCs w:val="26"/>
        </w:rPr>
        <w:t>.3.1</w:t>
      </w:r>
      <w:r w:rsidR="00AE2C44" w:rsidRPr="00C119A9">
        <w:rPr>
          <w:color w:val="000000"/>
          <w:sz w:val="26"/>
          <w:szCs w:val="26"/>
        </w:rPr>
        <w:t>. Реализация единой государственной политики в области</w:t>
      </w:r>
      <w:r w:rsidR="00AE2C44" w:rsidRPr="00C4357B">
        <w:rPr>
          <w:color w:val="000000"/>
          <w:sz w:val="26"/>
          <w:szCs w:val="26"/>
        </w:rPr>
        <w:t xml:space="preserve"> гражданской обороны, защиты населения и территорий от чрезвычайных ситуаций на территории </w:t>
      </w:r>
      <w:r>
        <w:rPr>
          <w:color w:val="000000"/>
          <w:sz w:val="26"/>
          <w:szCs w:val="26"/>
        </w:rPr>
        <w:t>муниципального</w:t>
      </w:r>
      <w:r w:rsidR="00AE2C44" w:rsidRPr="00C4357B">
        <w:rPr>
          <w:color w:val="000000"/>
          <w:sz w:val="26"/>
          <w:szCs w:val="26"/>
        </w:rPr>
        <w:t xml:space="preserve"> округа.</w:t>
      </w:r>
    </w:p>
    <w:p w:rsidR="00C4357B" w:rsidRDefault="00C119A9" w:rsidP="00C4357B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2.3.2.</w:t>
      </w:r>
      <w:r w:rsidR="00AE2C44" w:rsidRPr="00C4357B">
        <w:rPr>
          <w:color w:val="000000"/>
          <w:sz w:val="26"/>
          <w:szCs w:val="26"/>
        </w:rPr>
        <w:t xml:space="preserve"> Планирование и осуществление мероприятий гражданской обороны, мероприятий по защите населения и территорий от чрезвычайных ситуаций, контроль за их выполнением.</w:t>
      </w:r>
    </w:p>
    <w:p w:rsidR="00C4357B" w:rsidRDefault="00C119A9" w:rsidP="00C4357B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2.3.3</w:t>
      </w:r>
      <w:r w:rsidR="00AE2C44" w:rsidRPr="00C4357B">
        <w:rPr>
          <w:color w:val="000000"/>
          <w:sz w:val="26"/>
          <w:szCs w:val="26"/>
        </w:rPr>
        <w:t>. Осуществление координации деятельности органов местного самоуправления и организаци</w:t>
      </w:r>
      <w:r w:rsidR="00C4357B">
        <w:rPr>
          <w:color w:val="000000"/>
          <w:sz w:val="26"/>
          <w:szCs w:val="26"/>
        </w:rPr>
        <w:t>й, расположенных на территории муниципального</w:t>
      </w:r>
      <w:r w:rsidR="00AE2C44" w:rsidRPr="00C4357B">
        <w:rPr>
          <w:color w:val="000000"/>
          <w:sz w:val="26"/>
          <w:szCs w:val="26"/>
        </w:rPr>
        <w:t xml:space="preserve"> </w:t>
      </w:r>
      <w:r w:rsidR="00C4357B">
        <w:rPr>
          <w:color w:val="000000"/>
          <w:sz w:val="26"/>
          <w:szCs w:val="26"/>
        </w:rPr>
        <w:t>округа и подготовка предложений</w:t>
      </w:r>
      <w:r w:rsidR="00AE2C44" w:rsidRPr="00C4357B">
        <w:rPr>
          <w:color w:val="000000"/>
          <w:sz w:val="26"/>
          <w:szCs w:val="26"/>
        </w:rPr>
        <w:t xml:space="preserve"> главе администрации </w:t>
      </w:r>
      <w:r w:rsidR="001838BA">
        <w:rPr>
          <w:color w:val="000000"/>
          <w:sz w:val="26"/>
          <w:szCs w:val="26"/>
        </w:rPr>
        <w:t>по</w:t>
      </w:r>
      <w:r w:rsidR="00995CDD">
        <w:rPr>
          <w:color w:val="000000"/>
          <w:sz w:val="26"/>
          <w:szCs w:val="26"/>
        </w:rPr>
        <w:t xml:space="preserve"> вопросам гражданской </w:t>
      </w:r>
      <w:r w:rsidR="00AE2C44" w:rsidRPr="00C4357B">
        <w:rPr>
          <w:color w:val="000000"/>
          <w:sz w:val="26"/>
          <w:szCs w:val="26"/>
        </w:rPr>
        <w:t>обороны, защиты населения и территорий от чрезвычайных ситуаций.</w:t>
      </w:r>
    </w:p>
    <w:p w:rsidR="00AE2C44" w:rsidRDefault="00C119A9" w:rsidP="00C4357B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2.3.4.</w:t>
      </w:r>
      <w:r w:rsidR="00AE2C44" w:rsidRPr="00C4357B">
        <w:rPr>
          <w:color w:val="000000"/>
          <w:sz w:val="26"/>
          <w:szCs w:val="26"/>
        </w:rPr>
        <w:t xml:space="preserve"> Осуществление в установленном порядке сбора, обработки и обмена информации в области гражданской обороны, защиты населения и территорий от чрезвычайных ситуаций природного и техногенного характера, организация своевременного оповещения и информирования населения о проведении мероприятий гражданской обороны, об угрозе возникновения или о возникновении чрезвычайных ситуаций.</w:t>
      </w:r>
    </w:p>
    <w:p w:rsidR="00C119A9" w:rsidRPr="00C4357B" w:rsidRDefault="00C119A9" w:rsidP="00C4357B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AE2C44" w:rsidRPr="00C119A9" w:rsidRDefault="00C119A9" w:rsidP="00C119A9">
      <w:pPr>
        <w:autoSpaceDN w:val="0"/>
        <w:ind w:firstLine="708"/>
        <w:jc w:val="both"/>
        <w:rPr>
          <w:i/>
          <w:sz w:val="26"/>
          <w:szCs w:val="26"/>
        </w:rPr>
      </w:pPr>
      <w:r>
        <w:rPr>
          <w:sz w:val="26"/>
          <w:szCs w:val="26"/>
        </w:rPr>
        <w:lastRenderedPageBreak/>
        <w:t xml:space="preserve">2.4. </w:t>
      </w:r>
      <w:r w:rsidRPr="00C119A9">
        <w:rPr>
          <w:i/>
          <w:sz w:val="26"/>
          <w:szCs w:val="26"/>
        </w:rPr>
        <w:t xml:space="preserve">Основные задачи </w:t>
      </w:r>
      <w:r>
        <w:rPr>
          <w:i/>
          <w:sz w:val="26"/>
          <w:szCs w:val="26"/>
        </w:rPr>
        <w:t>о</w:t>
      </w:r>
      <w:r w:rsidR="00AE2C44" w:rsidRPr="00C119A9">
        <w:rPr>
          <w:i/>
          <w:sz w:val="26"/>
          <w:szCs w:val="26"/>
        </w:rPr>
        <w:t>тдел</w:t>
      </w:r>
      <w:r>
        <w:rPr>
          <w:i/>
          <w:sz w:val="26"/>
          <w:szCs w:val="26"/>
        </w:rPr>
        <w:t>а</w:t>
      </w:r>
      <w:r w:rsidR="00AE2C44" w:rsidRPr="00C119A9">
        <w:rPr>
          <w:i/>
          <w:sz w:val="26"/>
          <w:szCs w:val="26"/>
        </w:rPr>
        <w:t xml:space="preserve"> по делам несов</w:t>
      </w:r>
      <w:r w:rsidR="00C4357B" w:rsidRPr="00C119A9">
        <w:rPr>
          <w:i/>
          <w:sz w:val="26"/>
          <w:szCs w:val="26"/>
        </w:rPr>
        <w:t>ершеннолетних и защите их прав</w:t>
      </w:r>
      <w:r w:rsidR="00AE2C44" w:rsidRPr="00C119A9">
        <w:rPr>
          <w:i/>
          <w:sz w:val="26"/>
          <w:szCs w:val="26"/>
        </w:rPr>
        <w:t xml:space="preserve"> управления по взаимодействию с правоохранительными и контрольно-надзорными органами</w:t>
      </w:r>
      <w:r w:rsidR="001F3CAB">
        <w:rPr>
          <w:i/>
          <w:sz w:val="26"/>
          <w:szCs w:val="26"/>
        </w:rPr>
        <w:t>:</w:t>
      </w:r>
    </w:p>
    <w:p w:rsidR="00AE2C44" w:rsidRPr="00AE2C44" w:rsidRDefault="00AE2C44" w:rsidP="00AE2C44">
      <w:pPr>
        <w:jc w:val="both"/>
        <w:rPr>
          <w:sz w:val="26"/>
          <w:szCs w:val="26"/>
        </w:rPr>
      </w:pPr>
      <w:r w:rsidRPr="00AE2C44">
        <w:rPr>
          <w:sz w:val="26"/>
          <w:szCs w:val="26"/>
        </w:rPr>
        <w:t xml:space="preserve">      </w:t>
      </w:r>
      <w:r w:rsidRPr="00AE2C44">
        <w:rPr>
          <w:sz w:val="26"/>
          <w:szCs w:val="26"/>
        </w:rPr>
        <w:tab/>
      </w:r>
      <w:r w:rsidR="00C119A9">
        <w:rPr>
          <w:sz w:val="26"/>
          <w:szCs w:val="26"/>
        </w:rPr>
        <w:t>2.4.1</w:t>
      </w:r>
      <w:r w:rsidRPr="00AE2C44">
        <w:rPr>
          <w:sz w:val="26"/>
          <w:szCs w:val="26"/>
        </w:rPr>
        <w:t xml:space="preserve">. Осуществление правового и информационно-аналитического обеспечения деятельности комиссии по делам несовершеннолетних и защите их прав при администрации Новооскольского </w:t>
      </w:r>
      <w:r w:rsidR="00995CDD">
        <w:rPr>
          <w:sz w:val="26"/>
          <w:szCs w:val="26"/>
        </w:rPr>
        <w:t xml:space="preserve">муниципального </w:t>
      </w:r>
      <w:r w:rsidRPr="00AE2C44">
        <w:rPr>
          <w:sz w:val="26"/>
          <w:szCs w:val="26"/>
        </w:rPr>
        <w:t>округа.</w:t>
      </w:r>
    </w:p>
    <w:p w:rsidR="00AE2C44" w:rsidRPr="00AE2C44" w:rsidRDefault="00AE2C44" w:rsidP="00AE2C44">
      <w:pPr>
        <w:jc w:val="both"/>
        <w:rPr>
          <w:sz w:val="26"/>
          <w:szCs w:val="26"/>
        </w:rPr>
      </w:pPr>
      <w:r w:rsidRPr="00AE2C44">
        <w:rPr>
          <w:sz w:val="26"/>
          <w:szCs w:val="26"/>
        </w:rPr>
        <w:t xml:space="preserve">      </w:t>
      </w:r>
      <w:r w:rsidRPr="00AE2C44">
        <w:rPr>
          <w:sz w:val="26"/>
          <w:szCs w:val="26"/>
        </w:rPr>
        <w:tab/>
      </w:r>
      <w:r w:rsidR="00C119A9">
        <w:rPr>
          <w:sz w:val="26"/>
          <w:szCs w:val="26"/>
        </w:rPr>
        <w:t>2.4.2</w:t>
      </w:r>
      <w:r w:rsidR="001838BA">
        <w:rPr>
          <w:sz w:val="26"/>
          <w:szCs w:val="26"/>
        </w:rPr>
        <w:t xml:space="preserve">. </w:t>
      </w:r>
      <w:r w:rsidRPr="00AE2C44">
        <w:rPr>
          <w:sz w:val="26"/>
          <w:szCs w:val="26"/>
        </w:rPr>
        <w:t>Обеспечение исполнения действующего федерального и областного законодательства по вопросам профилактики безнадзорности и правонарушений несовершеннолетних, защиты их прав.</w:t>
      </w:r>
    </w:p>
    <w:p w:rsidR="00DA01E3" w:rsidRDefault="00AE2C44" w:rsidP="00AE2C44">
      <w:pPr>
        <w:jc w:val="both"/>
        <w:rPr>
          <w:sz w:val="26"/>
          <w:szCs w:val="26"/>
        </w:rPr>
      </w:pPr>
      <w:r w:rsidRPr="00AE2C44">
        <w:rPr>
          <w:sz w:val="26"/>
          <w:szCs w:val="26"/>
        </w:rPr>
        <w:t xml:space="preserve">      </w:t>
      </w:r>
      <w:r w:rsidRPr="00AE2C44">
        <w:rPr>
          <w:sz w:val="26"/>
          <w:szCs w:val="26"/>
        </w:rPr>
        <w:tab/>
      </w:r>
      <w:r w:rsidR="00C119A9">
        <w:rPr>
          <w:sz w:val="26"/>
          <w:szCs w:val="26"/>
        </w:rPr>
        <w:t>2.4.3</w:t>
      </w:r>
      <w:r w:rsidRPr="00AE2C44">
        <w:rPr>
          <w:sz w:val="26"/>
          <w:szCs w:val="26"/>
        </w:rPr>
        <w:t>. Участие   в   создании   территориа</w:t>
      </w:r>
      <w:r w:rsidR="00DA01E3">
        <w:rPr>
          <w:sz w:val="26"/>
          <w:szCs w:val="26"/>
        </w:rPr>
        <w:t xml:space="preserve">льной   системы    профилактики </w:t>
      </w:r>
      <w:r w:rsidRPr="00AE2C44">
        <w:rPr>
          <w:sz w:val="26"/>
          <w:szCs w:val="26"/>
        </w:rPr>
        <w:t>безнадзорности,   беспризорности,   алкоголизма,   наркомании и  правонарушений несовершеннолетних, защиты их прав.</w:t>
      </w:r>
    </w:p>
    <w:p w:rsidR="00AE2C44" w:rsidRPr="00AE2C44" w:rsidRDefault="00C119A9" w:rsidP="00DA01E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2.4.4</w:t>
      </w:r>
      <w:r w:rsidR="00AE2C44" w:rsidRPr="00AE2C44">
        <w:rPr>
          <w:sz w:val="26"/>
          <w:szCs w:val="26"/>
        </w:rPr>
        <w:t>. Организация межведомственных рейдов, обучающих семинаров для</w:t>
      </w:r>
      <w:r w:rsidR="00DA01E3">
        <w:rPr>
          <w:sz w:val="26"/>
          <w:szCs w:val="26"/>
        </w:rPr>
        <w:t xml:space="preserve"> </w:t>
      </w:r>
      <w:r w:rsidR="00AE2C44" w:rsidRPr="00AE2C44">
        <w:rPr>
          <w:sz w:val="26"/>
          <w:szCs w:val="26"/>
        </w:rPr>
        <w:t xml:space="preserve">должностных    лиц    органов    и    учреждений    системы    </w:t>
      </w:r>
      <w:r w:rsidR="00DA01E3">
        <w:rPr>
          <w:sz w:val="26"/>
          <w:szCs w:val="26"/>
        </w:rPr>
        <w:t xml:space="preserve"> профилактики безнадзорности и правонарушений </w:t>
      </w:r>
      <w:r w:rsidR="00AE2C44" w:rsidRPr="00AE2C44">
        <w:rPr>
          <w:sz w:val="26"/>
          <w:szCs w:val="26"/>
        </w:rPr>
        <w:t>несоверше</w:t>
      </w:r>
      <w:r w:rsidR="00DA01E3">
        <w:rPr>
          <w:sz w:val="26"/>
          <w:szCs w:val="26"/>
        </w:rPr>
        <w:t xml:space="preserve">ннолетних по направлениям, </w:t>
      </w:r>
      <w:r w:rsidR="00AE2C44" w:rsidRPr="00AE2C44">
        <w:rPr>
          <w:sz w:val="26"/>
          <w:szCs w:val="26"/>
        </w:rPr>
        <w:t>входящим в компетенцию отдела.</w:t>
      </w:r>
    </w:p>
    <w:p w:rsidR="00AE2C44" w:rsidRPr="006A7876" w:rsidRDefault="00AE2C44" w:rsidP="00AE2C44">
      <w:pPr>
        <w:shd w:val="clear" w:color="auto" w:fill="FFFFFF"/>
        <w:rPr>
          <w:color w:val="000000"/>
          <w:spacing w:val="-1"/>
          <w:sz w:val="26"/>
          <w:szCs w:val="26"/>
        </w:rPr>
      </w:pPr>
    </w:p>
    <w:p w:rsidR="00207368" w:rsidRDefault="00AE2C44" w:rsidP="00AE2C44">
      <w:pPr>
        <w:shd w:val="clear" w:color="auto" w:fill="FFFFFF"/>
        <w:jc w:val="center"/>
        <w:rPr>
          <w:b/>
          <w:color w:val="000000"/>
          <w:spacing w:val="2"/>
          <w:sz w:val="26"/>
          <w:szCs w:val="26"/>
        </w:rPr>
      </w:pPr>
      <w:r w:rsidRPr="00AE2C44">
        <w:rPr>
          <w:b/>
          <w:color w:val="000000"/>
          <w:spacing w:val="-1"/>
          <w:sz w:val="26"/>
          <w:szCs w:val="26"/>
        </w:rPr>
        <w:t xml:space="preserve">3. Основные функции </w:t>
      </w:r>
      <w:r w:rsidRPr="00AE2C44">
        <w:rPr>
          <w:b/>
          <w:color w:val="000000"/>
          <w:spacing w:val="2"/>
          <w:sz w:val="26"/>
          <w:szCs w:val="26"/>
        </w:rPr>
        <w:t xml:space="preserve">управления по взаимодействию </w:t>
      </w:r>
    </w:p>
    <w:p w:rsidR="00AE2C44" w:rsidRPr="00AE2C44" w:rsidRDefault="00AE2C44" w:rsidP="00AE2C44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AE2C44">
        <w:rPr>
          <w:b/>
          <w:color w:val="000000"/>
          <w:spacing w:val="2"/>
          <w:sz w:val="26"/>
          <w:szCs w:val="26"/>
        </w:rPr>
        <w:t>с пр</w:t>
      </w:r>
      <w:r w:rsidR="001838BA">
        <w:rPr>
          <w:b/>
          <w:color w:val="000000"/>
          <w:spacing w:val="2"/>
          <w:sz w:val="26"/>
          <w:szCs w:val="26"/>
        </w:rPr>
        <w:t>авоохранительными и контрольно-надзорными</w:t>
      </w:r>
      <w:r w:rsidRPr="00AE2C44">
        <w:rPr>
          <w:b/>
          <w:color w:val="000000"/>
          <w:spacing w:val="2"/>
          <w:sz w:val="26"/>
          <w:szCs w:val="26"/>
        </w:rPr>
        <w:t xml:space="preserve"> органами </w:t>
      </w:r>
    </w:p>
    <w:p w:rsidR="00DA01E3" w:rsidRPr="006A7876" w:rsidRDefault="00DA01E3" w:rsidP="00AE2C44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C119A9" w:rsidRPr="008A0BB1" w:rsidRDefault="00C119A9" w:rsidP="00C119A9">
      <w:pPr>
        <w:pStyle w:val="ConsPlusNormal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 w:rsidRPr="008A0BB1">
        <w:rPr>
          <w:rFonts w:ascii="Times New Roman" w:hAnsi="Times New Roman"/>
          <w:color w:val="000000"/>
          <w:spacing w:val="-1"/>
          <w:sz w:val="26"/>
          <w:szCs w:val="26"/>
        </w:rPr>
        <w:t xml:space="preserve">3.1. </w:t>
      </w:r>
      <w:r w:rsidRPr="008A0BB1">
        <w:rPr>
          <w:rFonts w:ascii="Times New Roman" w:hAnsi="Times New Roman"/>
          <w:i/>
          <w:sz w:val="26"/>
          <w:szCs w:val="26"/>
        </w:rPr>
        <w:t>Основные функции управления по взаимодействию с правоохранительными и контрольно-надзорными органами:</w:t>
      </w:r>
    </w:p>
    <w:p w:rsidR="00DA01E3" w:rsidRDefault="008A0BB1" w:rsidP="00DA01E3">
      <w:pPr>
        <w:shd w:val="clear" w:color="auto" w:fill="FFFFFF"/>
        <w:ind w:firstLine="708"/>
        <w:jc w:val="both"/>
        <w:rPr>
          <w:color w:val="000000"/>
          <w:spacing w:val="-1"/>
          <w:sz w:val="26"/>
          <w:szCs w:val="26"/>
        </w:rPr>
      </w:pPr>
      <w:r w:rsidRPr="008A0BB1">
        <w:rPr>
          <w:color w:val="000000"/>
          <w:spacing w:val="-1"/>
          <w:sz w:val="26"/>
          <w:szCs w:val="26"/>
        </w:rPr>
        <w:t xml:space="preserve">3.1.1. </w:t>
      </w:r>
      <w:r w:rsidR="00C119A9" w:rsidRPr="008A0BB1">
        <w:rPr>
          <w:color w:val="000000"/>
          <w:spacing w:val="-1"/>
          <w:sz w:val="26"/>
          <w:szCs w:val="26"/>
        </w:rPr>
        <w:t>Организация</w:t>
      </w:r>
      <w:r w:rsidR="00AE2C44" w:rsidRPr="008A0BB1">
        <w:rPr>
          <w:color w:val="000000"/>
          <w:spacing w:val="-1"/>
          <w:sz w:val="26"/>
          <w:szCs w:val="26"/>
        </w:rPr>
        <w:t xml:space="preserve"> информационно-аналит</w:t>
      </w:r>
      <w:r w:rsidR="00C119A9" w:rsidRPr="008A0BB1">
        <w:rPr>
          <w:color w:val="000000"/>
          <w:spacing w:val="-1"/>
          <w:sz w:val="26"/>
          <w:szCs w:val="26"/>
        </w:rPr>
        <w:t>ического обеспечения</w:t>
      </w:r>
      <w:r w:rsidR="00DA01E3">
        <w:rPr>
          <w:color w:val="000000"/>
          <w:spacing w:val="-1"/>
          <w:sz w:val="26"/>
          <w:szCs w:val="26"/>
        </w:rPr>
        <w:t xml:space="preserve"> деятельности </w:t>
      </w:r>
      <w:r w:rsidR="00AE2C44" w:rsidRPr="00AE2C44">
        <w:rPr>
          <w:color w:val="000000"/>
          <w:spacing w:val="-1"/>
          <w:sz w:val="26"/>
          <w:szCs w:val="26"/>
        </w:rPr>
        <w:t xml:space="preserve">комиссий и других координационных и совещательных органов, создаваемых в соответствии с задачами и функциями </w:t>
      </w:r>
      <w:r w:rsidR="00AE2C44" w:rsidRPr="00AE2C44">
        <w:rPr>
          <w:color w:val="000000"/>
          <w:spacing w:val="2"/>
          <w:sz w:val="26"/>
          <w:szCs w:val="26"/>
        </w:rPr>
        <w:t>управления по взаимодействию с правоохранительными и контрольно-надзорными органами</w:t>
      </w:r>
      <w:r w:rsidR="00AE2C44" w:rsidRPr="00AE2C44">
        <w:rPr>
          <w:color w:val="000000"/>
          <w:spacing w:val="-1"/>
          <w:sz w:val="26"/>
          <w:szCs w:val="26"/>
        </w:rPr>
        <w:t>.</w:t>
      </w:r>
    </w:p>
    <w:p w:rsidR="00DA01E3" w:rsidRDefault="00C119A9" w:rsidP="00DA01E3">
      <w:pPr>
        <w:shd w:val="clear" w:color="auto" w:fill="FFFFFF"/>
        <w:ind w:firstLine="708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3.</w:t>
      </w:r>
      <w:r w:rsidR="008A0BB1">
        <w:rPr>
          <w:color w:val="000000"/>
          <w:spacing w:val="-1"/>
          <w:sz w:val="26"/>
          <w:szCs w:val="26"/>
        </w:rPr>
        <w:t>1.</w:t>
      </w:r>
      <w:r>
        <w:rPr>
          <w:color w:val="000000"/>
          <w:spacing w:val="-1"/>
          <w:sz w:val="26"/>
          <w:szCs w:val="26"/>
        </w:rPr>
        <w:t>2. Взаимодействие</w:t>
      </w:r>
      <w:r w:rsidR="00AE2C44" w:rsidRPr="00AE2C44">
        <w:rPr>
          <w:color w:val="000000"/>
          <w:spacing w:val="-1"/>
          <w:sz w:val="26"/>
          <w:szCs w:val="26"/>
        </w:rPr>
        <w:t xml:space="preserve"> с территориальными органами федеральных органов исполнительной власти, органами местного самоуправления, государственными учреждениями, организациями, предприятиями </w:t>
      </w:r>
      <w:r w:rsidR="00DA01E3">
        <w:rPr>
          <w:color w:val="000000"/>
          <w:spacing w:val="-1"/>
          <w:sz w:val="26"/>
          <w:szCs w:val="26"/>
        </w:rPr>
        <w:t>муниципального</w:t>
      </w:r>
      <w:r w:rsidR="00AE2C44" w:rsidRPr="00AE2C44">
        <w:rPr>
          <w:color w:val="000000"/>
          <w:spacing w:val="-1"/>
          <w:sz w:val="26"/>
          <w:szCs w:val="26"/>
        </w:rPr>
        <w:t xml:space="preserve"> округа</w:t>
      </w:r>
      <w:r w:rsidR="00575747" w:rsidRPr="00575747">
        <w:rPr>
          <w:sz w:val="26"/>
          <w:szCs w:val="26"/>
        </w:rPr>
        <w:t xml:space="preserve"> </w:t>
      </w:r>
      <w:r w:rsidR="001412C3">
        <w:rPr>
          <w:sz w:val="26"/>
          <w:szCs w:val="26"/>
        </w:rPr>
        <w:t xml:space="preserve">по </w:t>
      </w:r>
      <w:r w:rsidR="00575747" w:rsidRPr="00201AED">
        <w:rPr>
          <w:sz w:val="26"/>
          <w:szCs w:val="26"/>
        </w:rPr>
        <w:t>профилактике правонарушений</w:t>
      </w:r>
      <w:r w:rsidR="00517742">
        <w:rPr>
          <w:sz w:val="26"/>
          <w:szCs w:val="26"/>
        </w:rPr>
        <w:t xml:space="preserve"> и престу</w:t>
      </w:r>
      <w:r w:rsidR="008F5386">
        <w:rPr>
          <w:sz w:val="26"/>
          <w:szCs w:val="26"/>
        </w:rPr>
        <w:t>п</w:t>
      </w:r>
      <w:r w:rsidR="00517742">
        <w:rPr>
          <w:sz w:val="26"/>
          <w:szCs w:val="26"/>
        </w:rPr>
        <w:t>лений</w:t>
      </w:r>
      <w:r w:rsidR="00575747" w:rsidRPr="00201AED">
        <w:rPr>
          <w:sz w:val="26"/>
          <w:szCs w:val="26"/>
        </w:rPr>
        <w:t xml:space="preserve">, обеспечению безопасности </w:t>
      </w:r>
      <w:r w:rsidR="00575747">
        <w:rPr>
          <w:sz w:val="26"/>
          <w:szCs w:val="26"/>
        </w:rPr>
        <w:t>населения и территорий,</w:t>
      </w:r>
      <w:r w:rsidR="00AE2C44" w:rsidRPr="00AE2C44">
        <w:rPr>
          <w:color w:val="000000"/>
          <w:spacing w:val="-1"/>
          <w:sz w:val="26"/>
          <w:szCs w:val="26"/>
        </w:rPr>
        <w:t xml:space="preserve"> выполнению мероприятий гражданской обороны, преду</w:t>
      </w:r>
      <w:r w:rsidR="00DA01E3">
        <w:rPr>
          <w:color w:val="000000"/>
          <w:spacing w:val="-1"/>
          <w:sz w:val="26"/>
          <w:szCs w:val="26"/>
        </w:rPr>
        <w:t>преждению чрезвычайных ситуаций</w:t>
      </w:r>
      <w:r w:rsidR="00AE2C44" w:rsidRPr="00AE2C44">
        <w:rPr>
          <w:color w:val="000000"/>
          <w:spacing w:val="-1"/>
          <w:sz w:val="26"/>
          <w:szCs w:val="26"/>
        </w:rPr>
        <w:t xml:space="preserve"> и ликвидации их последствий, пожарной безопасности.</w:t>
      </w:r>
    </w:p>
    <w:p w:rsidR="00725462" w:rsidRDefault="00C119A9" w:rsidP="00725462">
      <w:pPr>
        <w:shd w:val="clear" w:color="auto" w:fill="FFFFFF"/>
        <w:ind w:firstLine="708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3.</w:t>
      </w:r>
      <w:r w:rsidR="008A0BB1">
        <w:rPr>
          <w:color w:val="000000"/>
          <w:spacing w:val="-1"/>
          <w:sz w:val="26"/>
          <w:szCs w:val="26"/>
        </w:rPr>
        <w:t>1.</w:t>
      </w:r>
      <w:r w:rsidR="004A25B2">
        <w:rPr>
          <w:color w:val="000000"/>
          <w:spacing w:val="-1"/>
          <w:sz w:val="26"/>
          <w:szCs w:val="26"/>
        </w:rPr>
        <w:t>3. Взаимодейств</w:t>
      </w:r>
      <w:r>
        <w:rPr>
          <w:color w:val="000000"/>
          <w:spacing w:val="-1"/>
          <w:sz w:val="26"/>
          <w:szCs w:val="26"/>
        </w:rPr>
        <w:t>ие</w:t>
      </w:r>
      <w:r w:rsidR="00DA01E3">
        <w:rPr>
          <w:color w:val="000000"/>
          <w:spacing w:val="-1"/>
          <w:sz w:val="26"/>
          <w:szCs w:val="26"/>
        </w:rPr>
        <w:t xml:space="preserve"> </w:t>
      </w:r>
      <w:r w:rsidR="00AE2C44" w:rsidRPr="00AE2C44">
        <w:rPr>
          <w:color w:val="000000"/>
          <w:spacing w:val="-1"/>
          <w:sz w:val="26"/>
          <w:szCs w:val="26"/>
        </w:rPr>
        <w:t>с профильным</w:t>
      </w:r>
      <w:r w:rsidR="00DA01E3">
        <w:rPr>
          <w:color w:val="000000"/>
          <w:spacing w:val="-1"/>
          <w:sz w:val="26"/>
          <w:szCs w:val="26"/>
        </w:rPr>
        <w:t xml:space="preserve">и комиссиями, межведомственными </w:t>
      </w:r>
      <w:r w:rsidR="00AE2C44" w:rsidRPr="00AE2C44">
        <w:rPr>
          <w:color w:val="000000"/>
          <w:spacing w:val="-1"/>
          <w:sz w:val="26"/>
          <w:szCs w:val="26"/>
        </w:rPr>
        <w:t xml:space="preserve">рабочими группами, созданными на региональном уровне, комиссиями </w:t>
      </w:r>
      <w:r w:rsidR="00D70A98">
        <w:rPr>
          <w:color w:val="000000"/>
          <w:spacing w:val="-1"/>
          <w:sz w:val="26"/>
          <w:szCs w:val="26"/>
        </w:rPr>
        <w:t>муниципального</w:t>
      </w:r>
      <w:r w:rsidR="00AE2C44" w:rsidRPr="00AE2C44">
        <w:rPr>
          <w:color w:val="000000"/>
          <w:spacing w:val="-1"/>
          <w:sz w:val="26"/>
          <w:szCs w:val="26"/>
        </w:rPr>
        <w:t xml:space="preserve"> округа </w:t>
      </w:r>
      <w:r w:rsidR="00DA01E3" w:rsidRPr="00201AED">
        <w:rPr>
          <w:sz w:val="26"/>
          <w:szCs w:val="26"/>
        </w:rPr>
        <w:t xml:space="preserve">по профилактике правонарушений, обеспечению безопасности </w:t>
      </w:r>
      <w:r w:rsidR="00DA01E3">
        <w:rPr>
          <w:sz w:val="26"/>
          <w:szCs w:val="26"/>
        </w:rPr>
        <w:t>населения и территорий</w:t>
      </w:r>
      <w:r w:rsidR="00DA01E3" w:rsidRPr="00201AED">
        <w:rPr>
          <w:sz w:val="26"/>
          <w:szCs w:val="26"/>
        </w:rPr>
        <w:t>, предупреждению и ликвидации чрезвычайных ситуаций и обеспечению пожарной безопасности</w:t>
      </w:r>
      <w:r w:rsidR="00EA6A59">
        <w:rPr>
          <w:color w:val="000000"/>
          <w:spacing w:val="-1"/>
          <w:sz w:val="26"/>
          <w:szCs w:val="26"/>
        </w:rPr>
        <w:t>.</w:t>
      </w:r>
      <w:r w:rsidR="00D70A98">
        <w:rPr>
          <w:color w:val="000000"/>
          <w:spacing w:val="-1"/>
          <w:sz w:val="26"/>
          <w:szCs w:val="26"/>
        </w:rPr>
        <w:t xml:space="preserve"> </w:t>
      </w:r>
    </w:p>
    <w:p w:rsidR="00725462" w:rsidRDefault="00AE2C44" w:rsidP="00725462">
      <w:pPr>
        <w:shd w:val="clear" w:color="auto" w:fill="FFFFFF"/>
        <w:ind w:firstLine="708"/>
        <w:jc w:val="both"/>
        <w:rPr>
          <w:color w:val="000000"/>
          <w:spacing w:val="-1"/>
          <w:sz w:val="26"/>
          <w:szCs w:val="26"/>
        </w:rPr>
      </w:pPr>
      <w:r w:rsidRPr="00AE2C44">
        <w:rPr>
          <w:color w:val="000000"/>
          <w:spacing w:val="-1"/>
          <w:sz w:val="26"/>
          <w:szCs w:val="26"/>
        </w:rPr>
        <w:t>3.</w:t>
      </w:r>
      <w:r w:rsidR="008A0BB1">
        <w:rPr>
          <w:color w:val="000000"/>
          <w:spacing w:val="-1"/>
          <w:sz w:val="26"/>
          <w:szCs w:val="26"/>
        </w:rPr>
        <w:t>1.4. Разработка мер</w:t>
      </w:r>
      <w:r w:rsidRPr="00AE2C44">
        <w:rPr>
          <w:color w:val="000000"/>
          <w:spacing w:val="-1"/>
          <w:sz w:val="26"/>
          <w:szCs w:val="26"/>
        </w:rPr>
        <w:t xml:space="preserve"> по повышению эффективности деятельности всех субъектов профилактики </w:t>
      </w:r>
      <w:r w:rsidR="00725462">
        <w:rPr>
          <w:color w:val="000000"/>
          <w:spacing w:val="-1"/>
          <w:sz w:val="26"/>
          <w:szCs w:val="26"/>
        </w:rPr>
        <w:t>правонарушений и преступлений</w:t>
      </w:r>
      <w:r w:rsidRPr="00AE2C44">
        <w:rPr>
          <w:color w:val="000000"/>
          <w:spacing w:val="-1"/>
          <w:sz w:val="26"/>
          <w:szCs w:val="26"/>
        </w:rPr>
        <w:t>, уровня защиты населения и территорий от чрезвычайных ситуаций, готовность сил и средств к ликвидации их последствий и обеспечению пожарной безопасности.</w:t>
      </w:r>
    </w:p>
    <w:p w:rsidR="00AE2C44" w:rsidRPr="00725462" w:rsidRDefault="00575747" w:rsidP="00725462">
      <w:pPr>
        <w:shd w:val="clear" w:color="auto" w:fill="FFFFFF"/>
        <w:ind w:firstLine="708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3.</w:t>
      </w:r>
      <w:r w:rsidR="008A0BB1">
        <w:rPr>
          <w:color w:val="000000"/>
          <w:spacing w:val="-1"/>
          <w:sz w:val="26"/>
          <w:szCs w:val="26"/>
        </w:rPr>
        <w:t>1.</w:t>
      </w:r>
      <w:r>
        <w:rPr>
          <w:color w:val="000000"/>
          <w:spacing w:val="-1"/>
          <w:sz w:val="26"/>
          <w:szCs w:val="26"/>
        </w:rPr>
        <w:t>5.</w:t>
      </w:r>
      <w:r w:rsidR="00725462">
        <w:rPr>
          <w:color w:val="000000"/>
          <w:spacing w:val="-1"/>
          <w:sz w:val="26"/>
          <w:szCs w:val="26"/>
        </w:rPr>
        <w:t xml:space="preserve"> </w:t>
      </w:r>
      <w:r w:rsidR="008A0BB1">
        <w:rPr>
          <w:color w:val="000000"/>
          <w:spacing w:val="-1"/>
          <w:sz w:val="26"/>
          <w:szCs w:val="26"/>
        </w:rPr>
        <w:t>Разработка программных материалов</w:t>
      </w:r>
      <w:r w:rsidR="00AE2C44" w:rsidRPr="00AE2C44">
        <w:rPr>
          <w:color w:val="000000"/>
          <w:spacing w:val="-1"/>
          <w:sz w:val="26"/>
          <w:szCs w:val="26"/>
        </w:rPr>
        <w:t xml:space="preserve"> в сфере повышения уровня безопасности жизнедеятел</w:t>
      </w:r>
      <w:r w:rsidR="00725462">
        <w:rPr>
          <w:color w:val="000000"/>
          <w:spacing w:val="-1"/>
          <w:sz w:val="26"/>
          <w:szCs w:val="26"/>
        </w:rPr>
        <w:t>ьности населения на территории муниципального</w:t>
      </w:r>
      <w:r w:rsidR="00AE2C44" w:rsidRPr="00AE2C44">
        <w:rPr>
          <w:color w:val="000000"/>
          <w:spacing w:val="-1"/>
          <w:sz w:val="26"/>
          <w:szCs w:val="26"/>
        </w:rPr>
        <w:t xml:space="preserve"> округа. </w:t>
      </w:r>
      <w:r w:rsidR="008A0BB1">
        <w:rPr>
          <w:color w:val="000000"/>
          <w:spacing w:val="-1"/>
          <w:sz w:val="26"/>
          <w:szCs w:val="26"/>
        </w:rPr>
        <w:t>Обеспечение</w:t>
      </w:r>
      <w:r w:rsidR="00AE2C44" w:rsidRPr="00725462">
        <w:rPr>
          <w:color w:val="000000"/>
          <w:spacing w:val="-1"/>
          <w:sz w:val="26"/>
          <w:szCs w:val="26"/>
        </w:rPr>
        <w:t xml:space="preserve"> координацию деятельности исполнителей и участников реализации программных мероприятий.</w:t>
      </w:r>
    </w:p>
    <w:p w:rsidR="00AE2C44" w:rsidRPr="00725462" w:rsidRDefault="00575747" w:rsidP="00AE2C44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     </w:t>
      </w:r>
      <w:r>
        <w:rPr>
          <w:color w:val="000000"/>
          <w:spacing w:val="-1"/>
          <w:sz w:val="26"/>
          <w:szCs w:val="26"/>
        </w:rPr>
        <w:tab/>
        <w:t>3.</w:t>
      </w:r>
      <w:r w:rsidR="008A0BB1">
        <w:rPr>
          <w:color w:val="000000"/>
          <w:spacing w:val="-1"/>
          <w:sz w:val="26"/>
          <w:szCs w:val="26"/>
        </w:rPr>
        <w:t>1.</w:t>
      </w:r>
      <w:r>
        <w:rPr>
          <w:color w:val="000000"/>
          <w:spacing w:val="-1"/>
          <w:sz w:val="26"/>
          <w:szCs w:val="26"/>
        </w:rPr>
        <w:t>6</w:t>
      </w:r>
      <w:r w:rsidR="008A0BB1">
        <w:rPr>
          <w:color w:val="000000"/>
          <w:spacing w:val="-1"/>
          <w:sz w:val="26"/>
          <w:szCs w:val="26"/>
        </w:rPr>
        <w:t>. Участие</w:t>
      </w:r>
      <w:r w:rsidR="00AE2C44" w:rsidRPr="00725462">
        <w:rPr>
          <w:color w:val="000000"/>
          <w:spacing w:val="-1"/>
          <w:sz w:val="26"/>
          <w:szCs w:val="26"/>
        </w:rPr>
        <w:t xml:space="preserve"> в разработке и реализации проектов по тематике общественной безопасности и правоохранительной деятельности.</w:t>
      </w:r>
    </w:p>
    <w:p w:rsidR="00AE2C44" w:rsidRPr="00725462" w:rsidRDefault="00575747" w:rsidP="00AE2C44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lastRenderedPageBreak/>
        <w:t xml:space="preserve">     </w:t>
      </w:r>
      <w:r>
        <w:rPr>
          <w:color w:val="000000"/>
          <w:spacing w:val="-1"/>
          <w:sz w:val="26"/>
          <w:szCs w:val="26"/>
        </w:rPr>
        <w:tab/>
        <w:t>3.</w:t>
      </w:r>
      <w:r w:rsidR="008A0BB1">
        <w:rPr>
          <w:color w:val="000000"/>
          <w:spacing w:val="-1"/>
          <w:sz w:val="26"/>
          <w:szCs w:val="26"/>
        </w:rPr>
        <w:t>1.</w:t>
      </w:r>
      <w:r>
        <w:rPr>
          <w:color w:val="000000"/>
          <w:spacing w:val="-1"/>
          <w:sz w:val="26"/>
          <w:szCs w:val="26"/>
        </w:rPr>
        <w:t>7</w:t>
      </w:r>
      <w:r w:rsidR="008A0BB1">
        <w:rPr>
          <w:color w:val="000000"/>
          <w:spacing w:val="-1"/>
          <w:sz w:val="26"/>
          <w:szCs w:val="26"/>
        </w:rPr>
        <w:t>. Осуществление информационно-пропагандистского сопровождения</w:t>
      </w:r>
      <w:r w:rsidR="00AE2C44" w:rsidRPr="00725462">
        <w:rPr>
          <w:color w:val="000000"/>
          <w:spacing w:val="-1"/>
          <w:sz w:val="26"/>
          <w:szCs w:val="26"/>
        </w:rPr>
        <w:t xml:space="preserve"> своей деятельности во взаимодействии со средствами массовой информации.</w:t>
      </w:r>
    </w:p>
    <w:p w:rsidR="00AE2C44" w:rsidRPr="00725462" w:rsidRDefault="00575747" w:rsidP="00AE2C44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     </w:t>
      </w:r>
      <w:r>
        <w:rPr>
          <w:color w:val="000000"/>
          <w:spacing w:val="-1"/>
          <w:sz w:val="26"/>
          <w:szCs w:val="26"/>
        </w:rPr>
        <w:tab/>
        <w:t>3.</w:t>
      </w:r>
      <w:r w:rsidR="008A0BB1">
        <w:rPr>
          <w:color w:val="000000"/>
          <w:spacing w:val="-1"/>
          <w:sz w:val="26"/>
          <w:szCs w:val="26"/>
        </w:rPr>
        <w:t>1.</w:t>
      </w:r>
      <w:r>
        <w:rPr>
          <w:color w:val="000000"/>
          <w:spacing w:val="-1"/>
          <w:sz w:val="26"/>
          <w:szCs w:val="26"/>
        </w:rPr>
        <w:t>8</w:t>
      </w:r>
      <w:r w:rsidR="004A25B2">
        <w:rPr>
          <w:color w:val="000000"/>
          <w:spacing w:val="-1"/>
          <w:sz w:val="26"/>
          <w:szCs w:val="26"/>
        </w:rPr>
        <w:t>. Соблюдение установленных правил</w:t>
      </w:r>
      <w:r w:rsidR="00AE2C44" w:rsidRPr="00725462">
        <w:rPr>
          <w:color w:val="000000"/>
          <w:spacing w:val="-1"/>
          <w:sz w:val="26"/>
          <w:szCs w:val="26"/>
        </w:rPr>
        <w:t xml:space="preserve"> информационной безопасности.</w:t>
      </w:r>
    </w:p>
    <w:p w:rsidR="00107275" w:rsidRPr="00EB2165" w:rsidRDefault="00575747" w:rsidP="00AE2C44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     </w:t>
      </w:r>
      <w:r>
        <w:rPr>
          <w:color w:val="000000"/>
          <w:spacing w:val="-1"/>
          <w:sz w:val="26"/>
          <w:szCs w:val="26"/>
        </w:rPr>
        <w:tab/>
        <w:t>3.</w:t>
      </w:r>
      <w:r w:rsidR="008A0BB1">
        <w:rPr>
          <w:color w:val="000000"/>
          <w:spacing w:val="-1"/>
          <w:sz w:val="26"/>
          <w:szCs w:val="26"/>
        </w:rPr>
        <w:t>1.</w:t>
      </w:r>
      <w:r w:rsidRPr="00EB2165">
        <w:rPr>
          <w:color w:val="000000"/>
          <w:sz w:val="26"/>
          <w:szCs w:val="26"/>
        </w:rPr>
        <w:t>9</w:t>
      </w:r>
      <w:r w:rsidR="004A25B2">
        <w:rPr>
          <w:color w:val="000000"/>
          <w:sz w:val="26"/>
          <w:szCs w:val="26"/>
        </w:rPr>
        <w:t>. Выполнение</w:t>
      </w:r>
      <w:r w:rsidR="00AE2C44" w:rsidRPr="00EB2165">
        <w:rPr>
          <w:color w:val="000000"/>
          <w:sz w:val="26"/>
          <w:szCs w:val="26"/>
        </w:rPr>
        <w:t xml:space="preserve"> </w:t>
      </w:r>
      <w:r w:rsidR="004A25B2">
        <w:rPr>
          <w:color w:val="000000"/>
          <w:sz w:val="26"/>
          <w:szCs w:val="26"/>
        </w:rPr>
        <w:t>мероприятий</w:t>
      </w:r>
      <w:r w:rsidR="00AE2C44" w:rsidRPr="00EB2165">
        <w:rPr>
          <w:color w:val="000000"/>
          <w:sz w:val="26"/>
          <w:szCs w:val="26"/>
        </w:rPr>
        <w:t xml:space="preserve"> по соблюдению требований режима секретности.</w:t>
      </w:r>
    </w:p>
    <w:p w:rsidR="00107275" w:rsidRPr="00EB2165" w:rsidRDefault="00575747" w:rsidP="00AE2C44">
      <w:pPr>
        <w:shd w:val="clear" w:color="auto" w:fill="FFFFFF"/>
        <w:jc w:val="both"/>
        <w:rPr>
          <w:color w:val="000000"/>
          <w:sz w:val="26"/>
          <w:szCs w:val="26"/>
        </w:rPr>
      </w:pPr>
      <w:r w:rsidRPr="00EB2165">
        <w:rPr>
          <w:color w:val="000000"/>
          <w:sz w:val="26"/>
          <w:szCs w:val="26"/>
        </w:rPr>
        <w:tab/>
        <w:t>3.</w:t>
      </w:r>
      <w:r w:rsidR="008A0BB1">
        <w:rPr>
          <w:color w:val="000000"/>
          <w:sz w:val="26"/>
          <w:szCs w:val="26"/>
        </w:rPr>
        <w:t>1.</w:t>
      </w:r>
      <w:r w:rsidRPr="00EB2165">
        <w:rPr>
          <w:color w:val="000000"/>
          <w:sz w:val="26"/>
          <w:szCs w:val="26"/>
        </w:rPr>
        <w:t>10</w:t>
      </w:r>
      <w:r w:rsidR="00107275" w:rsidRPr="00EB2165">
        <w:rPr>
          <w:color w:val="000000"/>
          <w:sz w:val="26"/>
          <w:szCs w:val="26"/>
        </w:rPr>
        <w:t>. О</w:t>
      </w:r>
      <w:r w:rsidR="004A25B2">
        <w:rPr>
          <w:color w:val="000000"/>
          <w:sz w:val="26"/>
          <w:szCs w:val="26"/>
        </w:rPr>
        <w:t>рганизация рассмотрения</w:t>
      </w:r>
      <w:r w:rsidR="00107275" w:rsidRPr="00EB2165">
        <w:rPr>
          <w:color w:val="000000"/>
          <w:sz w:val="26"/>
          <w:szCs w:val="26"/>
        </w:rPr>
        <w:t xml:space="preserve"> жалоб, заявлений и </w:t>
      </w:r>
      <w:r w:rsidR="001838BA" w:rsidRPr="00EB2165">
        <w:rPr>
          <w:color w:val="000000"/>
          <w:sz w:val="26"/>
          <w:szCs w:val="26"/>
        </w:rPr>
        <w:t>предложений граждан (организа</w:t>
      </w:r>
      <w:r w:rsidR="00CA74EE" w:rsidRPr="00EB2165">
        <w:rPr>
          <w:color w:val="000000"/>
          <w:sz w:val="26"/>
          <w:szCs w:val="26"/>
        </w:rPr>
        <w:t>ц</w:t>
      </w:r>
      <w:r w:rsidR="00107275" w:rsidRPr="00EB2165">
        <w:rPr>
          <w:color w:val="000000"/>
          <w:sz w:val="26"/>
          <w:szCs w:val="26"/>
        </w:rPr>
        <w:t xml:space="preserve">ий). </w:t>
      </w:r>
    </w:p>
    <w:p w:rsidR="00725462" w:rsidRDefault="00575747" w:rsidP="00725462">
      <w:pPr>
        <w:jc w:val="both"/>
        <w:rPr>
          <w:sz w:val="26"/>
          <w:szCs w:val="26"/>
        </w:rPr>
      </w:pPr>
      <w:r w:rsidRPr="00EB2165">
        <w:rPr>
          <w:color w:val="000000"/>
          <w:sz w:val="26"/>
          <w:szCs w:val="26"/>
        </w:rPr>
        <w:t xml:space="preserve">     </w:t>
      </w:r>
      <w:r w:rsidRPr="00EB2165">
        <w:rPr>
          <w:color w:val="000000"/>
          <w:sz w:val="26"/>
          <w:szCs w:val="26"/>
        </w:rPr>
        <w:tab/>
        <w:t>3.</w:t>
      </w:r>
      <w:r w:rsidR="008A0BB1">
        <w:rPr>
          <w:color w:val="000000"/>
          <w:sz w:val="26"/>
          <w:szCs w:val="26"/>
        </w:rPr>
        <w:t>1.</w:t>
      </w:r>
      <w:r w:rsidRPr="00EB2165">
        <w:rPr>
          <w:color w:val="000000"/>
          <w:sz w:val="26"/>
          <w:szCs w:val="26"/>
        </w:rPr>
        <w:t>11</w:t>
      </w:r>
      <w:r w:rsidR="00AE2C44" w:rsidRPr="00EB2165">
        <w:rPr>
          <w:color w:val="000000"/>
          <w:sz w:val="26"/>
          <w:szCs w:val="26"/>
        </w:rPr>
        <w:t>.</w:t>
      </w:r>
      <w:r w:rsidR="004A25B2">
        <w:rPr>
          <w:sz w:val="26"/>
          <w:szCs w:val="26"/>
        </w:rPr>
        <w:t xml:space="preserve"> Ведение электронного документооборота, работа</w:t>
      </w:r>
      <w:r w:rsidR="00AE2C44" w:rsidRPr="00EB2165">
        <w:rPr>
          <w:sz w:val="26"/>
          <w:szCs w:val="26"/>
        </w:rPr>
        <w:t xml:space="preserve"> в программе «Подсистема управления внутренними</w:t>
      </w:r>
      <w:r w:rsidR="00AE2C44" w:rsidRPr="00725462">
        <w:rPr>
          <w:sz w:val="26"/>
          <w:szCs w:val="26"/>
        </w:rPr>
        <w:t xml:space="preserve"> процессами регионально-информационной аналитической системы «Электронное правительство», использование электронно-почтовой службы и Интернет сетей, использование справочно-правовой и информационн</w:t>
      </w:r>
      <w:r w:rsidR="00725462" w:rsidRPr="00725462">
        <w:rPr>
          <w:sz w:val="26"/>
          <w:szCs w:val="26"/>
        </w:rPr>
        <w:t>ой системы корпоративной сети</w:t>
      </w:r>
      <w:r w:rsidR="00AE2C44" w:rsidRPr="00725462">
        <w:rPr>
          <w:sz w:val="26"/>
          <w:szCs w:val="26"/>
        </w:rPr>
        <w:t xml:space="preserve"> «Консультант Плюс», работа в редакторе </w:t>
      </w:r>
      <w:r w:rsidR="00AE2C44" w:rsidRPr="00725462">
        <w:rPr>
          <w:sz w:val="26"/>
          <w:szCs w:val="26"/>
          <w:lang w:val="en-US"/>
        </w:rPr>
        <w:t>PowerPoint</w:t>
      </w:r>
      <w:r w:rsidR="00AE2C44" w:rsidRPr="00725462">
        <w:rPr>
          <w:sz w:val="26"/>
          <w:szCs w:val="26"/>
        </w:rPr>
        <w:t>.</w:t>
      </w:r>
    </w:p>
    <w:p w:rsidR="00725462" w:rsidRPr="00725462" w:rsidRDefault="00575747" w:rsidP="0072546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8A0BB1">
        <w:rPr>
          <w:sz w:val="26"/>
          <w:szCs w:val="26"/>
        </w:rPr>
        <w:t>1.</w:t>
      </w:r>
      <w:r>
        <w:rPr>
          <w:sz w:val="26"/>
          <w:szCs w:val="26"/>
        </w:rPr>
        <w:t>12</w:t>
      </w:r>
      <w:r w:rsidR="00725462">
        <w:rPr>
          <w:sz w:val="26"/>
          <w:szCs w:val="26"/>
        </w:rPr>
        <w:t xml:space="preserve">. </w:t>
      </w:r>
      <w:r w:rsidR="004A25B2">
        <w:rPr>
          <w:sz w:val="26"/>
          <w:szCs w:val="26"/>
        </w:rPr>
        <w:t xml:space="preserve">Реализация </w:t>
      </w:r>
      <w:r w:rsidR="00725462" w:rsidRPr="00725462">
        <w:rPr>
          <w:sz w:val="26"/>
          <w:szCs w:val="26"/>
        </w:rPr>
        <w:t xml:space="preserve">мероприятий антимонопольного комплаенса в </w:t>
      </w:r>
      <w:r w:rsidR="00FD31D2">
        <w:rPr>
          <w:sz w:val="26"/>
          <w:szCs w:val="26"/>
        </w:rPr>
        <w:t xml:space="preserve">администрации </w:t>
      </w:r>
      <w:r w:rsidR="00725462">
        <w:rPr>
          <w:sz w:val="26"/>
          <w:szCs w:val="26"/>
        </w:rPr>
        <w:t>муниципального</w:t>
      </w:r>
      <w:r w:rsidR="00725462" w:rsidRPr="00725462">
        <w:rPr>
          <w:sz w:val="26"/>
          <w:szCs w:val="26"/>
        </w:rPr>
        <w:t xml:space="preserve"> округа в соответствии с правовым актом об антимонопольном комплаенсе, включая:</w:t>
      </w:r>
    </w:p>
    <w:p w:rsidR="00725462" w:rsidRPr="00725462" w:rsidRDefault="00725462" w:rsidP="00725462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25462">
        <w:rPr>
          <w:rFonts w:eastAsia="Calibri"/>
          <w:sz w:val="26"/>
          <w:szCs w:val="26"/>
          <w:lang w:eastAsia="en-US"/>
        </w:rPr>
        <w:t>- представление уполномоченному подразделению (должностному лицу), ответственному за функционирование антимонопольного</w:t>
      </w:r>
      <w:r w:rsidRPr="00725462">
        <w:rPr>
          <w:rFonts w:eastAsia="Calibri"/>
          <w:color w:val="000000"/>
          <w:sz w:val="26"/>
          <w:szCs w:val="26"/>
          <w:lang w:eastAsia="en-US"/>
        </w:rPr>
        <w:t xml:space="preserve"> комплаенса в администрации </w:t>
      </w:r>
      <w:r>
        <w:rPr>
          <w:rFonts w:eastAsia="Calibri"/>
          <w:color w:val="000000"/>
          <w:sz w:val="26"/>
          <w:szCs w:val="26"/>
          <w:lang w:eastAsia="en-US"/>
        </w:rPr>
        <w:t xml:space="preserve">муниципального </w:t>
      </w:r>
      <w:r w:rsidRPr="00725462">
        <w:rPr>
          <w:rFonts w:eastAsia="Calibri"/>
          <w:color w:val="000000"/>
          <w:sz w:val="26"/>
          <w:szCs w:val="26"/>
          <w:lang w:eastAsia="en-US"/>
        </w:rPr>
        <w:t xml:space="preserve">округа, сведений о наличии нарушений антимонопольного законодательства, сведений о действующих нормативных правовых актах администрации </w:t>
      </w:r>
      <w:r>
        <w:rPr>
          <w:rFonts w:eastAsia="Calibri"/>
          <w:color w:val="000000"/>
          <w:sz w:val="26"/>
          <w:szCs w:val="26"/>
          <w:lang w:eastAsia="en-US"/>
        </w:rPr>
        <w:t>муниципального</w:t>
      </w:r>
      <w:r w:rsidRPr="00725462">
        <w:rPr>
          <w:rFonts w:eastAsia="Calibri"/>
          <w:color w:val="000000"/>
          <w:sz w:val="26"/>
          <w:szCs w:val="26"/>
          <w:lang w:eastAsia="en-US"/>
        </w:rPr>
        <w:t xml:space="preserve"> округа, подготовленных </w:t>
      </w:r>
      <w:r w:rsidRPr="00725462">
        <w:rPr>
          <w:color w:val="000000"/>
          <w:sz w:val="26"/>
          <w:szCs w:val="26"/>
        </w:rPr>
        <w:t>управлением по взаимодействию с правоохранительными и контрольно-надзорными органами</w:t>
      </w:r>
      <w:r w:rsidRPr="00725462">
        <w:rPr>
          <w:rFonts w:eastAsia="Calibri"/>
          <w:color w:val="000000"/>
          <w:sz w:val="26"/>
          <w:szCs w:val="26"/>
          <w:lang w:eastAsia="en-US"/>
        </w:rPr>
        <w:t xml:space="preserve">, по направлениям деятельности </w:t>
      </w:r>
      <w:r w:rsidRPr="00725462">
        <w:rPr>
          <w:color w:val="000000"/>
          <w:sz w:val="26"/>
          <w:szCs w:val="26"/>
        </w:rPr>
        <w:t>управления по взаимодействию с правоохранительными и контрольно-надзорными органами</w:t>
      </w:r>
      <w:r w:rsidRPr="00725462">
        <w:rPr>
          <w:rFonts w:eastAsia="Calibri"/>
          <w:color w:val="000000"/>
          <w:sz w:val="26"/>
          <w:szCs w:val="26"/>
          <w:lang w:eastAsia="en-US"/>
        </w:rPr>
        <w:t xml:space="preserve">; </w:t>
      </w:r>
    </w:p>
    <w:p w:rsidR="00725462" w:rsidRPr="00725462" w:rsidRDefault="00725462" w:rsidP="00725462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25462">
        <w:rPr>
          <w:rFonts w:eastAsia="Calibri"/>
          <w:color w:val="000000"/>
          <w:sz w:val="26"/>
          <w:szCs w:val="26"/>
          <w:lang w:eastAsia="en-US"/>
        </w:rPr>
        <w:t>- проведение анализа проектов нормативных правовых актов</w:t>
      </w:r>
      <w:r w:rsidR="00496C40">
        <w:rPr>
          <w:rFonts w:eastAsia="Calibri"/>
          <w:color w:val="000000"/>
          <w:sz w:val="26"/>
          <w:szCs w:val="26"/>
          <w:lang w:eastAsia="en-US"/>
        </w:rPr>
        <w:t xml:space="preserve"> администраци</w:t>
      </w:r>
      <w:r w:rsidR="00FD31D2">
        <w:rPr>
          <w:rFonts w:eastAsia="Calibri"/>
          <w:color w:val="000000"/>
          <w:sz w:val="26"/>
          <w:szCs w:val="26"/>
          <w:lang w:eastAsia="en-US"/>
        </w:rPr>
        <w:t xml:space="preserve">и </w:t>
      </w:r>
      <w:r w:rsidR="00496C40">
        <w:rPr>
          <w:rFonts w:eastAsia="Calibri"/>
          <w:color w:val="000000"/>
          <w:sz w:val="26"/>
          <w:szCs w:val="26"/>
          <w:lang w:eastAsia="en-US"/>
        </w:rPr>
        <w:t>муниципального</w:t>
      </w:r>
      <w:r w:rsidRPr="00725462">
        <w:rPr>
          <w:rFonts w:eastAsia="Calibri"/>
          <w:color w:val="000000"/>
          <w:sz w:val="26"/>
          <w:szCs w:val="26"/>
          <w:lang w:eastAsia="en-US"/>
        </w:rPr>
        <w:t xml:space="preserve"> округа, подготовленных </w:t>
      </w:r>
      <w:r w:rsidRPr="00725462">
        <w:rPr>
          <w:color w:val="000000"/>
          <w:sz w:val="26"/>
          <w:szCs w:val="26"/>
        </w:rPr>
        <w:t>управлением по взаимодействию с правоохранительными и контрольно-надзорными органами</w:t>
      </w:r>
      <w:r w:rsidRPr="00725462">
        <w:rPr>
          <w:rFonts w:eastAsia="Calibri"/>
          <w:color w:val="000000"/>
          <w:sz w:val="26"/>
          <w:szCs w:val="26"/>
          <w:lang w:eastAsia="en-US"/>
        </w:rPr>
        <w:t>, на предмет выявления рисков нарушения антимонопольного законодательства;</w:t>
      </w:r>
    </w:p>
    <w:p w:rsidR="00496C40" w:rsidRDefault="00725462" w:rsidP="00496C4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25462">
        <w:rPr>
          <w:rFonts w:eastAsia="Calibri"/>
          <w:color w:val="000000"/>
          <w:sz w:val="26"/>
          <w:szCs w:val="26"/>
          <w:lang w:eastAsia="en-US"/>
        </w:rPr>
        <w:t xml:space="preserve">- 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администрации </w:t>
      </w:r>
      <w:r w:rsidR="00496C40">
        <w:rPr>
          <w:rFonts w:eastAsia="Calibri"/>
          <w:color w:val="000000"/>
          <w:sz w:val="26"/>
          <w:szCs w:val="26"/>
          <w:lang w:eastAsia="en-US"/>
        </w:rPr>
        <w:t>муниципального</w:t>
      </w:r>
      <w:r w:rsidRPr="00725462">
        <w:rPr>
          <w:rFonts w:eastAsia="Calibri"/>
          <w:color w:val="000000"/>
          <w:sz w:val="26"/>
          <w:szCs w:val="26"/>
          <w:lang w:eastAsia="en-US"/>
        </w:rPr>
        <w:t xml:space="preserve"> округа;</w:t>
      </w:r>
    </w:p>
    <w:p w:rsidR="008A0BB1" w:rsidRDefault="00725462" w:rsidP="008A0BB1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25462">
        <w:rPr>
          <w:rFonts w:eastAsia="Calibri"/>
          <w:color w:val="000000"/>
          <w:sz w:val="26"/>
          <w:szCs w:val="26"/>
          <w:lang w:eastAsia="en-US"/>
        </w:rPr>
        <w:t>- участие в подготовке проекта ежегодного доклад</w:t>
      </w:r>
      <w:r w:rsidR="00496C40">
        <w:rPr>
          <w:rFonts w:eastAsia="Calibri"/>
          <w:color w:val="000000"/>
          <w:sz w:val="26"/>
          <w:szCs w:val="26"/>
          <w:lang w:eastAsia="en-US"/>
        </w:rPr>
        <w:t>а об антимонопольном комплаенсе.</w:t>
      </w:r>
    </w:p>
    <w:p w:rsidR="00AE2C44" w:rsidRPr="008A0BB1" w:rsidRDefault="008A0BB1" w:rsidP="008A0BB1">
      <w:pPr>
        <w:ind w:firstLine="709"/>
        <w:jc w:val="both"/>
        <w:rPr>
          <w:i/>
          <w:color w:val="000000"/>
          <w:spacing w:val="-4"/>
          <w:sz w:val="26"/>
          <w:szCs w:val="26"/>
        </w:rPr>
      </w:pPr>
      <w:r>
        <w:rPr>
          <w:rFonts w:eastAsia="Calibri"/>
          <w:color w:val="000000"/>
          <w:sz w:val="26"/>
          <w:szCs w:val="26"/>
          <w:lang w:eastAsia="en-US"/>
        </w:rPr>
        <w:t xml:space="preserve">3.2. </w:t>
      </w:r>
      <w:r w:rsidR="004A25B2">
        <w:rPr>
          <w:rFonts w:eastAsia="Calibri"/>
          <w:i/>
          <w:color w:val="000000"/>
          <w:sz w:val="26"/>
          <w:szCs w:val="26"/>
          <w:lang w:eastAsia="en-US"/>
        </w:rPr>
        <w:t>О</w:t>
      </w:r>
      <w:r w:rsidRPr="008A0BB1">
        <w:rPr>
          <w:rFonts w:eastAsia="Calibri"/>
          <w:i/>
          <w:color w:val="000000"/>
          <w:sz w:val="26"/>
          <w:szCs w:val="26"/>
          <w:lang w:eastAsia="en-US"/>
        </w:rPr>
        <w:t>сновные функции о</w:t>
      </w:r>
      <w:r w:rsidR="00AE2C44" w:rsidRPr="008A0BB1">
        <w:rPr>
          <w:i/>
          <w:color w:val="000000"/>
          <w:spacing w:val="-1"/>
          <w:sz w:val="26"/>
          <w:szCs w:val="26"/>
        </w:rPr>
        <w:t>тдел</w:t>
      </w:r>
      <w:r w:rsidRPr="008A0BB1">
        <w:rPr>
          <w:i/>
          <w:color w:val="000000"/>
          <w:spacing w:val="-1"/>
          <w:sz w:val="26"/>
          <w:szCs w:val="26"/>
        </w:rPr>
        <w:t>а</w:t>
      </w:r>
      <w:r w:rsidR="00AE2C44" w:rsidRPr="008A0BB1">
        <w:rPr>
          <w:i/>
          <w:color w:val="000000"/>
          <w:spacing w:val="-1"/>
          <w:sz w:val="26"/>
          <w:szCs w:val="26"/>
        </w:rPr>
        <w:t xml:space="preserve"> безопасности </w:t>
      </w:r>
      <w:r w:rsidR="00AE2C44" w:rsidRPr="008A0BB1">
        <w:rPr>
          <w:i/>
          <w:color w:val="000000"/>
          <w:spacing w:val="2"/>
          <w:sz w:val="26"/>
          <w:szCs w:val="26"/>
        </w:rPr>
        <w:t xml:space="preserve">управления по взаимодействию </w:t>
      </w:r>
      <w:r w:rsidR="004A25B2">
        <w:rPr>
          <w:i/>
          <w:color w:val="000000"/>
          <w:spacing w:val="2"/>
          <w:sz w:val="26"/>
          <w:szCs w:val="26"/>
        </w:rPr>
        <w:t xml:space="preserve">          </w:t>
      </w:r>
      <w:r w:rsidR="00AE2C44" w:rsidRPr="008A0BB1">
        <w:rPr>
          <w:i/>
          <w:color w:val="000000"/>
          <w:spacing w:val="2"/>
          <w:sz w:val="26"/>
          <w:szCs w:val="26"/>
        </w:rPr>
        <w:t>с правоохранительными и контрольно-надзорными органами</w:t>
      </w:r>
      <w:r>
        <w:rPr>
          <w:i/>
          <w:color w:val="000000"/>
          <w:spacing w:val="2"/>
          <w:sz w:val="26"/>
          <w:szCs w:val="26"/>
        </w:rPr>
        <w:t>:</w:t>
      </w:r>
      <w:r w:rsidR="00AE2C44" w:rsidRPr="008A0BB1">
        <w:rPr>
          <w:i/>
          <w:color w:val="000000"/>
          <w:spacing w:val="-4"/>
          <w:sz w:val="26"/>
          <w:szCs w:val="26"/>
        </w:rPr>
        <w:t xml:space="preserve"> </w:t>
      </w:r>
    </w:p>
    <w:p w:rsidR="00575747" w:rsidRPr="00501115" w:rsidRDefault="00496C40" w:rsidP="00496C40">
      <w:pPr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  <w:r w:rsidRPr="00496C40">
        <w:rPr>
          <w:sz w:val="26"/>
          <w:szCs w:val="26"/>
        </w:rPr>
        <w:tab/>
        <w:t>3</w:t>
      </w:r>
      <w:r w:rsidR="008A0BB1">
        <w:rPr>
          <w:sz w:val="26"/>
          <w:szCs w:val="26"/>
        </w:rPr>
        <w:t>.2.1</w:t>
      </w:r>
      <w:r w:rsidRPr="00496C40">
        <w:rPr>
          <w:sz w:val="26"/>
          <w:szCs w:val="26"/>
        </w:rPr>
        <w:t xml:space="preserve">. </w:t>
      </w:r>
      <w:r w:rsidR="004A25B2">
        <w:rPr>
          <w:color w:val="000000"/>
          <w:spacing w:val="-1"/>
          <w:sz w:val="26"/>
          <w:szCs w:val="26"/>
        </w:rPr>
        <w:t>Обеспечение</w:t>
      </w:r>
      <w:r w:rsidR="00575747" w:rsidRPr="00AE2C44">
        <w:rPr>
          <w:color w:val="000000"/>
          <w:spacing w:val="-1"/>
          <w:sz w:val="26"/>
          <w:szCs w:val="26"/>
        </w:rPr>
        <w:t xml:space="preserve"> </w:t>
      </w:r>
      <w:r w:rsidR="004A25B2">
        <w:rPr>
          <w:color w:val="000000"/>
          <w:spacing w:val="-1"/>
          <w:sz w:val="26"/>
          <w:szCs w:val="26"/>
        </w:rPr>
        <w:t>взаимодействия</w:t>
      </w:r>
      <w:r w:rsidR="00575747">
        <w:rPr>
          <w:color w:val="000000"/>
          <w:spacing w:val="-1"/>
          <w:sz w:val="26"/>
          <w:szCs w:val="26"/>
        </w:rPr>
        <w:t xml:space="preserve"> с территориальными органами</w:t>
      </w:r>
      <w:r w:rsidR="00575747" w:rsidRPr="00AE2C44">
        <w:rPr>
          <w:color w:val="000000"/>
          <w:spacing w:val="-1"/>
          <w:sz w:val="26"/>
          <w:szCs w:val="26"/>
        </w:rPr>
        <w:t xml:space="preserve"> федеральных органов ис</w:t>
      </w:r>
      <w:r w:rsidR="00575747">
        <w:rPr>
          <w:color w:val="000000"/>
          <w:spacing w:val="-1"/>
          <w:sz w:val="26"/>
          <w:szCs w:val="26"/>
        </w:rPr>
        <w:t>полнительной власти, участвующими</w:t>
      </w:r>
      <w:r w:rsidR="00575747" w:rsidRPr="00AE2C44">
        <w:rPr>
          <w:color w:val="000000"/>
          <w:spacing w:val="-1"/>
          <w:sz w:val="26"/>
          <w:szCs w:val="26"/>
        </w:rPr>
        <w:t xml:space="preserve"> в организации профилактики наркомании и противодействия незаконному обороту наркотических средств, а также с органами местного самоуправления и обществе</w:t>
      </w:r>
      <w:r w:rsidR="004A25B2">
        <w:rPr>
          <w:color w:val="000000"/>
          <w:spacing w:val="-1"/>
          <w:sz w:val="26"/>
          <w:szCs w:val="26"/>
        </w:rPr>
        <w:t>нными формированиями. Организация</w:t>
      </w:r>
      <w:r w:rsidR="00575747" w:rsidRPr="00AE2C44">
        <w:rPr>
          <w:color w:val="000000"/>
          <w:spacing w:val="-1"/>
          <w:sz w:val="26"/>
          <w:szCs w:val="26"/>
        </w:rPr>
        <w:t xml:space="preserve"> на территории </w:t>
      </w:r>
      <w:r w:rsidR="00575747">
        <w:rPr>
          <w:color w:val="000000"/>
          <w:spacing w:val="-1"/>
          <w:sz w:val="26"/>
          <w:szCs w:val="26"/>
        </w:rPr>
        <w:t>муниципального</w:t>
      </w:r>
      <w:r w:rsidR="00575747" w:rsidRPr="00AE2C44">
        <w:rPr>
          <w:color w:val="000000"/>
          <w:spacing w:val="-1"/>
          <w:sz w:val="26"/>
          <w:szCs w:val="26"/>
        </w:rPr>
        <w:t xml:space="preserve"> округа мониторинг</w:t>
      </w:r>
      <w:r w:rsidR="004A25B2">
        <w:rPr>
          <w:color w:val="000000"/>
          <w:spacing w:val="-1"/>
          <w:sz w:val="26"/>
          <w:szCs w:val="26"/>
        </w:rPr>
        <w:t>а</w:t>
      </w:r>
      <w:r w:rsidR="00575747" w:rsidRPr="00AE2C44">
        <w:rPr>
          <w:color w:val="000000"/>
          <w:spacing w:val="-1"/>
          <w:sz w:val="26"/>
          <w:szCs w:val="26"/>
        </w:rPr>
        <w:t xml:space="preserve"> наркоситуации.</w:t>
      </w:r>
    </w:p>
    <w:p w:rsidR="00501115" w:rsidRDefault="008A0BB1" w:rsidP="00501115">
      <w:pPr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3.2.2.</w:t>
      </w:r>
      <w:r w:rsidR="001838BA">
        <w:rPr>
          <w:color w:val="000000"/>
          <w:sz w:val="26"/>
          <w:szCs w:val="26"/>
        </w:rPr>
        <w:t xml:space="preserve"> </w:t>
      </w:r>
      <w:r w:rsidR="00501115">
        <w:rPr>
          <w:color w:val="000000"/>
          <w:sz w:val="26"/>
          <w:szCs w:val="26"/>
        </w:rPr>
        <w:t>С</w:t>
      </w:r>
      <w:r w:rsidR="004A25B2">
        <w:rPr>
          <w:color w:val="000000"/>
          <w:sz w:val="26"/>
          <w:szCs w:val="26"/>
        </w:rPr>
        <w:t>одействие</w:t>
      </w:r>
      <w:r w:rsidR="00AE2C44" w:rsidRPr="00501115">
        <w:rPr>
          <w:color w:val="000000"/>
          <w:sz w:val="26"/>
          <w:szCs w:val="26"/>
        </w:rPr>
        <w:t xml:space="preserve"> в разработке и реализации программ, проектов и мероприятий по пресечению незаконного</w:t>
      </w:r>
      <w:r w:rsidR="002B419E">
        <w:rPr>
          <w:color w:val="000000"/>
          <w:sz w:val="26"/>
          <w:szCs w:val="26"/>
        </w:rPr>
        <w:t xml:space="preserve"> оборота</w:t>
      </w:r>
      <w:r w:rsidR="00AE2C44" w:rsidRPr="00501115">
        <w:rPr>
          <w:color w:val="000000"/>
          <w:sz w:val="26"/>
          <w:szCs w:val="26"/>
        </w:rPr>
        <w:t xml:space="preserve"> наркотических средств, пси</w:t>
      </w:r>
      <w:r w:rsidR="00AB49B3">
        <w:rPr>
          <w:color w:val="000000"/>
          <w:sz w:val="26"/>
          <w:szCs w:val="26"/>
        </w:rPr>
        <w:t>хотропных веществ и их аналогов</w:t>
      </w:r>
      <w:r w:rsidR="00501115">
        <w:rPr>
          <w:color w:val="000000"/>
          <w:sz w:val="26"/>
          <w:szCs w:val="26"/>
        </w:rPr>
        <w:t>.</w:t>
      </w:r>
    </w:p>
    <w:p w:rsidR="00501115" w:rsidRDefault="008A0BB1" w:rsidP="00501115">
      <w:pPr>
        <w:shd w:val="clear" w:color="auto" w:fill="FFFFFF"/>
        <w:tabs>
          <w:tab w:val="left" w:pos="0"/>
        </w:tabs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z w:val="26"/>
          <w:szCs w:val="26"/>
        </w:rPr>
        <w:tab/>
        <w:t>3.2.3</w:t>
      </w:r>
      <w:r w:rsidR="00501115">
        <w:rPr>
          <w:color w:val="000000"/>
          <w:sz w:val="26"/>
          <w:szCs w:val="26"/>
        </w:rPr>
        <w:t>. О</w:t>
      </w:r>
      <w:r w:rsidR="004A25B2">
        <w:rPr>
          <w:color w:val="000000"/>
          <w:sz w:val="26"/>
          <w:szCs w:val="26"/>
        </w:rPr>
        <w:t>казание</w:t>
      </w:r>
      <w:r w:rsidR="00391261">
        <w:rPr>
          <w:color w:val="000000"/>
          <w:sz w:val="26"/>
          <w:szCs w:val="26"/>
        </w:rPr>
        <w:t xml:space="preserve"> организационной</w:t>
      </w:r>
      <w:r w:rsidR="00207368">
        <w:rPr>
          <w:color w:val="000000"/>
          <w:sz w:val="26"/>
          <w:szCs w:val="26"/>
        </w:rPr>
        <w:t xml:space="preserve"> </w:t>
      </w:r>
      <w:r w:rsidR="00357D92">
        <w:rPr>
          <w:color w:val="000000"/>
          <w:sz w:val="26"/>
          <w:szCs w:val="26"/>
        </w:rPr>
        <w:t>и право</w:t>
      </w:r>
      <w:r w:rsidR="00391261">
        <w:rPr>
          <w:color w:val="000000"/>
          <w:sz w:val="26"/>
          <w:szCs w:val="26"/>
        </w:rPr>
        <w:t>вой помощи</w:t>
      </w:r>
      <w:r w:rsidR="00AE2C44" w:rsidRPr="00501115">
        <w:rPr>
          <w:color w:val="000000"/>
          <w:sz w:val="26"/>
          <w:szCs w:val="26"/>
        </w:rPr>
        <w:t xml:space="preserve"> общественным организациям в их деятельности по охране общественного порядка, пресечению преступных посягательств, созданию условий для участия граждан в профилактике правонарушений</w:t>
      </w:r>
      <w:r w:rsidR="00AE2C44" w:rsidRPr="00AE2C44">
        <w:rPr>
          <w:color w:val="000000"/>
          <w:spacing w:val="-1"/>
          <w:sz w:val="26"/>
          <w:szCs w:val="26"/>
        </w:rPr>
        <w:t xml:space="preserve"> на </w:t>
      </w:r>
      <w:r w:rsidR="00AE2C44" w:rsidRPr="00AE2C44">
        <w:rPr>
          <w:color w:val="000000"/>
          <w:spacing w:val="-5"/>
          <w:sz w:val="26"/>
          <w:szCs w:val="26"/>
        </w:rPr>
        <w:t>добровольных началах</w:t>
      </w:r>
      <w:r w:rsidR="00501115">
        <w:rPr>
          <w:color w:val="000000"/>
          <w:spacing w:val="-5"/>
          <w:sz w:val="26"/>
          <w:szCs w:val="26"/>
        </w:rPr>
        <w:t>.</w:t>
      </w:r>
    </w:p>
    <w:p w:rsidR="006C1E93" w:rsidRDefault="008A0BB1" w:rsidP="00107275">
      <w:pPr>
        <w:shd w:val="clear" w:color="auto" w:fill="FFFFFF"/>
        <w:tabs>
          <w:tab w:val="left" w:pos="0"/>
        </w:tabs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ab/>
        <w:t>3.2.4</w:t>
      </w:r>
      <w:r w:rsidR="00501115">
        <w:rPr>
          <w:color w:val="000000"/>
          <w:spacing w:val="-5"/>
          <w:sz w:val="26"/>
          <w:szCs w:val="26"/>
        </w:rPr>
        <w:t xml:space="preserve">. </w:t>
      </w:r>
      <w:r w:rsidR="00107275">
        <w:rPr>
          <w:color w:val="000000"/>
          <w:spacing w:val="-2"/>
          <w:sz w:val="26"/>
          <w:szCs w:val="26"/>
        </w:rPr>
        <w:t>О</w:t>
      </w:r>
      <w:r w:rsidR="004A25B2">
        <w:rPr>
          <w:color w:val="000000"/>
          <w:spacing w:val="-2"/>
          <w:sz w:val="26"/>
          <w:szCs w:val="26"/>
        </w:rPr>
        <w:t>существление контроля</w:t>
      </w:r>
      <w:r w:rsidR="00AE2C44" w:rsidRPr="00AE2C44">
        <w:rPr>
          <w:color w:val="000000"/>
          <w:spacing w:val="-2"/>
          <w:sz w:val="26"/>
          <w:szCs w:val="26"/>
        </w:rPr>
        <w:t xml:space="preserve"> за выполнением постановлений и</w:t>
      </w:r>
      <w:r w:rsidR="00AE2C44" w:rsidRPr="00AE2C44">
        <w:rPr>
          <w:color w:val="000000"/>
          <w:spacing w:val="-2"/>
          <w:sz w:val="26"/>
          <w:szCs w:val="26"/>
        </w:rPr>
        <w:br/>
      </w:r>
      <w:r w:rsidR="00AE2C44" w:rsidRPr="00AE2C44">
        <w:rPr>
          <w:color w:val="000000"/>
          <w:spacing w:val="-4"/>
          <w:sz w:val="26"/>
          <w:szCs w:val="26"/>
        </w:rPr>
        <w:lastRenderedPageBreak/>
        <w:t xml:space="preserve">распоряжений администрации </w:t>
      </w:r>
      <w:r w:rsidR="00107275">
        <w:rPr>
          <w:color w:val="000000"/>
          <w:spacing w:val="-4"/>
          <w:sz w:val="26"/>
          <w:szCs w:val="26"/>
        </w:rPr>
        <w:t>муниципальн</w:t>
      </w:r>
      <w:r w:rsidR="00AE2C44" w:rsidRPr="00AE2C44">
        <w:rPr>
          <w:color w:val="000000"/>
          <w:spacing w:val="-4"/>
          <w:sz w:val="26"/>
          <w:szCs w:val="26"/>
        </w:rPr>
        <w:t>ого округа</w:t>
      </w:r>
      <w:r w:rsidR="00072C22">
        <w:rPr>
          <w:color w:val="000000"/>
          <w:spacing w:val="-4"/>
          <w:sz w:val="26"/>
          <w:szCs w:val="26"/>
        </w:rPr>
        <w:t xml:space="preserve"> </w:t>
      </w:r>
      <w:r w:rsidR="00AE2C44" w:rsidRPr="00AE2C44">
        <w:rPr>
          <w:color w:val="000000"/>
          <w:spacing w:val="-4"/>
          <w:sz w:val="26"/>
          <w:szCs w:val="26"/>
        </w:rPr>
        <w:t>по вопросам, относящимся к компетенции отдела безопасности управления по взаимодействию с правоохранительными и контрольно-надзорными органами</w:t>
      </w:r>
      <w:r w:rsidR="00107275">
        <w:rPr>
          <w:color w:val="000000"/>
          <w:spacing w:val="-5"/>
          <w:sz w:val="26"/>
          <w:szCs w:val="26"/>
        </w:rPr>
        <w:t>.</w:t>
      </w:r>
    </w:p>
    <w:p w:rsidR="00107275" w:rsidRPr="006C1E93" w:rsidRDefault="006C1E93" w:rsidP="00107275">
      <w:pPr>
        <w:shd w:val="clear" w:color="auto" w:fill="FFFFFF"/>
        <w:tabs>
          <w:tab w:val="left" w:pos="0"/>
        </w:tabs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ab/>
      </w:r>
      <w:r w:rsidR="008A0BB1">
        <w:rPr>
          <w:color w:val="000000"/>
          <w:sz w:val="26"/>
          <w:szCs w:val="26"/>
        </w:rPr>
        <w:t>3.2.5.</w:t>
      </w:r>
      <w:r w:rsidR="00107275">
        <w:rPr>
          <w:color w:val="000000"/>
          <w:sz w:val="26"/>
          <w:szCs w:val="26"/>
        </w:rPr>
        <w:t xml:space="preserve"> </w:t>
      </w:r>
      <w:r w:rsidR="004A25B2">
        <w:rPr>
          <w:color w:val="000000"/>
          <w:sz w:val="26"/>
          <w:szCs w:val="26"/>
        </w:rPr>
        <w:t>Осуществление</w:t>
      </w:r>
      <w:r w:rsidR="002B419E">
        <w:rPr>
          <w:color w:val="000000"/>
          <w:sz w:val="26"/>
          <w:szCs w:val="26"/>
        </w:rPr>
        <w:t xml:space="preserve"> о</w:t>
      </w:r>
      <w:r w:rsidR="004A25B2">
        <w:rPr>
          <w:color w:val="000000"/>
          <w:sz w:val="26"/>
          <w:szCs w:val="26"/>
        </w:rPr>
        <w:t>рганизационно-технического обеспечения</w:t>
      </w:r>
      <w:r w:rsidR="00AE2C44" w:rsidRPr="00AE2C44">
        <w:rPr>
          <w:color w:val="000000"/>
          <w:sz w:val="26"/>
          <w:szCs w:val="26"/>
        </w:rPr>
        <w:t xml:space="preserve"> деятельности</w:t>
      </w:r>
      <w:r w:rsidR="00107275">
        <w:rPr>
          <w:color w:val="000000"/>
          <w:sz w:val="26"/>
          <w:szCs w:val="26"/>
        </w:rPr>
        <w:t xml:space="preserve"> </w:t>
      </w:r>
      <w:r w:rsidR="00107275">
        <w:rPr>
          <w:color w:val="000000"/>
          <w:spacing w:val="-4"/>
          <w:sz w:val="26"/>
          <w:szCs w:val="26"/>
        </w:rPr>
        <w:t xml:space="preserve">комиссий, </w:t>
      </w:r>
      <w:r w:rsidR="00AE2C44" w:rsidRPr="00AE2C44">
        <w:rPr>
          <w:color w:val="000000"/>
          <w:spacing w:val="-4"/>
          <w:sz w:val="26"/>
          <w:szCs w:val="26"/>
        </w:rPr>
        <w:t>создаваемых в соответствии с задачами и функциями отдела безопасности управления по взаимодействию с правоохранительными и контрольно-надзорными органами</w:t>
      </w:r>
      <w:r w:rsidR="00107275">
        <w:rPr>
          <w:color w:val="000000"/>
          <w:spacing w:val="-4"/>
          <w:sz w:val="26"/>
          <w:szCs w:val="26"/>
        </w:rPr>
        <w:t>.</w:t>
      </w:r>
    </w:p>
    <w:p w:rsidR="000A0062" w:rsidRDefault="006C1E93" w:rsidP="000A0062">
      <w:pPr>
        <w:shd w:val="clear" w:color="auto" w:fill="FFFFFF"/>
        <w:tabs>
          <w:tab w:val="left" w:pos="0"/>
        </w:tabs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ab/>
      </w:r>
      <w:r w:rsidR="008A0BB1">
        <w:rPr>
          <w:color w:val="000000"/>
          <w:spacing w:val="-4"/>
          <w:sz w:val="26"/>
          <w:szCs w:val="26"/>
        </w:rPr>
        <w:t>3.2.6</w:t>
      </w:r>
      <w:r w:rsidR="00F87654">
        <w:rPr>
          <w:color w:val="000000"/>
          <w:spacing w:val="-4"/>
          <w:sz w:val="26"/>
          <w:szCs w:val="26"/>
        </w:rPr>
        <w:t xml:space="preserve">. </w:t>
      </w:r>
      <w:r w:rsidR="004A25B2">
        <w:rPr>
          <w:color w:val="000000"/>
          <w:spacing w:val="-4"/>
          <w:sz w:val="26"/>
          <w:szCs w:val="26"/>
        </w:rPr>
        <w:t>Осуществление подготовки</w:t>
      </w:r>
      <w:r w:rsidR="002B419E">
        <w:rPr>
          <w:color w:val="000000"/>
          <w:spacing w:val="-4"/>
          <w:sz w:val="26"/>
          <w:szCs w:val="26"/>
        </w:rPr>
        <w:t xml:space="preserve"> </w:t>
      </w:r>
      <w:r w:rsidR="00AE2C44" w:rsidRPr="00AE2C44">
        <w:rPr>
          <w:color w:val="000000"/>
          <w:spacing w:val="-1"/>
          <w:sz w:val="26"/>
          <w:szCs w:val="26"/>
        </w:rPr>
        <w:t>проектов нормативных правовых актов</w:t>
      </w:r>
      <w:r w:rsidR="00F87654">
        <w:rPr>
          <w:color w:val="000000"/>
          <w:spacing w:val="5"/>
          <w:sz w:val="26"/>
          <w:szCs w:val="26"/>
        </w:rPr>
        <w:t xml:space="preserve"> по вопросам</w:t>
      </w:r>
      <w:r w:rsidR="001A75EA">
        <w:rPr>
          <w:color w:val="000000"/>
          <w:spacing w:val="5"/>
          <w:sz w:val="26"/>
          <w:szCs w:val="26"/>
        </w:rPr>
        <w:t>,</w:t>
      </w:r>
      <w:r w:rsidR="00CB4273">
        <w:rPr>
          <w:color w:val="000000"/>
          <w:spacing w:val="5"/>
          <w:sz w:val="26"/>
          <w:szCs w:val="26"/>
        </w:rPr>
        <w:t xml:space="preserve"> относящимся к компетенции </w:t>
      </w:r>
      <w:r w:rsidR="00CB4273" w:rsidRPr="00AE2C44">
        <w:rPr>
          <w:color w:val="000000"/>
          <w:spacing w:val="-4"/>
          <w:sz w:val="26"/>
          <w:szCs w:val="26"/>
        </w:rPr>
        <w:t>отдела безопасности управления по взаимодействию с правоохранительными и контрольно-надзорными органами</w:t>
      </w:r>
      <w:r w:rsidR="00F87654">
        <w:rPr>
          <w:color w:val="000000"/>
          <w:spacing w:val="5"/>
          <w:sz w:val="26"/>
          <w:szCs w:val="26"/>
        </w:rPr>
        <w:t>,</w:t>
      </w:r>
      <w:r w:rsidR="00CB4273">
        <w:rPr>
          <w:color w:val="000000"/>
          <w:spacing w:val="5"/>
          <w:sz w:val="26"/>
          <w:szCs w:val="26"/>
        </w:rPr>
        <w:t xml:space="preserve"> </w:t>
      </w:r>
      <w:r w:rsidR="00AE2C44" w:rsidRPr="00AE2C44">
        <w:rPr>
          <w:color w:val="000000"/>
          <w:spacing w:val="-3"/>
          <w:sz w:val="26"/>
          <w:szCs w:val="26"/>
        </w:rPr>
        <w:t xml:space="preserve">предложений и </w:t>
      </w:r>
      <w:r w:rsidR="00A21160">
        <w:rPr>
          <w:color w:val="000000"/>
          <w:spacing w:val="-1"/>
          <w:sz w:val="26"/>
          <w:szCs w:val="26"/>
        </w:rPr>
        <w:t>информации</w:t>
      </w:r>
      <w:r w:rsidR="00F87654">
        <w:rPr>
          <w:color w:val="000000"/>
          <w:spacing w:val="-1"/>
          <w:sz w:val="26"/>
          <w:szCs w:val="26"/>
        </w:rPr>
        <w:t xml:space="preserve"> о состоянии </w:t>
      </w:r>
      <w:r w:rsidR="00AE2C44" w:rsidRPr="00AE2C44">
        <w:rPr>
          <w:color w:val="000000"/>
          <w:spacing w:val="-1"/>
          <w:sz w:val="26"/>
          <w:szCs w:val="26"/>
        </w:rPr>
        <w:t>безопасности и правопорядка</w:t>
      </w:r>
      <w:r w:rsidR="00AE2C44" w:rsidRPr="00AE2C44">
        <w:rPr>
          <w:color w:val="000000"/>
          <w:spacing w:val="-5"/>
          <w:sz w:val="26"/>
          <w:szCs w:val="26"/>
        </w:rPr>
        <w:t>.</w:t>
      </w:r>
    </w:p>
    <w:p w:rsidR="003E61E3" w:rsidRPr="000A0062" w:rsidRDefault="000A0062" w:rsidP="000A0062">
      <w:pPr>
        <w:shd w:val="clear" w:color="auto" w:fill="FFFFFF"/>
        <w:tabs>
          <w:tab w:val="left" w:pos="0"/>
        </w:tabs>
        <w:jc w:val="both"/>
        <w:rPr>
          <w:i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ab/>
        <w:t xml:space="preserve">3.3. </w:t>
      </w:r>
      <w:r>
        <w:rPr>
          <w:rFonts w:eastAsia="Calibri"/>
          <w:i/>
          <w:color w:val="000000"/>
          <w:sz w:val="26"/>
          <w:szCs w:val="26"/>
          <w:lang w:eastAsia="en-US"/>
        </w:rPr>
        <w:t>О</w:t>
      </w:r>
      <w:r w:rsidRPr="008A0BB1">
        <w:rPr>
          <w:rFonts w:eastAsia="Calibri"/>
          <w:i/>
          <w:color w:val="000000"/>
          <w:sz w:val="26"/>
          <w:szCs w:val="26"/>
          <w:lang w:eastAsia="en-US"/>
        </w:rPr>
        <w:t>сновные функци</w:t>
      </w:r>
      <w:r>
        <w:rPr>
          <w:rFonts w:eastAsia="Calibri"/>
          <w:i/>
          <w:color w:val="000000"/>
          <w:sz w:val="26"/>
          <w:szCs w:val="26"/>
          <w:lang w:eastAsia="en-US"/>
        </w:rPr>
        <w:t>и о</w:t>
      </w:r>
      <w:r w:rsidR="00AE2C44" w:rsidRPr="000A0062">
        <w:rPr>
          <w:i/>
          <w:sz w:val="26"/>
          <w:szCs w:val="26"/>
        </w:rPr>
        <w:t>тдел</w:t>
      </w:r>
      <w:r>
        <w:rPr>
          <w:i/>
          <w:sz w:val="26"/>
          <w:szCs w:val="26"/>
        </w:rPr>
        <w:t>а</w:t>
      </w:r>
      <w:r w:rsidR="00AE2C44" w:rsidRPr="000A0062">
        <w:rPr>
          <w:i/>
          <w:sz w:val="26"/>
          <w:szCs w:val="26"/>
        </w:rPr>
        <w:t xml:space="preserve"> по делам гражданской обороны (ГО) и чрезвычайных ситуаций (ЧС) управления по взаимодействию с правоохранительными и контрольно-надзорными органами</w:t>
      </w:r>
      <w:r w:rsidRPr="000A0062">
        <w:rPr>
          <w:i/>
          <w:sz w:val="26"/>
          <w:szCs w:val="26"/>
        </w:rPr>
        <w:t>:</w:t>
      </w:r>
      <w:r w:rsidR="00AE2C44" w:rsidRPr="000A0062">
        <w:rPr>
          <w:i/>
          <w:sz w:val="26"/>
          <w:szCs w:val="26"/>
        </w:rPr>
        <w:t xml:space="preserve"> </w:t>
      </w:r>
    </w:p>
    <w:p w:rsidR="00CB4273" w:rsidRDefault="000A0062" w:rsidP="003E61E3">
      <w:pPr>
        <w:shd w:val="clear" w:color="auto" w:fill="FFFFFF"/>
        <w:ind w:right="5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3.3.1</w:t>
      </w:r>
      <w:r w:rsidR="00CB4273">
        <w:rPr>
          <w:color w:val="000000"/>
          <w:sz w:val="26"/>
          <w:szCs w:val="26"/>
        </w:rPr>
        <w:t>. Р</w:t>
      </w:r>
      <w:r w:rsidR="00A21160">
        <w:rPr>
          <w:color w:val="000000"/>
          <w:sz w:val="26"/>
          <w:szCs w:val="26"/>
        </w:rPr>
        <w:t>азрабатка предложений</w:t>
      </w:r>
      <w:r w:rsidR="00AE2C44" w:rsidRPr="00AE2C44">
        <w:rPr>
          <w:color w:val="000000"/>
          <w:sz w:val="26"/>
          <w:szCs w:val="26"/>
        </w:rPr>
        <w:t xml:space="preserve"> по формированию единой государственной политики в области гражданской обороны, предупреждения и ликвидации чрезвычайных ситуаций, в том числе преодоление последствий радиационных</w:t>
      </w:r>
      <w:r w:rsidR="00A21160">
        <w:rPr>
          <w:color w:val="000000"/>
          <w:sz w:val="26"/>
          <w:szCs w:val="26"/>
        </w:rPr>
        <w:t xml:space="preserve"> аварий и катастроф и организация</w:t>
      </w:r>
      <w:r w:rsidR="00AE2C44" w:rsidRPr="00AE2C44">
        <w:rPr>
          <w:color w:val="000000"/>
          <w:sz w:val="26"/>
          <w:szCs w:val="26"/>
        </w:rPr>
        <w:t xml:space="preserve"> ее реализацию на территории </w:t>
      </w:r>
      <w:r w:rsidR="00CB4273">
        <w:rPr>
          <w:color w:val="000000"/>
          <w:sz w:val="26"/>
          <w:szCs w:val="26"/>
        </w:rPr>
        <w:t>муниципального</w:t>
      </w:r>
      <w:r w:rsidR="00AE2C44" w:rsidRPr="00AE2C44">
        <w:rPr>
          <w:color w:val="000000"/>
          <w:sz w:val="26"/>
          <w:szCs w:val="26"/>
        </w:rPr>
        <w:t xml:space="preserve"> округа</w:t>
      </w:r>
      <w:r w:rsidR="00CB4273">
        <w:rPr>
          <w:color w:val="000000"/>
          <w:sz w:val="26"/>
          <w:szCs w:val="26"/>
        </w:rPr>
        <w:t>.</w:t>
      </w:r>
    </w:p>
    <w:p w:rsidR="00CB4273" w:rsidRDefault="000A0062" w:rsidP="00CB4273">
      <w:pPr>
        <w:shd w:val="clear" w:color="auto" w:fill="FFFFFF"/>
        <w:ind w:left="29" w:right="5" w:firstLine="67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3.3.2</w:t>
      </w:r>
      <w:r w:rsidR="00CB4273">
        <w:rPr>
          <w:color w:val="000000"/>
          <w:sz w:val="26"/>
          <w:szCs w:val="26"/>
        </w:rPr>
        <w:t>. О</w:t>
      </w:r>
      <w:r w:rsidR="00A21160">
        <w:rPr>
          <w:color w:val="000000"/>
          <w:sz w:val="26"/>
          <w:szCs w:val="26"/>
        </w:rPr>
        <w:t>существление методического руководства</w:t>
      </w:r>
      <w:r w:rsidR="00AE2C44" w:rsidRPr="00AE2C44">
        <w:rPr>
          <w:color w:val="000000"/>
          <w:sz w:val="26"/>
          <w:szCs w:val="26"/>
        </w:rPr>
        <w:t xml:space="preserve"> созданием и функционированием спасательных служб </w:t>
      </w:r>
      <w:r w:rsidR="00CB4273">
        <w:rPr>
          <w:color w:val="000000"/>
          <w:sz w:val="26"/>
          <w:szCs w:val="26"/>
        </w:rPr>
        <w:t>муниципального</w:t>
      </w:r>
      <w:r w:rsidR="00AE2C44" w:rsidRPr="00AE2C44">
        <w:rPr>
          <w:color w:val="000000"/>
          <w:sz w:val="26"/>
          <w:szCs w:val="26"/>
        </w:rPr>
        <w:t xml:space="preserve"> округа</w:t>
      </w:r>
      <w:r w:rsidR="00CB4273">
        <w:rPr>
          <w:color w:val="000000"/>
          <w:sz w:val="26"/>
          <w:szCs w:val="26"/>
        </w:rPr>
        <w:t>.</w:t>
      </w:r>
      <w:r w:rsidR="006C1E93">
        <w:rPr>
          <w:color w:val="000000"/>
          <w:sz w:val="26"/>
          <w:szCs w:val="26"/>
        </w:rPr>
        <w:t xml:space="preserve"> </w:t>
      </w:r>
    </w:p>
    <w:p w:rsidR="00CB4273" w:rsidRDefault="000A0062" w:rsidP="00CB4273">
      <w:pPr>
        <w:shd w:val="clear" w:color="auto" w:fill="FFFFFF"/>
        <w:ind w:left="29" w:right="5" w:firstLine="67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3.3.3</w:t>
      </w:r>
      <w:r w:rsidR="00CB4273">
        <w:rPr>
          <w:color w:val="000000"/>
          <w:sz w:val="26"/>
          <w:szCs w:val="26"/>
        </w:rPr>
        <w:t>. У</w:t>
      </w:r>
      <w:r w:rsidR="00A21160">
        <w:rPr>
          <w:color w:val="000000"/>
          <w:sz w:val="26"/>
          <w:szCs w:val="26"/>
        </w:rPr>
        <w:t>частие</w:t>
      </w:r>
      <w:r w:rsidR="00AE2C44" w:rsidRPr="00AE2C44">
        <w:rPr>
          <w:color w:val="000000"/>
          <w:sz w:val="26"/>
          <w:szCs w:val="26"/>
        </w:rPr>
        <w:t xml:space="preserve"> в подготовке ежегодных государственных докладов «О состоянии гражданской обороны» и «О состоянии защиты населения и территорий от чрезвычайных ситуаций природного и техногенного характера</w:t>
      </w:r>
      <w:r w:rsidR="006C1E93">
        <w:rPr>
          <w:color w:val="000000"/>
          <w:sz w:val="26"/>
          <w:szCs w:val="26"/>
        </w:rPr>
        <w:t>»</w:t>
      </w:r>
      <w:r w:rsidR="00CB4273">
        <w:rPr>
          <w:color w:val="000000"/>
          <w:sz w:val="26"/>
          <w:szCs w:val="26"/>
        </w:rPr>
        <w:t>.</w:t>
      </w:r>
    </w:p>
    <w:p w:rsidR="00AE2C44" w:rsidRDefault="000A0062" w:rsidP="00CB4273">
      <w:pPr>
        <w:shd w:val="clear" w:color="auto" w:fill="FFFFFF"/>
        <w:ind w:left="29" w:right="5" w:firstLine="67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3.3.4</w:t>
      </w:r>
      <w:r w:rsidR="00CB4273">
        <w:rPr>
          <w:color w:val="000000"/>
          <w:sz w:val="26"/>
          <w:szCs w:val="26"/>
        </w:rPr>
        <w:t>. О</w:t>
      </w:r>
      <w:r w:rsidR="00A21160">
        <w:rPr>
          <w:color w:val="000000"/>
          <w:sz w:val="26"/>
          <w:szCs w:val="26"/>
        </w:rPr>
        <w:t>существление</w:t>
      </w:r>
      <w:r w:rsidR="00AE2C44" w:rsidRPr="00AE2C44">
        <w:rPr>
          <w:color w:val="000000"/>
          <w:sz w:val="26"/>
          <w:szCs w:val="26"/>
        </w:rPr>
        <w:t xml:space="preserve"> в пределах </w:t>
      </w:r>
      <w:r w:rsidR="00A21160">
        <w:rPr>
          <w:color w:val="000000"/>
          <w:sz w:val="26"/>
          <w:szCs w:val="26"/>
        </w:rPr>
        <w:t>своей компетенции взаимодействия</w:t>
      </w:r>
      <w:r w:rsidR="00AE2C44" w:rsidRPr="00AE2C44">
        <w:rPr>
          <w:color w:val="000000"/>
          <w:sz w:val="26"/>
          <w:szCs w:val="26"/>
        </w:rPr>
        <w:t xml:space="preserve"> с органами военного управления при решении задач в области гражданской обороны, предупреждения и ликвидации чрезвычайных ситуаций</w:t>
      </w:r>
      <w:r w:rsidR="00CB4273">
        <w:rPr>
          <w:color w:val="000000"/>
          <w:sz w:val="26"/>
          <w:szCs w:val="26"/>
        </w:rPr>
        <w:t>.</w:t>
      </w:r>
    </w:p>
    <w:p w:rsidR="006C1E93" w:rsidRDefault="000A0062" w:rsidP="006C1E93">
      <w:pPr>
        <w:shd w:val="clear" w:color="auto" w:fill="FFFFFF"/>
        <w:ind w:left="14" w:right="5" w:firstLine="69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3.3.5</w:t>
      </w:r>
      <w:r w:rsidR="00CB4273">
        <w:rPr>
          <w:color w:val="000000"/>
          <w:sz w:val="26"/>
          <w:szCs w:val="26"/>
        </w:rPr>
        <w:t>. О</w:t>
      </w:r>
      <w:r w:rsidR="00A21160">
        <w:rPr>
          <w:color w:val="000000"/>
          <w:sz w:val="26"/>
          <w:szCs w:val="26"/>
        </w:rPr>
        <w:t>рганизация разработки</w:t>
      </w:r>
      <w:r w:rsidR="00AE2C44" w:rsidRPr="00AE2C44">
        <w:rPr>
          <w:color w:val="000000"/>
          <w:sz w:val="26"/>
          <w:szCs w:val="26"/>
        </w:rPr>
        <w:t xml:space="preserve"> Плана гражданской обороны </w:t>
      </w:r>
      <w:r w:rsidR="006C1E93">
        <w:rPr>
          <w:color w:val="000000"/>
          <w:sz w:val="26"/>
          <w:szCs w:val="26"/>
        </w:rPr>
        <w:t>мун</w:t>
      </w:r>
      <w:r w:rsidR="00CB4273">
        <w:rPr>
          <w:color w:val="000000"/>
          <w:sz w:val="26"/>
          <w:szCs w:val="26"/>
        </w:rPr>
        <w:t>и</w:t>
      </w:r>
      <w:r w:rsidR="006C1E93">
        <w:rPr>
          <w:color w:val="000000"/>
          <w:sz w:val="26"/>
          <w:szCs w:val="26"/>
        </w:rPr>
        <w:t>ци</w:t>
      </w:r>
      <w:r w:rsidR="00CB4273">
        <w:rPr>
          <w:color w:val="000000"/>
          <w:sz w:val="26"/>
          <w:szCs w:val="26"/>
        </w:rPr>
        <w:t>пально</w:t>
      </w:r>
      <w:r w:rsidR="00A21160">
        <w:rPr>
          <w:color w:val="000000"/>
          <w:sz w:val="26"/>
          <w:szCs w:val="26"/>
        </w:rPr>
        <w:t>го округа, осуществление методического руководства и контроля</w:t>
      </w:r>
      <w:r w:rsidR="00AE2C44" w:rsidRPr="00AE2C44">
        <w:rPr>
          <w:color w:val="000000"/>
          <w:sz w:val="26"/>
          <w:szCs w:val="26"/>
        </w:rPr>
        <w:t xml:space="preserve"> за разработкой и реализацией органами местного самоуправления и организациями мероприятий граж</w:t>
      </w:r>
      <w:r w:rsidR="00A21160">
        <w:rPr>
          <w:color w:val="000000"/>
          <w:sz w:val="26"/>
          <w:szCs w:val="26"/>
        </w:rPr>
        <w:t>данской обороны, разработка и внесение</w:t>
      </w:r>
      <w:r w:rsidR="00AE2C44" w:rsidRPr="00AE2C44">
        <w:rPr>
          <w:color w:val="000000"/>
          <w:sz w:val="26"/>
          <w:szCs w:val="26"/>
        </w:rPr>
        <w:t xml:space="preserve"> в установленном порядке руководителю органа местного самоуправления предложения о введении в действие Плана гражданской обороны </w:t>
      </w:r>
      <w:r w:rsidR="006C1E93">
        <w:rPr>
          <w:color w:val="000000"/>
          <w:sz w:val="26"/>
          <w:szCs w:val="26"/>
        </w:rPr>
        <w:t>муниципально</w:t>
      </w:r>
      <w:r w:rsidR="00AE2C44" w:rsidRPr="00AE2C44">
        <w:rPr>
          <w:color w:val="000000"/>
          <w:sz w:val="26"/>
          <w:szCs w:val="26"/>
        </w:rPr>
        <w:t>го округа в полном объеме или частично</w:t>
      </w:r>
      <w:r w:rsidR="006C1E93">
        <w:rPr>
          <w:color w:val="000000"/>
          <w:sz w:val="26"/>
          <w:szCs w:val="26"/>
        </w:rPr>
        <w:t>.</w:t>
      </w:r>
    </w:p>
    <w:p w:rsidR="006C1E93" w:rsidRDefault="000A0062" w:rsidP="006C1E93">
      <w:pPr>
        <w:shd w:val="clear" w:color="auto" w:fill="FFFFFF"/>
        <w:ind w:left="14" w:right="5" w:firstLine="694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3.3.6</w:t>
      </w:r>
      <w:r w:rsidR="006C1E93">
        <w:rPr>
          <w:color w:val="000000"/>
          <w:sz w:val="26"/>
          <w:szCs w:val="26"/>
        </w:rPr>
        <w:t>. П</w:t>
      </w:r>
      <w:r w:rsidR="00A21160">
        <w:rPr>
          <w:color w:val="000000"/>
          <w:sz w:val="26"/>
          <w:szCs w:val="26"/>
        </w:rPr>
        <w:t>оддержание</w:t>
      </w:r>
      <w:r w:rsidR="00AE2C44" w:rsidRPr="00AE2C44">
        <w:rPr>
          <w:color w:val="000000"/>
          <w:sz w:val="26"/>
          <w:szCs w:val="26"/>
        </w:rPr>
        <w:t xml:space="preserve"> в готовности к пр</w:t>
      </w:r>
      <w:r w:rsidR="00A21160">
        <w:rPr>
          <w:color w:val="000000"/>
          <w:sz w:val="26"/>
          <w:szCs w:val="26"/>
        </w:rPr>
        <w:t>именению органов</w:t>
      </w:r>
      <w:r w:rsidR="00AE2C44" w:rsidRPr="00AE2C44">
        <w:rPr>
          <w:color w:val="000000"/>
          <w:sz w:val="26"/>
          <w:szCs w:val="26"/>
        </w:rPr>
        <w:t xml:space="preserve"> управления по делам гражданской обороны и чрезвычайным ситуациям</w:t>
      </w:r>
      <w:r w:rsidR="006C1E93">
        <w:rPr>
          <w:color w:val="000000"/>
          <w:sz w:val="26"/>
          <w:szCs w:val="26"/>
        </w:rPr>
        <w:t>.</w:t>
      </w:r>
    </w:p>
    <w:p w:rsidR="006C1E93" w:rsidRDefault="000A0062" w:rsidP="006C1E93">
      <w:pPr>
        <w:shd w:val="clear" w:color="auto" w:fill="FFFFFF"/>
        <w:ind w:left="14" w:right="5" w:firstLine="694"/>
        <w:jc w:val="both"/>
        <w:rPr>
          <w:sz w:val="26"/>
          <w:szCs w:val="26"/>
        </w:rPr>
      </w:pPr>
      <w:r>
        <w:rPr>
          <w:sz w:val="26"/>
          <w:szCs w:val="26"/>
        </w:rPr>
        <w:t>3.3.7</w:t>
      </w:r>
      <w:r w:rsidR="006C1E93">
        <w:rPr>
          <w:sz w:val="26"/>
          <w:szCs w:val="26"/>
        </w:rPr>
        <w:t>. К</w:t>
      </w:r>
      <w:r w:rsidR="00A21160">
        <w:rPr>
          <w:color w:val="000000"/>
          <w:sz w:val="26"/>
          <w:szCs w:val="26"/>
        </w:rPr>
        <w:t>оординация</w:t>
      </w:r>
      <w:r w:rsidR="00AE2C44" w:rsidRPr="00AE2C44">
        <w:rPr>
          <w:color w:val="000000"/>
          <w:sz w:val="26"/>
          <w:szCs w:val="26"/>
        </w:rPr>
        <w:t xml:space="preserve"> в ус</w:t>
      </w:r>
      <w:r w:rsidR="00A21160">
        <w:rPr>
          <w:color w:val="000000"/>
          <w:sz w:val="26"/>
          <w:szCs w:val="26"/>
        </w:rPr>
        <w:t>тановленном порядке деятельности</w:t>
      </w:r>
      <w:r w:rsidR="00AE2C44" w:rsidRPr="00AE2C44">
        <w:rPr>
          <w:color w:val="000000"/>
          <w:sz w:val="26"/>
          <w:szCs w:val="26"/>
        </w:rPr>
        <w:t xml:space="preserve"> аварийно-спасательных служб, нештатных аварийно-спасательных формирований, нештатных формирований по обеспечению выполнения мер</w:t>
      </w:r>
      <w:r w:rsidR="006C1E93">
        <w:rPr>
          <w:color w:val="000000"/>
          <w:sz w:val="26"/>
          <w:szCs w:val="26"/>
        </w:rPr>
        <w:t>оприятий по гражданской обороне муни</w:t>
      </w:r>
      <w:r w:rsidR="00107CA7">
        <w:rPr>
          <w:color w:val="000000"/>
          <w:sz w:val="26"/>
          <w:szCs w:val="26"/>
        </w:rPr>
        <w:t>ци</w:t>
      </w:r>
      <w:r w:rsidR="006C1E93">
        <w:rPr>
          <w:color w:val="000000"/>
          <w:sz w:val="26"/>
          <w:szCs w:val="26"/>
        </w:rPr>
        <w:t>пальн</w:t>
      </w:r>
      <w:r w:rsidR="00AE2C44" w:rsidRPr="00AE2C44">
        <w:rPr>
          <w:color w:val="000000"/>
          <w:sz w:val="26"/>
          <w:szCs w:val="26"/>
        </w:rPr>
        <w:t>ого округа</w:t>
      </w:r>
      <w:r w:rsidR="006C1E93">
        <w:rPr>
          <w:color w:val="000000"/>
          <w:sz w:val="26"/>
          <w:szCs w:val="26"/>
        </w:rPr>
        <w:t>.</w:t>
      </w:r>
    </w:p>
    <w:p w:rsidR="006C1E93" w:rsidRDefault="000A0062" w:rsidP="006C1E93">
      <w:pPr>
        <w:shd w:val="clear" w:color="auto" w:fill="FFFFFF"/>
        <w:ind w:left="14" w:right="5" w:firstLine="694"/>
        <w:jc w:val="both"/>
        <w:rPr>
          <w:sz w:val="26"/>
          <w:szCs w:val="26"/>
        </w:rPr>
      </w:pPr>
      <w:r>
        <w:rPr>
          <w:sz w:val="26"/>
          <w:szCs w:val="26"/>
        </w:rPr>
        <w:t>3.3.8</w:t>
      </w:r>
      <w:r w:rsidR="006C1E93">
        <w:rPr>
          <w:sz w:val="26"/>
          <w:szCs w:val="26"/>
        </w:rPr>
        <w:t>. О</w:t>
      </w:r>
      <w:r w:rsidR="00A21160">
        <w:rPr>
          <w:color w:val="000000"/>
          <w:sz w:val="26"/>
          <w:szCs w:val="26"/>
        </w:rPr>
        <w:t>рганизация</w:t>
      </w:r>
      <w:r w:rsidR="00AE2C44" w:rsidRPr="00AE2C44">
        <w:rPr>
          <w:color w:val="000000"/>
          <w:sz w:val="26"/>
          <w:szCs w:val="26"/>
        </w:rPr>
        <w:t xml:space="preserve"> в </w:t>
      </w:r>
      <w:r w:rsidR="00A21160">
        <w:rPr>
          <w:color w:val="000000"/>
          <w:sz w:val="26"/>
          <w:szCs w:val="26"/>
        </w:rPr>
        <w:t>установленном порядке подготовки, переподготовки</w:t>
      </w:r>
      <w:r w:rsidR="00AE2C44" w:rsidRPr="00AE2C44">
        <w:rPr>
          <w:color w:val="000000"/>
          <w:sz w:val="26"/>
          <w:szCs w:val="26"/>
        </w:rPr>
        <w:t xml:space="preserve"> должностных лиц организаций, аварийно-спасательных служб и формирований по вопросам гражданской обороны, вопросам защиты населения и территорий от чрезвычайных ситуаций</w:t>
      </w:r>
      <w:r w:rsidR="006C1E93">
        <w:rPr>
          <w:color w:val="000000"/>
          <w:sz w:val="26"/>
          <w:szCs w:val="26"/>
        </w:rPr>
        <w:t>.</w:t>
      </w:r>
    </w:p>
    <w:p w:rsidR="006C1E93" w:rsidRDefault="000A0062" w:rsidP="006C1E93">
      <w:pPr>
        <w:shd w:val="clear" w:color="auto" w:fill="FFFFFF"/>
        <w:ind w:left="14" w:right="5" w:firstLine="694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3.3.9.</w:t>
      </w:r>
      <w:r w:rsidR="006C1E93">
        <w:rPr>
          <w:color w:val="000000"/>
          <w:sz w:val="26"/>
          <w:szCs w:val="26"/>
        </w:rPr>
        <w:t xml:space="preserve"> </w:t>
      </w:r>
      <w:r w:rsidR="00A21160">
        <w:rPr>
          <w:color w:val="000000"/>
          <w:sz w:val="26"/>
          <w:szCs w:val="26"/>
        </w:rPr>
        <w:t>У</w:t>
      </w:r>
      <w:r w:rsidR="00AE2C44" w:rsidRPr="00AE2C44">
        <w:rPr>
          <w:color w:val="000000"/>
          <w:sz w:val="26"/>
          <w:szCs w:val="26"/>
        </w:rPr>
        <w:t>частие в разработке предложений по отнесению организаций и территорий к категориям и группам по гражданской обороне, а также по созданию защитных сооружений и иных объектов гражданской обороны, накоплению, хранению и использованию в целях гражданской обороны запасов материально-технических, продовольственных, медицинских и иных средств</w:t>
      </w:r>
      <w:r w:rsidR="006C1E93">
        <w:rPr>
          <w:color w:val="000000"/>
          <w:sz w:val="26"/>
          <w:szCs w:val="26"/>
        </w:rPr>
        <w:t>.</w:t>
      </w:r>
    </w:p>
    <w:p w:rsidR="006C1E93" w:rsidRDefault="000A0062" w:rsidP="006C1E93">
      <w:pPr>
        <w:shd w:val="clear" w:color="auto" w:fill="FFFFFF"/>
        <w:ind w:left="14" w:right="5" w:firstLine="694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3.3.10</w:t>
      </w:r>
      <w:r w:rsidR="006C1E93">
        <w:rPr>
          <w:sz w:val="26"/>
          <w:szCs w:val="26"/>
        </w:rPr>
        <w:t>. К</w:t>
      </w:r>
      <w:r w:rsidR="00A21160">
        <w:rPr>
          <w:color w:val="000000"/>
          <w:sz w:val="26"/>
          <w:szCs w:val="26"/>
        </w:rPr>
        <w:t>онтроль осуществления</w:t>
      </w:r>
      <w:r w:rsidR="00AE2C44" w:rsidRPr="00AE2C44">
        <w:rPr>
          <w:color w:val="000000"/>
          <w:sz w:val="26"/>
          <w:szCs w:val="26"/>
        </w:rPr>
        <w:t xml:space="preserve"> мер, направленных на сохранение объектов, </w:t>
      </w:r>
      <w:r w:rsidR="00AE2C44" w:rsidRPr="00AE2C44">
        <w:rPr>
          <w:color w:val="000000"/>
          <w:sz w:val="26"/>
          <w:szCs w:val="26"/>
        </w:rPr>
        <w:lastRenderedPageBreak/>
        <w:t>необходимых для устойчивого функционирования экономики и выживания населени</w:t>
      </w:r>
      <w:r w:rsidR="00A21160">
        <w:rPr>
          <w:color w:val="000000"/>
          <w:sz w:val="26"/>
          <w:szCs w:val="26"/>
        </w:rPr>
        <w:t>я в военное время, контроль создания и содержания</w:t>
      </w:r>
      <w:r w:rsidR="00AE2C44" w:rsidRPr="00AE2C44">
        <w:rPr>
          <w:color w:val="000000"/>
          <w:sz w:val="26"/>
          <w:szCs w:val="26"/>
        </w:rPr>
        <w:t xml:space="preserve"> в целях гражданской обороны запасов материально-технических, продовольственных, медици</w:t>
      </w:r>
      <w:r w:rsidR="00A21160">
        <w:rPr>
          <w:color w:val="000000"/>
          <w:sz w:val="26"/>
          <w:szCs w:val="26"/>
        </w:rPr>
        <w:t>нских и иных средств, организация</w:t>
      </w:r>
      <w:r w:rsidR="00AE2C44" w:rsidRPr="00AE2C44">
        <w:rPr>
          <w:color w:val="000000"/>
          <w:sz w:val="26"/>
          <w:szCs w:val="26"/>
        </w:rPr>
        <w:t xml:space="preserve"> проведен</w:t>
      </w:r>
      <w:r w:rsidR="00A21160">
        <w:rPr>
          <w:color w:val="000000"/>
          <w:sz w:val="26"/>
          <w:szCs w:val="26"/>
        </w:rPr>
        <w:t>ия</w:t>
      </w:r>
      <w:r w:rsidR="00AE2C44" w:rsidRPr="00AE2C44">
        <w:rPr>
          <w:color w:val="000000"/>
          <w:sz w:val="26"/>
          <w:szCs w:val="26"/>
        </w:rPr>
        <w:t xml:space="preserve"> мероприятий гражданской обороны на территории </w:t>
      </w:r>
      <w:r w:rsidR="006C1E93">
        <w:rPr>
          <w:color w:val="000000"/>
          <w:sz w:val="26"/>
          <w:szCs w:val="26"/>
        </w:rPr>
        <w:t>муниципальн</w:t>
      </w:r>
      <w:r w:rsidR="00AE2C44" w:rsidRPr="00AE2C44">
        <w:rPr>
          <w:color w:val="000000"/>
          <w:sz w:val="26"/>
          <w:szCs w:val="26"/>
        </w:rPr>
        <w:t>ого округа, включая подготовку необходимых сил и средств</w:t>
      </w:r>
      <w:r w:rsidR="006C1E93">
        <w:rPr>
          <w:color w:val="000000"/>
          <w:sz w:val="26"/>
          <w:szCs w:val="26"/>
        </w:rPr>
        <w:t>.</w:t>
      </w:r>
    </w:p>
    <w:p w:rsidR="006C1E93" w:rsidRDefault="000A0062" w:rsidP="006C1E93">
      <w:pPr>
        <w:shd w:val="clear" w:color="auto" w:fill="FFFFFF"/>
        <w:ind w:left="14" w:right="5" w:firstLine="694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3.3.11</w:t>
      </w:r>
      <w:r w:rsidR="006C1E93">
        <w:rPr>
          <w:color w:val="000000"/>
          <w:sz w:val="26"/>
          <w:szCs w:val="26"/>
        </w:rPr>
        <w:t>. У</w:t>
      </w:r>
      <w:r w:rsidR="00A21160">
        <w:rPr>
          <w:color w:val="000000"/>
          <w:sz w:val="26"/>
          <w:szCs w:val="26"/>
        </w:rPr>
        <w:t>частие</w:t>
      </w:r>
      <w:r w:rsidR="00AE2C44" w:rsidRPr="00AE2C44">
        <w:rPr>
          <w:color w:val="000000"/>
          <w:sz w:val="26"/>
          <w:szCs w:val="26"/>
        </w:rPr>
        <w:t xml:space="preserve">  в   создании   и   поддержании   в   состоянии   постоя</w:t>
      </w:r>
      <w:r w:rsidR="006C1E93">
        <w:rPr>
          <w:color w:val="000000"/>
          <w:sz w:val="26"/>
          <w:szCs w:val="26"/>
        </w:rPr>
        <w:t xml:space="preserve">нной готовности технических систем управления </w:t>
      </w:r>
      <w:r w:rsidR="00AE2C44" w:rsidRPr="00AE2C44">
        <w:rPr>
          <w:color w:val="000000"/>
          <w:sz w:val="26"/>
          <w:szCs w:val="26"/>
        </w:rPr>
        <w:t>граж</w:t>
      </w:r>
      <w:r w:rsidR="006C1E93">
        <w:rPr>
          <w:color w:val="000000"/>
          <w:sz w:val="26"/>
          <w:szCs w:val="26"/>
        </w:rPr>
        <w:t xml:space="preserve">данской обороны </w:t>
      </w:r>
      <w:r w:rsidR="00AE2C44" w:rsidRPr="00AE2C44">
        <w:rPr>
          <w:color w:val="000000"/>
          <w:sz w:val="26"/>
          <w:szCs w:val="26"/>
        </w:rPr>
        <w:t xml:space="preserve">территории </w:t>
      </w:r>
      <w:r w:rsidR="006C1E93">
        <w:rPr>
          <w:color w:val="000000"/>
          <w:sz w:val="26"/>
          <w:szCs w:val="26"/>
        </w:rPr>
        <w:t>муниципальн</w:t>
      </w:r>
      <w:r w:rsidR="00AE2C44" w:rsidRPr="00AE2C44">
        <w:rPr>
          <w:color w:val="000000"/>
          <w:sz w:val="26"/>
          <w:szCs w:val="26"/>
        </w:rPr>
        <w:t>ого округа</w:t>
      </w:r>
      <w:r w:rsidR="006C1E93">
        <w:rPr>
          <w:color w:val="000000"/>
          <w:sz w:val="26"/>
          <w:szCs w:val="26"/>
        </w:rPr>
        <w:t>.</w:t>
      </w:r>
    </w:p>
    <w:p w:rsidR="000A0062" w:rsidRDefault="000A0062" w:rsidP="000A0062">
      <w:pPr>
        <w:shd w:val="clear" w:color="auto" w:fill="FFFFFF"/>
        <w:ind w:left="14" w:right="5" w:firstLine="694"/>
        <w:jc w:val="both"/>
        <w:rPr>
          <w:sz w:val="26"/>
          <w:szCs w:val="26"/>
        </w:rPr>
      </w:pPr>
      <w:r>
        <w:rPr>
          <w:sz w:val="26"/>
          <w:szCs w:val="26"/>
        </w:rPr>
        <w:t>3.3.12</w:t>
      </w:r>
      <w:r w:rsidR="006C1E93">
        <w:rPr>
          <w:sz w:val="26"/>
          <w:szCs w:val="26"/>
        </w:rPr>
        <w:t>. Р</w:t>
      </w:r>
      <w:r w:rsidR="00A21160">
        <w:rPr>
          <w:sz w:val="26"/>
          <w:szCs w:val="26"/>
        </w:rPr>
        <w:t>азработка и реализация проектов</w:t>
      </w:r>
      <w:r w:rsidR="00AE2C44" w:rsidRPr="00AE2C44">
        <w:rPr>
          <w:sz w:val="26"/>
          <w:szCs w:val="26"/>
        </w:rPr>
        <w:t xml:space="preserve"> и программ в области обеспечения безопасности жизнедеятельности граждан </w:t>
      </w:r>
      <w:r w:rsidR="006C1E93">
        <w:rPr>
          <w:sz w:val="26"/>
          <w:szCs w:val="26"/>
        </w:rPr>
        <w:t>муниципальн</w:t>
      </w:r>
      <w:r w:rsidR="00AE2C44" w:rsidRPr="00AE2C44">
        <w:rPr>
          <w:sz w:val="26"/>
          <w:szCs w:val="26"/>
        </w:rPr>
        <w:t>ого округа, предупреждения и ликвидации по</w:t>
      </w:r>
      <w:r w:rsidR="006C1E93">
        <w:rPr>
          <w:sz w:val="26"/>
          <w:szCs w:val="26"/>
        </w:rPr>
        <w:t>следствий чрезвычайных ситуаций.</w:t>
      </w:r>
    </w:p>
    <w:p w:rsidR="000A0062" w:rsidRDefault="000A0062" w:rsidP="000A0062">
      <w:pPr>
        <w:shd w:val="clear" w:color="auto" w:fill="FFFFFF"/>
        <w:ind w:left="14" w:right="5" w:firstLine="6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>
        <w:rPr>
          <w:rFonts w:eastAsia="Calibri"/>
          <w:i/>
          <w:color w:val="000000"/>
          <w:sz w:val="26"/>
          <w:szCs w:val="26"/>
          <w:lang w:eastAsia="en-US"/>
        </w:rPr>
        <w:t>О</w:t>
      </w:r>
      <w:r w:rsidRPr="008A0BB1">
        <w:rPr>
          <w:rFonts w:eastAsia="Calibri"/>
          <w:i/>
          <w:color w:val="000000"/>
          <w:sz w:val="26"/>
          <w:szCs w:val="26"/>
          <w:lang w:eastAsia="en-US"/>
        </w:rPr>
        <w:t xml:space="preserve">сновные функции </w:t>
      </w:r>
      <w:r>
        <w:rPr>
          <w:i/>
          <w:sz w:val="26"/>
          <w:szCs w:val="26"/>
        </w:rPr>
        <w:t>о</w:t>
      </w:r>
      <w:r w:rsidR="00AE2C44" w:rsidRPr="000A0062">
        <w:rPr>
          <w:i/>
          <w:sz w:val="26"/>
          <w:szCs w:val="26"/>
        </w:rPr>
        <w:t>тдел</w:t>
      </w:r>
      <w:r>
        <w:rPr>
          <w:i/>
          <w:sz w:val="26"/>
          <w:szCs w:val="26"/>
        </w:rPr>
        <w:t>а</w:t>
      </w:r>
      <w:r w:rsidR="00AE2C44" w:rsidRPr="000A0062">
        <w:rPr>
          <w:i/>
          <w:sz w:val="26"/>
          <w:szCs w:val="26"/>
        </w:rPr>
        <w:t xml:space="preserve"> по делам несов</w:t>
      </w:r>
      <w:r w:rsidR="00072C22" w:rsidRPr="000A0062">
        <w:rPr>
          <w:i/>
          <w:sz w:val="26"/>
          <w:szCs w:val="26"/>
        </w:rPr>
        <w:t>ершеннолетних и защите их прав</w:t>
      </w:r>
      <w:r w:rsidR="00AE2C44" w:rsidRPr="000A0062">
        <w:rPr>
          <w:i/>
          <w:sz w:val="26"/>
          <w:szCs w:val="26"/>
        </w:rPr>
        <w:t xml:space="preserve"> управления по взаимодействию с пра</w:t>
      </w:r>
      <w:r w:rsidR="00072C22" w:rsidRPr="000A0062">
        <w:rPr>
          <w:i/>
          <w:sz w:val="26"/>
          <w:szCs w:val="26"/>
        </w:rPr>
        <w:t>воохранительными и контрольно-</w:t>
      </w:r>
      <w:r w:rsidR="00AE2C44" w:rsidRPr="000A0062">
        <w:rPr>
          <w:i/>
          <w:sz w:val="26"/>
          <w:szCs w:val="26"/>
        </w:rPr>
        <w:t>надзорными  органами</w:t>
      </w:r>
      <w:r>
        <w:rPr>
          <w:i/>
          <w:sz w:val="26"/>
          <w:szCs w:val="26"/>
        </w:rPr>
        <w:t>:</w:t>
      </w:r>
      <w:r w:rsidR="00AE2C44" w:rsidRPr="000A0062">
        <w:rPr>
          <w:i/>
          <w:sz w:val="26"/>
          <w:szCs w:val="26"/>
        </w:rPr>
        <w:t xml:space="preserve"> </w:t>
      </w:r>
    </w:p>
    <w:p w:rsidR="0097654C" w:rsidRDefault="000A0062" w:rsidP="000A0062">
      <w:pPr>
        <w:shd w:val="clear" w:color="auto" w:fill="FFFFFF"/>
        <w:ind w:left="14" w:right="5" w:firstLine="694"/>
        <w:jc w:val="both"/>
        <w:rPr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3.4.</w:t>
      </w:r>
      <w:r w:rsidR="00F466F2">
        <w:rPr>
          <w:color w:val="000000"/>
          <w:spacing w:val="4"/>
          <w:sz w:val="26"/>
          <w:szCs w:val="26"/>
        </w:rPr>
        <w:t>1</w:t>
      </w:r>
      <w:r w:rsidR="009B202F">
        <w:rPr>
          <w:color w:val="000000"/>
          <w:spacing w:val="4"/>
          <w:sz w:val="26"/>
          <w:szCs w:val="26"/>
        </w:rPr>
        <w:t xml:space="preserve">. </w:t>
      </w:r>
      <w:r w:rsidR="00A21160">
        <w:rPr>
          <w:sz w:val="26"/>
          <w:szCs w:val="26"/>
        </w:rPr>
        <w:t>Обеспечение</w:t>
      </w:r>
      <w:r w:rsidR="0097654C">
        <w:rPr>
          <w:sz w:val="26"/>
          <w:szCs w:val="26"/>
        </w:rPr>
        <w:t xml:space="preserve"> </w:t>
      </w:r>
      <w:r w:rsidR="00A21160">
        <w:rPr>
          <w:sz w:val="26"/>
          <w:szCs w:val="26"/>
        </w:rPr>
        <w:t>координации</w:t>
      </w:r>
      <w:r w:rsidR="0097654C" w:rsidRPr="00E4711D">
        <w:rPr>
          <w:sz w:val="26"/>
          <w:szCs w:val="26"/>
        </w:rPr>
        <w:t xml:space="preserve"> деятельности органов и учреждений, входящих в муниципальную систему профилактики безнадзорности, беспризорности, правонарушений и антиобщественных действий несовершеннолетних, защиты их прав и законных интересов на территории Новоос</w:t>
      </w:r>
      <w:r w:rsidR="0097654C">
        <w:rPr>
          <w:sz w:val="26"/>
          <w:szCs w:val="26"/>
        </w:rPr>
        <w:t>кольского муниципального округа.</w:t>
      </w:r>
    </w:p>
    <w:p w:rsidR="0097654C" w:rsidRPr="00E4711D" w:rsidRDefault="000A0062" w:rsidP="0097654C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3.4.2</w:t>
      </w:r>
      <w:r w:rsidR="00A21160">
        <w:rPr>
          <w:sz w:val="26"/>
          <w:szCs w:val="26"/>
        </w:rPr>
        <w:t>. Обеспечение</w:t>
      </w:r>
      <w:r w:rsidR="0097654C">
        <w:rPr>
          <w:sz w:val="26"/>
          <w:szCs w:val="26"/>
        </w:rPr>
        <w:t xml:space="preserve"> о</w:t>
      </w:r>
      <w:r w:rsidR="00A21160">
        <w:rPr>
          <w:sz w:val="26"/>
          <w:szCs w:val="26"/>
        </w:rPr>
        <w:t>рганизационного сопровождения</w:t>
      </w:r>
      <w:r w:rsidR="0097654C" w:rsidRPr="00E4711D">
        <w:rPr>
          <w:sz w:val="26"/>
          <w:szCs w:val="26"/>
        </w:rPr>
        <w:t xml:space="preserve"> деятельности комиссии по делам несовершеннолетних и защите их прав Новооскольского муниципального округа, а также в предела</w:t>
      </w:r>
      <w:r w:rsidR="00A21160">
        <w:rPr>
          <w:sz w:val="26"/>
          <w:szCs w:val="26"/>
        </w:rPr>
        <w:t>х своей компетенции осуществление</w:t>
      </w:r>
      <w:r w:rsidR="0097654C" w:rsidRPr="00E4711D">
        <w:rPr>
          <w:sz w:val="26"/>
          <w:szCs w:val="26"/>
        </w:rPr>
        <w:t xml:space="preserve"> </w:t>
      </w:r>
      <w:r w:rsidR="00A21160">
        <w:rPr>
          <w:sz w:val="26"/>
          <w:szCs w:val="26"/>
        </w:rPr>
        <w:t>в установленном порядке контроля</w:t>
      </w:r>
      <w:r w:rsidR="0097654C" w:rsidRPr="00E4711D">
        <w:rPr>
          <w:sz w:val="26"/>
          <w:szCs w:val="26"/>
        </w:rPr>
        <w:t xml:space="preserve"> за деятельностью органов и учреждений муниципальной системы профилактики безнадзорности и правонарушений несовершеннолетних.</w:t>
      </w:r>
    </w:p>
    <w:p w:rsidR="00AE2C44" w:rsidRPr="00AE2C44" w:rsidRDefault="00AE2C44" w:rsidP="0021696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E2C44">
        <w:rPr>
          <w:rFonts w:ascii="Times New Roman" w:hAnsi="Times New Roman"/>
          <w:sz w:val="26"/>
          <w:szCs w:val="26"/>
        </w:rPr>
        <w:tab/>
      </w:r>
    </w:p>
    <w:p w:rsidR="003D7CBA" w:rsidRPr="00AE2C44" w:rsidRDefault="00072C22" w:rsidP="00D37803">
      <w:pPr>
        <w:pStyle w:val="ConsPlusNormal"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537F49" w:rsidRPr="00AE2C44">
        <w:rPr>
          <w:rFonts w:ascii="Times New Roman" w:hAnsi="Times New Roman"/>
          <w:b/>
          <w:sz w:val="26"/>
          <w:szCs w:val="26"/>
        </w:rPr>
        <w:t>. Права управления</w:t>
      </w:r>
      <w:r w:rsidR="008C1282" w:rsidRPr="00AE2C44">
        <w:rPr>
          <w:rFonts w:ascii="Times New Roman" w:hAnsi="Times New Roman"/>
          <w:b/>
          <w:sz w:val="26"/>
          <w:szCs w:val="26"/>
        </w:rPr>
        <w:t xml:space="preserve"> по взаимодействию с правоохранительными </w:t>
      </w:r>
    </w:p>
    <w:p w:rsidR="000840FC" w:rsidRPr="00AE2C44" w:rsidRDefault="008C1282" w:rsidP="00D37803">
      <w:pPr>
        <w:pStyle w:val="ConsPlusNormal"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AE2C44">
        <w:rPr>
          <w:rFonts w:ascii="Times New Roman" w:hAnsi="Times New Roman"/>
          <w:b/>
          <w:sz w:val="26"/>
          <w:szCs w:val="26"/>
        </w:rPr>
        <w:t>и контрольно-надзорными органами</w:t>
      </w:r>
    </w:p>
    <w:p w:rsidR="000840FC" w:rsidRPr="00AE2C44" w:rsidRDefault="000840FC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840FC" w:rsidRPr="00617E67" w:rsidRDefault="00072C22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537F49" w:rsidRPr="00617E67">
        <w:rPr>
          <w:rFonts w:ascii="Times New Roman" w:hAnsi="Times New Roman"/>
          <w:sz w:val="26"/>
          <w:szCs w:val="26"/>
        </w:rPr>
        <w:t>.1. Запрашивать и получать от руководителей структурных подразделений администрации</w:t>
      </w:r>
      <w:r w:rsidR="006027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3865D3" w:rsidRPr="00617E67">
        <w:rPr>
          <w:rFonts w:ascii="Times New Roman" w:hAnsi="Times New Roman"/>
          <w:sz w:val="26"/>
          <w:szCs w:val="26"/>
        </w:rPr>
        <w:t>, государственных органов, общественных организаций, учреждений и пре</w:t>
      </w:r>
      <w:r w:rsidR="00617E67" w:rsidRPr="00617E67">
        <w:rPr>
          <w:rFonts w:ascii="Times New Roman" w:hAnsi="Times New Roman"/>
          <w:sz w:val="26"/>
          <w:szCs w:val="26"/>
        </w:rPr>
        <w:t>д</w:t>
      </w:r>
      <w:r w:rsidR="003865D3" w:rsidRPr="00617E67">
        <w:rPr>
          <w:rFonts w:ascii="Times New Roman" w:hAnsi="Times New Roman"/>
          <w:sz w:val="26"/>
          <w:szCs w:val="26"/>
        </w:rPr>
        <w:t>приятий муни</w:t>
      </w:r>
      <w:r w:rsidR="00A9333A" w:rsidRPr="00617E67">
        <w:rPr>
          <w:rFonts w:ascii="Times New Roman" w:hAnsi="Times New Roman"/>
          <w:sz w:val="26"/>
          <w:szCs w:val="26"/>
        </w:rPr>
        <w:t>ци</w:t>
      </w:r>
      <w:r w:rsidR="003865D3" w:rsidRPr="00617E67">
        <w:rPr>
          <w:rFonts w:ascii="Times New Roman" w:hAnsi="Times New Roman"/>
          <w:sz w:val="26"/>
          <w:szCs w:val="26"/>
        </w:rPr>
        <w:t>пального округа</w:t>
      </w:r>
      <w:r w:rsidR="00A9333A" w:rsidRPr="00617E67">
        <w:rPr>
          <w:rFonts w:ascii="Times New Roman" w:hAnsi="Times New Roman"/>
          <w:sz w:val="26"/>
          <w:szCs w:val="26"/>
        </w:rPr>
        <w:t xml:space="preserve"> материалы и информации</w:t>
      </w:r>
      <w:r w:rsidR="00537F49" w:rsidRPr="00617E67">
        <w:rPr>
          <w:rFonts w:ascii="Times New Roman" w:hAnsi="Times New Roman"/>
          <w:sz w:val="26"/>
          <w:szCs w:val="26"/>
        </w:rPr>
        <w:t xml:space="preserve">, необходимые для выполнения возложенных на управление </w:t>
      </w:r>
      <w:r w:rsidR="00A9333A" w:rsidRPr="00617E67">
        <w:rPr>
          <w:rFonts w:ascii="Times New Roman" w:hAnsi="Times New Roman"/>
          <w:sz w:val="26"/>
          <w:szCs w:val="26"/>
        </w:rPr>
        <w:t xml:space="preserve">по взаимодействию с правоохранительными и контрольно-надзорными органами </w:t>
      </w:r>
      <w:r w:rsidR="00537F49" w:rsidRPr="00617E67">
        <w:rPr>
          <w:rFonts w:ascii="Times New Roman" w:hAnsi="Times New Roman"/>
          <w:sz w:val="26"/>
          <w:szCs w:val="26"/>
        </w:rPr>
        <w:t>функций.</w:t>
      </w:r>
      <w:r w:rsidR="00A9333A" w:rsidRPr="00617E67">
        <w:rPr>
          <w:rFonts w:ascii="Times New Roman" w:hAnsi="Times New Roman"/>
          <w:sz w:val="26"/>
          <w:szCs w:val="26"/>
        </w:rPr>
        <w:t xml:space="preserve"> </w:t>
      </w:r>
    </w:p>
    <w:p w:rsidR="000840FC" w:rsidRPr="00617E67" w:rsidRDefault="00072C22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537F49" w:rsidRPr="00617E67">
        <w:rPr>
          <w:rFonts w:ascii="Times New Roman" w:hAnsi="Times New Roman"/>
          <w:sz w:val="26"/>
          <w:szCs w:val="26"/>
        </w:rPr>
        <w:t>.2. Привлекать сотрудников других структурных подразделений администрации</w:t>
      </w:r>
      <w:r w:rsidR="00CC76E5" w:rsidRPr="00CC76E5">
        <w:rPr>
          <w:rFonts w:ascii="Times New Roman" w:hAnsi="Times New Roman"/>
          <w:sz w:val="26"/>
          <w:szCs w:val="26"/>
        </w:rPr>
        <w:t xml:space="preserve"> </w:t>
      </w:r>
      <w:r w:rsidR="00CC76E5">
        <w:rPr>
          <w:rFonts w:ascii="Times New Roman" w:hAnsi="Times New Roman"/>
          <w:sz w:val="26"/>
          <w:szCs w:val="26"/>
        </w:rPr>
        <w:t>муниципального округа</w:t>
      </w:r>
      <w:r w:rsidR="00537F49" w:rsidRPr="00617E67">
        <w:rPr>
          <w:rFonts w:ascii="Times New Roman" w:hAnsi="Times New Roman"/>
          <w:sz w:val="26"/>
          <w:szCs w:val="26"/>
        </w:rPr>
        <w:t xml:space="preserve"> для подготовки проектов документов, связанных с деятельностью </w:t>
      </w:r>
      <w:r w:rsidR="008953F3" w:rsidRPr="00617E67">
        <w:rPr>
          <w:rFonts w:ascii="Times New Roman" w:hAnsi="Times New Roman"/>
          <w:sz w:val="26"/>
          <w:szCs w:val="26"/>
        </w:rPr>
        <w:t>управления по взаимодействию с правоохранительными и контрольно-надзорными органами</w:t>
      </w:r>
      <w:r w:rsidR="00537F49" w:rsidRPr="00617E67">
        <w:rPr>
          <w:rFonts w:ascii="Times New Roman" w:hAnsi="Times New Roman"/>
          <w:sz w:val="26"/>
          <w:szCs w:val="26"/>
        </w:rPr>
        <w:t>.</w:t>
      </w:r>
      <w:r w:rsidR="00CC76E5">
        <w:rPr>
          <w:rFonts w:ascii="Times New Roman" w:hAnsi="Times New Roman"/>
          <w:sz w:val="26"/>
          <w:szCs w:val="26"/>
        </w:rPr>
        <w:t xml:space="preserve"> </w:t>
      </w:r>
    </w:p>
    <w:p w:rsidR="009F4D89" w:rsidRPr="00617E67" w:rsidRDefault="00072C22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537F49" w:rsidRPr="00617E67">
        <w:rPr>
          <w:rFonts w:ascii="Times New Roman" w:hAnsi="Times New Roman"/>
          <w:sz w:val="26"/>
          <w:szCs w:val="26"/>
        </w:rPr>
        <w:t xml:space="preserve">.3. </w:t>
      </w:r>
      <w:r w:rsidR="009F4D89" w:rsidRPr="00617E67">
        <w:rPr>
          <w:rFonts w:ascii="Times New Roman" w:hAnsi="Times New Roman"/>
          <w:sz w:val="26"/>
          <w:szCs w:val="26"/>
        </w:rPr>
        <w:t xml:space="preserve">Принимать участие в работе коллегий, совещаний, семинаров, конференций и других мероприятий по вопросам своей компетенции.  </w:t>
      </w:r>
    </w:p>
    <w:p w:rsidR="000840FC" w:rsidRPr="00617E67" w:rsidRDefault="00072C22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F4D89" w:rsidRPr="00617E67">
        <w:rPr>
          <w:rFonts w:ascii="Times New Roman" w:hAnsi="Times New Roman"/>
          <w:sz w:val="26"/>
          <w:szCs w:val="26"/>
        </w:rPr>
        <w:t xml:space="preserve">.4. </w:t>
      </w:r>
      <w:r w:rsidR="00617E67" w:rsidRPr="00617E67">
        <w:rPr>
          <w:rFonts w:ascii="Times New Roman" w:hAnsi="Times New Roman"/>
          <w:sz w:val="26"/>
          <w:szCs w:val="26"/>
        </w:rPr>
        <w:t>Давать официальные разъяснения и вести переписку.</w:t>
      </w:r>
    </w:p>
    <w:p w:rsidR="009F4D89" w:rsidRPr="00617E67" w:rsidRDefault="009F4D8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17E67" w:rsidRPr="00617E67" w:rsidRDefault="00072C22" w:rsidP="00617E67">
      <w:pPr>
        <w:pStyle w:val="ConsPlusNormal"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</w:t>
      </w:r>
      <w:r w:rsidR="00457566">
        <w:rPr>
          <w:rFonts w:ascii="Times New Roman" w:hAnsi="Times New Roman"/>
          <w:b/>
          <w:sz w:val="26"/>
          <w:szCs w:val="26"/>
        </w:rPr>
        <w:t>. Организация деятельности</w:t>
      </w:r>
      <w:r w:rsidR="00617E67" w:rsidRPr="00617E67">
        <w:rPr>
          <w:rFonts w:ascii="Times New Roman" w:hAnsi="Times New Roman"/>
          <w:b/>
          <w:sz w:val="26"/>
          <w:szCs w:val="26"/>
        </w:rPr>
        <w:t xml:space="preserve"> управления по взаимодействию </w:t>
      </w:r>
    </w:p>
    <w:p w:rsidR="00617E67" w:rsidRPr="00617E67" w:rsidRDefault="00617E67" w:rsidP="00617E67">
      <w:pPr>
        <w:pStyle w:val="ConsPlusNormal"/>
        <w:ind w:firstLine="0"/>
        <w:jc w:val="center"/>
        <w:outlineLvl w:val="1"/>
        <w:rPr>
          <w:rFonts w:ascii="Times New Roman" w:hAnsi="Times New Roman"/>
          <w:sz w:val="26"/>
          <w:szCs w:val="26"/>
        </w:rPr>
      </w:pPr>
      <w:r w:rsidRPr="00617E67">
        <w:rPr>
          <w:rFonts w:ascii="Times New Roman" w:hAnsi="Times New Roman"/>
          <w:b/>
          <w:sz w:val="26"/>
          <w:szCs w:val="26"/>
        </w:rPr>
        <w:t>с правоохранительными и контрольно-надзорными органами</w:t>
      </w:r>
    </w:p>
    <w:p w:rsidR="00617E67" w:rsidRPr="00617E67" w:rsidRDefault="00617E67" w:rsidP="00D37803">
      <w:pPr>
        <w:pStyle w:val="ConsPlusNormal"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617E67" w:rsidRPr="00617E67" w:rsidRDefault="00072C22" w:rsidP="00617E67">
      <w:pPr>
        <w:shd w:val="clear" w:color="auto" w:fill="FFFFFF"/>
        <w:ind w:firstLine="708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5</w:t>
      </w:r>
      <w:r w:rsidR="00617E67">
        <w:rPr>
          <w:color w:val="000000"/>
          <w:spacing w:val="-4"/>
          <w:sz w:val="26"/>
          <w:szCs w:val="26"/>
        </w:rPr>
        <w:t>.1. Руководство у</w:t>
      </w:r>
      <w:r w:rsidR="00617E67" w:rsidRPr="00617E67">
        <w:rPr>
          <w:color w:val="000000"/>
          <w:spacing w:val="-4"/>
          <w:sz w:val="26"/>
          <w:szCs w:val="26"/>
        </w:rPr>
        <w:t>правлением</w:t>
      </w:r>
      <w:r w:rsidR="00617E67">
        <w:rPr>
          <w:sz w:val="26"/>
          <w:szCs w:val="26"/>
        </w:rPr>
        <w:t xml:space="preserve"> </w:t>
      </w:r>
      <w:r w:rsidR="00617E67" w:rsidRPr="00617E67">
        <w:rPr>
          <w:sz w:val="26"/>
          <w:szCs w:val="26"/>
        </w:rPr>
        <w:t>по взаимодействию с правоохранительными и контрольно-надзорными органами</w:t>
      </w:r>
      <w:r w:rsidR="00617E67">
        <w:rPr>
          <w:color w:val="000000"/>
          <w:spacing w:val="-4"/>
          <w:sz w:val="26"/>
          <w:szCs w:val="26"/>
        </w:rPr>
        <w:t xml:space="preserve"> осуществляет начальник у</w:t>
      </w:r>
      <w:r w:rsidR="00617E67" w:rsidRPr="00617E67">
        <w:rPr>
          <w:color w:val="000000"/>
          <w:spacing w:val="-4"/>
          <w:sz w:val="26"/>
          <w:szCs w:val="26"/>
        </w:rPr>
        <w:t>правления, который назначается и освобожда</w:t>
      </w:r>
      <w:r w:rsidR="00CC76E5">
        <w:rPr>
          <w:color w:val="000000"/>
          <w:spacing w:val="-4"/>
          <w:sz w:val="26"/>
          <w:szCs w:val="26"/>
        </w:rPr>
        <w:t xml:space="preserve">ется от должности распоряжением </w:t>
      </w:r>
      <w:r w:rsidR="00617E67" w:rsidRPr="00617E67">
        <w:rPr>
          <w:color w:val="000000"/>
          <w:spacing w:val="-4"/>
          <w:sz w:val="26"/>
          <w:szCs w:val="26"/>
        </w:rPr>
        <w:t xml:space="preserve">администрации Новооскольского </w:t>
      </w:r>
      <w:r w:rsidR="00617E67">
        <w:rPr>
          <w:color w:val="000000"/>
          <w:spacing w:val="-4"/>
          <w:sz w:val="26"/>
          <w:szCs w:val="26"/>
        </w:rPr>
        <w:t xml:space="preserve">муниципального </w:t>
      </w:r>
      <w:r w:rsidR="00617E67" w:rsidRPr="00617E67">
        <w:rPr>
          <w:color w:val="000000"/>
          <w:spacing w:val="-4"/>
          <w:sz w:val="26"/>
          <w:szCs w:val="26"/>
        </w:rPr>
        <w:t>округа.</w:t>
      </w:r>
    </w:p>
    <w:p w:rsidR="00617E67" w:rsidRPr="00617E67" w:rsidRDefault="00617E67" w:rsidP="00617E67">
      <w:pPr>
        <w:shd w:val="clear" w:color="auto" w:fill="FFFFFF"/>
        <w:ind w:firstLine="708"/>
        <w:jc w:val="both"/>
        <w:rPr>
          <w:color w:val="000000"/>
          <w:spacing w:val="-4"/>
          <w:sz w:val="26"/>
          <w:szCs w:val="26"/>
        </w:rPr>
      </w:pPr>
      <w:r w:rsidRPr="00617E67">
        <w:rPr>
          <w:color w:val="000000"/>
          <w:spacing w:val="-4"/>
          <w:sz w:val="26"/>
          <w:szCs w:val="26"/>
        </w:rPr>
        <w:lastRenderedPageBreak/>
        <w:t>5.2.  Начальник управления:</w:t>
      </w:r>
    </w:p>
    <w:p w:rsidR="00617E67" w:rsidRDefault="00617E67" w:rsidP="00617E67">
      <w:pPr>
        <w:shd w:val="clear" w:color="auto" w:fill="FFFFFF"/>
        <w:ind w:firstLine="708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5.2.1. Организует работу сотрудников у</w:t>
      </w:r>
      <w:r w:rsidRPr="00617E67">
        <w:rPr>
          <w:color w:val="000000"/>
          <w:spacing w:val="-4"/>
          <w:sz w:val="26"/>
          <w:szCs w:val="26"/>
        </w:rPr>
        <w:t>правления</w:t>
      </w:r>
      <w:r>
        <w:rPr>
          <w:color w:val="000000"/>
          <w:spacing w:val="-4"/>
          <w:sz w:val="26"/>
          <w:szCs w:val="26"/>
        </w:rPr>
        <w:t xml:space="preserve"> п</w:t>
      </w:r>
      <w:r w:rsidRPr="00617E67">
        <w:rPr>
          <w:sz w:val="26"/>
          <w:szCs w:val="26"/>
        </w:rPr>
        <w:t>о взаимодействию с правоохранительными и контрольно-надзорными органами</w:t>
      </w:r>
      <w:r w:rsidRPr="00617E67">
        <w:rPr>
          <w:color w:val="000000"/>
          <w:spacing w:val="-4"/>
          <w:sz w:val="26"/>
          <w:szCs w:val="26"/>
        </w:rPr>
        <w:t>, рас</w:t>
      </w:r>
      <w:r>
        <w:rPr>
          <w:color w:val="000000"/>
          <w:spacing w:val="-4"/>
          <w:sz w:val="26"/>
          <w:szCs w:val="26"/>
        </w:rPr>
        <w:t>пределяет функции между отделами.</w:t>
      </w:r>
    </w:p>
    <w:p w:rsidR="00617E67" w:rsidRDefault="00617E67" w:rsidP="00617E67">
      <w:pPr>
        <w:shd w:val="clear" w:color="auto" w:fill="FFFFFF"/>
        <w:ind w:firstLine="708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5.2.2. П</w:t>
      </w:r>
      <w:r w:rsidRPr="00617E67">
        <w:rPr>
          <w:color w:val="000000"/>
          <w:spacing w:val="-4"/>
          <w:sz w:val="26"/>
          <w:szCs w:val="26"/>
        </w:rPr>
        <w:t xml:space="preserve">редставляет </w:t>
      </w:r>
      <w:r>
        <w:rPr>
          <w:color w:val="000000"/>
          <w:spacing w:val="-4"/>
          <w:sz w:val="26"/>
          <w:szCs w:val="26"/>
        </w:rPr>
        <w:t>управление п</w:t>
      </w:r>
      <w:r w:rsidRPr="00617E67">
        <w:rPr>
          <w:sz w:val="26"/>
          <w:szCs w:val="26"/>
        </w:rPr>
        <w:t>о взаимодействию с правоохранительными и контрольно-надзорными органами</w:t>
      </w:r>
      <w:r w:rsidRPr="00617E67">
        <w:rPr>
          <w:color w:val="000000"/>
          <w:spacing w:val="-4"/>
          <w:sz w:val="26"/>
          <w:szCs w:val="26"/>
        </w:rPr>
        <w:t xml:space="preserve"> в отношениях с Сове</w:t>
      </w:r>
      <w:r>
        <w:rPr>
          <w:color w:val="000000"/>
          <w:spacing w:val="-4"/>
          <w:sz w:val="26"/>
          <w:szCs w:val="26"/>
        </w:rPr>
        <w:t xml:space="preserve">том депутатов Новооскольского муниципального </w:t>
      </w:r>
      <w:r w:rsidRPr="00617E67">
        <w:rPr>
          <w:color w:val="000000"/>
          <w:spacing w:val="-4"/>
          <w:sz w:val="26"/>
          <w:szCs w:val="26"/>
        </w:rPr>
        <w:t xml:space="preserve">округа, судебными, правоохранительными и контрольно-надзорными органами, органами местного самоуправления, предприятиями, организациями, учреждениями, общественными организациями по вопросам, отнесенным к компетенции </w:t>
      </w:r>
      <w:r>
        <w:rPr>
          <w:color w:val="000000"/>
          <w:spacing w:val="-4"/>
          <w:sz w:val="26"/>
          <w:szCs w:val="26"/>
        </w:rPr>
        <w:t>у</w:t>
      </w:r>
      <w:r w:rsidRPr="00617E67">
        <w:rPr>
          <w:color w:val="000000"/>
          <w:spacing w:val="-4"/>
          <w:sz w:val="26"/>
          <w:szCs w:val="26"/>
        </w:rPr>
        <w:t>правления</w:t>
      </w:r>
      <w:r>
        <w:rPr>
          <w:color w:val="000000"/>
          <w:spacing w:val="-4"/>
          <w:sz w:val="26"/>
          <w:szCs w:val="26"/>
        </w:rPr>
        <w:t xml:space="preserve"> п</w:t>
      </w:r>
      <w:r w:rsidRPr="00617E67">
        <w:rPr>
          <w:sz w:val="26"/>
          <w:szCs w:val="26"/>
        </w:rPr>
        <w:t>о взаимодействию с правоохранительными и контрольно-надзорными органами</w:t>
      </w:r>
      <w:r>
        <w:rPr>
          <w:color w:val="000000"/>
          <w:spacing w:val="-4"/>
          <w:sz w:val="26"/>
          <w:szCs w:val="26"/>
        </w:rPr>
        <w:t>.</w:t>
      </w:r>
    </w:p>
    <w:p w:rsidR="00457566" w:rsidRDefault="00617E67" w:rsidP="00617E67">
      <w:pPr>
        <w:shd w:val="clear" w:color="auto" w:fill="FFFFFF"/>
        <w:ind w:firstLine="708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5.2.3. О</w:t>
      </w:r>
      <w:r w:rsidRPr="00617E67">
        <w:rPr>
          <w:color w:val="000000"/>
          <w:spacing w:val="-4"/>
          <w:sz w:val="26"/>
          <w:szCs w:val="26"/>
        </w:rPr>
        <w:t xml:space="preserve">рганизует и контролирует исполнение постановлений и распоряжений Губернатора Белгородской области, Правительства Белгородской области, администрации Новооскольского </w:t>
      </w:r>
      <w:r w:rsidR="00107CA7">
        <w:rPr>
          <w:color w:val="000000"/>
          <w:spacing w:val="-4"/>
          <w:sz w:val="26"/>
          <w:szCs w:val="26"/>
        </w:rPr>
        <w:t>муниц</w:t>
      </w:r>
      <w:r w:rsidR="00457566">
        <w:rPr>
          <w:color w:val="000000"/>
          <w:spacing w:val="-4"/>
          <w:sz w:val="26"/>
          <w:szCs w:val="26"/>
        </w:rPr>
        <w:t>ипального</w:t>
      </w:r>
      <w:r w:rsidRPr="00617E67">
        <w:rPr>
          <w:color w:val="000000"/>
          <w:spacing w:val="-4"/>
          <w:sz w:val="26"/>
          <w:szCs w:val="26"/>
        </w:rPr>
        <w:t xml:space="preserve"> ок</w:t>
      </w:r>
      <w:r w:rsidR="00457566">
        <w:rPr>
          <w:color w:val="000000"/>
          <w:spacing w:val="-4"/>
          <w:sz w:val="26"/>
          <w:szCs w:val="26"/>
        </w:rPr>
        <w:t>руга, отнесенным к компетенции у</w:t>
      </w:r>
      <w:r w:rsidRPr="00617E67">
        <w:rPr>
          <w:color w:val="000000"/>
          <w:spacing w:val="-4"/>
          <w:sz w:val="26"/>
          <w:szCs w:val="26"/>
        </w:rPr>
        <w:t>правления</w:t>
      </w:r>
      <w:r w:rsidR="00457566">
        <w:rPr>
          <w:color w:val="000000"/>
          <w:spacing w:val="-4"/>
          <w:sz w:val="26"/>
          <w:szCs w:val="26"/>
        </w:rPr>
        <w:t xml:space="preserve"> п</w:t>
      </w:r>
      <w:r w:rsidR="00457566" w:rsidRPr="00617E67">
        <w:rPr>
          <w:sz w:val="26"/>
          <w:szCs w:val="26"/>
        </w:rPr>
        <w:t>о взаимодействию с правоохранительными и контрольно-надзорными органами</w:t>
      </w:r>
      <w:r w:rsidR="00457566">
        <w:rPr>
          <w:color w:val="000000"/>
          <w:spacing w:val="-4"/>
          <w:sz w:val="26"/>
          <w:szCs w:val="26"/>
        </w:rPr>
        <w:t>.</w:t>
      </w:r>
    </w:p>
    <w:p w:rsidR="00457566" w:rsidRDefault="00457566" w:rsidP="00457566">
      <w:pPr>
        <w:shd w:val="clear" w:color="auto" w:fill="FFFFFF"/>
        <w:ind w:firstLine="708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5.2.4. П</w:t>
      </w:r>
      <w:r w:rsidR="00617E67" w:rsidRPr="00617E67">
        <w:rPr>
          <w:color w:val="000000"/>
          <w:spacing w:val="-4"/>
          <w:sz w:val="26"/>
          <w:szCs w:val="26"/>
        </w:rPr>
        <w:t>ринимает решение и подписывает служебную документац</w:t>
      </w:r>
      <w:r>
        <w:rPr>
          <w:color w:val="000000"/>
          <w:spacing w:val="-4"/>
          <w:sz w:val="26"/>
          <w:szCs w:val="26"/>
        </w:rPr>
        <w:t>ию в пределах своей компетенции.</w:t>
      </w:r>
    </w:p>
    <w:p w:rsidR="00457566" w:rsidRDefault="00457566" w:rsidP="00457566">
      <w:pPr>
        <w:shd w:val="clear" w:color="auto" w:fill="FFFFFF"/>
        <w:ind w:firstLine="708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5.2.5. У</w:t>
      </w:r>
      <w:r w:rsidR="00617E67" w:rsidRPr="00617E67">
        <w:rPr>
          <w:color w:val="000000"/>
          <w:spacing w:val="-4"/>
          <w:sz w:val="26"/>
          <w:szCs w:val="26"/>
        </w:rPr>
        <w:t>частвует в приеме граждан, рассмотрении их ж</w:t>
      </w:r>
      <w:r>
        <w:rPr>
          <w:color w:val="000000"/>
          <w:spacing w:val="-4"/>
          <w:sz w:val="26"/>
          <w:szCs w:val="26"/>
        </w:rPr>
        <w:t>алоб, заявлений и предложений.</w:t>
      </w:r>
    </w:p>
    <w:p w:rsidR="00457566" w:rsidRDefault="00457566" w:rsidP="0045756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5.2.6. О</w:t>
      </w:r>
      <w:r w:rsidR="00617E67" w:rsidRPr="00617E67">
        <w:rPr>
          <w:sz w:val="26"/>
          <w:szCs w:val="26"/>
        </w:rPr>
        <w:t>существляет организационно-техни</w:t>
      </w:r>
      <w:r>
        <w:rPr>
          <w:sz w:val="26"/>
          <w:szCs w:val="26"/>
        </w:rPr>
        <w:t xml:space="preserve">ческое обеспечение деятельности </w:t>
      </w:r>
      <w:r w:rsidR="00617E67" w:rsidRPr="00617E67">
        <w:rPr>
          <w:sz w:val="26"/>
          <w:szCs w:val="26"/>
        </w:rPr>
        <w:t>комиссий, создаваемых в соответствии с задачами и функциями управления по взаимодействию с правоохранительными и контрольно-надзорными о</w:t>
      </w:r>
      <w:r>
        <w:rPr>
          <w:sz w:val="26"/>
          <w:szCs w:val="26"/>
        </w:rPr>
        <w:t>рганами.</w:t>
      </w:r>
    </w:p>
    <w:p w:rsidR="00457566" w:rsidRDefault="00457566" w:rsidP="0045756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5.2.7. О</w:t>
      </w:r>
      <w:r w:rsidR="00617E67" w:rsidRPr="00617E67">
        <w:rPr>
          <w:sz w:val="26"/>
          <w:szCs w:val="26"/>
        </w:rPr>
        <w:t xml:space="preserve">существляет организационно-техническую подготовку совещаний и семинаров, проводимых </w:t>
      </w:r>
      <w:r>
        <w:rPr>
          <w:sz w:val="26"/>
          <w:szCs w:val="26"/>
        </w:rPr>
        <w:t>управлением</w:t>
      </w:r>
      <w:r w:rsidRPr="00617E67">
        <w:rPr>
          <w:sz w:val="26"/>
          <w:szCs w:val="26"/>
        </w:rPr>
        <w:t xml:space="preserve"> по взаимодействию с правоохранительными и контрольно-надзорными о</w:t>
      </w:r>
      <w:r>
        <w:rPr>
          <w:sz w:val="26"/>
          <w:szCs w:val="26"/>
        </w:rPr>
        <w:t>рганами.</w:t>
      </w:r>
    </w:p>
    <w:p w:rsidR="00457566" w:rsidRDefault="00457566" w:rsidP="0045756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5.2.8. В</w:t>
      </w:r>
      <w:r w:rsidR="00617E67" w:rsidRPr="00617E67">
        <w:rPr>
          <w:sz w:val="26"/>
          <w:szCs w:val="26"/>
        </w:rPr>
        <w:t>ыполняет задачи в области мобилизац</w:t>
      </w:r>
      <w:r>
        <w:rPr>
          <w:sz w:val="26"/>
          <w:szCs w:val="26"/>
        </w:rPr>
        <w:t>ионной подготовки и мобилизации.</w:t>
      </w:r>
    </w:p>
    <w:p w:rsidR="00457566" w:rsidRDefault="00457566" w:rsidP="0045756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5.2.9. П</w:t>
      </w:r>
      <w:r w:rsidR="00617E67" w:rsidRPr="00617E67">
        <w:rPr>
          <w:sz w:val="26"/>
          <w:szCs w:val="26"/>
        </w:rPr>
        <w:t>ринимает участие в разработке и реализации проектов и программ в области обеспечения безопасности жизнедеятельности граждан</w:t>
      </w:r>
      <w:r>
        <w:rPr>
          <w:sz w:val="26"/>
          <w:szCs w:val="26"/>
        </w:rPr>
        <w:t xml:space="preserve"> и территорий Новооскольского муниципального округа.</w:t>
      </w:r>
    </w:p>
    <w:p w:rsidR="00457566" w:rsidRPr="0089188B" w:rsidRDefault="00457566" w:rsidP="0045756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5.2.10. П</w:t>
      </w:r>
      <w:r w:rsidR="00617E67" w:rsidRPr="00617E67">
        <w:rPr>
          <w:sz w:val="26"/>
          <w:szCs w:val="26"/>
        </w:rPr>
        <w:t xml:space="preserve">ринимает участие в разработке и реализации мероприятий по противодействию </w:t>
      </w:r>
      <w:r w:rsidR="00617E67" w:rsidRPr="0089188B">
        <w:rPr>
          <w:sz w:val="26"/>
          <w:szCs w:val="26"/>
        </w:rPr>
        <w:t>коррупции</w:t>
      </w:r>
      <w:r w:rsidRPr="0089188B">
        <w:rPr>
          <w:sz w:val="26"/>
          <w:szCs w:val="26"/>
        </w:rPr>
        <w:t>.</w:t>
      </w:r>
    </w:p>
    <w:p w:rsidR="00457566" w:rsidRPr="0089188B" w:rsidRDefault="00457566" w:rsidP="00457566">
      <w:pPr>
        <w:shd w:val="clear" w:color="auto" w:fill="FFFFFF"/>
        <w:ind w:firstLine="708"/>
        <w:jc w:val="both"/>
        <w:rPr>
          <w:sz w:val="26"/>
          <w:szCs w:val="26"/>
        </w:rPr>
      </w:pPr>
      <w:r w:rsidRPr="0089188B">
        <w:rPr>
          <w:sz w:val="26"/>
          <w:szCs w:val="26"/>
        </w:rPr>
        <w:t>5.2.11. О</w:t>
      </w:r>
      <w:r w:rsidR="00617E67" w:rsidRPr="0089188B">
        <w:rPr>
          <w:sz w:val="26"/>
          <w:szCs w:val="26"/>
        </w:rPr>
        <w:t>существляет другие полномочия  по поручению главы админист</w:t>
      </w:r>
      <w:r w:rsidRPr="0089188B">
        <w:rPr>
          <w:sz w:val="26"/>
          <w:szCs w:val="26"/>
        </w:rPr>
        <w:t>рации Новооскольского муниципального</w:t>
      </w:r>
      <w:r w:rsidR="00617E67" w:rsidRPr="0089188B">
        <w:rPr>
          <w:sz w:val="26"/>
          <w:szCs w:val="26"/>
        </w:rPr>
        <w:t xml:space="preserve"> округа и заместителя главы администрации Новооскольского </w:t>
      </w:r>
      <w:r w:rsidRPr="0089188B">
        <w:rPr>
          <w:sz w:val="26"/>
          <w:szCs w:val="26"/>
        </w:rPr>
        <w:t>муниципального</w:t>
      </w:r>
      <w:r w:rsidR="00617E67" w:rsidRPr="0089188B">
        <w:rPr>
          <w:sz w:val="26"/>
          <w:szCs w:val="26"/>
        </w:rPr>
        <w:t xml:space="preserve"> округа - секретаря Совета безопасности.</w:t>
      </w:r>
    </w:p>
    <w:p w:rsidR="00617E67" w:rsidRPr="0089188B" w:rsidRDefault="00457566" w:rsidP="00457566">
      <w:pPr>
        <w:shd w:val="clear" w:color="auto" w:fill="FFFFFF"/>
        <w:ind w:firstLine="708"/>
        <w:jc w:val="both"/>
        <w:rPr>
          <w:sz w:val="26"/>
          <w:szCs w:val="26"/>
        </w:rPr>
      </w:pPr>
      <w:r w:rsidRPr="0089188B">
        <w:rPr>
          <w:sz w:val="26"/>
          <w:szCs w:val="26"/>
        </w:rPr>
        <w:t>5.2.12. И</w:t>
      </w:r>
      <w:r w:rsidR="00617E67" w:rsidRPr="0089188B">
        <w:rPr>
          <w:color w:val="000000"/>
          <w:sz w:val="26"/>
          <w:szCs w:val="26"/>
        </w:rPr>
        <w:t>спользует в своей работе информационные технологии:</w:t>
      </w:r>
      <w:r w:rsidR="00617E67" w:rsidRPr="0089188B">
        <w:rPr>
          <w:sz w:val="26"/>
          <w:szCs w:val="26"/>
        </w:rPr>
        <w:t xml:space="preserve"> справочно-правовые информационные системы; электронно-почтовую службу, сеть Интернет, подсистему управления внутренними процессами региональной информационной аналитической системы и др</w:t>
      </w:r>
      <w:r w:rsidRPr="0089188B">
        <w:rPr>
          <w:sz w:val="26"/>
          <w:szCs w:val="26"/>
        </w:rPr>
        <w:t>угие</w:t>
      </w:r>
      <w:r w:rsidR="00617E67" w:rsidRPr="0089188B">
        <w:rPr>
          <w:sz w:val="26"/>
          <w:szCs w:val="26"/>
        </w:rPr>
        <w:t>.</w:t>
      </w:r>
    </w:p>
    <w:p w:rsidR="00617E67" w:rsidRPr="006745D2" w:rsidRDefault="0089188B" w:rsidP="00617E67">
      <w:pPr>
        <w:shd w:val="clear" w:color="auto" w:fill="FFFFFF"/>
        <w:ind w:firstLine="708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z w:val="26"/>
          <w:szCs w:val="26"/>
        </w:rPr>
        <w:t xml:space="preserve">5.3. В </w:t>
      </w:r>
      <w:r w:rsidR="00617E67" w:rsidRPr="0089188B">
        <w:rPr>
          <w:color w:val="000000"/>
          <w:sz w:val="26"/>
          <w:szCs w:val="26"/>
        </w:rPr>
        <w:t>отсутств</w:t>
      </w:r>
      <w:r>
        <w:rPr>
          <w:color w:val="000000"/>
          <w:sz w:val="26"/>
          <w:szCs w:val="26"/>
        </w:rPr>
        <w:t xml:space="preserve">ии </w:t>
      </w:r>
      <w:r w:rsidR="00617E67" w:rsidRPr="0089188B">
        <w:rPr>
          <w:color w:val="000000"/>
          <w:sz w:val="26"/>
          <w:szCs w:val="26"/>
        </w:rPr>
        <w:t>начальника управления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по взаимодействию с </w:t>
      </w:r>
      <w:r w:rsidR="00617E67" w:rsidRPr="006745D2">
        <w:rPr>
          <w:sz w:val="26"/>
          <w:szCs w:val="26"/>
        </w:rPr>
        <w:t>правоохранительными и контрольно-надзорными органами</w:t>
      </w:r>
      <w:r w:rsidRPr="006745D2">
        <w:rPr>
          <w:color w:val="000000"/>
          <w:sz w:val="26"/>
          <w:szCs w:val="26"/>
        </w:rPr>
        <w:t xml:space="preserve"> его обязанности </w:t>
      </w:r>
      <w:r w:rsidR="00617E67" w:rsidRPr="006745D2">
        <w:rPr>
          <w:color w:val="000000"/>
          <w:sz w:val="26"/>
          <w:szCs w:val="26"/>
        </w:rPr>
        <w:t>исполняет</w:t>
      </w:r>
      <w:r w:rsidRPr="006745D2">
        <w:rPr>
          <w:sz w:val="26"/>
          <w:szCs w:val="26"/>
        </w:rPr>
        <w:t xml:space="preserve"> другой муниципальный служащий</w:t>
      </w:r>
      <w:r w:rsidR="00EF0466" w:rsidRPr="006745D2">
        <w:rPr>
          <w:sz w:val="26"/>
          <w:szCs w:val="26"/>
        </w:rPr>
        <w:t xml:space="preserve"> в соответствии с решением представителя нанимателя</w:t>
      </w:r>
      <w:r w:rsidR="00617E67" w:rsidRPr="006745D2">
        <w:rPr>
          <w:color w:val="000000"/>
          <w:spacing w:val="-5"/>
          <w:sz w:val="26"/>
          <w:szCs w:val="26"/>
        </w:rPr>
        <w:t>.</w:t>
      </w:r>
    </w:p>
    <w:p w:rsidR="00A21160" w:rsidRDefault="00A21160" w:rsidP="006745D2">
      <w:pPr>
        <w:shd w:val="clear" w:color="auto" w:fill="FFFFFF"/>
        <w:ind w:left="9"/>
        <w:jc w:val="center"/>
        <w:rPr>
          <w:b/>
          <w:color w:val="000000"/>
          <w:spacing w:val="-2"/>
          <w:sz w:val="26"/>
          <w:szCs w:val="26"/>
        </w:rPr>
      </w:pPr>
    </w:p>
    <w:p w:rsidR="00A21160" w:rsidRDefault="00A21160" w:rsidP="006745D2">
      <w:pPr>
        <w:shd w:val="clear" w:color="auto" w:fill="FFFFFF"/>
        <w:ind w:left="9"/>
        <w:jc w:val="center"/>
        <w:rPr>
          <w:b/>
          <w:color w:val="000000"/>
          <w:spacing w:val="-2"/>
          <w:sz w:val="26"/>
          <w:szCs w:val="26"/>
        </w:rPr>
      </w:pPr>
    </w:p>
    <w:p w:rsidR="00A21160" w:rsidRDefault="00A21160" w:rsidP="006745D2">
      <w:pPr>
        <w:shd w:val="clear" w:color="auto" w:fill="FFFFFF"/>
        <w:ind w:left="9"/>
        <w:jc w:val="center"/>
        <w:rPr>
          <w:b/>
          <w:color w:val="000000"/>
          <w:spacing w:val="-2"/>
          <w:sz w:val="26"/>
          <w:szCs w:val="26"/>
        </w:rPr>
      </w:pPr>
    </w:p>
    <w:p w:rsidR="00A21160" w:rsidRDefault="00A21160" w:rsidP="006745D2">
      <w:pPr>
        <w:shd w:val="clear" w:color="auto" w:fill="FFFFFF"/>
        <w:ind w:left="9"/>
        <w:jc w:val="center"/>
        <w:rPr>
          <w:b/>
          <w:color w:val="000000"/>
          <w:spacing w:val="-2"/>
          <w:sz w:val="26"/>
          <w:szCs w:val="26"/>
        </w:rPr>
      </w:pPr>
    </w:p>
    <w:p w:rsidR="006745D2" w:rsidRDefault="006745D2" w:rsidP="006745D2">
      <w:pPr>
        <w:shd w:val="clear" w:color="auto" w:fill="FFFFFF"/>
        <w:ind w:left="9"/>
        <w:jc w:val="center"/>
        <w:rPr>
          <w:b/>
          <w:sz w:val="26"/>
          <w:szCs w:val="26"/>
        </w:rPr>
      </w:pPr>
      <w:r w:rsidRPr="006745D2">
        <w:rPr>
          <w:b/>
          <w:color w:val="000000"/>
          <w:spacing w:val="-2"/>
          <w:sz w:val="26"/>
          <w:szCs w:val="26"/>
        </w:rPr>
        <w:lastRenderedPageBreak/>
        <w:t xml:space="preserve">6. Ответственность </w:t>
      </w:r>
      <w:r w:rsidRPr="006745D2">
        <w:rPr>
          <w:b/>
          <w:sz w:val="26"/>
          <w:szCs w:val="26"/>
        </w:rPr>
        <w:t xml:space="preserve">управления по взаимодействию </w:t>
      </w:r>
    </w:p>
    <w:p w:rsidR="006745D2" w:rsidRPr="006745D2" w:rsidRDefault="006745D2" w:rsidP="006745D2">
      <w:pPr>
        <w:shd w:val="clear" w:color="auto" w:fill="FFFFFF"/>
        <w:ind w:left="9"/>
        <w:jc w:val="center"/>
        <w:rPr>
          <w:b/>
          <w:color w:val="000000"/>
          <w:spacing w:val="2"/>
          <w:sz w:val="26"/>
          <w:szCs w:val="26"/>
        </w:rPr>
      </w:pPr>
      <w:r w:rsidRPr="006745D2">
        <w:rPr>
          <w:b/>
          <w:sz w:val="26"/>
          <w:szCs w:val="26"/>
        </w:rPr>
        <w:t>с правоохранительными и контрольно-надзорными органами</w:t>
      </w:r>
    </w:p>
    <w:p w:rsidR="006745D2" w:rsidRPr="001A75EA" w:rsidRDefault="006745D2" w:rsidP="006745D2">
      <w:pPr>
        <w:shd w:val="clear" w:color="auto" w:fill="FFFFFF"/>
        <w:ind w:left="9"/>
        <w:jc w:val="center"/>
        <w:rPr>
          <w:color w:val="000000"/>
          <w:spacing w:val="2"/>
          <w:sz w:val="26"/>
          <w:szCs w:val="26"/>
        </w:rPr>
      </w:pPr>
    </w:p>
    <w:p w:rsidR="000840FC" w:rsidRDefault="006745D2" w:rsidP="008A3802">
      <w:pPr>
        <w:pStyle w:val="ConsPlusNormal"/>
        <w:ind w:firstLine="709"/>
        <w:jc w:val="both"/>
        <w:rPr>
          <w:rFonts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</w:t>
      </w:r>
      <w:r w:rsidRPr="006745D2">
        <w:rPr>
          <w:rFonts w:ascii="Times New Roman" w:hAnsi="Times New Roman"/>
          <w:sz w:val="26"/>
          <w:szCs w:val="26"/>
        </w:rPr>
        <w:t>. Ответственность работников управления по взаимодействию с правоохранительными и контрольно-надзорными органами наступает в порядке, установленном федеральными законами, законами Белгородской</w:t>
      </w:r>
      <w:r>
        <w:rPr>
          <w:rFonts w:ascii="Times New Roman" w:hAnsi="Times New Roman"/>
          <w:sz w:val="26"/>
          <w:szCs w:val="26"/>
        </w:rPr>
        <w:t xml:space="preserve"> области и </w:t>
      </w:r>
      <w:hyperlink r:id="rId15" w:history="1">
        <w:r>
          <w:rPr>
            <w:rFonts w:ascii="Times New Roman" w:hAnsi="Times New Roman"/>
            <w:sz w:val="26"/>
            <w:szCs w:val="26"/>
          </w:rPr>
          <w:t>Уставом</w:t>
        </w:r>
      </w:hyperlink>
      <w:r>
        <w:rPr>
          <w:rFonts w:ascii="Times New Roman" w:hAnsi="Times New Roman"/>
          <w:sz w:val="26"/>
          <w:szCs w:val="26"/>
        </w:rPr>
        <w:t xml:space="preserve"> Новооскольского муниципального округа Белгородской области.</w:t>
      </w:r>
    </w:p>
    <w:sectPr w:rsidR="000840FC" w:rsidSect="000840FC">
      <w:headerReference w:type="default" r:id="rId16"/>
      <w:headerReference w:type="first" r:id="rId17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F89" w:rsidRDefault="00206F89">
      <w:r>
        <w:separator/>
      </w:r>
    </w:p>
  </w:endnote>
  <w:endnote w:type="continuationSeparator" w:id="1">
    <w:p w:rsidR="00206F89" w:rsidRDefault="00206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F89" w:rsidRDefault="00206F89">
      <w:r>
        <w:separator/>
      </w:r>
    </w:p>
  </w:footnote>
  <w:footnote w:type="continuationSeparator" w:id="1">
    <w:p w:rsidR="00206F89" w:rsidRDefault="00206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5794179"/>
      <w:docPartObj>
        <w:docPartGallery w:val="Page Numbers (Top of Page)"/>
        <w:docPartUnique/>
      </w:docPartObj>
    </w:sdtPr>
    <w:sdtContent>
      <w:p w:rsidR="001F3CAB" w:rsidRDefault="001F3CAB">
        <w:pPr>
          <w:pStyle w:val="Header"/>
          <w:jc w:val="center"/>
        </w:pPr>
        <w:fldSimple w:instr="PAGE   \* MERGEFORMAT">
          <w:r w:rsidR="00BA5A87">
            <w:rPr>
              <w:noProof/>
            </w:rPr>
            <w:t>6</w:t>
          </w:r>
        </w:fldSimple>
      </w:p>
    </w:sdtContent>
  </w:sdt>
  <w:p w:rsidR="001F3CAB" w:rsidRDefault="001F3C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CAB" w:rsidRDefault="001F3CAB">
    <w:pPr>
      <w:pStyle w:val="Header"/>
      <w:jc w:val="center"/>
    </w:pPr>
  </w:p>
  <w:p w:rsidR="001F3CAB" w:rsidRDefault="001F3C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BB6"/>
    <w:multiLevelType w:val="multilevel"/>
    <w:tmpl w:val="42DC4B1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141565"/>
    <w:multiLevelType w:val="multilevel"/>
    <w:tmpl w:val="0C4862E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625AAF"/>
    <w:multiLevelType w:val="hybridMultilevel"/>
    <w:tmpl w:val="45227B52"/>
    <w:lvl w:ilvl="0" w:tplc="93E08BBE">
      <w:start w:val="1"/>
      <w:numFmt w:val="decimal"/>
      <w:lvlText w:val="%1."/>
      <w:lvlJc w:val="left"/>
      <w:pPr>
        <w:ind w:left="1140" w:hanging="435"/>
      </w:pPr>
    </w:lvl>
    <w:lvl w:ilvl="1" w:tplc="9B62A5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EC97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D050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F6D7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A0E8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EE73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8268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7CA0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4164B"/>
    <w:multiLevelType w:val="hybridMultilevel"/>
    <w:tmpl w:val="91889E10"/>
    <w:lvl w:ilvl="0" w:tplc="76F4CCAE">
      <w:start w:val="1"/>
      <w:numFmt w:val="decimal"/>
      <w:lvlText w:val="%1."/>
      <w:lvlJc w:val="left"/>
      <w:pPr>
        <w:ind w:left="1140" w:hanging="435"/>
      </w:pPr>
    </w:lvl>
    <w:lvl w:ilvl="1" w:tplc="CB3A12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84E8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DE77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F084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2AD9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2A6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23F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2652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DC1737"/>
    <w:multiLevelType w:val="hybridMultilevel"/>
    <w:tmpl w:val="DC1CB532"/>
    <w:lvl w:ilvl="0" w:tplc="D708C4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693A4180">
      <w:numFmt w:val="none"/>
      <w:lvlText w:val=""/>
      <w:lvlJc w:val="left"/>
      <w:pPr>
        <w:tabs>
          <w:tab w:val="num" w:pos="360"/>
        </w:tabs>
      </w:pPr>
    </w:lvl>
    <w:lvl w:ilvl="2" w:tplc="297A7284">
      <w:numFmt w:val="none"/>
      <w:lvlText w:val=""/>
      <w:lvlJc w:val="left"/>
      <w:pPr>
        <w:tabs>
          <w:tab w:val="num" w:pos="360"/>
        </w:tabs>
      </w:pPr>
    </w:lvl>
    <w:lvl w:ilvl="3" w:tplc="B8145F0C">
      <w:numFmt w:val="none"/>
      <w:lvlText w:val=""/>
      <w:lvlJc w:val="left"/>
      <w:pPr>
        <w:tabs>
          <w:tab w:val="num" w:pos="360"/>
        </w:tabs>
      </w:pPr>
    </w:lvl>
    <w:lvl w:ilvl="4" w:tplc="A48E7224">
      <w:numFmt w:val="none"/>
      <w:lvlText w:val=""/>
      <w:lvlJc w:val="left"/>
      <w:pPr>
        <w:tabs>
          <w:tab w:val="num" w:pos="360"/>
        </w:tabs>
      </w:pPr>
    </w:lvl>
    <w:lvl w:ilvl="5" w:tplc="3D508930">
      <w:numFmt w:val="none"/>
      <w:lvlText w:val=""/>
      <w:lvlJc w:val="left"/>
      <w:pPr>
        <w:tabs>
          <w:tab w:val="num" w:pos="360"/>
        </w:tabs>
      </w:pPr>
    </w:lvl>
    <w:lvl w:ilvl="6" w:tplc="6BB813C6">
      <w:numFmt w:val="none"/>
      <w:lvlText w:val=""/>
      <w:lvlJc w:val="left"/>
      <w:pPr>
        <w:tabs>
          <w:tab w:val="num" w:pos="360"/>
        </w:tabs>
      </w:pPr>
    </w:lvl>
    <w:lvl w:ilvl="7" w:tplc="E10AF9C6">
      <w:numFmt w:val="none"/>
      <w:lvlText w:val=""/>
      <w:lvlJc w:val="left"/>
      <w:pPr>
        <w:tabs>
          <w:tab w:val="num" w:pos="360"/>
        </w:tabs>
      </w:pPr>
    </w:lvl>
    <w:lvl w:ilvl="8" w:tplc="D11CD4D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824470"/>
    <w:multiLevelType w:val="hybridMultilevel"/>
    <w:tmpl w:val="9D6498A6"/>
    <w:lvl w:ilvl="0" w:tplc="A3C40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48AE02">
      <w:start w:val="1"/>
      <w:numFmt w:val="lowerLetter"/>
      <w:lvlText w:val="%2."/>
      <w:lvlJc w:val="left"/>
      <w:pPr>
        <w:ind w:left="1440" w:hanging="360"/>
      </w:pPr>
    </w:lvl>
    <w:lvl w:ilvl="2" w:tplc="2FDC8468">
      <w:start w:val="1"/>
      <w:numFmt w:val="lowerRoman"/>
      <w:lvlText w:val="%3."/>
      <w:lvlJc w:val="right"/>
      <w:pPr>
        <w:ind w:left="2160" w:hanging="180"/>
      </w:pPr>
    </w:lvl>
    <w:lvl w:ilvl="3" w:tplc="F6247A42">
      <w:start w:val="1"/>
      <w:numFmt w:val="decimal"/>
      <w:lvlText w:val="%4."/>
      <w:lvlJc w:val="left"/>
      <w:pPr>
        <w:ind w:left="2880" w:hanging="360"/>
      </w:pPr>
    </w:lvl>
    <w:lvl w:ilvl="4" w:tplc="CF8CC262">
      <w:start w:val="1"/>
      <w:numFmt w:val="lowerLetter"/>
      <w:lvlText w:val="%5."/>
      <w:lvlJc w:val="left"/>
      <w:pPr>
        <w:ind w:left="3600" w:hanging="360"/>
      </w:pPr>
    </w:lvl>
    <w:lvl w:ilvl="5" w:tplc="C8842C5A">
      <w:start w:val="1"/>
      <w:numFmt w:val="lowerRoman"/>
      <w:lvlText w:val="%6."/>
      <w:lvlJc w:val="right"/>
      <w:pPr>
        <w:ind w:left="4320" w:hanging="180"/>
      </w:pPr>
    </w:lvl>
    <w:lvl w:ilvl="6" w:tplc="DFC893AC">
      <w:start w:val="1"/>
      <w:numFmt w:val="decimal"/>
      <w:lvlText w:val="%7."/>
      <w:lvlJc w:val="left"/>
      <w:pPr>
        <w:ind w:left="5040" w:hanging="360"/>
      </w:pPr>
    </w:lvl>
    <w:lvl w:ilvl="7" w:tplc="BD4EE18A">
      <w:start w:val="1"/>
      <w:numFmt w:val="lowerLetter"/>
      <w:lvlText w:val="%8."/>
      <w:lvlJc w:val="left"/>
      <w:pPr>
        <w:ind w:left="5760" w:hanging="360"/>
      </w:pPr>
    </w:lvl>
    <w:lvl w:ilvl="8" w:tplc="E902A58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8687D"/>
    <w:multiLevelType w:val="multilevel"/>
    <w:tmpl w:val="9252BC64"/>
    <w:lvl w:ilvl="0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8871934"/>
    <w:multiLevelType w:val="singleLevel"/>
    <w:tmpl w:val="0E9E3F4A"/>
    <w:lvl w:ilvl="0">
      <w:numFmt w:val="bullet"/>
      <w:lvlText w:val="-"/>
      <w:lvlJc w:val="left"/>
    </w:lvl>
  </w:abstractNum>
  <w:abstractNum w:abstractNumId="8">
    <w:nsid w:val="78A227C5"/>
    <w:multiLevelType w:val="hybridMultilevel"/>
    <w:tmpl w:val="D23A9C7E"/>
    <w:lvl w:ilvl="0" w:tplc="33B89AAC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02B33E">
      <w:start w:val="1"/>
      <w:numFmt w:val="bullet"/>
      <w:lvlText w:val="o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1F8D4D6">
      <w:start w:val="1"/>
      <w:numFmt w:val="bullet"/>
      <w:lvlText w:val="▪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7AE7F0">
      <w:start w:val="1"/>
      <w:numFmt w:val="bullet"/>
      <w:lvlText w:val="•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FB84F2A">
      <w:start w:val="1"/>
      <w:numFmt w:val="bullet"/>
      <w:lvlText w:val="o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21A8F50">
      <w:start w:val="1"/>
      <w:numFmt w:val="bullet"/>
      <w:lvlText w:val="▪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DACCEA8">
      <w:start w:val="1"/>
      <w:numFmt w:val="bullet"/>
      <w:lvlText w:val="•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912F40E">
      <w:start w:val="1"/>
      <w:numFmt w:val="bullet"/>
      <w:lvlText w:val="o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DE82A0">
      <w:start w:val="1"/>
      <w:numFmt w:val="bullet"/>
      <w:lvlText w:val="▪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0FC"/>
    <w:rsid w:val="00003579"/>
    <w:rsid w:val="00005D05"/>
    <w:rsid w:val="00022E64"/>
    <w:rsid w:val="0002539D"/>
    <w:rsid w:val="0003567B"/>
    <w:rsid w:val="00050316"/>
    <w:rsid w:val="00072C22"/>
    <w:rsid w:val="00074EF7"/>
    <w:rsid w:val="000840FC"/>
    <w:rsid w:val="0008627F"/>
    <w:rsid w:val="000A0062"/>
    <w:rsid w:val="00106CDB"/>
    <w:rsid w:val="00107275"/>
    <w:rsid w:val="00107CA7"/>
    <w:rsid w:val="0011426B"/>
    <w:rsid w:val="001412C3"/>
    <w:rsid w:val="00146BC9"/>
    <w:rsid w:val="001527D6"/>
    <w:rsid w:val="00157891"/>
    <w:rsid w:val="001715B0"/>
    <w:rsid w:val="001838BA"/>
    <w:rsid w:val="00191798"/>
    <w:rsid w:val="001977F4"/>
    <w:rsid w:val="001A3D98"/>
    <w:rsid w:val="001A75EA"/>
    <w:rsid w:val="001F3CAB"/>
    <w:rsid w:val="00201AED"/>
    <w:rsid w:val="00206F89"/>
    <w:rsid w:val="00207368"/>
    <w:rsid w:val="0021696E"/>
    <w:rsid w:val="00232A05"/>
    <w:rsid w:val="00241902"/>
    <w:rsid w:val="0026122F"/>
    <w:rsid w:val="00261538"/>
    <w:rsid w:val="00293CB6"/>
    <w:rsid w:val="002B419E"/>
    <w:rsid w:val="002F7566"/>
    <w:rsid w:val="003022D4"/>
    <w:rsid w:val="0030266A"/>
    <w:rsid w:val="00317DE8"/>
    <w:rsid w:val="0033502D"/>
    <w:rsid w:val="00357D92"/>
    <w:rsid w:val="00376257"/>
    <w:rsid w:val="00380A3D"/>
    <w:rsid w:val="003865D3"/>
    <w:rsid w:val="00391261"/>
    <w:rsid w:val="003C2772"/>
    <w:rsid w:val="003D1803"/>
    <w:rsid w:val="003D7CBA"/>
    <w:rsid w:val="003E61E3"/>
    <w:rsid w:val="003E68C8"/>
    <w:rsid w:val="00457566"/>
    <w:rsid w:val="004610CD"/>
    <w:rsid w:val="004700B2"/>
    <w:rsid w:val="00481933"/>
    <w:rsid w:val="00490DA2"/>
    <w:rsid w:val="00496C40"/>
    <w:rsid w:val="004A25B2"/>
    <w:rsid w:val="00501115"/>
    <w:rsid w:val="00517742"/>
    <w:rsid w:val="00535F1A"/>
    <w:rsid w:val="00537F49"/>
    <w:rsid w:val="00575747"/>
    <w:rsid w:val="005D002A"/>
    <w:rsid w:val="005D0CEB"/>
    <w:rsid w:val="0060278B"/>
    <w:rsid w:val="0060284C"/>
    <w:rsid w:val="00617E67"/>
    <w:rsid w:val="00657FD2"/>
    <w:rsid w:val="00674046"/>
    <w:rsid w:val="0067418C"/>
    <w:rsid w:val="006745D2"/>
    <w:rsid w:val="00684828"/>
    <w:rsid w:val="00685AEA"/>
    <w:rsid w:val="006A7876"/>
    <w:rsid w:val="006C1E93"/>
    <w:rsid w:val="006D6822"/>
    <w:rsid w:val="00711FEE"/>
    <w:rsid w:val="00725462"/>
    <w:rsid w:val="0075586E"/>
    <w:rsid w:val="00770D8B"/>
    <w:rsid w:val="00791198"/>
    <w:rsid w:val="007E5238"/>
    <w:rsid w:val="007F776E"/>
    <w:rsid w:val="008033FE"/>
    <w:rsid w:val="00850F5F"/>
    <w:rsid w:val="0089188B"/>
    <w:rsid w:val="008953F3"/>
    <w:rsid w:val="008A0BB1"/>
    <w:rsid w:val="008A3802"/>
    <w:rsid w:val="008C1282"/>
    <w:rsid w:val="008C6E8F"/>
    <w:rsid w:val="008D3D40"/>
    <w:rsid w:val="008F5386"/>
    <w:rsid w:val="0097654C"/>
    <w:rsid w:val="00995CDD"/>
    <w:rsid w:val="00996560"/>
    <w:rsid w:val="009B202F"/>
    <w:rsid w:val="009C65BC"/>
    <w:rsid w:val="009D1532"/>
    <w:rsid w:val="009F2D0C"/>
    <w:rsid w:val="009F4D89"/>
    <w:rsid w:val="00A21160"/>
    <w:rsid w:val="00A21E7F"/>
    <w:rsid w:val="00A50855"/>
    <w:rsid w:val="00A562B4"/>
    <w:rsid w:val="00A9333A"/>
    <w:rsid w:val="00AB49B3"/>
    <w:rsid w:val="00AD3EF1"/>
    <w:rsid w:val="00AE2C44"/>
    <w:rsid w:val="00AE2F34"/>
    <w:rsid w:val="00B073FA"/>
    <w:rsid w:val="00BA5A87"/>
    <w:rsid w:val="00BD5D18"/>
    <w:rsid w:val="00C021C9"/>
    <w:rsid w:val="00C119A9"/>
    <w:rsid w:val="00C42194"/>
    <w:rsid w:val="00C43393"/>
    <w:rsid w:val="00C4357B"/>
    <w:rsid w:val="00C44A6C"/>
    <w:rsid w:val="00C70B1E"/>
    <w:rsid w:val="00CA74EE"/>
    <w:rsid w:val="00CB4273"/>
    <w:rsid w:val="00CC76E5"/>
    <w:rsid w:val="00CF0D2C"/>
    <w:rsid w:val="00D20A3C"/>
    <w:rsid w:val="00D37803"/>
    <w:rsid w:val="00D70A98"/>
    <w:rsid w:val="00DA01E3"/>
    <w:rsid w:val="00E41753"/>
    <w:rsid w:val="00E733A0"/>
    <w:rsid w:val="00E920B3"/>
    <w:rsid w:val="00EA6A59"/>
    <w:rsid w:val="00EB2165"/>
    <w:rsid w:val="00EE7B32"/>
    <w:rsid w:val="00EF0466"/>
    <w:rsid w:val="00EF1016"/>
    <w:rsid w:val="00F27890"/>
    <w:rsid w:val="00F30064"/>
    <w:rsid w:val="00F310A0"/>
    <w:rsid w:val="00F43F55"/>
    <w:rsid w:val="00F466F2"/>
    <w:rsid w:val="00F76221"/>
    <w:rsid w:val="00F87654"/>
    <w:rsid w:val="00FA4EC9"/>
    <w:rsid w:val="00FB77B0"/>
    <w:rsid w:val="00FD31D2"/>
    <w:rsid w:val="00FE1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40F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840F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840F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840F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840F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840F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840F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840F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840F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840F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0840F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840F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0840F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840F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0840F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840F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0840F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840F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840F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840FC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0840F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840F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840FC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0840F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840F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840F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840F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840FC"/>
    <w:rPr>
      <w:i/>
    </w:rPr>
  </w:style>
  <w:style w:type="character" w:customStyle="1" w:styleId="HeaderChar">
    <w:name w:val="Header Char"/>
    <w:basedOn w:val="a0"/>
    <w:link w:val="Header"/>
    <w:uiPriority w:val="99"/>
    <w:rsid w:val="000840FC"/>
  </w:style>
  <w:style w:type="character" w:customStyle="1" w:styleId="FooterChar">
    <w:name w:val="Footer Char"/>
    <w:basedOn w:val="a0"/>
    <w:link w:val="Footer"/>
    <w:uiPriority w:val="99"/>
    <w:rsid w:val="000840F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840F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840FC"/>
  </w:style>
  <w:style w:type="table" w:customStyle="1" w:styleId="TableGridLight">
    <w:name w:val="Table Grid Light"/>
    <w:basedOn w:val="a1"/>
    <w:uiPriority w:val="59"/>
    <w:rsid w:val="000840F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840F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84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840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840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link w:val="aa"/>
    <w:uiPriority w:val="99"/>
    <w:rsid w:val="000840FC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0840FC"/>
    <w:rPr>
      <w:sz w:val="20"/>
    </w:rPr>
  </w:style>
  <w:style w:type="character" w:customStyle="1" w:styleId="ac">
    <w:name w:val="Текст концевой сноски Знак"/>
    <w:link w:val="ab"/>
    <w:uiPriority w:val="99"/>
    <w:rsid w:val="000840FC"/>
    <w:rPr>
      <w:sz w:val="20"/>
    </w:rPr>
  </w:style>
  <w:style w:type="character" w:styleId="ad">
    <w:name w:val="endnote reference"/>
    <w:basedOn w:val="a0"/>
    <w:uiPriority w:val="99"/>
    <w:semiHidden/>
    <w:unhideWhenUsed/>
    <w:rsid w:val="000840F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840FC"/>
    <w:pPr>
      <w:spacing w:after="57"/>
    </w:pPr>
  </w:style>
  <w:style w:type="paragraph" w:styleId="21">
    <w:name w:val="toc 2"/>
    <w:basedOn w:val="a"/>
    <w:next w:val="a"/>
    <w:uiPriority w:val="39"/>
    <w:unhideWhenUsed/>
    <w:rsid w:val="000840F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840F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840F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840F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840F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840F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840F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840FC"/>
    <w:pPr>
      <w:spacing w:after="57"/>
      <w:ind w:left="2268"/>
    </w:pPr>
  </w:style>
  <w:style w:type="paragraph" w:styleId="ae">
    <w:name w:val="TOC Heading"/>
    <w:uiPriority w:val="39"/>
    <w:unhideWhenUsed/>
    <w:rsid w:val="000840FC"/>
  </w:style>
  <w:style w:type="paragraph" w:styleId="af">
    <w:name w:val="table of figures"/>
    <w:basedOn w:val="a"/>
    <w:next w:val="a"/>
    <w:uiPriority w:val="99"/>
    <w:unhideWhenUsed/>
    <w:rsid w:val="000840FC"/>
  </w:style>
  <w:style w:type="paragraph" w:styleId="af0">
    <w:name w:val="Balloon Text"/>
    <w:basedOn w:val="a"/>
    <w:link w:val="af1"/>
    <w:uiPriority w:val="99"/>
    <w:semiHidden/>
    <w:unhideWhenUsed/>
    <w:rsid w:val="000840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840F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0840F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f2"/>
    <w:uiPriority w:val="59"/>
    <w:rsid w:val="000840F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840FC"/>
    <w:pPr>
      <w:ind w:left="720"/>
      <w:contextualSpacing/>
    </w:pPr>
  </w:style>
  <w:style w:type="paragraph" w:styleId="aa">
    <w:name w:val="footnote text"/>
    <w:basedOn w:val="a"/>
    <w:link w:val="af4"/>
    <w:uiPriority w:val="99"/>
    <w:semiHidden/>
    <w:unhideWhenUsed/>
    <w:rsid w:val="000840FC"/>
    <w:rPr>
      <w:sz w:val="20"/>
      <w:szCs w:val="20"/>
    </w:rPr>
  </w:style>
  <w:style w:type="character" w:customStyle="1" w:styleId="af4">
    <w:name w:val="Текст сноски Знак"/>
    <w:basedOn w:val="a0"/>
    <w:link w:val="aa"/>
    <w:uiPriority w:val="99"/>
    <w:semiHidden/>
    <w:rsid w:val="000840FC"/>
    <w:rPr>
      <w:sz w:val="20"/>
      <w:szCs w:val="20"/>
    </w:rPr>
  </w:style>
  <w:style w:type="character" w:styleId="af5">
    <w:name w:val="footnote reference"/>
    <w:semiHidden/>
    <w:unhideWhenUsed/>
    <w:rsid w:val="000840FC"/>
    <w:rPr>
      <w:vertAlign w:val="superscript"/>
    </w:rPr>
  </w:style>
  <w:style w:type="character" w:styleId="af6">
    <w:name w:val="Hyperlink"/>
    <w:basedOn w:val="a0"/>
    <w:uiPriority w:val="99"/>
    <w:unhideWhenUsed/>
    <w:rsid w:val="000840FC"/>
    <w:rPr>
      <w:color w:val="0000FF" w:themeColor="hyperlink"/>
      <w:u w:val="single"/>
    </w:rPr>
  </w:style>
  <w:style w:type="paragraph" w:customStyle="1" w:styleId="Header">
    <w:name w:val="Header"/>
    <w:basedOn w:val="a"/>
    <w:link w:val="af7"/>
    <w:uiPriority w:val="99"/>
    <w:unhideWhenUsed/>
    <w:rsid w:val="000840F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Header"/>
    <w:uiPriority w:val="99"/>
    <w:rsid w:val="000840FC"/>
  </w:style>
  <w:style w:type="paragraph" w:customStyle="1" w:styleId="Footer">
    <w:name w:val="Footer"/>
    <w:basedOn w:val="a"/>
    <w:link w:val="af8"/>
    <w:uiPriority w:val="99"/>
    <w:unhideWhenUsed/>
    <w:rsid w:val="000840F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Footer"/>
    <w:uiPriority w:val="99"/>
    <w:rsid w:val="000840FC"/>
  </w:style>
  <w:style w:type="table" w:customStyle="1" w:styleId="22">
    <w:name w:val="Сетка таблицы2"/>
    <w:basedOn w:val="a1"/>
    <w:next w:val="af2"/>
    <w:uiPriority w:val="59"/>
    <w:rsid w:val="000840F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f2"/>
    <w:uiPriority w:val="59"/>
    <w:rsid w:val="000840F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unhideWhenUsed/>
    <w:rsid w:val="000840FC"/>
  </w:style>
  <w:style w:type="character" w:customStyle="1" w:styleId="23">
    <w:name w:val="Основной текст (2)_"/>
    <w:rsid w:val="000840FC"/>
    <w:rPr>
      <w:b/>
      <w:bCs/>
      <w:spacing w:val="7"/>
      <w:sz w:val="22"/>
      <w:szCs w:val="22"/>
      <w:shd w:val="clear" w:color="auto" w:fill="FFFFFF"/>
    </w:rPr>
  </w:style>
  <w:style w:type="paragraph" w:customStyle="1" w:styleId="24">
    <w:name w:val="Основной текст (2)"/>
    <w:rsid w:val="000840F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a">
    <w:name w:val="Основной текст Знак"/>
    <w:rsid w:val="000840FC"/>
    <w:rPr>
      <w:spacing w:val="5"/>
      <w:sz w:val="21"/>
      <w:szCs w:val="21"/>
      <w:shd w:val="clear" w:color="auto" w:fill="FFFFFF"/>
    </w:rPr>
  </w:style>
  <w:style w:type="paragraph" w:styleId="afb">
    <w:name w:val="Body Text"/>
    <w:rsid w:val="000840F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FontStyle22">
    <w:name w:val="Font Style22"/>
    <w:rsid w:val="000840FC"/>
    <w:rPr>
      <w:rFonts w:ascii="Times New Roman" w:hAnsi="Times New Roman"/>
      <w:sz w:val="26"/>
    </w:rPr>
  </w:style>
  <w:style w:type="paragraph" w:customStyle="1" w:styleId="ConsPlusTitle">
    <w:name w:val="ConsPlusTitle"/>
    <w:rsid w:val="000840F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840F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25462"/>
    <w:rPr>
      <w:rFonts w:ascii="Arial" w:eastAsia="Times New Roman" w:hAnsi="Arial" w:cs="Times New Roman"/>
      <w:sz w:val="20"/>
      <w:szCs w:val="20"/>
      <w:shd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5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0488F1D261B1BF9D758B5660678CEE48ECB405734099754C32223F4E3B9A802578FAE054DFF667322604E16sD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0488F1D261B1BF9D758AB6B101494E988C8195F3B59CB05CA28761AsC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0488F1D261B1BF9D758B5660678CEE48ECB405734099754C32223F4E3B9A802578FAE054DFF667322614616sAG" TargetMode="External"/><Relationship Id="rId10" Type="http://schemas.openxmlformats.org/officeDocument/2006/relationships/hyperlink" Target="https://novyjoskol-r31.gosweb.gosuslugi.ru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CE22C01-7447-49C8-ABD7-4E742C36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11</Pages>
  <Words>3832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a.pogarov</cp:lastModifiedBy>
  <cp:revision>93</cp:revision>
  <cp:lastPrinted>2024-10-30T14:38:00Z</cp:lastPrinted>
  <dcterms:created xsi:type="dcterms:W3CDTF">2024-02-19T13:22:00Z</dcterms:created>
  <dcterms:modified xsi:type="dcterms:W3CDTF">2024-10-30T15:31:00Z</dcterms:modified>
</cp:coreProperties>
</file>