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2"/>
        <w:tblW w:w="0" w:type="auto"/>
        <w:tblLook w:val="01E0"/>
      </w:tblPr>
      <w:tblGrid>
        <w:gridCol w:w="9741"/>
      </w:tblGrid>
      <w:tr w:rsidR="009C2A00">
        <w:trPr>
          <w:trHeight w:val="4312"/>
        </w:trPr>
        <w:tc>
          <w:tcPr>
            <w:tcW w:w="9747" w:type="dxa"/>
          </w:tcPr>
          <w:p w:rsidR="009C2A00" w:rsidRDefault="00582B95">
            <w:pPr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</w:p>
          <w:p w:rsidR="001D51AC" w:rsidRDefault="00582B95" w:rsidP="001D51A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iCs/>
              </w:rPr>
              <w:tab/>
            </w:r>
            <w:r w:rsidR="001D51AC">
              <w:rPr>
                <w:noProof/>
              </w:rPr>
              <w:drawing>
                <wp:inline distT="0" distB="0" distL="0" distR="0">
                  <wp:extent cx="518847" cy="614824"/>
                  <wp:effectExtent l="0" t="0" r="0" b="0"/>
                  <wp:docPr id="1" name="Рисунок 1" descr="C:\Users\n.didenko\Desktop\Бланки новые\БЛАНКИ - 2020 год\герб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6613510" name="Picture 2" descr="C:\Users\n.didenko\Desktop\Бланки новые\БЛАНКИ - 2020 год\герб_1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/>
                        </pic:blipFill>
                        <pic:spPr bwMode="auto">
                          <a:xfrm>
                            <a:off x="0" y="0"/>
                            <a:ext cx="518846" cy="614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B42A1" w:rsidRPr="00AB42A1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6" o:spid="_x0000_s1026" type="#_x0000_t202" style="position:absolute;left:0;text-align:left;margin-left:387.5pt;margin-top:-13.05pt;width:97.2pt;height:88.8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" stroked="f">
                  <v:textbox>
                    <w:txbxContent>
                      <w:p w:rsidR="001D51AC" w:rsidRDefault="001D51AC" w:rsidP="001D51AC">
                        <w:pPr>
                          <w:jc w:val="center"/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Проект </w:t>
                        </w:r>
                      </w:p>
                      <w:p w:rsidR="001D51AC" w:rsidRDefault="001D51AC" w:rsidP="001D51AC">
                        <w:pPr>
                          <w:jc w:val="center"/>
                        </w:pPr>
                        <w:r>
                          <w:rPr>
                            <w:sz w:val="16"/>
                            <w:szCs w:val="16"/>
                          </w:rPr>
                          <w:t>вносится главой администрации Новооскольского муниципального округа Белгородской</w:t>
                        </w:r>
                      </w:p>
                      <w:p w:rsidR="001D51AC" w:rsidRDefault="001D51AC" w:rsidP="001D51AC">
                        <w:pPr>
                          <w:jc w:val="center"/>
                        </w:pPr>
                        <w:r>
                          <w:rPr>
                            <w:sz w:val="16"/>
                            <w:szCs w:val="16"/>
                          </w:rPr>
                          <w:t>области</w:t>
                        </w:r>
                      </w:p>
                      <w:p w:rsidR="001D51AC" w:rsidRDefault="001D51AC" w:rsidP="001D51AC">
                        <w:pPr>
                          <w:jc w:val="center"/>
                          <w:rPr>
                            <w:rFonts w:ascii="PT Astra Serif" w:eastAsia="PT Astra Serif" w:hAnsi="PT Astra Serif" w:cs="PT Astra Serif"/>
                          </w:rPr>
                        </w:pPr>
                      </w:p>
                      <w:p w:rsidR="001D51AC" w:rsidRDefault="001D51AC" w:rsidP="001D51AC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</w:p>
          <w:p w:rsidR="001D51AC" w:rsidRDefault="001D51AC" w:rsidP="001D51AC">
            <w:pPr>
              <w:jc w:val="center"/>
              <w:rPr>
                <w:b/>
                <w:sz w:val="28"/>
                <w:szCs w:val="28"/>
              </w:rPr>
            </w:pPr>
          </w:p>
          <w:p w:rsidR="001D51AC" w:rsidRDefault="001D51AC" w:rsidP="001D51AC">
            <w:pPr>
              <w:jc w:val="center"/>
              <w:rPr>
                <w:b/>
                <w:sz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РОССИЙСКАЯ ФЕДЕРАЦИЯ</w:t>
            </w:r>
          </w:p>
          <w:p w:rsidR="001D51AC" w:rsidRDefault="001D51AC" w:rsidP="001D51AC">
            <w:pPr>
              <w:jc w:val="center"/>
            </w:pPr>
            <w:r>
              <w:rPr>
                <w:b/>
                <w:bCs/>
                <w:iCs/>
                <w:sz w:val="28"/>
                <w:szCs w:val="28"/>
              </w:rPr>
              <w:t>БЕЛГОРОДСКАЯ ОБЛАСТЬ</w:t>
            </w:r>
          </w:p>
          <w:p w:rsidR="001D51AC" w:rsidRDefault="001D51AC" w:rsidP="001D51AC">
            <w:pPr>
              <w:jc w:val="center"/>
            </w:pPr>
          </w:p>
          <w:p w:rsidR="001D51AC" w:rsidRDefault="001D51AC" w:rsidP="001D51AC">
            <w:pPr>
              <w:jc w:val="center"/>
            </w:pPr>
            <w:r>
              <w:rPr>
                <w:b/>
                <w:bCs/>
                <w:iCs/>
              </w:rPr>
              <w:t>СОВЕТ ДЕПУТАТОВ</w:t>
            </w:r>
          </w:p>
          <w:p w:rsidR="001D51AC" w:rsidRDefault="001D51AC" w:rsidP="001D51AC">
            <w:pPr>
              <w:jc w:val="center"/>
            </w:pPr>
            <w:r>
              <w:rPr>
                <w:b/>
                <w:bCs/>
                <w:iCs/>
              </w:rPr>
              <w:t>НОВООСКОЛЬСКОГО МУНИЦИПАЛЬНОГО ОКРУГА</w:t>
            </w:r>
          </w:p>
          <w:p w:rsidR="001D51AC" w:rsidRDefault="001D51AC" w:rsidP="001D51AC">
            <w:pPr>
              <w:jc w:val="center"/>
            </w:pPr>
            <w:r>
              <w:rPr>
                <w:b/>
                <w:bCs/>
                <w:iCs/>
              </w:rPr>
              <w:t>БЕЛГОРОДСКОЙ ОБЛАСТИ</w:t>
            </w:r>
          </w:p>
          <w:p w:rsidR="001D51AC" w:rsidRDefault="001D51AC" w:rsidP="001D51AC">
            <w:pPr>
              <w:jc w:val="center"/>
            </w:pPr>
          </w:p>
          <w:p w:rsidR="009C2A00" w:rsidRDefault="00582B9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____________заседание   Совета депутатов  Новооскольского муниципального округа Белгородской области второго созыва</w:t>
            </w:r>
          </w:p>
          <w:p w:rsidR="009C2A00" w:rsidRDefault="009C2A00">
            <w:pPr>
              <w:jc w:val="center"/>
              <w:rPr>
                <w:b/>
                <w:bCs/>
                <w:iCs/>
              </w:rPr>
            </w:pPr>
          </w:p>
          <w:p w:rsidR="009C2A00" w:rsidRDefault="00582B95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 Е Ш Е Н И Е</w:t>
            </w:r>
          </w:p>
          <w:p w:rsidR="009C2A00" w:rsidRDefault="009C2A00">
            <w:pPr>
              <w:rPr>
                <w:b/>
                <w:bCs/>
                <w:iCs/>
                <w:sz w:val="28"/>
                <w:szCs w:val="28"/>
              </w:rPr>
            </w:pPr>
          </w:p>
          <w:p w:rsidR="009C2A00" w:rsidRDefault="00582B95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__________  2024  года                                                                                             №  ___</w:t>
            </w:r>
          </w:p>
          <w:p w:rsidR="009C2A00" w:rsidRDefault="009C2A00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9C2A00" w:rsidRDefault="009C2A00">
            <w:pPr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9C2A00" w:rsidRDefault="009C2A00">
      <w:pPr>
        <w:rPr>
          <w:b/>
          <w:bCs/>
          <w:iCs/>
          <w:sz w:val="26"/>
          <w:szCs w:val="26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919"/>
        <w:gridCol w:w="3935"/>
      </w:tblGrid>
      <w:tr w:rsidR="002B150E" w:rsidRPr="00343E13" w:rsidTr="001A097F">
        <w:tc>
          <w:tcPr>
            <w:tcW w:w="5919" w:type="dxa"/>
          </w:tcPr>
          <w:p w:rsidR="002B150E" w:rsidRPr="00343E13" w:rsidRDefault="002B150E" w:rsidP="002B150E">
            <w:pPr>
              <w:rPr>
                <w:sz w:val="26"/>
                <w:szCs w:val="26"/>
              </w:rPr>
            </w:pPr>
            <w:r w:rsidRPr="00343E13">
              <w:rPr>
                <w:b/>
                <w:bCs/>
                <w:sz w:val="26"/>
                <w:szCs w:val="26"/>
              </w:rPr>
              <w:t xml:space="preserve">Об утверждении Положения об отделе </w:t>
            </w:r>
            <w:r w:rsidR="00EB169F" w:rsidRPr="00343E13">
              <w:rPr>
                <w:b/>
                <w:bCs/>
                <w:sz w:val="26"/>
                <w:szCs w:val="26"/>
              </w:rPr>
              <w:t>проектного управления</w:t>
            </w:r>
            <w:r w:rsidRPr="00343E13">
              <w:rPr>
                <w:b/>
                <w:bCs/>
                <w:sz w:val="26"/>
                <w:szCs w:val="26"/>
              </w:rPr>
              <w:t xml:space="preserve"> администрации </w:t>
            </w:r>
          </w:p>
          <w:p w:rsidR="002B150E" w:rsidRPr="00343E13" w:rsidRDefault="00FA2478" w:rsidP="00FA2478">
            <w:pPr>
              <w:pStyle w:val="26"/>
              <w:shd w:val="clear" w:color="auto" w:fill="auto"/>
              <w:spacing w:before="0" w:after="0" w:line="293" w:lineRule="exac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Новооскольского </w:t>
            </w:r>
            <w:r w:rsidR="002B150E" w:rsidRPr="00343E13">
              <w:rPr>
                <w:sz w:val="26"/>
                <w:szCs w:val="26"/>
              </w:rPr>
              <w:t xml:space="preserve">муниципального </w:t>
            </w:r>
            <w:r>
              <w:rPr>
                <w:sz w:val="26"/>
                <w:szCs w:val="26"/>
              </w:rPr>
              <w:t xml:space="preserve">                          </w:t>
            </w:r>
            <w:r w:rsidR="002B150E" w:rsidRPr="00343E13">
              <w:rPr>
                <w:sz w:val="26"/>
                <w:szCs w:val="26"/>
              </w:rPr>
              <w:t>округа Белгородской области</w:t>
            </w:r>
          </w:p>
        </w:tc>
        <w:tc>
          <w:tcPr>
            <w:tcW w:w="3935" w:type="dxa"/>
          </w:tcPr>
          <w:p w:rsidR="002B150E" w:rsidRPr="00343E13" w:rsidRDefault="002B150E" w:rsidP="001A097F">
            <w:pPr>
              <w:jc w:val="both"/>
              <w:rPr>
                <w:b/>
                <w:bCs/>
                <w:iCs/>
                <w:sz w:val="26"/>
                <w:szCs w:val="26"/>
              </w:rPr>
            </w:pPr>
          </w:p>
        </w:tc>
      </w:tr>
    </w:tbl>
    <w:p w:rsidR="009C2A00" w:rsidRPr="00343E13" w:rsidRDefault="009C2A00">
      <w:pPr>
        <w:rPr>
          <w:b/>
          <w:bCs/>
          <w:iCs/>
          <w:sz w:val="26"/>
          <w:szCs w:val="26"/>
        </w:rPr>
      </w:pPr>
    </w:p>
    <w:p w:rsidR="009C2A00" w:rsidRPr="00343E13" w:rsidRDefault="009C2A00">
      <w:pPr>
        <w:shd w:val="clear" w:color="auto" w:fill="FFFFFF"/>
        <w:jc w:val="both"/>
        <w:rPr>
          <w:rFonts w:eastAsia="Calibri"/>
          <w:b/>
          <w:sz w:val="26"/>
          <w:szCs w:val="26"/>
        </w:rPr>
      </w:pPr>
    </w:p>
    <w:p w:rsidR="009C2A00" w:rsidRPr="00343E13" w:rsidRDefault="00582B95">
      <w:pPr>
        <w:shd w:val="clear" w:color="auto" w:fill="FFFFFF"/>
        <w:jc w:val="both"/>
        <w:rPr>
          <w:rFonts w:eastAsia="Calibri"/>
          <w:b/>
          <w:sz w:val="26"/>
          <w:szCs w:val="26"/>
        </w:rPr>
      </w:pPr>
      <w:r w:rsidRPr="00343E13">
        <w:rPr>
          <w:rFonts w:eastAsia="Calibri"/>
          <w:sz w:val="26"/>
          <w:szCs w:val="26"/>
        </w:rPr>
        <w:tab/>
        <w:t xml:space="preserve">В соответствии с Федеральным законом от 6 октября 2003 года   № 131-ФЗ «Об общих принципах организации местного самоуправления в Российской Федерации», </w:t>
      </w:r>
      <w:r w:rsidRPr="00343E13">
        <w:rPr>
          <w:rStyle w:val="25"/>
          <w:b w:val="0"/>
          <w:sz w:val="26"/>
          <w:szCs w:val="26"/>
        </w:rPr>
        <w:t xml:space="preserve">решением Совета депутатов Новооскольского муниципального округа Белгородской области от 24 сентября 2024 года № 153 </w:t>
      </w:r>
      <w:r w:rsidRPr="00343E13">
        <w:rPr>
          <w:rStyle w:val="25"/>
          <w:b w:val="0"/>
          <w:sz w:val="26"/>
          <w:szCs w:val="26"/>
        </w:rPr>
        <w:br/>
        <w:t>«Об утверждении структуры администрации Новооскольского муниципального округа Белгородской области»,</w:t>
      </w:r>
      <w:r w:rsidRPr="00343E13">
        <w:rPr>
          <w:rFonts w:eastAsia="Calibri"/>
          <w:sz w:val="26"/>
          <w:szCs w:val="26"/>
        </w:rPr>
        <w:t xml:space="preserve"> Уставом  Новооскольского муниципального округа Белгородской области </w:t>
      </w:r>
      <w:r w:rsidRPr="00343E13">
        <w:rPr>
          <w:rFonts w:eastAsia="Calibri"/>
          <w:b/>
          <w:sz w:val="26"/>
          <w:szCs w:val="26"/>
        </w:rPr>
        <w:t>Совет депутатов Новооскольского муниципального округа  Белгородской области р е ш и л:</w:t>
      </w:r>
    </w:p>
    <w:p w:rsidR="009C2A00" w:rsidRPr="00343E13" w:rsidRDefault="00582B95">
      <w:pPr>
        <w:numPr>
          <w:ilvl w:val="0"/>
          <w:numId w:val="2"/>
        </w:numPr>
        <w:shd w:val="clear" w:color="auto" w:fill="FFFFFF"/>
        <w:ind w:left="0" w:firstLine="709"/>
        <w:contextualSpacing/>
        <w:jc w:val="both"/>
        <w:rPr>
          <w:rFonts w:eastAsia="Calibri"/>
          <w:sz w:val="26"/>
          <w:szCs w:val="26"/>
        </w:rPr>
      </w:pPr>
      <w:r w:rsidRPr="00343E13">
        <w:rPr>
          <w:sz w:val="26"/>
          <w:szCs w:val="26"/>
        </w:rPr>
        <w:t xml:space="preserve"> Утвердить </w:t>
      </w:r>
      <w:hyperlink w:anchor="Par49" w:history="1">
        <w:r w:rsidRPr="00343E13">
          <w:rPr>
            <w:sz w:val="26"/>
            <w:szCs w:val="26"/>
          </w:rPr>
          <w:t>Положение</w:t>
        </w:r>
      </w:hyperlink>
      <w:r w:rsidRPr="00343E13">
        <w:rPr>
          <w:sz w:val="26"/>
          <w:szCs w:val="26"/>
        </w:rPr>
        <w:t xml:space="preserve"> о</w:t>
      </w:r>
      <w:r w:rsidR="00C320E9" w:rsidRPr="00343E13">
        <w:rPr>
          <w:sz w:val="26"/>
          <w:szCs w:val="26"/>
        </w:rPr>
        <w:t>б</w:t>
      </w:r>
      <w:r w:rsidR="00EB169F" w:rsidRPr="00343E13">
        <w:rPr>
          <w:sz w:val="26"/>
          <w:szCs w:val="26"/>
        </w:rPr>
        <w:t xml:space="preserve"> </w:t>
      </w:r>
      <w:r w:rsidR="00C320E9" w:rsidRPr="00343E13">
        <w:rPr>
          <w:sz w:val="26"/>
          <w:szCs w:val="26"/>
        </w:rPr>
        <w:t xml:space="preserve">отделе </w:t>
      </w:r>
      <w:r w:rsidR="00EB169F" w:rsidRPr="00343E13">
        <w:rPr>
          <w:sz w:val="26"/>
          <w:szCs w:val="26"/>
        </w:rPr>
        <w:t>проектного управления</w:t>
      </w:r>
      <w:r w:rsidR="00C320E9" w:rsidRPr="00343E13">
        <w:rPr>
          <w:sz w:val="26"/>
          <w:szCs w:val="26"/>
        </w:rPr>
        <w:t xml:space="preserve"> </w:t>
      </w:r>
      <w:r w:rsidRPr="00343E13">
        <w:rPr>
          <w:sz w:val="26"/>
          <w:szCs w:val="26"/>
        </w:rPr>
        <w:t xml:space="preserve"> администрации Новооскольского муниципального округа Белгородской области (прилагается).</w:t>
      </w:r>
    </w:p>
    <w:p w:rsidR="004A305B" w:rsidRPr="00343E13" w:rsidRDefault="00C320E9" w:rsidP="004A305B">
      <w:pPr>
        <w:numPr>
          <w:ilvl w:val="0"/>
          <w:numId w:val="2"/>
        </w:numPr>
        <w:shd w:val="clear" w:color="auto" w:fill="FFFFFF"/>
        <w:ind w:left="0" w:firstLine="709"/>
        <w:contextualSpacing/>
        <w:jc w:val="both"/>
        <w:rPr>
          <w:sz w:val="26"/>
          <w:szCs w:val="26"/>
        </w:rPr>
      </w:pPr>
      <w:r w:rsidRPr="00343E13">
        <w:rPr>
          <w:sz w:val="26"/>
          <w:szCs w:val="26"/>
        </w:rPr>
        <w:t>Признать утратившим силу</w:t>
      </w:r>
      <w:r w:rsidR="004A305B" w:rsidRPr="00343E13">
        <w:rPr>
          <w:sz w:val="26"/>
          <w:szCs w:val="26"/>
        </w:rPr>
        <w:t>:</w:t>
      </w:r>
    </w:p>
    <w:p w:rsidR="009C2A00" w:rsidRPr="00343E13" w:rsidRDefault="00582B95" w:rsidP="00D274BD">
      <w:pPr>
        <w:pStyle w:val="af3"/>
        <w:numPr>
          <w:ilvl w:val="0"/>
          <w:numId w:val="5"/>
        </w:numPr>
        <w:shd w:val="clear" w:color="auto" w:fill="FFFFFF"/>
        <w:ind w:left="0" w:firstLine="709"/>
        <w:jc w:val="both"/>
        <w:rPr>
          <w:sz w:val="26"/>
          <w:szCs w:val="26"/>
        </w:rPr>
      </w:pPr>
      <w:r w:rsidRPr="00343E13">
        <w:rPr>
          <w:sz w:val="26"/>
          <w:szCs w:val="26"/>
        </w:rPr>
        <w:t xml:space="preserve">решение Совета депутатов </w:t>
      </w:r>
      <w:r w:rsidR="00F54D8B" w:rsidRPr="00343E13">
        <w:rPr>
          <w:sz w:val="26"/>
          <w:szCs w:val="26"/>
        </w:rPr>
        <w:t>Н</w:t>
      </w:r>
      <w:r w:rsidRPr="00343E13">
        <w:rPr>
          <w:sz w:val="26"/>
          <w:szCs w:val="26"/>
        </w:rPr>
        <w:t>овооскольского</w:t>
      </w:r>
      <w:r w:rsidR="00D274BD" w:rsidRPr="00343E13">
        <w:rPr>
          <w:sz w:val="26"/>
          <w:szCs w:val="26"/>
        </w:rPr>
        <w:t xml:space="preserve"> </w:t>
      </w:r>
      <w:r w:rsidRPr="00343E13">
        <w:rPr>
          <w:sz w:val="26"/>
          <w:szCs w:val="26"/>
        </w:rPr>
        <w:t>городского округа</w:t>
      </w:r>
      <w:r w:rsidR="005C1940">
        <w:rPr>
          <w:sz w:val="26"/>
          <w:szCs w:val="26"/>
        </w:rPr>
        <w:t xml:space="preserve">           </w:t>
      </w:r>
      <w:r w:rsidR="00D274BD" w:rsidRPr="00343E13">
        <w:rPr>
          <w:sz w:val="26"/>
          <w:szCs w:val="26"/>
        </w:rPr>
        <w:t xml:space="preserve">    </w:t>
      </w:r>
      <w:r w:rsidR="00D67093" w:rsidRPr="00343E13">
        <w:rPr>
          <w:sz w:val="26"/>
          <w:szCs w:val="26"/>
        </w:rPr>
        <w:t>от</w:t>
      </w:r>
      <w:r w:rsidR="00D274BD" w:rsidRPr="00343E13">
        <w:rPr>
          <w:sz w:val="26"/>
          <w:szCs w:val="26"/>
        </w:rPr>
        <w:t xml:space="preserve"> </w:t>
      </w:r>
      <w:r w:rsidR="00D67093" w:rsidRPr="00343E13">
        <w:rPr>
          <w:sz w:val="26"/>
          <w:szCs w:val="26"/>
        </w:rPr>
        <w:t>2</w:t>
      </w:r>
      <w:r w:rsidR="00EB169F" w:rsidRPr="00343E13">
        <w:rPr>
          <w:sz w:val="26"/>
          <w:szCs w:val="26"/>
        </w:rPr>
        <w:t>1</w:t>
      </w:r>
      <w:r w:rsidR="00D67093" w:rsidRPr="00343E13">
        <w:rPr>
          <w:sz w:val="26"/>
          <w:szCs w:val="26"/>
        </w:rPr>
        <w:t xml:space="preserve"> </w:t>
      </w:r>
      <w:r w:rsidR="00EB169F" w:rsidRPr="00343E13">
        <w:rPr>
          <w:sz w:val="26"/>
          <w:szCs w:val="26"/>
        </w:rPr>
        <w:t>марта</w:t>
      </w:r>
      <w:r w:rsidR="00D67093" w:rsidRPr="00343E13">
        <w:rPr>
          <w:sz w:val="26"/>
          <w:szCs w:val="26"/>
        </w:rPr>
        <w:t xml:space="preserve"> 2019 года № </w:t>
      </w:r>
      <w:r w:rsidR="00EB169F" w:rsidRPr="00343E13">
        <w:rPr>
          <w:sz w:val="26"/>
          <w:szCs w:val="26"/>
        </w:rPr>
        <w:t>194</w:t>
      </w:r>
      <w:r w:rsidR="00D67093" w:rsidRPr="00343E13">
        <w:rPr>
          <w:sz w:val="26"/>
          <w:szCs w:val="26"/>
        </w:rPr>
        <w:t xml:space="preserve"> «Об утверждении Положения об отделе </w:t>
      </w:r>
      <w:r w:rsidR="00EB169F" w:rsidRPr="00343E13">
        <w:rPr>
          <w:sz w:val="26"/>
          <w:szCs w:val="26"/>
        </w:rPr>
        <w:t>проектного управления</w:t>
      </w:r>
      <w:r w:rsidR="00D67093" w:rsidRPr="00343E13">
        <w:rPr>
          <w:sz w:val="26"/>
          <w:szCs w:val="26"/>
        </w:rPr>
        <w:t xml:space="preserve"> администрации Новооскольского городского округа»</w:t>
      </w:r>
      <w:r w:rsidR="004A305B" w:rsidRPr="00343E13">
        <w:rPr>
          <w:sz w:val="26"/>
          <w:szCs w:val="26"/>
        </w:rPr>
        <w:t>;</w:t>
      </w:r>
    </w:p>
    <w:p w:rsidR="00D67093" w:rsidRPr="00343E13" w:rsidRDefault="004A305B" w:rsidP="00343E13">
      <w:pPr>
        <w:pStyle w:val="af3"/>
        <w:numPr>
          <w:ilvl w:val="0"/>
          <w:numId w:val="5"/>
        </w:numPr>
        <w:shd w:val="clear" w:color="auto" w:fill="FFFFFF"/>
        <w:ind w:left="0" w:firstLine="709"/>
        <w:jc w:val="both"/>
        <w:rPr>
          <w:sz w:val="26"/>
          <w:szCs w:val="26"/>
        </w:rPr>
      </w:pPr>
      <w:r w:rsidRPr="00343E13">
        <w:rPr>
          <w:sz w:val="26"/>
          <w:szCs w:val="26"/>
        </w:rPr>
        <w:t xml:space="preserve">решение Совета депутатов Новооскольского городского округа </w:t>
      </w:r>
      <w:r w:rsidR="00D274BD" w:rsidRPr="00343E13">
        <w:rPr>
          <w:sz w:val="26"/>
          <w:szCs w:val="26"/>
        </w:rPr>
        <w:t xml:space="preserve">                   </w:t>
      </w:r>
      <w:r w:rsidRPr="00343E13">
        <w:rPr>
          <w:sz w:val="26"/>
          <w:szCs w:val="26"/>
        </w:rPr>
        <w:t>от 29 сентября 2020 года № 5</w:t>
      </w:r>
      <w:r w:rsidR="00EB169F" w:rsidRPr="00343E13">
        <w:rPr>
          <w:sz w:val="26"/>
          <w:szCs w:val="26"/>
        </w:rPr>
        <w:t>19</w:t>
      </w:r>
      <w:r w:rsidRPr="00343E13">
        <w:rPr>
          <w:sz w:val="26"/>
          <w:szCs w:val="26"/>
        </w:rPr>
        <w:t xml:space="preserve"> «О внесении изменений и дополнений в решение Совета</w:t>
      </w:r>
      <w:r w:rsidRPr="00343E13">
        <w:rPr>
          <w:sz w:val="2"/>
          <w:szCs w:val="2"/>
        </w:rPr>
        <w:t xml:space="preserve"> </w:t>
      </w:r>
      <w:r w:rsidR="00343E13">
        <w:rPr>
          <w:sz w:val="2"/>
          <w:szCs w:val="2"/>
        </w:rPr>
        <w:t xml:space="preserve">      </w:t>
      </w:r>
      <w:r w:rsidRPr="00343E13">
        <w:rPr>
          <w:sz w:val="26"/>
          <w:szCs w:val="26"/>
        </w:rPr>
        <w:t>депут</w:t>
      </w:r>
      <w:r w:rsidR="00343E13" w:rsidRPr="00343E13">
        <w:rPr>
          <w:sz w:val="26"/>
          <w:szCs w:val="26"/>
        </w:rPr>
        <w:t>атов</w:t>
      </w:r>
      <w:r w:rsidR="00343E13">
        <w:rPr>
          <w:sz w:val="26"/>
          <w:szCs w:val="26"/>
        </w:rPr>
        <w:t xml:space="preserve">  </w:t>
      </w:r>
      <w:r w:rsidR="00343E13" w:rsidRPr="00343E13">
        <w:rPr>
          <w:sz w:val="2"/>
          <w:szCs w:val="2"/>
        </w:rPr>
        <w:t xml:space="preserve"> </w:t>
      </w:r>
      <w:r w:rsidR="00343E13">
        <w:rPr>
          <w:sz w:val="2"/>
          <w:szCs w:val="2"/>
        </w:rPr>
        <w:t xml:space="preserve"> </w:t>
      </w:r>
      <w:r w:rsidR="00343E13" w:rsidRPr="00343E13">
        <w:rPr>
          <w:sz w:val="26"/>
          <w:szCs w:val="26"/>
        </w:rPr>
        <w:t>Новооскольского</w:t>
      </w:r>
      <w:r w:rsidR="00343E13">
        <w:rPr>
          <w:sz w:val="26"/>
          <w:szCs w:val="26"/>
        </w:rPr>
        <w:t xml:space="preserve"> </w:t>
      </w:r>
      <w:r w:rsidR="00343E13" w:rsidRPr="00343E13">
        <w:rPr>
          <w:sz w:val="2"/>
          <w:szCs w:val="2"/>
        </w:rPr>
        <w:t xml:space="preserve"> </w:t>
      </w:r>
      <w:r w:rsidR="00343E13" w:rsidRPr="00343E13">
        <w:rPr>
          <w:sz w:val="26"/>
          <w:szCs w:val="26"/>
        </w:rPr>
        <w:t>городского</w:t>
      </w:r>
      <w:r w:rsidR="00343E13">
        <w:rPr>
          <w:sz w:val="26"/>
          <w:szCs w:val="26"/>
        </w:rPr>
        <w:t xml:space="preserve"> </w:t>
      </w:r>
      <w:r w:rsidR="00343E13" w:rsidRPr="00343E13">
        <w:rPr>
          <w:sz w:val="2"/>
          <w:szCs w:val="2"/>
        </w:rPr>
        <w:t xml:space="preserve"> </w:t>
      </w:r>
      <w:r w:rsidRPr="00343E13">
        <w:rPr>
          <w:sz w:val="26"/>
          <w:szCs w:val="26"/>
        </w:rPr>
        <w:t>округа</w:t>
      </w:r>
      <w:r w:rsidRPr="00343E13">
        <w:rPr>
          <w:sz w:val="2"/>
          <w:szCs w:val="2"/>
        </w:rPr>
        <w:t xml:space="preserve"> </w:t>
      </w:r>
      <w:r w:rsidR="00343E13" w:rsidRPr="00343E13">
        <w:rPr>
          <w:sz w:val="2"/>
          <w:szCs w:val="2"/>
        </w:rPr>
        <w:t xml:space="preserve">  </w:t>
      </w:r>
      <w:r w:rsidRPr="00343E13">
        <w:rPr>
          <w:sz w:val="26"/>
          <w:szCs w:val="26"/>
        </w:rPr>
        <w:t xml:space="preserve">от </w:t>
      </w:r>
      <w:r w:rsidR="00D67093" w:rsidRPr="00343E13">
        <w:rPr>
          <w:sz w:val="26"/>
          <w:szCs w:val="26"/>
        </w:rPr>
        <w:t>2</w:t>
      </w:r>
      <w:r w:rsidR="00EB169F" w:rsidRPr="00343E13">
        <w:rPr>
          <w:sz w:val="26"/>
          <w:szCs w:val="26"/>
        </w:rPr>
        <w:t>1</w:t>
      </w:r>
      <w:r w:rsidR="00D67093" w:rsidRPr="00343E13">
        <w:rPr>
          <w:sz w:val="26"/>
          <w:szCs w:val="26"/>
        </w:rPr>
        <w:t xml:space="preserve"> </w:t>
      </w:r>
      <w:r w:rsidR="00EB169F" w:rsidRPr="00343E13">
        <w:rPr>
          <w:sz w:val="26"/>
          <w:szCs w:val="26"/>
        </w:rPr>
        <w:t>марта</w:t>
      </w:r>
      <w:r w:rsidR="00D67093" w:rsidRPr="00343E13">
        <w:rPr>
          <w:sz w:val="26"/>
          <w:szCs w:val="26"/>
        </w:rPr>
        <w:t xml:space="preserve"> 2019 года № </w:t>
      </w:r>
      <w:r w:rsidR="00EB169F" w:rsidRPr="00343E13">
        <w:rPr>
          <w:sz w:val="26"/>
          <w:szCs w:val="26"/>
        </w:rPr>
        <w:t>194</w:t>
      </w:r>
      <w:r w:rsidR="00D67093" w:rsidRPr="00343E13">
        <w:rPr>
          <w:sz w:val="26"/>
          <w:szCs w:val="26"/>
        </w:rPr>
        <w:t>»</w:t>
      </w:r>
      <w:r w:rsidR="00860383" w:rsidRPr="00343E13">
        <w:rPr>
          <w:sz w:val="26"/>
          <w:szCs w:val="26"/>
        </w:rPr>
        <w:t>.</w:t>
      </w:r>
    </w:p>
    <w:p w:rsidR="009C2A00" w:rsidRPr="004A305B" w:rsidRDefault="00582B95">
      <w:pPr>
        <w:shd w:val="clear" w:color="auto" w:fill="FFFFFF"/>
        <w:ind w:firstLine="709"/>
        <w:contextualSpacing/>
        <w:jc w:val="both"/>
        <w:rPr>
          <w:sz w:val="27"/>
          <w:szCs w:val="26"/>
        </w:rPr>
      </w:pPr>
      <w:r>
        <w:rPr>
          <w:rFonts w:eastAsia="Calibri"/>
          <w:sz w:val="27"/>
          <w:szCs w:val="27"/>
        </w:rPr>
        <w:t xml:space="preserve">3. </w:t>
      </w:r>
      <w:r w:rsidR="00982330" w:rsidRPr="00982330">
        <w:rPr>
          <w:rFonts w:eastAsia="Calibri"/>
          <w:sz w:val="27"/>
          <w:szCs w:val="27"/>
        </w:rPr>
        <w:t>Настоящее решение вступает в силу со дня его принятия и подлежит размещению на официальном сайте органов местного самоуправления Новооскольского</w:t>
      </w:r>
      <w:r w:rsidR="009268EB">
        <w:rPr>
          <w:rFonts w:eastAsia="Calibri"/>
          <w:sz w:val="2"/>
          <w:szCs w:val="2"/>
        </w:rPr>
        <w:t xml:space="preserve"> </w:t>
      </w:r>
      <w:r w:rsidR="00982330" w:rsidRPr="00982330">
        <w:rPr>
          <w:rFonts w:eastAsia="Calibri"/>
          <w:sz w:val="27"/>
          <w:szCs w:val="27"/>
        </w:rPr>
        <w:t>муниципального</w:t>
      </w:r>
      <w:r w:rsidR="00982330" w:rsidRPr="00343E13">
        <w:rPr>
          <w:rFonts w:eastAsia="Calibri"/>
          <w:sz w:val="2"/>
          <w:szCs w:val="2"/>
        </w:rPr>
        <w:t xml:space="preserve"> </w:t>
      </w:r>
      <w:r w:rsidR="00982330" w:rsidRPr="00982330">
        <w:rPr>
          <w:rFonts w:eastAsia="Calibri"/>
          <w:sz w:val="27"/>
          <w:szCs w:val="27"/>
        </w:rPr>
        <w:t>округа</w:t>
      </w:r>
      <w:r w:rsidR="00982330" w:rsidRPr="00343E13">
        <w:rPr>
          <w:rFonts w:eastAsia="Calibri"/>
          <w:sz w:val="2"/>
          <w:szCs w:val="2"/>
        </w:rPr>
        <w:t xml:space="preserve"> </w:t>
      </w:r>
      <w:r w:rsidR="00982330" w:rsidRPr="00982330">
        <w:rPr>
          <w:rFonts w:eastAsia="Calibri"/>
          <w:sz w:val="27"/>
          <w:szCs w:val="27"/>
        </w:rPr>
        <w:t>Белгородской</w:t>
      </w:r>
      <w:r w:rsidR="00982330" w:rsidRPr="00343E13">
        <w:rPr>
          <w:rFonts w:eastAsia="Calibri"/>
          <w:sz w:val="2"/>
          <w:szCs w:val="2"/>
        </w:rPr>
        <w:t xml:space="preserve"> </w:t>
      </w:r>
      <w:r w:rsidR="00982330" w:rsidRPr="00982330">
        <w:rPr>
          <w:rFonts w:eastAsia="Calibri"/>
          <w:sz w:val="27"/>
          <w:szCs w:val="27"/>
        </w:rPr>
        <w:t>области</w:t>
      </w:r>
      <w:r w:rsidR="00E912CD">
        <w:rPr>
          <w:rFonts w:eastAsia="Calibri"/>
          <w:sz w:val="27"/>
          <w:szCs w:val="27"/>
        </w:rPr>
        <w:br/>
      </w:r>
      <w:r w:rsidR="00982330" w:rsidRPr="00982330">
        <w:rPr>
          <w:rFonts w:eastAsia="Calibri"/>
          <w:sz w:val="27"/>
          <w:szCs w:val="27"/>
        </w:rPr>
        <w:lastRenderedPageBreak/>
        <w:t>в</w:t>
      </w:r>
      <w:r w:rsidR="00343E13">
        <w:rPr>
          <w:rFonts w:eastAsia="Calibri"/>
          <w:sz w:val="2"/>
          <w:szCs w:val="2"/>
        </w:rPr>
        <w:t xml:space="preserve"> </w:t>
      </w:r>
      <w:r w:rsidR="00982330" w:rsidRPr="00982330">
        <w:rPr>
          <w:rFonts w:eastAsia="Calibri"/>
          <w:sz w:val="27"/>
          <w:szCs w:val="27"/>
        </w:rPr>
        <w:t>информационно-телекоммуникационной</w:t>
      </w:r>
      <w:r w:rsidR="00982330" w:rsidRPr="00343E13">
        <w:rPr>
          <w:rFonts w:eastAsia="Calibri"/>
          <w:sz w:val="2"/>
          <w:szCs w:val="2"/>
        </w:rPr>
        <w:t xml:space="preserve"> </w:t>
      </w:r>
      <w:r w:rsidR="00982330" w:rsidRPr="00982330">
        <w:rPr>
          <w:rFonts w:eastAsia="Calibri"/>
          <w:sz w:val="27"/>
          <w:szCs w:val="27"/>
        </w:rPr>
        <w:t>сети</w:t>
      </w:r>
      <w:r w:rsidR="00982330" w:rsidRPr="00343E13">
        <w:rPr>
          <w:rFonts w:eastAsia="Calibri"/>
          <w:sz w:val="2"/>
          <w:szCs w:val="2"/>
        </w:rPr>
        <w:t xml:space="preserve"> </w:t>
      </w:r>
      <w:r w:rsidR="005C1940">
        <w:rPr>
          <w:rFonts w:eastAsia="Calibri"/>
          <w:sz w:val="27"/>
          <w:szCs w:val="27"/>
        </w:rPr>
        <w:t>«Интернет»</w:t>
      </w:r>
      <w:r w:rsidR="007B1ACA" w:rsidRPr="007B1ACA">
        <w:rPr>
          <w:rFonts w:eastAsia="Calibri"/>
          <w:sz w:val="2"/>
          <w:szCs w:val="2"/>
        </w:rPr>
        <w:t xml:space="preserve"> </w:t>
      </w:r>
      <w:r w:rsidR="00982330" w:rsidRPr="00982330">
        <w:rPr>
          <w:rFonts w:eastAsia="Calibri"/>
          <w:sz w:val="27"/>
          <w:szCs w:val="27"/>
        </w:rPr>
        <w:t>(novyjoskol-r31.gosweb.gosuslugi.ru).</w:t>
      </w:r>
    </w:p>
    <w:p w:rsidR="009C2A00" w:rsidRDefault="00982330">
      <w:pPr>
        <w:shd w:val="clear" w:color="auto" w:fill="FFFFFF"/>
        <w:ind w:firstLine="709"/>
        <w:contextualSpacing/>
        <w:jc w:val="both"/>
        <w:rPr>
          <w:rFonts w:eastAsia="Calibri"/>
          <w:sz w:val="27"/>
          <w:szCs w:val="27"/>
        </w:rPr>
      </w:pPr>
      <w:r w:rsidRPr="00982330">
        <w:rPr>
          <w:rFonts w:eastAsia="Calibri"/>
          <w:sz w:val="27"/>
          <w:szCs w:val="27"/>
        </w:rPr>
        <w:t>4</w:t>
      </w:r>
      <w:r w:rsidR="00582B95">
        <w:rPr>
          <w:rFonts w:eastAsia="Calibri"/>
          <w:sz w:val="27"/>
          <w:szCs w:val="27"/>
        </w:rPr>
        <w:t>. Контроль за исполнением настоящего решения возложить</w:t>
      </w:r>
      <w:r w:rsidR="00E912CD">
        <w:rPr>
          <w:rFonts w:eastAsia="Calibri"/>
          <w:sz w:val="27"/>
          <w:szCs w:val="27"/>
        </w:rPr>
        <w:br/>
      </w:r>
      <w:r w:rsidR="00582B95">
        <w:rPr>
          <w:rFonts w:eastAsia="Calibri"/>
          <w:sz w:val="27"/>
          <w:szCs w:val="27"/>
        </w:rPr>
        <w:t>на постоянную комиссию Совета депутатов Новооскольского муниципального округа Белгородской области по местному самоуправлению, нормативно-правовой деятельности и общественному правопорядку (Локтионов А.С.).</w:t>
      </w:r>
    </w:p>
    <w:p w:rsidR="009C2A00" w:rsidRDefault="009C2A00">
      <w:pPr>
        <w:ind w:firstLine="709"/>
        <w:jc w:val="both"/>
        <w:rPr>
          <w:sz w:val="27"/>
          <w:szCs w:val="27"/>
        </w:rPr>
      </w:pPr>
    </w:p>
    <w:p w:rsidR="009C2A00" w:rsidRDefault="009C2A00">
      <w:pPr>
        <w:rPr>
          <w:bCs/>
          <w:iCs/>
          <w:sz w:val="27"/>
          <w:szCs w:val="27"/>
        </w:rPr>
      </w:pPr>
    </w:p>
    <w:p w:rsidR="009C2A00" w:rsidRDefault="009C2A00">
      <w:pPr>
        <w:rPr>
          <w:bCs/>
          <w:iCs/>
          <w:sz w:val="27"/>
          <w:szCs w:val="27"/>
        </w:rPr>
      </w:pPr>
    </w:p>
    <w:tbl>
      <w:tblPr>
        <w:tblStyle w:val="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635"/>
        <w:gridCol w:w="3971"/>
      </w:tblGrid>
      <w:tr w:rsidR="009C2A00" w:rsidTr="0053493A">
        <w:trPr>
          <w:trHeight w:val="1434"/>
        </w:trPr>
        <w:tc>
          <w:tcPr>
            <w:tcW w:w="5635" w:type="dxa"/>
          </w:tcPr>
          <w:p w:rsidR="009C2A00" w:rsidRDefault="00582B95">
            <w:pPr>
              <w:jc w:val="center"/>
              <w:rPr>
                <w:b/>
                <w:bCs/>
                <w:iCs/>
                <w:sz w:val="27"/>
                <w:szCs w:val="27"/>
              </w:rPr>
            </w:pPr>
            <w:r>
              <w:rPr>
                <w:b/>
                <w:bCs/>
                <w:iCs/>
                <w:sz w:val="27"/>
                <w:szCs w:val="27"/>
              </w:rPr>
              <w:t xml:space="preserve">Председатель Совета депутатов Новооскольского муниципального округа </w:t>
            </w:r>
          </w:p>
        </w:tc>
        <w:tc>
          <w:tcPr>
            <w:tcW w:w="3971" w:type="dxa"/>
          </w:tcPr>
          <w:p w:rsidR="009C2A00" w:rsidRDefault="009C2A00">
            <w:pPr>
              <w:rPr>
                <w:bCs/>
                <w:iCs/>
                <w:sz w:val="27"/>
                <w:szCs w:val="27"/>
              </w:rPr>
            </w:pPr>
          </w:p>
          <w:p w:rsidR="009C2A00" w:rsidRDefault="00582B95">
            <w:pPr>
              <w:jc w:val="right"/>
              <w:rPr>
                <w:b/>
                <w:sz w:val="27"/>
                <w:szCs w:val="27"/>
              </w:rPr>
            </w:pPr>
            <w:r>
              <w:rPr>
                <w:b/>
                <w:bCs/>
                <w:iCs/>
                <w:sz w:val="27"/>
                <w:szCs w:val="27"/>
              </w:rPr>
              <w:t>А.И. Попова</w:t>
            </w:r>
          </w:p>
        </w:tc>
      </w:tr>
    </w:tbl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0F58ED" w:rsidRPr="000F58ED" w:rsidRDefault="00D80822" w:rsidP="000F58ED">
      <w:pPr>
        <w:tabs>
          <w:tab w:val="left" w:pos="3900"/>
        </w:tabs>
        <w:jc w:val="center"/>
        <w:rPr>
          <w:b/>
          <w:sz w:val="26"/>
          <w:szCs w:val="26"/>
        </w:rPr>
      </w:pPr>
      <w:r>
        <w:rPr>
          <w:b/>
          <w:sz w:val="28"/>
          <w:szCs w:val="28"/>
        </w:rPr>
        <w:br w:type="page"/>
      </w:r>
      <w:r w:rsidR="000F58ED">
        <w:rPr>
          <w:b/>
          <w:sz w:val="28"/>
          <w:szCs w:val="28"/>
        </w:rPr>
        <w:lastRenderedPageBreak/>
        <w:t xml:space="preserve">                                                                </w:t>
      </w:r>
      <w:r w:rsidR="000F58ED" w:rsidRPr="000F58ED">
        <w:rPr>
          <w:b/>
          <w:sz w:val="26"/>
          <w:szCs w:val="26"/>
        </w:rPr>
        <w:t>Приложение</w:t>
      </w:r>
    </w:p>
    <w:p w:rsidR="000F58ED" w:rsidRPr="000F58ED" w:rsidRDefault="000F58ED" w:rsidP="000F58ED">
      <w:pPr>
        <w:tabs>
          <w:tab w:val="left" w:pos="3900"/>
        </w:tabs>
        <w:jc w:val="center"/>
        <w:rPr>
          <w:b/>
          <w:sz w:val="26"/>
          <w:szCs w:val="26"/>
        </w:rPr>
      </w:pPr>
    </w:p>
    <w:p w:rsidR="000F58ED" w:rsidRPr="000F58ED" w:rsidRDefault="000F58ED" w:rsidP="000F58ED">
      <w:pPr>
        <w:tabs>
          <w:tab w:val="left" w:pos="3900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                                </w:t>
      </w:r>
      <w:r w:rsidRPr="000F58ED">
        <w:rPr>
          <w:b/>
          <w:bCs/>
          <w:sz w:val="26"/>
          <w:szCs w:val="26"/>
        </w:rPr>
        <w:t>УТВЕРЖДЕНО</w:t>
      </w:r>
    </w:p>
    <w:p w:rsidR="000F58ED" w:rsidRPr="000F58ED" w:rsidRDefault="000F58ED" w:rsidP="000F58ED">
      <w:pPr>
        <w:tabs>
          <w:tab w:val="left" w:pos="3900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                              </w:t>
      </w:r>
      <w:r w:rsidRPr="000F58ED">
        <w:rPr>
          <w:b/>
          <w:bCs/>
          <w:sz w:val="26"/>
          <w:szCs w:val="26"/>
        </w:rPr>
        <w:t>решением Совета депутатов</w:t>
      </w:r>
    </w:p>
    <w:p w:rsidR="000F58ED" w:rsidRPr="000F58ED" w:rsidRDefault="000F58ED" w:rsidP="000F58ED">
      <w:pPr>
        <w:ind w:left="4962" w:hanging="855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</w:t>
      </w:r>
      <w:r w:rsidRPr="000F58ED">
        <w:rPr>
          <w:b/>
          <w:bCs/>
          <w:sz w:val="26"/>
          <w:szCs w:val="26"/>
        </w:rPr>
        <w:t>Новооскольского</w:t>
      </w:r>
      <w:r>
        <w:rPr>
          <w:b/>
          <w:bCs/>
          <w:sz w:val="26"/>
          <w:szCs w:val="26"/>
        </w:rPr>
        <w:t xml:space="preserve"> </w:t>
      </w:r>
      <w:r w:rsidRPr="000F58ED">
        <w:rPr>
          <w:b/>
          <w:bCs/>
          <w:sz w:val="26"/>
          <w:szCs w:val="26"/>
        </w:rPr>
        <w:t xml:space="preserve">муниципального                                                                                                                                                               </w:t>
      </w:r>
      <w:r>
        <w:rPr>
          <w:b/>
          <w:bCs/>
          <w:sz w:val="26"/>
          <w:szCs w:val="26"/>
        </w:rPr>
        <w:t xml:space="preserve">                                            </w:t>
      </w:r>
      <w:r w:rsidRPr="000F58ED">
        <w:rPr>
          <w:b/>
          <w:bCs/>
          <w:sz w:val="26"/>
          <w:szCs w:val="26"/>
        </w:rPr>
        <w:t>округа Белгородской области</w:t>
      </w:r>
    </w:p>
    <w:p w:rsidR="000F58ED" w:rsidRPr="000F58ED" w:rsidRDefault="000F58ED" w:rsidP="000F58ED">
      <w:pPr>
        <w:tabs>
          <w:tab w:val="left" w:pos="3900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                              </w:t>
      </w:r>
      <w:r w:rsidR="0080572F">
        <w:rPr>
          <w:b/>
          <w:bCs/>
          <w:sz w:val="26"/>
          <w:szCs w:val="26"/>
        </w:rPr>
        <w:t>о</w:t>
      </w:r>
      <w:r w:rsidRPr="000F58ED">
        <w:rPr>
          <w:b/>
          <w:bCs/>
          <w:sz w:val="26"/>
          <w:szCs w:val="26"/>
        </w:rPr>
        <w:t>т</w:t>
      </w:r>
      <w:r w:rsidR="0080572F">
        <w:rPr>
          <w:b/>
          <w:bCs/>
          <w:sz w:val="26"/>
          <w:szCs w:val="26"/>
        </w:rPr>
        <w:t xml:space="preserve"> </w:t>
      </w:r>
      <w:r w:rsidRPr="000F58ED">
        <w:rPr>
          <w:b/>
          <w:bCs/>
          <w:sz w:val="26"/>
          <w:szCs w:val="26"/>
        </w:rPr>
        <w:t>«___» ___________ № ____</w:t>
      </w:r>
    </w:p>
    <w:p w:rsidR="000F58ED" w:rsidRDefault="000F58ED" w:rsidP="000F58ED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0F58ED" w:rsidRDefault="000F58ED" w:rsidP="000F58ED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0F58ED" w:rsidRPr="000F58ED" w:rsidRDefault="000F58ED" w:rsidP="000F58ED">
      <w:pPr>
        <w:tabs>
          <w:tab w:val="left" w:pos="3900"/>
        </w:tabs>
        <w:jc w:val="center"/>
        <w:rPr>
          <w:b/>
          <w:sz w:val="26"/>
          <w:szCs w:val="26"/>
        </w:rPr>
      </w:pPr>
      <w:r w:rsidRPr="000F58ED">
        <w:rPr>
          <w:b/>
          <w:sz w:val="26"/>
          <w:szCs w:val="26"/>
        </w:rPr>
        <w:t>П О Л О Ж Е Н И Е</w:t>
      </w:r>
    </w:p>
    <w:p w:rsidR="000F58ED" w:rsidRPr="000F58ED" w:rsidRDefault="000F58ED" w:rsidP="000F58ED">
      <w:pPr>
        <w:tabs>
          <w:tab w:val="left" w:pos="3900"/>
        </w:tabs>
        <w:jc w:val="center"/>
        <w:rPr>
          <w:b/>
          <w:sz w:val="26"/>
          <w:szCs w:val="26"/>
        </w:rPr>
      </w:pPr>
      <w:r w:rsidRPr="000F58ED">
        <w:rPr>
          <w:b/>
          <w:sz w:val="26"/>
          <w:szCs w:val="26"/>
        </w:rPr>
        <w:t>об отделе проектного управления администрации</w:t>
      </w:r>
    </w:p>
    <w:p w:rsidR="000F58ED" w:rsidRPr="000F58ED" w:rsidRDefault="000F58ED" w:rsidP="000F58ED">
      <w:pPr>
        <w:tabs>
          <w:tab w:val="left" w:pos="3900"/>
        </w:tabs>
        <w:jc w:val="center"/>
        <w:rPr>
          <w:b/>
          <w:sz w:val="26"/>
          <w:szCs w:val="26"/>
        </w:rPr>
      </w:pPr>
      <w:r w:rsidRPr="000F58ED">
        <w:rPr>
          <w:b/>
          <w:bCs/>
          <w:sz w:val="26"/>
          <w:szCs w:val="26"/>
        </w:rPr>
        <w:t xml:space="preserve">  Новооскольского муниципального округа </w:t>
      </w:r>
      <w:r w:rsidRPr="000F58ED">
        <w:rPr>
          <w:b/>
          <w:sz w:val="26"/>
          <w:szCs w:val="26"/>
        </w:rPr>
        <w:t>Белгородской области</w:t>
      </w:r>
    </w:p>
    <w:p w:rsidR="00346758" w:rsidRPr="00813406" w:rsidRDefault="00346758" w:rsidP="00537946">
      <w:pPr>
        <w:tabs>
          <w:tab w:val="left" w:pos="3900"/>
        </w:tabs>
        <w:rPr>
          <w:b/>
          <w:sz w:val="28"/>
          <w:szCs w:val="28"/>
        </w:rPr>
      </w:pPr>
    </w:p>
    <w:p w:rsidR="00346758" w:rsidRPr="00346758" w:rsidRDefault="00346758" w:rsidP="00346758">
      <w:pPr>
        <w:tabs>
          <w:tab w:val="left" w:pos="3900"/>
        </w:tabs>
        <w:jc w:val="center"/>
        <w:rPr>
          <w:b/>
          <w:sz w:val="26"/>
          <w:szCs w:val="26"/>
        </w:rPr>
      </w:pPr>
      <w:r w:rsidRPr="00346758">
        <w:rPr>
          <w:b/>
          <w:sz w:val="26"/>
          <w:szCs w:val="26"/>
        </w:rPr>
        <w:t>I. Общие положения</w:t>
      </w:r>
    </w:p>
    <w:p w:rsidR="00346758" w:rsidRPr="00346758" w:rsidRDefault="00346758" w:rsidP="00346758">
      <w:pPr>
        <w:ind w:firstLine="540"/>
        <w:rPr>
          <w:sz w:val="26"/>
          <w:szCs w:val="26"/>
        </w:rPr>
      </w:pPr>
    </w:p>
    <w:p w:rsidR="00346758" w:rsidRPr="00346758" w:rsidRDefault="00346758" w:rsidP="00346758">
      <w:pPr>
        <w:widowControl/>
        <w:numPr>
          <w:ilvl w:val="1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  <w:tab w:val="num" w:pos="1080"/>
        </w:tabs>
        <w:ind w:left="0" w:firstLine="540"/>
        <w:jc w:val="both"/>
        <w:rPr>
          <w:sz w:val="26"/>
          <w:szCs w:val="26"/>
        </w:rPr>
      </w:pPr>
      <w:r w:rsidRPr="00346758">
        <w:rPr>
          <w:sz w:val="26"/>
          <w:szCs w:val="26"/>
        </w:rPr>
        <w:t xml:space="preserve">Отдел проектного управления  администрации Новооскольского муниципального округа Белгородской области (далее - Отдел) является </w:t>
      </w:r>
      <w:r>
        <w:rPr>
          <w:sz w:val="26"/>
          <w:szCs w:val="26"/>
        </w:rPr>
        <w:t>функциональным</w:t>
      </w:r>
      <w:r w:rsidRPr="00346758">
        <w:rPr>
          <w:sz w:val="26"/>
          <w:szCs w:val="26"/>
        </w:rPr>
        <w:t xml:space="preserve"> органом администрации Новооскольского муниципального округа Белгородской области. </w:t>
      </w:r>
    </w:p>
    <w:p w:rsidR="00346758" w:rsidRPr="00346758" w:rsidRDefault="00346758" w:rsidP="00346758">
      <w:pPr>
        <w:widowControl/>
        <w:tabs>
          <w:tab w:val="left" w:pos="540"/>
          <w:tab w:val="num" w:pos="1260"/>
        </w:tabs>
        <w:jc w:val="both"/>
        <w:rPr>
          <w:sz w:val="26"/>
          <w:szCs w:val="26"/>
        </w:rPr>
      </w:pPr>
      <w:r w:rsidRPr="00346758">
        <w:rPr>
          <w:sz w:val="26"/>
          <w:szCs w:val="26"/>
        </w:rPr>
        <w:tab/>
        <w:t>Отдел  выполняет возложенные на него задачи и функции в области проектного управления.</w:t>
      </w:r>
    </w:p>
    <w:p w:rsidR="00346758" w:rsidRPr="00346758" w:rsidRDefault="00346758" w:rsidP="00346758">
      <w:pPr>
        <w:widowControl/>
        <w:numPr>
          <w:ilvl w:val="1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540"/>
        <w:jc w:val="both"/>
        <w:rPr>
          <w:sz w:val="26"/>
          <w:szCs w:val="26"/>
        </w:rPr>
      </w:pPr>
      <w:r w:rsidRPr="00346758">
        <w:rPr>
          <w:sz w:val="26"/>
          <w:szCs w:val="26"/>
        </w:rPr>
        <w:t xml:space="preserve">Отдел в своей деятельности руководствуется Конституцией Российской Федерации, законами Российской Федерации, нормативными правовыми актами Президента и Правительства Российской Федерации, законами Белгородской области, Уставом Белгородской области,  постановлениями и распоряжениями  Губернатора </w:t>
      </w:r>
      <w:r w:rsidR="008C5C7D">
        <w:rPr>
          <w:sz w:val="26"/>
          <w:szCs w:val="26"/>
        </w:rPr>
        <w:t xml:space="preserve">   </w:t>
      </w:r>
      <w:r w:rsidRPr="00346758">
        <w:rPr>
          <w:sz w:val="26"/>
          <w:szCs w:val="26"/>
        </w:rPr>
        <w:t xml:space="preserve">и Правительства Белгородской области, Уставом Новооскольского муниципального округа Белгородской области, решениями Совета депутатов Новооскольского муниципального округа Белгородской области, постановлениями и распоряжениями администрации Новооскольского муниципального округа Белгородской области,  настоящим Положением.  </w:t>
      </w:r>
    </w:p>
    <w:p w:rsidR="00346758" w:rsidRPr="00346758" w:rsidRDefault="00346758" w:rsidP="00346758">
      <w:pPr>
        <w:widowControl/>
        <w:numPr>
          <w:ilvl w:val="1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ind w:left="0" w:firstLine="540"/>
        <w:jc w:val="both"/>
        <w:rPr>
          <w:sz w:val="26"/>
          <w:szCs w:val="26"/>
        </w:rPr>
      </w:pPr>
      <w:r w:rsidRPr="00346758">
        <w:rPr>
          <w:sz w:val="26"/>
          <w:szCs w:val="26"/>
        </w:rPr>
        <w:t>В своей деятельности и в целях решения поставленных задач, Отдел взаимодействует с отраслевыми, функциональными и территориальными органами администрации Новооскольского муниципального округа Белгородской области, общественными организациями и объединениями, организациями  и предприятиями различных форм собственности, находящимися на территории Новооскольского муниципального округа Белгородской области</w:t>
      </w:r>
      <w:r w:rsidRPr="00346758">
        <w:rPr>
          <w:i/>
          <w:sz w:val="26"/>
          <w:szCs w:val="26"/>
        </w:rPr>
        <w:t xml:space="preserve">, </w:t>
      </w:r>
      <w:r w:rsidRPr="00346758">
        <w:rPr>
          <w:sz w:val="26"/>
          <w:szCs w:val="26"/>
        </w:rPr>
        <w:t>управлением Федеральной антимонопольной службы по Белгородской области.</w:t>
      </w:r>
    </w:p>
    <w:p w:rsidR="00346758" w:rsidRPr="00346758" w:rsidRDefault="00346758" w:rsidP="00346758">
      <w:pPr>
        <w:widowControl/>
        <w:numPr>
          <w:ilvl w:val="1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ind w:left="0" w:firstLine="540"/>
        <w:jc w:val="both"/>
        <w:rPr>
          <w:sz w:val="26"/>
          <w:szCs w:val="26"/>
        </w:rPr>
      </w:pPr>
      <w:r w:rsidRPr="00346758">
        <w:rPr>
          <w:bCs/>
          <w:sz w:val="26"/>
          <w:szCs w:val="26"/>
        </w:rPr>
        <w:t xml:space="preserve">Положение об Отделе утверждается решением </w:t>
      </w:r>
      <w:r w:rsidRPr="00346758">
        <w:rPr>
          <w:sz w:val="26"/>
          <w:szCs w:val="26"/>
        </w:rPr>
        <w:t>Совета депутатов Новооскольского муниципального округа Белгородской области.</w:t>
      </w:r>
    </w:p>
    <w:p w:rsidR="00346758" w:rsidRPr="00346758" w:rsidRDefault="00346758" w:rsidP="00346758">
      <w:pPr>
        <w:widowControl/>
        <w:tabs>
          <w:tab w:val="left" w:pos="0"/>
        </w:tabs>
        <w:jc w:val="both"/>
        <w:rPr>
          <w:sz w:val="26"/>
          <w:szCs w:val="26"/>
        </w:rPr>
      </w:pPr>
    </w:p>
    <w:p w:rsidR="00346758" w:rsidRPr="00346758" w:rsidRDefault="00346758" w:rsidP="00346758">
      <w:pPr>
        <w:tabs>
          <w:tab w:val="left" w:pos="0"/>
        </w:tabs>
        <w:jc w:val="center"/>
        <w:rPr>
          <w:b/>
          <w:sz w:val="26"/>
          <w:szCs w:val="26"/>
        </w:rPr>
      </w:pPr>
      <w:r w:rsidRPr="00346758">
        <w:rPr>
          <w:b/>
          <w:sz w:val="26"/>
          <w:szCs w:val="26"/>
        </w:rPr>
        <w:t>II. Цели и задачи</w:t>
      </w:r>
    </w:p>
    <w:p w:rsidR="00346758" w:rsidRPr="00346758" w:rsidRDefault="00346758" w:rsidP="00346758">
      <w:pPr>
        <w:tabs>
          <w:tab w:val="left" w:pos="0"/>
        </w:tabs>
        <w:jc w:val="center"/>
        <w:rPr>
          <w:b/>
          <w:sz w:val="26"/>
          <w:szCs w:val="26"/>
          <w:u w:val="single"/>
        </w:rPr>
      </w:pPr>
    </w:p>
    <w:p w:rsidR="00346758" w:rsidRPr="00346758" w:rsidRDefault="00346758" w:rsidP="00346758">
      <w:pPr>
        <w:tabs>
          <w:tab w:val="left" w:pos="0"/>
        </w:tabs>
        <w:jc w:val="both"/>
        <w:rPr>
          <w:bCs/>
          <w:sz w:val="26"/>
          <w:szCs w:val="26"/>
        </w:rPr>
      </w:pPr>
      <w:r w:rsidRPr="00346758">
        <w:rPr>
          <w:b/>
          <w:sz w:val="26"/>
          <w:szCs w:val="26"/>
        </w:rPr>
        <w:tab/>
      </w:r>
      <w:r w:rsidRPr="00346758">
        <w:rPr>
          <w:bCs/>
          <w:sz w:val="26"/>
          <w:szCs w:val="26"/>
        </w:rPr>
        <w:t>2.1. Цель Отдела:</w:t>
      </w:r>
    </w:p>
    <w:p w:rsidR="00346758" w:rsidRPr="00346758" w:rsidRDefault="00346758" w:rsidP="00346758">
      <w:pPr>
        <w:jc w:val="both"/>
        <w:rPr>
          <w:sz w:val="26"/>
          <w:szCs w:val="26"/>
        </w:rPr>
      </w:pPr>
      <w:r w:rsidRPr="00346758">
        <w:rPr>
          <w:bCs/>
          <w:sz w:val="26"/>
          <w:szCs w:val="26"/>
        </w:rPr>
        <w:tab/>
        <w:t xml:space="preserve">2.1.1. Координация деятельности функциональных, отраслевых </w:t>
      </w:r>
      <w:r w:rsidR="008C5C7D">
        <w:rPr>
          <w:bCs/>
          <w:sz w:val="26"/>
          <w:szCs w:val="26"/>
        </w:rPr>
        <w:t xml:space="preserve">                           </w:t>
      </w:r>
      <w:r w:rsidRPr="00346758">
        <w:rPr>
          <w:bCs/>
          <w:sz w:val="26"/>
          <w:szCs w:val="26"/>
        </w:rPr>
        <w:t>и территориальных органов администрации Новооскольского муниципального</w:t>
      </w:r>
      <w:r w:rsidRPr="00346758">
        <w:rPr>
          <w:sz w:val="26"/>
          <w:szCs w:val="26"/>
        </w:rPr>
        <w:t xml:space="preserve"> округа Белгородской области</w:t>
      </w:r>
      <w:r w:rsidRPr="00346758">
        <w:rPr>
          <w:bCs/>
          <w:sz w:val="26"/>
          <w:szCs w:val="26"/>
        </w:rPr>
        <w:t xml:space="preserve"> и иных заинтересованных лиц в области проектного управления</w:t>
      </w:r>
      <w:r w:rsidRPr="00346758">
        <w:rPr>
          <w:sz w:val="26"/>
          <w:szCs w:val="26"/>
        </w:rPr>
        <w:t xml:space="preserve">. </w:t>
      </w:r>
    </w:p>
    <w:p w:rsidR="00346758" w:rsidRPr="00346758" w:rsidRDefault="00346758" w:rsidP="00346758">
      <w:pPr>
        <w:tabs>
          <w:tab w:val="left" w:pos="0"/>
        </w:tabs>
        <w:jc w:val="both"/>
        <w:rPr>
          <w:bCs/>
          <w:sz w:val="26"/>
          <w:szCs w:val="26"/>
        </w:rPr>
      </w:pPr>
      <w:r w:rsidRPr="00346758">
        <w:rPr>
          <w:bCs/>
          <w:sz w:val="26"/>
          <w:szCs w:val="26"/>
        </w:rPr>
        <w:tab/>
        <w:t>2.2. Задачи Отдела:</w:t>
      </w:r>
    </w:p>
    <w:p w:rsidR="00346758" w:rsidRPr="00346758" w:rsidRDefault="00346758" w:rsidP="00346758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346758">
        <w:rPr>
          <w:sz w:val="26"/>
          <w:szCs w:val="26"/>
        </w:rPr>
        <w:lastRenderedPageBreak/>
        <w:t xml:space="preserve">2.2.1. Обеспечение организационно-методического руководства при внедрении и осуществлении проектной деятельности администрации Новооскольского </w:t>
      </w:r>
      <w:r w:rsidRPr="00346758">
        <w:rPr>
          <w:bCs/>
          <w:sz w:val="26"/>
          <w:szCs w:val="26"/>
        </w:rPr>
        <w:t>муниципального</w:t>
      </w:r>
      <w:r w:rsidRPr="00346758">
        <w:rPr>
          <w:sz w:val="26"/>
          <w:szCs w:val="26"/>
        </w:rPr>
        <w:t xml:space="preserve"> округа Белгородской области.</w:t>
      </w:r>
    </w:p>
    <w:p w:rsidR="00346758" w:rsidRPr="00346758" w:rsidRDefault="00346758" w:rsidP="00346758">
      <w:pPr>
        <w:pStyle w:val="afe"/>
        <w:widowControl/>
        <w:tabs>
          <w:tab w:val="left" w:pos="0"/>
        </w:tabs>
        <w:spacing w:before="0" w:after="0" w:line="240" w:lineRule="auto"/>
        <w:rPr>
          <w:sz w:val="26"/>
          <w:szCs w:val="26"/>
        </w:rPr>
      </w:pPr>
      <w:r w:rsidRPr="00346758">
        <w:rPr>
          <w:bCs/>
          <w:snapToGrid w:val="0"/>
          <w:color w:val="000000"/>
          <w:sz w:val="26"/>
          <w:szCs w:val="26"/>
        </w:rPr>
        <w:tab/>
        <w:t xml:space="preserve">2.2.2. Поддержание в актуальном состоянии нормативно-правовой базы по вопросам проектной деятельности на уровне Новооскольского </w:t>
      </w:r>
      <w:r w:rsidRPr="00346758">
        <w:rPr>
          <w:bCs/>
          <w:sz w:val="26"/>
          <w:szCs w:val="26"/>
        </w:rPr>
        <w:t>муниципального</w:t>
      </w:r>
      <w:r w:rsidRPr="00346758">
        <w:rPr>
          <w:sz w:val="26"/>
          <w:szCs w:val="26"/>
        </w:rPr>
        <w:t xml:space="preserve"> округа Белгородской области</w:t>
      </w:r>
      <w:r w:rsidRPr="00346758">
        <w:rPr>
          <w:bCs/>
          <w:snapToGrid w:val="0"/>
          <w:color w:val="000000"/>
          <w:sz w:val="26"/>
          <w:szCs w:val="26"/>
        </w:rPr>
        <w:t>.</w:t>
      </w:r>
    </w:p>
    <w:p w:rsidR="00346758" w:rsidRPr="00346758" w:rsidRDefault="00346758" w:rsidP="00346758">
      <w:pPr>
        <w:pStyle w:val="afe"/>
        <w:widowControl/>
        <w:tabs>
          <w:tab w:val="left" w:pos="0"/>
        </w:tabs>
        <w:spacing w:before="0" w:after="0" w:line="240" w:lineRule="auto"/>
        <w:rPr>
          <w:sz w:val="26"/>
          <w:szCs w:val="26"/>
        </w:rPr>
      </w:pPr>
      <w:r w:rsidRPr="00346758">
        <w:rPr>
          <w:sz w:val="26"/>
          <w:szCs w:val="26"/>
        </w:rPr>
        <w:tab/>
        <w:t xml:space="preserve">2.2.3. Обеспечение повышения результативности и эффективности деятельности, организованной по принципу управления проектами на территории Новооскольского  </w:t>
      </w:r>
      <w:r w:rsidRPr="00346758">
        <w:rPr>
          <w:bCs/>
          <w:sz w:val="26"/>
          <w:szCs w:val="26"/>
        </w:rPr>
        <w:t>муниципального</w:t>
      </w:r>
      <w:r w:rsidRPr="00346758">
        <w:rPr>
          <w:sz w:val="26"/>
          <w:szCs w:val="26"/>
        </w:rPr>
        <w:t xml:space="preserve"> округа Белгородской области.</w:t>
      </w:r>
    </w:p>
    <w:p w:rsidR="00346758" w:rsidRPr="00346758" w:rsidRDefault="00346758" w:rsidP="00346758">
      <w:pPr>
        <w:pStyle w:val="afe"/>
        <w:widowControl/>
        <w:tabs>
          <w:tab w:val="left" w:pos="0"/>
        </w:tabs>
        <w:spacing w:before="0" w:after="0" w:line="240" w:lineRule="auto"/>
        <w:rPr>
          <w:sz w:val="26"/>
          <w:szCs w:val="26"/>
        </w:rPr>
      </w:pPr>
      <w:r w:rsidRPr="00346758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</w:t>
      </w:r>
      <w:r w:rsidRPr="00346758">
        <w:rPr>
          <w:sz w:val="26"/>
          <w:szCs w:val="26"/>
        </w:rPr>
        <w:t xml:space="preserve">2.2.4. Информационно-аналитическое обеспечение главы администрации Новооскольского </w:t>
      </w:r>
      <w:r w:rsidRPr="00346758">
        <w:rPr>
          <w:bCs/>
          <w:sz w:val="26"/>
          <w:szCs w:val="26"/>
        </w:rPr>
        <w:t>муниципального</w:t>
      </w:r>
      <w:r w:rsidRPr="00346758">
        <w:rPr>
          <w:sz w:val="26"/>
          <w:szCs w:val="26"/>
        </w:rPr>
        <w:t xml:space="preserve"> округа Белгородской области и других заинтересованных сторон по вопросам осуществления проектной деятельности </w:t>
      </w:r>
      <w:r w:rsidR="008C5C7D">
        <w:rPr>
          <w:sz w:val="26"/>
          <w:szCs w:val="26"/>
        </w:rPr>
        <w:t xml:space="preserve">     </w:t>
      </w:r>
      <w:r w:rsidRPr="00346758">
        <w:rPr>
          <w:sz w:val="26"/>
          <w:szCs w:val="26"/>
        </w:rPr>
        <w:t xml:space="preserve">в администрации Новооскольского </w:t>
      </w:r>
      <w:r w:rsidRPr="00346758">
        <w:rPr>
          <w:bCs/>
          <w:sz w:val="26"/>
          <w:szCs w:val="26"/>
        </w:rPr>
        <w:t>муниципального</w:t>
      </w:r>
      <w:r w:rsidRPr="00346758">
        <w:rPr>
          <w:sz w:val="26"/>
          <w:szCs w:val="26"/>
        </w:rPr>
        <w:t xml:space="preserve"> округа Белгородской области.</w:t>
      </w:r>
    </w:p>
    <w:p w:rsidR="00346758" w:rsidRPr="00346758" w:rsidRDefault="00346758" w:rsidP="00346758">
      <w:pPr>
        <w:pStyle w:val="afe"/>
        <w:widowControl/>
        <w:tabs>
          <w:tab w:val="left" w:pos="0"/>
        </w:tabs>
        <w:spacing w:before="0" w:after="0" w:line="240" w:lineRule="auto"/>
        <w:rPr>
          <w:sz w:val="26"/>
          <w:szCs w:val="26"/>
        </w:rPr>
      </w:pPr>
      <w:r w:rsidRPr="00346758">
        <w:rPr>
          <w:sz w:val="26"/>
          <w:szCs w:val="26"/>
        </w:rPr>
        <w:tab/>
        <w:t xml:space="preserve">2.2.5. </w:t>
      </w:r>
      <w:r w:rsidRPr="00346758">
        <w:rPr>
          <w:spacing w:val="-1"/>
          <w:sz w:val="26"/>
          <w:szCs w:val="26"/>
        </w:rPr>
        <w:t xml:space="preserve">Администрирование хода разработки и реализации проектов администрации Новооскольского </w:t>
      </w:r>
      <w:r w:rsidRPr="00346758">
        <w:rPr>
          <w:bCs/>
          <w:sz w:val="26"/>
          <w:szCs w:val="26"/>
        </w:rPr>
        <w:t>муниципального</w:t>
      </w:r>
      <w:r w:rsidRPr="00346758">
        <w:rPr>
          <w:sz w:val="26"/>
          <w:szCs w:val="26"/>
        </w:rPr>
        <w:t xml:space="preserve"> округа Белгородской области</w:t>
      </w:r>
      <w:r w:rsidRPr="00346758">
        <w:rPr>
          <w:spacing w:val="-1"/>
          <w:sz w:val="26"/>
          <w:szCs w:val="26"/>
        </w:rPr>
        <w:t>.</w:t>
      </w:r>
    </w:p>
    <w:p w:rsidR="00346758" w:rsidRPr="00346758" w:rsidRDefault="00346758" w:rsidP="00346758">
      <w:pPr>
        <w:pStyle w:val="afe"/>
        <w:widowControl/>
        <w:tabs>
          <w:tab w:val="left" w:pos="0"/>
        </w:tabs>
        <w:spacing w:before="0" w:after="0" w:line="240" w:lineRule="auto"/>
        <w:rPr>
          <w:sz w:val="26"/>
          <w:szCs w:val="26"/>
        </w:rPr>
      </w:pPr>
      <w:r w:rsidRPr="00346758">
        <w:rPr>
          <w:spacing w:val="-1"/>
          <w:sz w:val="26"/>
          <w:szCs w:val="26"/>
        </w:rPr>
        <w:tab/>
        <w:t xml:space="preserve">2.2.6. Формирование и развитие системы проектной мотивации (материальной </w:t>
      </w:r>
      <w:r w:rsidR="008C5C7D">
        <w:rPr>
          <w:spacing w:val="-1"/>
          <w:sz w:val="26"/>
          <w:szCs w:val="26"/>
        </w:rPr>
        <w:t xml:space="preserve">  </w:t>
      </w:r>
      <w:r w:rsidRPr="00346758">
        <w:rPr>
          <w:spacing w:val="-1"/>
          <w:sz w:val="26"/>
          <w:szCs w:val="26"/>
        </w:rPr>
        <w:t>и нематериальной) для участников проектной деятельности.</w:t>
      </w:r>
    </w:p>
    <w:p w:rsidR="00346758" w:rsidRPr="00346758" w:rsidRDefault="00346758" w:rsidP="00346758">
      <w:pPr>
        <w:jc w:val="both"/>
        <w:rPr>
          <w:sz w:val="26"/>
          <w:szCs w:val="26"/>
        </w:rPr>
      </w:pPr>
      <w:r w:rsidRPr="00346758">
        <w:rPr>
          <w:sz w:val="26"/>
          <w:szCs w:val="26"/>
        </w:rPr>
        <w:t xml:space="preserve"> </w:t>
      </w:r>
    </w:p>
    <w:p w:rsidR="00346758" w:rsidRPr="00346758" w:rsidRDefault="00346758" w:rsidP="00346758">
      <w:pPr>
        <w:jc w:val="center"/>
        <w:rPr>
          <w:b/>
          <w:sz w:val="26"/>
          <w:szCs w:val="26"/>
        </w:rPr>
      </w:pPr>
      <w:r w:rsidRPr="00346758">
        <w:rPr>
          <w:b/>
          <w:sz w:val="26"/>
          <w:szCs w:val="26"/>
        </w:rPr>
        <w:t>III. Функции Отдела</w:t>
      </w:r>
    </w:p>
    <w:p w:rsidR="00346758" w:rsidRPr="00346758" w:rsidRDefault="00346758" w:rsidP="00346758">
      <w:pPr>
        <w:jc w:val="center"/>
        <w:rPr>
          <w:b/>
          <w:sz w:val="26"/>
          <w:szCs w:val="26"/>
        </w:rPr>
      </w:pPr>
    </w:p>
    <w:p w:rsidR="00346758" w:rsidRPr="00346758" w:rsidRDefault="00346758" w:rsidP="00346758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346758">
        <w:rPr>
          <w:sz w:val="26"/>
          <w:szCs w:val="26"/>
        </w:rPr>
        <w:t>Основными функциями Отдела являются:</w:t>
      </w:r>
    </w:p>
    <w:p w:rsidR="00346758" w:rsidRPr="00346758" w:rsidRDefault="00346758" w:rsidP="00346758">
      <w:pPr>
        <w:pStyle w:val="afe"/>
        <w:widowControl/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0"/>
        </w:tabs>
        <w:spacing w:before="0" w:after="0" w:line="240" w:lineRule="auto"/>
        <w:ind w:left="0" w:firstLine="709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> Подготовка проектов нормативных правовых актов по направлениям своей работы.</w:t>
      </w:r>
    </w:p>
    <w:p w:rsidR="00346758" w:rsidRPr="00346758" w:rsidRDefault="00346758" w:rsidP="00346758">
      <w:pPr>
        <w:pStyle w:val="afe"/>
        <w:widowControl/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0"/>
        </w:tabs>
        <w:spacing w:before="0" w:after="0" w:line="240" w:lineRule="auto"/>
        <w:ind w:left="0" w:firstLine="709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>Исполнение нормативных, служебных документов в пределах своей компетенции.</w:t>
      </w:r>
    </w:p>
    <w:p w:rsidR="00346758" w:rsidRPr="00346758" w:rsidRDefault="00346758" w:rsidP="00346758">
      <w:pPr>
        <w:pStyle w:val="afe"/>
        <w:widowControl/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0"/>
        </w:tabs>
        <w:spacing w:before="0" w:after="0" w:line="240" w:lineRule="auto"/>
        <w:ind w:left="0" w:firstLine="709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 xml:space="preserve">В соответствии с поручениями  заместителя главы администрации Новооскольского </w:t>
      </w:r>
      <w:r w:rsidR="00073CEB">
        <w:rPr>
          <w:bCs/>
          <w:sz w:val="26"/>
          <w:szCs w:val="26"/>
        </w:rPr>
        <w:t>городск</w:t>
      </w:r>
      <w:r w:rsidRPr="00346758">
        <w:rPr>
          <w:bCs/>
          <w:sz w:val="26"/>
          <w:szCs w:val="26"/>
        </w:rPr>
        <w:t>ого</w:t>
      </w:r>
      <w:r w:rsidRPr="00346758">
        <w:rPr>
          <w:sz w:val="26"/>
          <w:szCs w:val="26"/>
        </w:rPr>
        <w:t xml:space="preserve"> округа</w:t>
      </w:r>
      <w:r w:rsidRPr="00346758">
        <w:rPr>
          <w:snapToGrid w:val="0"/>
          <w:color w:val="000000"/>
          <w:sz w:val="26"/>
          <w:szCs w:val="26"/>
        </w:rPr>
        <w:t xml:space="preserve"> по экономическому развитию, финансам и бюджетной политике - начальника управления финансов и бюджетной политики рассмотрение в установленные сроки служебной корреспонденции </w:t>
      </w:r>
      <w:r w:rsidR="008C5C7D">
        <w:rPr>
          <w:snapToGrid w:val="0"/>
          <w:color w:val="000000"/>
          <w:sz w:val="26"/>
          <w:szCs w:val="26"/>
        </w:rPr>
        <w:t xml:space="preserve">                       </w:t>
      </w:r>
      <w:r w:rsidRPr="00346758">
        <w:rPr>
          <w:snapToGrid w:val="0"/>
          <w:color w:val="000000"/>
          <w:sz w:val="26"/>
          <w:szCs w:val="26"/>
        </w:rPr>
        <w:t>по направлениям своей работы.</w:t>
      </w:r>
    </w:p>
    <w:p w:rsidR="00346758" w:rsidRPr="00346758" w:rsidRDefault="00346758" w:rsidP="00346758">
      <w:pPr>
        <w:pStyle w:val="afe"/>
        <w:widowControl/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0"/>
        </w:tabs>
        <w:spacing w:before="0" w:after="0" w:line="240" w:lineRule="auto"/>
        <w:ind w:left="0" w:firstLine="709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 xml:space="preserve">Подготовка справочных, информационных, аналитических, инструктивных, методических и иных материалов по вопросам, связанным </w:t>
      </w:r>
      <w:r w:rsidR="008C5C7D">
        <w:rPr>
          <w:snapToGrid w:val="0"/>
          <w:color w:val="000000"/>
          <w:sz w:val="26"/>
          <w:szCs w:val="26"/>
        </w:rPr>
        <w:t xml:space="preserve">            </w:t>
      </w:r>
      <w:r w:rsidRPr="00346758">
        <w:rPr>
          <w:snapToGrid w:val="0"/>
          <w:color w:val="000000"/>
          <w:sz w:val="26"/>
          <w:szCs w:val="26"/>
        </w:rPr>
        <w:t>с проектным управлением.</w:t>
      </w:r>
    </w:p>
    <w:p w:rsidR="00346758" w:rsidRPr="00346758" w:rsidRDefault="00346758" w:rsidP="00346758">
      <w:pPr>
        <w:pStyle w:val="afe"/>
        <w:widowControl/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0"/>
        </w:tabs>
        <w:spacing w:before="0" w:after="0" w:line="240" w:lineRule="auto"/>
        <w:ind w:left="0" w:firstLine="709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 xml:space="preserve">Рассмотрение в установленном порядке обращений граждан, общественных объединений, учреждений, организаций, работников государственных органов Белгородской области и работников исполнительно-распорядительных органов Новооскольского </w:t>
      </w:r>
      <w:r w:rsidRPr="00346758">
        <w:rPr>
          <w:bCs/>
          <w:sz w:val="26"/>
          <w:szCs w:val="26"/>
        </w:rPr>
        <w:t>муниципального</w:t>
      </w:r>
      <w:r w:rsidRPr="00346758">
        <w:rPr>
          <w:sz w:val="26"/>
          <w:szCs w:val="26"/>
        </w:rPr>
        <w:t xml:space="preserve"> округа Белгородской области</w:t>
      </w:r>
      <w:r w:rsidRPr="00346758">
        <w:rPr>
          <w:snapToGrid w:val="0"/>
          <w:color w:val="000000"/>
          <w:sz w:val="26"/>
          <w:szCs w:val="26"/>
        </w:rPr>
        <w:t>,  а также информации, полученной из СМИ, иных источников, в пределах своей компетенции.</w:t>
      </w:r>
    </w:p>
    <w:p w:rsidR="00346758" w:rsidRPr="00346758" w:rsidRDefault="00346758" w:rsidP="00346758">
      <w:pPr>
        <w:pStyle w:val="afe"/>
        <w:widowControl/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0"/>
        </w:tabs>
        <w:spacing w:before="0" w:after="0" w:line="240" w:lineRule="auto"/>
        <w:ind w:left="0" w:firstLine="709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 xml:space="preserve">Исполнение поручений и резолюций Губернатора Белгородской области, поручений главы администрации Новооскольского </w:t>
      </w:r>
      <w:r w:rsidRPr="00346758">
        <w:rPr>
          <w:bCs/>
          <w:sz w:val="26"/>
          <w:szCs w:val="26"/>
        </w:rPr>
        <w:t>муниципального</w:t>
      </w:r>
      <w:r w:rsidRPr="00346758">
        <w:rPr>
          <w:sz w:val="26"/>
          <w:szCs w:val="26"/>
        </w:rPr>
        <w:t xml:space="preserve"> округа Белгородской области</w:t>
      </w:r>
      <w:r w:rsidRPr="00346758">
        <w:rPr>
          <w:snapToGrid w:val="0"/>
          <w:color w:val="000000"/>
          <w:sz w:val="26"/>
          <w:szCs w:val="26"/>
        </w:rPr>
        <w:t xml:space="preserve">  в части проектного управления.</w:t>
      </w:r>
    </w:p>
    <w:p w:rsidR="00346758" w:rsidRPr="00346758" w:rsidRDefault="00346758" w:rsidP="00346758">
      <w:pPr>
        <w:pStyle w:val="afe"/>
        <w:widowControl/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0"/>
        </w:tabs>
        <w:spacing w:before="0" w:after="0" w:line="240" w:lineRule="auto"/>
        <w:ind w:left="0" w:firstLine="709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>Участие в реализации программ и проектов, входящих в компетенцию Отдела.</w:t>
      </w:r>
    </w:p>
    <w:p w:rsidR="00346758" w:rsidRPr="00346758" w:rsidRDefault="00346758" w:rsidP="00346758">
      <w:pPr>
        <w:pStyle w:val="afe"/>
        <w:widowControl/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0"/>
        </w:tabs>
        <w:spacing w:before="0" w:after="0" w:line="240" w:lineRule="auto"/>
        <w:ind w:left="0" w:firstLine="709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 xml:space="preserve"> Изучение и обобщение передового опыта, практики проектного управления других стран, регионов, муниципальных образований Белгородской области.</w:t>
      </w:r>
    </w:p>
    <w:p w:rsidR="00346758" w:rsidRPr="00346758" w:rsidRDefault="00346758" w:rsidP="00346758">
      <w:pPr>
        <w:pStyle w:val="afe"/>
        <w:widowControl/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0"/>
        </w:tabs>
        <w:spacing w:before="0" w:after="0" w:line="240" w:lineRule="auto"/>
        <w:ind w:left="0" w:firstLine="709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lastRenderedPageBreak/>
        <w:t xml:space="preserve"> Осуществление методического обеспечения проектной деятельности на уровне администрации Новооскольского </w:t>
      </w:r>
      <w:r w:rsidRPr="00346758">
        <w:rPr>
          <w:bCs/>
          <w:sz w:val="26"/>
          <w:szCs w:val="26"/>
        </w:rPr>
        <w:t>муниципального</w:t>
      </w:r>
      <w:r w:rsidRPr="00346758">
        <w:rPr>
          <w:sz w:val="26"/>
          <w:szCs w:val="26"/>
        </w:rPr>
        <w:t xml:space="preserve"> округа Белгородской области</w:t>
      </w:r>
      <w:r w:rsidRPr="00346758">
        <w:rPr>
          <w:snapToGrid w:val="0"/>
          <w:color w:val="000000"/>
          <w:sz w:val="26"/>
          <w:szCs w:val="26"/>
        </w:rPr>
        <w:t>, в том числе:</w:t>
      </w:r>
    </w:p>
    <w:p w:rsidR="00346758" w:rsidRPr="00346758" w:rsidRDefault="00346758" w:rsidP="00346758">
      <w:pPr>
        <w:pStyle w:val="afe"/>
        <w:widowControl/>
        <w:tabs>
          <w:tab w:val="left" w:pos="1134"/>
        </w:tabs>
        <w:spacing w:before="0" w:after="0" w:line="240" w:lineRule="auto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 xml:space="preserve">        </w:t>
      </w:r>
      <w:r>
        <w:rPr>
          <w:snapToGrid w:val="0"/>
          <w:color w:val="000000"/>
          <w:sz w:val="26"/>
          <w:szCs w:val="26"/>
        </w:rPr>
        <w:t xml:space="preserve">  </w:t>
      </w:r>
      <w:r w:rsidRPr="00346758">
        <w:rPr>
          <w:snapToGrid w:val="0"/>
          <w:color w:val="000000"/>
          <w:sz w:val="26"/>
          <w:szCs w:val="26"/>
        </w:rPr>
        <w:t xml:space="preserve"> 3.9.1. Формирование и поддержание в актуальном состоянии нормативной базы проектного управления.</w:t>
      </w:r>
    </w:p>
    <w:p w:rsidR="00346758" w:rsidRPr="00346758" w:rsidRDefault="00346758" w:rsidP="00346758">
      <w:pPr>
        <w:pStyle w:val="afe"/>
        <w:widowControl/>
        <w:tabs>
          <w:tab w:val="left" w:pos="1134"/>
        </w:tabs>
        <w:spacing w:before="0" w:after="0" w:line="240" w:lineRule="auto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 xml:space="preserve">          3.9.2. Формирование методических рекомендаций по заполнению проектной документации, работе в АИС «Проектное управление».</w:t>
      </w:r>
    </w:p>
    <w:p w:rsidR="00346758" w:rsidRPr="00346758" w:rsidRDefault="00346758" w:rsidP="00346758">
      <w:pPr>
        <w:pStyle w:val="afe"/>
        <w:widowControl/>
        <w:tabs>
          <w:tab w:val="left" w:pos="1134"/>
        </w:tabs>
        <w:spacing w:before="0" w:after="0" w:line="240" w:lineRule="auto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 xml:space="preserve">           3.9.3.  Подготовка и поддержание в актуальном состоянии шаблонов </w:t>
      </w:r>
      <w:r w:rsidR="008C5C7D">
        <w:rPr>
          <w:snapToGrid w:val="0"/>
          <w:color w:val="000000"/>
          <w:sz w:val="26"/>
          <w:szCs w:val="26"/>
        </w:rPr>
        <w:t xml:space="preserve">          </w:t>
      </w:r>
      <w:r w:rsidRPr="00346758">
        <w:rPr>
          <w:snapToGrid w:val="0"/>
          <w:color w:val="000000"/>
          <w:sz w:val="26"/>
          <w:szCs w:val="26"/>
        </w:rPr>
        <w:t>и форм проектной документации.</w:t>
      </w:r>
    </w:p>
    <w:p w:rsidR="00346758" w:rsidRPr="00346758" w:rsidRDefault="00346758" w:rsidP="00346758">
      <w:pPr>
        <w:pStyle w:val="afe"/>
        <w:widowControl/>
        <w:tabs>
          <w:tab w:val="left" w:pos="1134"/>
        </w:tabs>
        <w:spacing w:before="0" w:after="0" w:line="240" w:lineRule="auto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 xml:space="preserve">          3.9.4.  Консультации по вопросам проектного управления.</w:t>
      </w:r>
    </w:p>
    <w:p w:rsidR="00346758" w:rsidRPr="00346758" w:rsidRDefault="00346758" w:rsidP="00346758">
      <w:pPr>
        <w:pStyle w:val="afe"/>
        <w:widowControl/>
        <w:tabs>
          <w:tab w:val="left" w:pos="1134"/>
        </w:tabs>
        <w:spacing w:before="0" w:after="0" w:line="240" w:lineRule="auto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 xml:space="preserve">     </w:t>
      </w:r>
      <w:r>
        <w:rPr>
          <w:snapToGrid w:val="0"/>
          <w:color w:val="000000"/>
          <w:sz w:val="26"/>
          <w:szCs w:val="26"/>
        </w:rPr>
        <w:t xml:space="preserve">  </w:t>
      </w:r>
      <w:r w:rsidRPr="00346758">
        <w:rPr>
          <w:snapToGrid w:val="0"/>
          <w:color w:val="000000"/>
          <w:sz w:val="26"/>
          <w:szCs w:val="26"/>
        </w:rPr>
        <w:t xml:space="preserve">    3.9.5. Обеспечение участников проектной деятельности нормативно-методической документацией по разработке и  управлению проектами.</w:t>
      </w:r>
    </w:p>
    <w:p w:rsidR="00346758" w:rsidRPr="00346758" w:rsidRDefault="00346758" w:rsidP="00346758">
      <w:pPr>
        <w:pStyle w:val="afe"/>
        <w:widowControl/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0"/>
        </w:tabs>
        <w:spacing w:before="0" w:after="0" w:line="240" w:lineRule="auto"/>
        <w:ind w:left="0" w:firstLine="709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 xml:space="preserve">Внесение предложений по направлению работников администрации Новооскольского </w:t>
      </w:r>
      <w:r w:rsidRPr="00346758">
        <w:rPr>
          <w:bCs/>
          <w:sz w:val="26"/>
          <w:szCs w:val="26"/>
        </w:rPr>
        <w:t>муниципального</w:t>
      </w:r>
      <w:r w:rsidRPr="00346758">
        <w:rPr>
          <w:sz w:val="26"/>
          <w:szCs w:val="26"/>
        </w:rPr>
        <w:t xml:space="preserve"> округа</w:t>
      </w:r>
      <w:r w:rsidRPr="00346758">
        <w:rPr>
          <w:snapToGrid w:val="0"/>
          <w:color w:val="000000"/>
          <w:sz w:val="26"/>
          <w:szCs w:val="26"/>
        </w:rPr>
        <w:t xml:space="preserve"> </w:t>
      </w:r>
      <w:r w:rsidRPr="00346758">
        <w:rPr>
          <w:sz w:val="26"/>
          <w:szCs w:val="26"/>
        </w:rPr>
        <w:t xml:space="preserve">Белгородской области </w:t>
      </w:r>
      <w:r w:rsidRPr="00346758">
        <w:rPr>
          <w:snapToGrid w:val="0"/>
          <w:color w:val="000000"/>
          <w:sz w:val="26"/>
          <w:szCs w:val="26"/>
        </w:rPr>
        <w:t>на обучение проектному управлению.</w:t>
      </w:r>
    </w:p>
    <w:p w:rsidR="00346758" w:rsidRPr="00346758" w:rsidRDefault="00346758" w:rsidP="00346758">
      <w:pPr>
        <w:pStyle w:val="afe"/>
        <w:widowControl/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0"/>
        </w:tabs>
        <w:spacing w:before="0" w:after="0" w:line="240" w:lineRule="auto"/>
        <w:ind w:left="0" w:firstLine="709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 xml:space="preserve"> Проведение внутрикорпоративного обучения на муниципальном уровне по проектному управлению, в том числе в части использования     </w:t>
      </w:r>
      <w:r>
        <w:rPr>
          <w:snapToGrid w:val="0"/>
          <w:color w:val="000000"/>
          <w:sz w:val="26"/>
          <w:szCs w:val="26"/>
        </w:rPr>
        <w:t xml:space="preserve">                </w:t>
      </w:r>
      <w:r w:rsidRPr="00346758">
        <w:rPr>
          <w:snapToGrid w:val="0"/>
          <w:color w:val="000000"/>
          <w:sz w:val="26"/>
          <w:szCs w:val="26"/>
        </w:rPr>
        <w:t>АИС «Проектное управление».</w:t>
      </w:r>
    </w:p>
    <w:p w:rsidR="00346758" w:rsidRPr="00346758" w:rsidRDefault="00346758" w:rsidP="00346758">
      <w:pPr>
        <w:pStyle w:val="afe"/>
        <w:widowControl/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0"/>
        </w:tabs>
        <w:spacing w:before="0" w:after="0" w:line="240" w:lineRule="auto"/>
        <w:ind w:left="0" w:firstLine="709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 xml:space="preserve"> Формирование и ведение базы данных проектов Новооскольского </w:t>
      </w:r>
      <w:r w:rsidRPr="00346758">
        <w:rPr>
          <w:bCs/>
          <w:sz w:val="26"/>
          <w:szCs w:val="26"/>
        </w:rPr>
        <w:t>муниципального</w:t>
      </w:r>
      <w:r w:rsidRPr="00346758">
        <w:rPr>
          <w:sz w:val="26"/>
          <w:szCs w:val="26"/>
        </w:rPr>
        <w:t xml:space="preserve"> округа</w:t>
      </w:r>
      <w:r w:rsidRPr="00346758">
        <w:rPr>
          <w:snapToGrid w:val="0"/>
          <w:color w:val="000000"/>
          <w:sz w:val="26"/>
          <w:szCs w:val="26"/>
        </w:rPr>
        <w:t xml:space="preserve"> </w:t>
      </w:r>
      <w:r w:rsidRPr="00346758">
        <w:rPr>
          <w:sz w:val="26"/>
          <w:szCs w:val="26"/>
        </w:rPr>
        <w:t xml:space="preserve">Белгородской области </w:t>
      </w:r>
      <w:r w:rsidRPr="00346758">
        <w:rPr>
          <w:snapToGrid w:val="0"/>
          <w:color w:val="000000"/>
          <w:sz w:val="26"/>
          <w:szCs w:val="26"/>
        </w:rPr>
        <w:t xml:space="preserve">в АИС «Проектное управление» </w:t>
      </w:r>
      <w:r w:rsidR="008C5C7D">
        <w:rPr>
          <w:snapToGrid w:val="0"/>
          <w:color w:val="000000"/>
          <w:sz w:val="26"/>
          <w:szCs w:val="26"/>
        </w:rPr>
        <w:t xml:space="preserve"> </w:t>
      </w:r>
      <w:r w:rsidRPr="00346758">
        <w:rPr>
          <w:snapToGrid w:val="0"/>
          <w:color w:val="000000"/>
          <w:sz w:val="26"/>
          <w:szCs w:val="26"/>
        </w:rPr>
        <w:t>(от регистрации инициативной заявки до закрытия проекта).</w:t>
      </w:r>
    </w:p>
    <w:p w:rsidR="00346758" w:rsidRPr="00346758" w:rsidRDefault="00346758" w:rsidP="00346758">
      <w:pPr>
        <w:pStyle w:val="afe"/>
        <w:widowControl/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0"/>
        </w:tabs>
        <w:spacing w:before="0" w:after="0" w:line="240" w:lineRule="auto"/>
        <w:ind w:left="0" w:firstLine="709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 xml:space="preserve"> Осуществление анализа, согласование и оценка эффективности муниципальных программ в части включенных в них проектов.</w:t>
      </w:r>
    </w:p>
    <w:p w:rsidR="00346758" w:rsidRPr="00346758" w:rsidRDefault="00346758" w:rsidP="00346758">
      <w:pPr>
        <w:pStyle w:val="afe"/>
        <w:widowControl/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0"/>
        </w:tabs>
        <w:spacing w:before="0" w:after="0" w:line="240" w:lineRule="auto"/>
        <w:ind w:left="0" w:firstLine="709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 xml:space="preserve"> Подготовка плана проектной деятельности администрации Новооскольского </w:t>
      </w:r>
      <w:r w:rsidRPr="00346758">
        <w:rPr>
          <w:bCs/>
          <w:sz w:val="26"/>
          <w:szCs w:val="26"/>
        </w:rPr>
        <w:t>муниципального</w:t>
      </w:r>
      <w:r w:rsidRPr="00346758">
        <w:rPr>
          <w:sz w:val="26"/>
          <w:szCs w:val="26"/>
        </w:rPr>
        <w:t xml:space="preserve"> округа Белгородской области</w:t>
      </w:r>
      <w:r w:rsidRPr="00346758">
        <w:rPr>
          <w:snapToGrid w:val="0"/>
          <w:color w:val="000000"/>
          <w:sz w:val="26"/>
          <w:szCs w:val="26"/>
        </w:rPr>
        <w:t>, контроль его выполнения и оценка его реализации.</w:t>
      </w:r>
    </w:p>
    <w:p w:rsidR="00346758" w:rsidRPr="00346758" w:rsidRDefault="00346758" w:rsidP="00346758">
      <w:pPr>
        <w:pStyle w:val="afe"/>
        <w:widowControl/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0"/>
        </w:tabs>
        <w:spacing w:before="0" w:after="0" w:line="240" w:lineRule="auto"/>
        <w:ind w:left="0" w:firstLine="709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 xml:space="preserve"> Организация и проведение совещаний, конференций и других мероприятий по вопросам, относящимся к компетенции Отдела.</w:t>
      </w:r>
    </w:p>
    <w:p w:rsidR="00346758" w:rsidRPr="00346758" w:rsidRDefault="00346758" w:rsidP="00346758">
      <w:pPr>
        <w:pStyle w:val="afe"/>
        <w:widowControl/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0"/>
        </w:tabs>
        <w:spacing w:before="0" w:after="0" w:line="240" w:lineRule="auto"/>
        <w:ind w:left="0" w:firstLine="709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 xml:space="preserve"> Проверка проектной документации (паспорт проекта, план управления проектом, итоговый отчет по проекту) на соответствие предъявляемым требованиям.</w:t>
      </w:r>
    </w:p>
    <w:p w:rsidR="00346758" w:rsidRPr="00346758" w:rsidRDefault="00346758" w:rsidP="00346758">
      <w:pPr>
        <w:pStyle w:val="afe"/>
        <w:widowControl/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0"/>
        </w:tabs>
        <w:spacing w:before="0" w:after="0" w:line="240" w:lineRule="auto"/>
        <w:ind w:left="0" w:firstLine="709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 xml:space="preserve"> Обеспечение деятельности работы Градостроительно-экономического Совета при главе администрации Новооскольского </w:t>
      </w:r>
      <w:r w:rsidRPr="00346758">
        <w:rPr>
          <w:bCs/>
          <w:sz w:val="26"/>
          <w:szCs w:val="26"/>
        </w:rPr>
        <w:t>муниципального</w:t>
      </w:r>
      <w:r w:rsidRPr="00346758">
        <w:rPr>
          <w:sz w:val="26"/>
          <w:szCs w:val="26"/>
        </w:rPr>
        <w:t xml:space="preserve"> округа Белгородской области</w:t>
      </w:r>
      <w:r w:rsidRPr="00346758">
        <w:rPr>
          <w:snapToGrid w:val="0"/>
          <w:color w:val="000000"/>
          <w:sz w:val="26"/>
          <w:szCs w:val="26"/>
        </w:rPr>
        <w:t xml:space="preserve"> по рассмотрению проектов:</w:t>
      </w:r>
    </w:p>
    <w:p w:rsidR="00346758" w:rsidRPr="00346758" w:rsidRDefault="00346758" w:rsidP="00346758">
      <w:pPr>
        <w:pStyle w:val="afe"/>
        <w:widowControl/>
        <w:tabs>
          <w:tab w:val="left" w:pos="1134"/>
        </w:tabs>
        <w:spacing w:before="0" w:after="0" w:line="240" w:lineRule="auto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 xml:space="preserve">        </w:t>
      </w:r>
      <w:r>
        <w:rPr>
          <w:snapToGrid w:val="0"/>
          <w:color w:val="000000"/>
          <w:sz w:val="26"/>
          <w:szCs w:val="26"/>
        </w:rPr>
        <w:t xml:space="preserve"> </w:t>
      </w:r>
      <w:r w:rsidRPr="00346758">
        <w:rPr>
          <w:snapToGrid w:val="0"/>
          <w:color w:val="000000"/>
          <w:sz w:val="26"/>
          <w:szCs w:val="26"/>
        </w:rPr>
        <w:t xml:space="preserve">  3.17.1. Внесение предложений о рассмотрении открываемых  </w:t>
      </w:r>
      <w:r w:rsidR="008C5C7D">
        <w:rPr>
          <w:snapToGrid w:val="0"/>
          <w:color w:val="000000"/>
          <w:sz w:val="26"/>
          <w:szCs w:val="26"/>
        </w:rPr>
        <w:t xml:space="preserve">                           </w:t>
      </w:r>
      <w:r w:rsidRPr="00346758">
        <w:rPr>
          <w:snapToGrid w:val="0"/>
          <w:color w:val="000000"/>
          <w:sz w:val="26"/>
          <w:szCs w:val="26"/>
        </w:rPr>
        <w:t>и завершенных проект</w:t>
      </w:r>
      <w:r w:rsidR="00073CEB">
        <w:rPr>
          <w:snapToGrid w:val="0"/>
          <w:color w:val="000000"/>
          <w:sz w:val="26"/>
          <w:szCs w:val="26"/>
        </w:rPr>
        <w:t>ах</w:t>
      </w:r>
      <w:r w:rsidRPr="00346758">
        <w:rPr>
          <w:snapToGrid w:val="0"/>
          <w:color w:val="000000"/>
          <w:sz w:val="26"/>
          <w:szCs w:val="26"/>
        </w:rPr>
        <w:t xml:space="preserve"> на заседании Градостроительно-экономического Совета при главе администрации Новооскольского муниципального округа </w:t>
      </w:r>
      <w:r w:rsidRPr="00346758">
        <w:rPr>
          <w:sz w:val="26"/>
          <w:szCs w:val="26"/>
        </w:rPr>
        <w:t>Белгородской области</w:t>
      </w:r>
      <w:r w:rsidRPr="00346758">
        <w:rPr>
          <w:snapToGrid w:val="0"/>
          <w:color w:val="000000"/>
          <w:sz w:val="26"/>
          <w:szCs w:val="26"/>
        </w:rPr>
        <w:t>.</w:t>
      </w:r>
    </w:p>
    <w:p w:rsidR="00346758" w:rsidRPr="00346758" w:rsidRDefault="00346758" w:rsidP="00346758">
      <w:pPr>
        <w:pStyle w:val="afe"/>
        <w:widowControl/>
        <w:tabs>
          <w:tab w:val="left" w:pos="1134"/>
        </w:tabs>
        <w:spacing w:before="0" w:after="0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 xml:space="preserve">           3.17.2. Сопровождение подготовки (проверка) </w:t>
      </w:r>
      <w:r w:rsidRPr="00346758">
        <w:rPr>
          <w:snapToGrid w:val="0"/>
          <w:sz w:val="26"/>
          <w:szCs w:val="26"/>
        </w:rPr>
        <w:t>презентаций проектов</w:t>
      </w:r>
      <w:r w:rsidRPr="00346758">
        <w:rPr>
          <w:snapToGrid w:val="0"/>
          <w:color w:val="000000"/>
          <w:sz w:val="26"/>
          <w:szCs w:val="26"/>
        </w:rPr>
        <w:t xml:space="preserve"> </w:t>
      </w:r>
      <w:r w:rsidR="008C5C7D">
        <w:rPr>
          <w:snapToGrid w:val="0"/>
          <w:color w:val="000000"/>
          <w:sz w:val="26"/>
          <w:szCs w:val="26"/>
        </w:rPr>
        <w:t xml:space="preserve">                  </w:t>
      </w:r>
      <w:r w:rsidRPr="00346758">
        <w:rPr>
          <w:snapToGrid w:val="0"/>
          <w:color w:val="000000"/>
          <w:sz w:val="26"/>
          <w:szCs w:val="26"/>
        </w:rPr>
        <w:t xml:space="preserve">к рассмотрению на заседаниях Градостроительно-экономического Совета при главе администрации Новооскольского муниципального округа </w:t>
      </w:r>
      <w:r w:rsidRPr="00346758">
        <w:rPr>
          <w:sz w:val="26"/>
          <w:szCs w:val="26"/>
        </w:rPr>
        <w:t>Белгородской области</w:t>
      </w:r>
      <w:r w:rsidRPr="00346758">
        <w:rPr>
          <w:snapToGrid w:val="0"/>
          <w:color w:val="000000"/>
          <w:sz w:val="26"/>
          <w:szCs w:val="26"/>
        </w:rPr>
        <w:t>.</w:t>
      </w:r>
    </w:p>
    <w:p w:rsidR="00346758" w:rsidRPr="00346758" w:rsidRDefault="00346758" w:rsidP="00346758">
      <w:pPr>
        <w:pStyle w:val="afe"/>
        <w:widowControl/>
        <w:tabs>
          <w:tab w:val="left" w:pos="1134"/>
        </w:tabs>
        <w:spacing w:before="0" w:after="0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 xml:space="preserve">          3.17.3. Подготовка выписок из протоколов по итогам рассмотрения открываемых  и завершенных проектов на заседаниях Градостроительно-экономического Совета главе администрации Новооскольского муниципального округа </w:t>
      </w:r>
      <w:r w:rsidRPr="00346758">
        <w:rPr>
          <w:sz w:val="26"/>
          <w:szCs w:val="26"/>
        </w:rPr>
        <w:t>Белгородской области</w:t>
      </w:r>
      <w:r w:rsidRPr="00346758">
        <w:rPr>
          <w:snapToGrid w:val="0"/>
          <w:color w:val="000000"/>
          <w:sz w:val="26"/>
          <w:szCs w:val="26"/>
        </w:rPr>
        <w:t>.</w:t>
      </w:r>
    </w:p>
    <w:p w:rsidR="00346758" w:rsidRPr="00346758" w:rsidRDefault="00346758" w:rsidP="00346758">
      <w:pPr>
        <w:pStyle w:val="afe"/>
        <w:widowControl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0"/>
        </w:tabs>
        <w:spacing w:before="0" w:after="0" w:line="240" w:lineRule="auto"/>
        <w:ind w:left="0" w:firstLine="709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 xml:space="preserve"> Сопровождение подготовки (проверка) презентаций проектов </w:t>
      </w:r>
      <w:r w:rsidR="008C5C7D">
        <w:rPr>
          <w:snapToGrid w:val="0"/>
          <w:color w:val="000000"/>
          <w:sz w:val="26"/>
          <w:szCs w:val="26"/>
        </w:rPr>
        <w:t xml:space="preserve">                     </w:t>
      </w:r>
      <w:r w:rsidRPr="00346758">
        <w:rPr>
          <w:snapToGrid w:val="0"/>
          <w:color w:val="000000"/>
          <w:sz w:val="26"/>
          <w:szCs w:val="26"/>
        </w:rPr>
        <w:t>к рассмотрению на заседаниях Правительства Белгородской области.</w:t>
      </w:r>
    </w:p>
    <w:p w:rsidR="00346758" w:rsidRPr="00346758" w:rsidRDefault="00346758" w:rsidP="00346758">
      <w:pPr>
        <w:pStyle w:val="afe"/>
        <w:widowControl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0"/>
          <w:tab w:val="left" w:pos="567"/>
          <w:tab w:val="left" w:pos="851"/>
        </w:tabs>
        <w:spacing w:before="0" w:after="0" w:line="240" w:lineRule="auto"/>
        <w:ind w:left="0" w:firstLine="709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lastRenderedPageBreak/>
        <w:t xml:space="preserve"> Обеспечение сопровождения инвестиционных проектов, реализуемых с применением методов проектного управления по принципу «одного окна».</w:t>
      </w:r>
    </w:p>
    <w:p w:rsidR="00346758" w:rsidRPr="00346758" w:rsidRDefault="00346758" w:rsidP="00346758">
      <w:pPr>
        <w:pStyle w:val="afe"/>
        <w:widowControl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0"/>
        </w:tabs>
        <w:spacing w:before="0" w:after="0" w:line="240" w:lineRule="auto"/>
        <w:ind w:left="0" w:firstLine="709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 xml:space="preserve"> Осуществление мониторинга (контроля) разработки и реализации проектов.</w:t>
      </w:r>
    </w:p>
    <w:p w:rsidR="00346758" w:rsidRPr="00346758" w:rsidRDefault="00346758" w:rsidP="00346758">
      <w:pPr>
        <w:pStyle w:val="afe"/>
        <w:widowControl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0"/>
        </w:tabs>
        <w:spacing w:before="0" w:after="0" w:line="240" w:lineRule="auto"/>
        <w:ind w:left="0" w:firstLine="709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 xml:space="preserve"> Рассмотрение представленных документов и подтверждение контрольных событий проектов в АИС «Проектное управление».</w:t>
      </w:r>
    </w:p>
    <w:p w:rsidR="00346758" w:rsidRPr="00346758" w:rsidRDefault="00346758" w:rsidP="00346758">
      <w:pPr>
        <w:pStyle w:val="afe"/>
        <w:widowControl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0"/>
        </w:tabs>
        <w:spacing w:before="0" w:after="0" w:line="240" w:lineRule="auto"/>
        <w:ind w:left="0" w:firstLine="709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 xml:space="preserve"> Рассмотрение ведомостей изменений проектов и подтверждение внесения изменений в АИС «Проектное управление».</w:t>
      </w:r>
    </w:p>
    <w:p w:rsidR="00346758" w:rsidRPr="00346758" w:rsidRDefault="00346758" w:rsidP="00346758">
      <w:pPr>
        <w:pStyle w:val="afe"/>
        <w:widowControl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0"/>
        </w:tabs>
        <w:spacing w:before="0" w:after="0" w:line="240" w:lineRule="auto"/>
        <w:ind w:left="0" w:firstLine="709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 xml:space="preserve"> Подготовка информации для ежеквартального поощрения муниципальных служащих за успешное выполнение контрольных событий проектов.</w:t>
      </w:r>
    </w:p>
    <w:p w:rsidR="00346758" w:rsidRPr="00346758" w:rsidRDefault="00346758" w:rsidP="00346758">
      <w:pPr>
        <w:pStyle w:val="afe"/>
        <w:widowControl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0"/>
        </w:tabs>
        <w:spacing w:before="0" w:after="0" w:line="240" w:lineRule="auto"/>
        <w:ind w:left="0" w:firstLine="709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 xml:space="preserve"> Подготовка и внесение предложений о демотивации участников проектов, участвующих в разработке и реализации проектов.</w:t>
      </w:r>
    </w:p>
    <w:p w:rsidR="00346758" w:rsidRPr="00346758" w:rsidRDefault="00346758" w:rsidP="00346758">
      <w:pPr>
        <w:pStyle w:val="afe"/>
        <w:widowControl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0"/>
        </w:tabs>
        <w:spacing w:before="0" w:after="0" w:line="240" w:lineRule="auto"/>
        <w:ind w:left="0" w:firstLine="709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 xml:space="preserve"> Размещение представляемой информации о текущем состоянии проектов, реализуемых в администрации Новооскольского муниципального</w:t>
      </w:r>
      <w:r w:rsidRPr="00346758">
        <w:rPr>
          <w:sz w:val="26"/>
          <w:szCs w:val="26"/>
        </w:rPr>
        <w:t xml:space="preserve"> округа Белгородской области</w:t>
      </w:r>
      <w:r w:rsidRPr="00346758">
        <w:rPr>
          <w:snapToGrid w:val="0"/>
          <w:color w:val="000000"/>
          <w:sz w:val="26"/>
          <w:szCs w:val="26"/>
        </w:rPr>
        <w:t>, в АИС «Проектное управление».</w:t>
      </w:r>
    </w:p>
    <w:p w:rsidR="00346758" w:rsidRPr="00346758" w:rsidRDefault="00346758" w:rsidP="00346758">
      <w:pPr>
        <w:pStyle w:val="afe"/>
        <w:widowControl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0"/>
        </w:tabs>
        <w:spacing w:before="0" w:after="0" w:line="240" w:lineRule="auto"/>
        <w:ind w:left="0" w:firstLine="709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 xml:space="preserve"> Организация и проведение тестирования для определения уровня профессионального соответствия муниципальных служащих, а также работников администрации Новооскольского муниципального</w:t>
      </w:r>
      <w:r w:rsidRPr="00346758">
        <w:rPr>
          <w:sz w:val="26"/>
          <w:szCs w:val="26"/>
        </w:rPr>
        <w:t xml:space="preserve"> округа Белгородской области</w:t>
      </w:r>
      <w:r w:rsidRPr="00346758">
        <w:rPr>
          <w:snapToGrid w:val="0"/>
          <w:color w:val="000000"/>
          <w:sz w:val="26"/>
          <w:szCs w:val="26"/>
        </w:rPr>
        <w:t>, замещающих должности, не отнесенные к должностям муниципальной службы Новооскольского муниципального</w:t>
      </w:r>
      <w:r w:rsidRPr="00346758">
        <w:rPr>
          <w:sz w:val="26"/>
          <w:szCs w:val="26"/>
        </w:rPr>
        <w:t xml:space="preserve"> округа Белгородской области</w:t>
      </w:r>
      <w:r w:rsidRPr="00346758">
        <w:rPr>
          <w:snapToGrid w:val="0"/>
          <w:color w:val="000000"/>
          <w:sz w:val="26"/>
          <w:szCs w:val="26"/>
        </w:rPr>
        <w:t xml:space="preserve">, участвующих </w:t>
      </w:r>
      <w:r w:rsidR="008C5C7D">
        <w:rPr>
          <w:snapToGrid w:val="0"/>
          <w:color w:val="000000"/>
          <w:sz w:val="26"/>
          <w:szCs w:val="26"/>
        </w:rPr>
        <w:t xml:space="preserve">             </w:t>
      </w:r>
      <w:r w:rsidRPr="00346758">
        <w:rPr>
          <w:snapToGrid w:val="0"/>
          <w:color w:val="000000"/>
          <w:sz w:val="26"/>
          <w:szCs w:val="26"/>
        </w:rPr>
        <w:t xml:space="preserve">в разработке и реализации проектов. </w:t>
      </w:r>
    </w:p>
    <w:p w:rsidR="00346758" w:rsidRPr="00346758" w:rsidRDefault="00346758" w:rsidP="00346758">
      <w:pPr>
        <w:pStyle w:val="afe"/>
        <w:widowControl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0"/>
        </w:tabs>
        <w:spacing w:before="0" w:after="0" w:line="240" w:lineRule="auto"/>
        <w:ind w:left="0" w:firstLine="709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 xml:space="preserve"> Подготовка протоколов по итогам тестирования для определения уровня профессионального соответствия муниципальных служащих, а также работников администрации Новооскольского муниципального</w:t>
      </w:r>
      <w:r w:rsidRPr="00346758">
        <w:rPr>
          <w:sz w:val="26"/>
          <w:szCs w:val="26"/>
        </w:rPr>
        <w:t xml:space="preserve"> округа</w:t>
      </w:r>
      <w:r w:rsidR="00573567">
        <w:rPr>
          <w:sz w:val="26"/>
          <w:szCs w:val="26"/>
        </w:rPr>
        <w:t xml:space="preserve"> Белгородской области</w:t>
      </w:r>
      <w:r w:rsidRPr="00346758">
        <w:rPr>
          <w:snapToGrid w:val="0"/>
          <w:color w:val="000000"/>
          <w:sz w:val="26"/>
          <w:szCs w:val="26"/>
        </w:rPr>
        <w:t>, замещающих должности, не отнесенные к должностям муниципальной службы Новооскольского</w:t>
      </w:r>
      <w:r w:rsidRPr="00346758">
        <w:rPr>
          <w:sz w:val="26"/>
          <w:szCs w:val="26"/>
        </w:rPr>
        <w:t xml:space="preserve"> муниципального округа Белгородской области</w:t>
      </w:r>
      <w:r w:rsidRPr="00346758">
        <w:rPr>
          <w:snapToGrid w:val="0"/>
          <w:color w:val="000000"/>
          <w:sz w:val="26"/>
          <w:szCs w:val="26"/>
        </w:rPr>
        <w:t>, участвующих в разработке и реализации проектов.</w:t>
      </w:r>
    </w:p>
    <w:p w:rsidR="00346758" w:rsidRPr="00346758" w:rsidRDefault="00346758" w:rsidP="00346758">
      <w:pPr>
        <w:pStyle w:val="afe"/>
        <w:widowControl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0"/>
        </w:tabs>
        <w:spacing w:before="0" w:after="0" w:line="240" w:lineRule="auto"/>
        <w:ind w:left="0" w:firstLine="709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 xml:space="preserve"> Подготовка проекта распоряжения администрации Новооскольского муниципального</w:t>
      </w:r>
      <w:r w:rsidRPr="00346758">
        <w:rPr>
          <w:sz w:val="26"/>
          <w:szCs w:val="26"/>
        </w:rPr>
        <w:t xml:space="preserve"> округа</w:t>
      </w:r>
      <w:r w:rsidRPr="00346758">
        <w:rPr>
          <w:snapToGrid w:val="0"/>
          <w:color w:val="000000"/>
          <w:sz w:val="26"/>
          <w:szCs w:val="26"/>
        </w:rPr>
        <w:t xml:space="preserve"> </w:t>
      </w:r>
      <w:r w:rsidRPr="00346758">
        <w:rPr>
          <w:sz w:val="26"/>
          <w:szCs w:val="26"/>
        </w:rPr>
        <w:t xml:space="preserve">Белгородской области </w:t>
      </w:r>
      <w:r w:rsidRPr="00346758">
        <w:rPr>
          <w:snapToGrid w:val="0"/>
          <w:color w:val="000000"/>
          <w:sz w:val="26"/>
          <w:szCs w:val="26"/>
        </w:rPr>
        <w:t xml:space="preserve">о присвоении рангов в области проектного управления. </w:t>
      </w:r>
    </w:p>
    <w:p w:rsidR="00346758" w:rsidRPr="00346758" w:rsidRDefault="00346758" w:rsidP="00346758">
      <w:pPr>
        <w:pStyle w:val="afe"/>
        <w:widowControl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0"/>
        </w:tabs>
        <w:spacing w:before="0" w:after="0" w:line="240" w:lineRule="auto"/>
        <w:ind w:left="0" w:firstLine="709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 xml:space="preserve"> Формирование и поддержание в актуальном состоянии электронной базы данных участников проектов, имеющих ранг в области проектного управления.</w:t>
      </w:r>
    </w:p>
    <w:p w:rsidR="00346758" w:rsidRPr="00346758" w:rsidRDefault="00346758" w:rsidP="00346758">
      <w:pPr>
        <w:pStyle w:val="afe"/>
        <w:widowControl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0"/>
        </w:tabs>
        <w:spacing w:before="0" w:after="0" w:line="240" w:lineRule="auto"/>
        <w:ind w:left="0" w:firstLine="709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 xml:space="preserve"> Проведение анализа завершенных проектов на предмет достижения цели, результата, выполнения требований к результату, сроков, бюджета проекта.</w:t>
      </w:r>
    </w:p>
    <w:p w:rsidR="00346758" w:rsidRPr="00346758" w:rsidRDefault="00346758" w:rsidP="00346758">
      <w:pPr>
        <w:pStyle w:val="afe"/>
        <w:widowControl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0"/>
        </w:tabs>
        <w:spacing w:before="0" w:after="0" w:line="240" w:lineRule="auto"/>
        <w:ind w:left="0" w:firstLine="709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 xml:space="preserve"> Проведение выездных проверок проектов, курируемых администрацией Новооскольского муниципального</w:t>
      </w:r>
      <w:r w:rsidRPr="00346758">
        <w:rPr>
          <w:sz w:val="26"/>
          <w:szCs w:val="26"/>
        </w:rPr>
        <w:t xml:space="preserve"> округа Белгородской области</w:t>
      </w:r>
      <w:r w:rsidRPr="00346758">
        <w:rPr>
          <w:snapToGrid w:val="0"/>
          <w:color w:val="000000"/>
          <w:sz w:val="26"/>
          <w:szCs w:val="26"/>
        </w:rPr>
        <w:t>, а также проверок постпроектной деятельности в целях анализа завершенных проектов на предмет сохранения качественных и количественных характеристик достигнутых результатов.</w:t>
      </w:r>
    </w:p>
    <w:p w:rsidR="00346758" w:rsidRPr="00346758" w:rsidRDefault="00346758" w:rsidP="00346758">
      <w:pPr>
        <w:pStyle w:val="afe"/>
        <w:widowControl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0"/>
        </w:tabs>
        <w:spacing w:before="0" w:after="0" w:line="240" w:lineRule="auto"/>
        <w:ind w:left="0" w:firstLine="709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 xml:space="preserve">  Организация материального стимулирования участников проектной деятельности. Подготовка распоряжений администрации Новооскольского муниципального</w:t>
      </w:r>
      <w:r w:rsidRPr="00346758">
        <w:rPr>
          <w:sz w:val="26"/>
          <w:szCs w:val="26"/>
        </w:rPr>
        <w:t xml:space="preserve"> округа</w:t>
      </w:r>
      <w:r w:rsidRPr="00346758">
        <w:rPr>
          <w:bCs/>
          <w:sz w:val="26"/>
          <w:szCs w:val="26"/>
        </w:rPr>
        <w:t xml:space="preserve"> </w:t>
      </w:r>
      <w:r w:rsidRPr="00346758">
        <w:rPr>
          <w:snapToGrid w:val="0"/>
          <w:color w:val="000000"/>
          <w:sz w:val="26"/>
          <w:szCs w:val="26"/>
        </w:rPr>
        <w:t>об утверждении закрытых проектов и суммах премиальных выплат.</w:t>
      </w:r>
    </w:p>
    <w:p w:rsidR="00346758" w:rsidRPr="00346758" w:rsidRDefault="00346758" w:rsidP="00346758">
      <w:pPr>
        <w:pStyle w:val="afe"/>
        <w:widowControl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0"/>
        </w:tabs>
        <w:spacing w:before="0" w:after="0" w:line="240" w:lineRule="auto"/>
        <w:ind w:left="0" w:firstLine="709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lastRenderedPageBreak/>
        <w:t xml:space="preserve"> Формирование периодической отчетной информации по проектной деятельности для главы администрации Новооскольского муниципального</w:t>
      </w:r>
      <w:r w:rsidRPr="00346758">
        <w:rPr>
          <w:sz w:val="26"/>
          <w:szCs w:val="26"/>
        </w:rPr>
        <w:t xml:space="preserve"> округа Белгородской области</w:t>
      </w:r>
      <w:r w:rsidRPr="00346758">
        <w:rPr>
          <w:snapToGrid w:val="0"/>
          <w:color w:val="000000"/>
          <w:sz w:val="26"/>
          <w:szCs w:val="26"/>
        </w:rPr>
        <w:t>.</w:t>
      </w:r>
    </w:p>
    <w:p w:rsidR="00346758" w:rsidRPr="00346758" w:rsidRDefault="00346758" w:rsidP="00346758">
      <w:pPr>
        <w:pStyle w:val="afe"/>
        <w:widowControl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0"/>
        </w:tabs>
        <w:spacing w:before="0" w:after="0" w:line="240" w:lineRule="auto"/>
        <w:ind w:left="0" w:firstLine="709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 xml:space="preserve"> Подготовка отчетных презентаций по проектной деятельности администрации Новооскольского муниципального</w:t>
      </w:r>
      <w:r w:rsidRPr="00346758">
        <w:rPr>
          <w:sz w:val="26"/>
          <w:szCs w:val="26"/>
        </w:rPr>
        <w:t xml:space="preserve"> округа Белгородской области</w:t>
      </w:r>
      <w:r w:rsidRPr="00346758">
        <w:rPr>
          <w:snapToGrid w:val="0"/>
          <w:color w:val="000000"/>
          <w:sz w:val="26"/>
          <w:szCs w:val="26"/>
        </w:rPr>
        <w:t xml:space="preserve"> </w:t>
      </w:r>
      <w:r w:rsidR="008C5C7D">
        <w:rPr>
          <w:snapToGrid w:val="0"/>
          <w:color w:val="000000"/>
          <w:sz w:val="26"/>
          <w:szCs w:val="26"/>
        </w:rPr>
        <w:t xml:space="preserve">  </w:t>
      </w:r>
      <w:r w:rsidRPr="00346758">
        <w:rPr>
          <w:snapToGrid w:val="0"/>
          <w:color w:val="000000"/>
          <w:sz w:val="26"/>
          <w:szCs w:val="26"/>
        </w:rPr>
        <w:t>(в разрезе структурных подразделений).</w:t>
      </w:r>
    </w:p>
    <w:p w:rsidR="00346758" w:rsidRPr="00346758" w:rsidRDefault="00346758" w:rsidP="00346758">
      <w:pPr>
        <w:pStyle w:val="afe"/>
        <w:widowControl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0"/>
        </w:tabs>
        <w:spacing w:before="0" w:after="0" w:line="240" w:lineRule="auto"/>
        <w:ind w:left="0" w:firstLine="709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 xml:space="preserve"> Организация и проведение конкурсов в сфере проектного управления на муниципальном уровне.</w:t>
      </w:r>
    </w:p>
    <w:p w:rsidR="00346758" w:rsidRPr="00346758" w:rsidRDefault="00346758" w:rsidP="00346758">
      <w:pPr>
        <w:pStyle w:val="afe"/>
        <w:widowControl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0"/>
        </w:tabs>
        <w:spacing w:before="0" w:after="0" w:line="240" w:lineRule="auto"/>
        <w:ind w:left="0" w:firstLine="709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 xml:space="preserve"> Подготовка предложений по организации проектного управления </w:t>
      </w:r>
      <w:r w:rsidR="008C5C7D">
        <w:rPr>
          <w:snapToGrid w:val="0"/>
          <w:color w:val="000000"/>
          <w:sz w:val="26"/>
          <w:szCs w:val="26"/>
        </w:rPr>
        <w:t xml:space="preserve">             </w:t>
      </w:r>
      <w:r w:rsidRPr="00346758">
        <w:rPr>
          <w:snapToGrid w:val="0"/>
          <w:color w:val="000000"/>
          <w:sz w:val="26"/>
          <w:szCs w:val="26"/>
        </w:rPr>
        <w:t>в администрации Новооскольского муниципального</w:t>
      </w:r>
      <w:r w:rsidRPr="00346758">
        <w:rPr>
          <w:sz w:val="26"/>
          <w:szCs w:val="26"/>
        </w:rPr>
        <w:t xml:space="preserve"> округа Белгородской области</w:t>
      </w:r>
      <w:r w:rsidRPr="00346758">
        <w:rPr>
          <w:snapToGrid w:val="0"/>
          <w:color w:val="000000"/>
          <w:sz w:val="26"/>
          <w:szCs w:val="26"/>
        </w:rPr>
        <w:t>.</w:t>
      </w:r>
    </w:p>
    <w:p w:rsidR="00346758" w:rsidRPr="00346758" w:rsidRDefault="00346758" w:rsidP="00346758">
      <w:pPr>
        <w:pStyle w:val="afe"/>
        <w:widowControl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0"/>
        </w:tabs>
        <w:spacing w:before="0" w:after="0" w:line="240" w:lineRule="auto"/>
        <w:ind w:left="0" w:firstLine="709"/>
        <w:rPr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>Подготовка материалов в части проектного управления для размещения на официальном сайте органов местного самоуправления  Новооскольского муниципального</w:t>
      </w:r>
      <w:r w:rsidRPr="00346758">
        <w:rPr>
          <w:sz w:val="26"/>
          <w:szCs w:val="26"/>
        </w:rPr>
        <w:t xml:space="preserve"> округа Белгородской области</w:t>
      </w:r>
      <w:r w:rsidRPr="00346758">
        <w:rPr>
          <w:snapToGrid w:val="0"/>
          <w:color w:val="000000"/>
          <w:sz w:val="26"/>
          <w:szCs w:val="26"/>
        </w:rPr>
        <w:t>.</w:t>
      </w:r>
    </w:p>
    <w:p w:rsidR="00346758" w:rsidRPr="00346758" w:rsidRDefault="00346758" w:rsidP="00346758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46758">
        <w:rPr>
          <w:sz w:val="26"/>
          <w:szCs w:val="26"/>
        </w:rPr>
        <w:t>3.38.  Ведение делопроизводства, организация учета, контроля и хранения поступающих в отдел документов.</w:t>
      </w:r>
    </w:p>
    <w:p w:rsidR="00346758" w:rsidRPr="00346758" w:rsidRDefault="00346758" w:rsidP="00346758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 w:rsidRPr="00346758">
        <w:rPr>
          <w:sz w:val="26"/>
          <w:szCs w:val="26"/>
        </w:rPr>
        <w:t>3.39.  Работа со справочно-правовой информационной системой  «Консультант Плюс», «Гарант». Работа в  подсистеме управления внутренними процессами региональной информационной аналитической системы. Работа в  электронно-почтовой службе, Интернете и в Интернет сети. Работа в системе электронного документооборота.</w:t>
      </w:r>
    </w:p>
    <w:p w:rsidR="00346758" w:rsidRPr="00346758" w:rsidRDefault="00346758" w:rsidP="00346758">
      <w:pPr>
        <w:ind w:firstLine="709"/>
        <w:jc w:val="both"/>
        <w:rPr>
          <w:rFonts w:eastAsia="Calibri"/>
          <w:b/>
          <w:color w:val="000000"/>
          <w:sz w:val="26"/>
          <w:szCs w:val="26"/>
          <w:lang w:eastAsia="en-US"/>
        </w:rPr>
      </w:pPr>
      <w:r w:rsidRPr="00346758">
        <w:rPr>
          <w:sz w:val="26"/>
          <w:szCs w:val="26"/>
        </w:rPr>
        <w:t xml:space="preserve">3.40. </w:t>
      </w:r>
      <w:r w:rsidRPr="00346758">
        <w:rPr>
          <w:rFonts w:eastAsia="Calibri"/>
          <w:color w:val="000000"/>
          <w:sz w:val="26"/>
          <w:szCs w:val="26"/>
          <w:lang w:eastAsia="en-US"/>
        </w:rPr>
        <w:t xml:space="preserve">Реализация мероприятий антимонопольного комплаенса в администрации Новооскольского муниципального округа </w:t>
      </w:r>
      <w:r w:rsidRPr="00346758">
        <w:rPr>
          <w:sz w:val="26"/>
          <w:szCs w:val="26"/>
        </w:rPr>
        <w:t>Белгородской области</w:t>
      </w:r>
      <w:r w:rsidRPr="00346758">
        <w:rPr>
          <w:rFonts w:eastAsia="Calibri"/>
          <w:color w:val="000000"/>
          <w:sz w:val="26"/>
          <w:szCs w:val="26"/>
          <w:lang w:eastAsia="en-US"/>
        </w:rPr>
        <w:t xml:space="preserve"> в соответствии </w:t>
      </w:r>
      <w:r w:rsidR="008C5C7D">
        <w:rPr>
          <w:rFonts w:eastAsia="Calibri"/>
          <w:color w:val="000000"/>
          <w:sz w:val="26"/>
          <w:szCs w:val="26"/>
          <w:lang w:eastAsia="en-US"/>
        </w:rPr>
        <w:t xml:space="preserve">            </w:t>
      </w:r>
      <w:r w:rsidRPr="00346758">
        <w:rPr>
          <w:rFonts w:eastAsia="Calibri"/>
          <w:color w:val="000000"/>
          <w:sz w:val="26"/>
          <w:szCs w:val="26"/>
          <w:lang w:eastAsia="en-US"/>
        </w:rPr>
        <w:t>с правовым актом об антимонопольном комплаенсе, включая:</w:t>
      </w:r>
    </w:p>
    <w:p w:rsidR="00346758" w:rsidRPr="00346758" w:rsidRDefault="00346758" w:rsidP="00346758">
      <w:pPr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346758">
        <w:rPr>
          <w:rFonts w:eastAsia="Calibri"/>
          <w:color w:val="000000"/>
          <w:sz w:val="26"/>
          <w:szCs w:val="26"/>
          <w:lang w:eastAsia="en-US"/>
        </w:rPr>
        <w:t xml:space="preserve">- представление уполномоченному подразделению (должностному лицу), ответственному за функционирование антимонопольного комплаенса администрации Новооскольского муниципального округа </w:t>
      </w:r>
      <w:r w:rsidRPr="00346758">
        <w:rPr>
          <w:sz w:val="26"/>
          <w:szCs w:val="26"/>
        </w:rPr>
        <w:t>Белгородской области</w:t>
      </w:r>
      <w:r w:rsidRPr="00346758">
        <w:rPr>
          <w:rFonts w:eastAsia="Calibri"/>
          <w:color w:val="000000"/>
          <w:sz w:val="26"/>
          <w:szCs w:val="26"/>
          <w:lang w:eastAsia="en-US"/>
        </w:rPr>
        <w:t xml:space="preserve">, сведений о наличии нарушений антимонопольного законодательства, сведений о действующих нормативных правовых актах администрации Новооскольского муниципального округа </w:t>
      </w:r>
      <w:r w:rsidRPr="00346758">
        <w:rPr>
          <w:sz w:val="26"/>
          <w:szCs w:val="26"/>
        </w:rPr>
        <w:t>Белгородской области</w:t>
      </w:r>
      <w:r w:rsidRPr="00346758">
        <w:rPr>
          <w:rFonts w:eastAsia="Calibri"/>
          <w:color w:val="000000"/>
          <w:sz w:val="26"/>
          <w:szCs w:val="26"/>
          <w:lang w:eastAsia="en-US"/>
        </w:rPr>
        <w:t>, подготовленных Отделом по направлению своей деятельности;</w:t>
      </w:r>
    </w:p>
    <w:p w:rsidR="00346758" w:rsidRPr="00346758" w:rsidRDefault="00346758" w:rsidP="00346758">
      <w:pPr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346758">
        <w:rPr>
          <w:rFonts w:eastAsia="Calibri"/>
          <w:color w:val="000000"/>
          <w:sz w:val="26"/>
          <w:szCs w:val="26"/>
          <w:lang w:eastAsia="en-US"/>
        </w:rPr>
        <w:t xml:space="preserve">- проведение анализа проектов нормативных правовых актов администрации Новооскольского муниципального округа </w:t>
      </w:r>
      <w:r w:rsidRPr="00346758">
        <w:rPr>
          <w:sz w:val="26"/>
          <w:szCs w:val="26"/>
        </w:rPr>
        <w:t>Белгородской области</w:t>
      </w:r>
      <w:r w:rsidRPr="00346758">
        <w:rPr>
          <w:rFonts w:eastAsia="Calibri"/>
          <w:color w:val="000000"/>
          <w:sz w:val="26"/>
          <w:szCs w:val="26"/>
          <w:lang w:eastAsia="en-US"/>
        </w:rPr>
        <w:t xml:space="preserve">, подготовленных Отделом  на предмет выявления рисков нарушения антимонопольного законодательства; </w:t>
      </w:r>
    </w:p>
    <w:p w:rsidR="00346758" w:rsidRPr="00346758" w:rsidRDefault="00346758" w:rsidP="00346758">
      <w:pPr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346758">
        <w:rPr>
          <w:rFonts w:eastAsia="Calibri"/>
          <w:color w:val="000000"/>
          <w:sz w:val="26"/>
          <w:szCs w:val="26"/>
          <w:lang w:eastAsia="en-US"/>
        </w:rPr>
        <w:t xml:space="preserve">- исполнение плана мероприятий по снижению комплаенс-рисков, достижение ключевых показателей эффективности функционирования антимонопольного комплаенса администрации Новооскольского муниципального округа </w:t>
      </w:r>
      <w:r w:rsidRPr="00346758">
        <w:rPr>
          <w:sz w:val="26"/>
          <w:szCs w:val="26"/>
        </w:rPr>
        <w:t>Белгородской области</w:t>
      </w:r>
      <w:r w:rsidRPr="00346758">
        <w:rPr>
          <w:rFonts w:eastAsia="Calibri"/>
          <w:color w:val="000000"/>
          <w:sz w:val="26"/>
          <w:szCs w:val="26"/>
          <w:lang w:eastAsia="en-US"/>
        </w:rPr>
        <w:t>;</w:t>
      </w:r>
    </w:p>
    <w:p w:rsidR="00346758" w:rsidRPr="00346758" w:rsidRDefault="00346758" w:rsidP="00346758">
      <w:pPr>
        <w:ind w:firstLine="360"/>
        <w:jc w:val="both"/>
        <w:rPr>
          <w:sz w:val="26"/>
          <w:szCs w:val="26"/>
        </w:rPr>
      </w:pPr>
      <w:r w:rsidRPr="00346758">
        <w:rPr>
          <w:rFonts w:eastAsia="Calibri"/>
          <w:color w:val="000000"/>
          <w:sz w:val="26"/>
          <w:szCs w:val="26"/>
          <w:lang w:eastAsia="en-US"/>
        </w:rPr>
        <w:t xml:space="preserve">     - участие в подготовке проекта ежегодного доклада об антимонопольном комплаенсе.</w:t>
      </w:r>
    </w:p>
    <w:p w:rsidR="00346758" w:rsidRPr="00346758" w:rsidRDefault="00346758" w:rsidP="00346758">
      <w:pPr>
        <w:rPr>
          <w:sz w:val="26"/>
          <w:szCs w:val="26"/>
        </w:rPr>
      </w:pPr>
      <w:r w:rsidRPr="00346758">
        <w:rPr>
          <w:sz w:val="26"/>
          <w:szCs w:val="26"/>
        </w:rPr>
        <w:t xml:space="preserve">             </w:t>
      </w:r>
    </w:p>
    <w:p w:rsidR="00346758" w:rsidRPr="00346758" w:rsidRDefault="00346758" w:rsidP="00346758">
      <w:pPr>
        <w:ind w:firstLine="708"/>
        <w:jc w:val="center"/>
        <w:rPr>
          <w:b/>
          <w:sz w:val="26"/>
          <w:szCs w:val="26"/>
        </w:rPr>
      </w:pPr>
      <w:r w:rsidRPr="00346758">
        <w:rPr>
          <w:b/>
          <w:sz w:val="26"/>
          <w:szCs w:val="26"/>
        </w:rPr>
        <w:t>IV. Права и обязанности</w:t>
      </w:r>
    </w:p>
    <w:p w:rsidR="00346758" w:rsidRPr="00346758" w:rsidRDefault="00346758" w:rsidP="00346758">
      <w:pPr>
        <w:jc w:val="both"/>
        <w:rPr>
          <w:sz w:val="26"/>
          <w:szCs w:val="26"/>
        </w:rPr>
      </w:pPr>
    </w:p>
    <w:p w:rsidR="00346758" w:rsidRPr="00346758" w:rsidRDefault="00346758" w:rsidP="00346758">
      <w:pPr>
        <w:jc w:val="both"/>
        <w:rPr>
          <w:sz w:val="26"/>
          <w:szCs w:val="26"/>
        </w:rPr>
      </w:pPr>
      <w:r w:rsidRPr="00346758">
        <w:rPr>
          <w:sz w:val="26"/>
          <w:szCs w:val="26"/>
        </w:rPr>
        <w:tab/>
        <w:t>4.1. В целях реализации возложенных задач и функций сотрудники Отдела имеют право:</w:t>
      </w:r>
    </w:p>
    <w:p w:rsidR="00346758" w:rsidRPr="00346758" w:rsidRDefault="00346758" w:rsidP="00346758">
      <w:pPr>
        <w:ind w:firstLine="557"/>
        <w:jc w:val="both"/>
        <w:rPr>
          <w:bCs/>
          <w:sz w:val="26"/>
          <w:szCs w:val="26"/>
        </w:rPr>
      </w:pPr>
      <w:r w:rsidRPr="00346758">
        <w:rPr>
          <w:sz w:val="26"/>
          <w:szCs w:val="26"/>
        </w:rPr>
        <w:tab/>
        <w:t xml:space="preserve">4.1.1.  </w:t>
      </w:r>
      <w:r w:rsidRPr="00346758">
        <w:rPr>
          <w:bCs/>
          <w:sz w:val="26"/>
          <w:szCs w:val="26"/>
        </w:rPr>
        <w:t xml:space="preserve">Запрашивать и получать в установленном порядке и в пределах своей компетенции необходимую информацию и материалы от структурных </w:t>
      </w:r>
      <w:r w:rsidRPr="00346758">
        <w:rPr>
          <w:bCs/>
          <w:sz w:val="26"/>
          <w:szCs w:val="26"/>
        </w:rPr>
        <w:lastRenderedPageBreak/>
        <w:t>подразделений администрации Новооскольского муниципального</w:t>
      </w:r>
      <w:r w:rsidRPr="00346758">
        <w:rPr>
          <w:sz w:val="26"/>
          <w:szCs w:val="26"/>
        </w:rPr>
        <w:t xml:space="preserve"> округа Белгородской области</w:t>
      </w:r>
      <w:r w:rsidRPr="00346758">
        <w:rPr>
          <w:bCs/>
          <w:sz w:val="26"/>
          <w:szCs w:val="26"/>
        </w:rPr>
        <w:t>, органов местного самоуправления Новооскольского муниципального</w:t>
      </w:r>
      <w:r w:rsidRPr="00346758">
        <w:rPr>
          <w:sz w:val="26"/>
          <w:szCs w:val="26"/>
        </w:rPr>
        <w:t xml:space="preserve"> округа</w:t>
      </w:r>
      <w:r w:rsidRPr="00346758">
        <w:rPr>
          <w:bCs/>
          <w:sz w:val="26"/>
          <w:szCs w:val="26"/>
        </w:rPr>
        <w:t>, предприятий, учреждений и организаций любой формы собственности, общественных организаций.</w:t>
      </w:r>
    </w:p>
    <w:p w:rsidR="00346758" w:rsidRPr="00346758" w:rsidRDefault="00346758" w:rsidP="00346758">
      <w:pPr>
        <w:tabs>
          <w:tab w:val="left" w:pos="1080"/>
        </w:tabs>
        <w:ind w:firstLine="709"/>
        <w:jc w:val="both"/>
        <w:rPr>
          <w:bCs/>
          <w:sz w:val="26"/>
          <w:szCs w:val="26"/>
        </w:rPr>
      </w:pPr>
      <w:r w:rsidRPr="00346758">
        <w:rPr>
          <w:bCs/>
          <w:sz w:val="26"/>
          <w:szCs w:val="26"/>
        </w:rPr>
        <w:t xml:space="preserve">4.1.2. Привлекать к работе научные учреждения, экспертов, ученых </w:t>
      </w:r>
      <w:r w:rsidR="008C5C7D">
        <w:rPr>
          <w:bCs/>
          <w:sz w:val="26"/>
          <w:szCs w:val="26"/>
        </w:rPr>
        <w:t xml:space="preserve">                     </w:t>
      </w:r>
      <w:r w:rsidRPr="00346758">
        <w:rPr>
          <w:bCs/>
          <w:sz w:val="26"/>
          <w:szCs w:val="26"/>
        </w:rPr>
        <w:t>и специалистов, работающих в государственных и негосударственных органах, учреждениях, организациях и предприятиях.</w:t>
      </w:r>
    </w:p>
    <w:p w:rsidR="00346758" w:rsidRPr="00346758" w:rsidRDefault="00346758" w:rsidP="00346758">
      <w:pPr>
        <w:tabs>
          <w:tab w:val="left" w:pos="1080"/>
        </w:tabs>
        <w:ind w:firstLine="709"/>
        <w:jc w:val="both"/>
        <w:rPr>
          <w:bCs/>
          <w:sz w:val="26"/>
          <w:szCs w:val="26"/>
        </w:rPr>
      </w:pPr>
      <w:r w:rsidRPr="00346758">
        <w:rPr>
          <w:bCs/>
          <w:sz w:val="26"/>
          <w:szCs w:val="26"/>
        </w:rPr>
        <w:t xml:space="preserve">4.1.3. Взаимодействовать в порядке, установленном законодательством, </w:t>
      </w:r>
      <w:r w:rsidR="008C5C7D">
        <w:rPr>
          <w:bCs/>
          <w:sz w:val="26"/>
          <w:szCs w:val="26"/>
        </w:rPr>
        <w:t xml:space="preserve">               </w:t>
      </w:r>
      <w:r w:rsidRPr="00346758">
        <w:rPr>
          <w:bCs/>
          <w:sz w:val="26"/>
          <w:szCs w:val="26"/>
        </w:rPr>
        <w:t>со структурными подразделениями администрации Новооскольского муниципального</w:t>
      </w:r>
      <w:r w:rsidRPr="00346758">
        <w:rPr>
          <w:sz w:val="26"/>
          <w:szCs w:val="26"/>
        </w:rPr>
        <w:t xml:space="preserve"> округа Белгородской области</w:t>
      </w:r>
      <w:r w:rsidRPr="00346758">
        <w:rPr>
          <w:bCs/>
          <w:sz w:val="26"/>
          <w:szCs w:val="26"/>
        </w:rPr>
        <w:t>, исполнительно-распорядительными органами  Новооскольского муниципального</w:t>
      </w:r>
      <w:r w:rsidRPr="00346758">
        <w:rPr>
          <w:sz w:val="26"/>
          <w:szCs w:val="26"/>
        </w:rPr>
        <w:t xml:space="preserve"> округа Белгородской области</w:t>
      </w:r>
      <w:r w:rsidRPr="00346758">
        <w:rPr>
          <w:bCs/>
          <w:sz w:val="26"/>
          <w:szCs w:val="26"/>
        </w:rPr>
        <w:t xml:space="preserve">, научными </w:t>
      </w:r>
      <w:r w:rsidR="008C5C7D">
        <w:rPr>
          <w:bCs/>
          <w:sz w:val="26"/>
          <w:szCs w:val="26"/>
        </w:rPr>
        <w:t xml:space="preserve">                    </w:t>
      </w:r>
      <w:r w:rsidRPr="00346758">
        <w:rPr>
          <w:bCs/>
          <w:sz w:val="26"/>
          <w:szCs w:val="26"/>
        </w:rPr>
        <w:t>и образовательными учреждениями по вопросам, отнесенным к компетенции Отдела.</w:t>
      </w:r>
    </w:p>
    <w:p w:rsidR="00346758" w:rsidRPr="00346758" w:rsidRDefault="00346758" w:rsidP="00346758">
      <w:pPr>
        <w:ind w:firstLine="557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</w:t>
      </w:r>
      <w:r w:rsidRPr="00346758">
        <w:rPr>
          <w:sz w:val="26"/>
          <w:szCs w:val="26"/>
        </w:rPr>
        <w:t xml:space="preserve">4.2. </w:t>
      </w:r>
      <w:r w:rsidRPr="00346758">
        <w:rPr>
          <w:color w:val="000000"/>
          <w:sz w:val="26"/>
          <w:szCs w:val="26"/>
        </w:rPr>
        <w:t>Сотрудники   Отдела  обязаны:</w:t>
      </w:r>
    </w:p>
    <w:p w:rsidR="00346758" w:rsidRPr="00346758" w:rsidRDefault="00346758" w:rsidP="00346758">
      <w:pPr>
        <w:jc w:val="both"/>
        <w:rPr>
          <w:color w:val="000000"/>
          <w:sz w:val="26"/>
          <w:szCs w:val="26"/>
        </w:rPr>
      </w:pPr>
      <w:r w:rsidRPr="00346758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</w:t>
      </w:r>
      <w:r w:rsidRPr="00346758">
        <w:rPr>
          <w:sz w:val="26"/>
          <w:szCs w:val="26"/>
        </w:rPr>
        <w:t>4.2.1 О</w:t>
      </w:r>
      <w:r w:rsidRPr="00346758">
        <w:rPr>
          <w:color w:val="000000"/>
          <w:sz w:val="26"/>
          <w:szCs w:val="26"/>
        </w:rPr>
        <w:t>тветственно  выполнять  свои   служебные   функции,   требования законодательных и иных нормативных актов.</w:t>
      </w:r>
    </w:p>
    <w:p w:rsidR="00346758" w:rsidRPr="00346758" w:rsidRDefault="00346758" w:rsidP="00346758">
      <w:pPr>
        <w:ind w:firstLine="55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</w:t>
      </w:r>
      <w:r w:rsidRPr="00346758">
        <w:rPr>
          <w:color w:val="000000"/>
          <w:sz w:val="26"/>
          <w:szCs w:val="26"/>
        </w:rPr>
        <w:t>4.2.2. Постоянно повышать свой профессиональный уровень, проявлять  инициативу и творческий подход в решении служебных задач.</w:t>
      </w:r>
    </w:p>
    <w:p w:rsidR="00346758" w:rsidRPr="00346758" w:rsidRDefault="00346758" w:rsidP="00346758">
      <w:pPr>
        <w:ind w:firstLine="55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</w:t>
      </w:r>
      <w:r w:rsidRPr="00346758">
        <w:rPr>
          <w:color w:val="000000"/>
          <w:sz w:val="26"/>
          <w:szCs w:val="26"/>
        </w:rPr>
        <w:t>4.2.3. Неукоснительно соблюдать у</w:t>
      </w:r>
      <w:r w:rsidRPr="00346758">
        <w:rPr>
          <w:sz w:val="26"/>
          <w:szCs w:val="26"/>
        </w:rPr>
        <w:t xml:space="preserve">становленные правила </w:t>
      </w:r>
      <w:r w:rsidRPr="00346758">
        <w:rPr>
          <w:color w:val="000000"/>
          <w:sz w:val="26"/>
          <w:szCs w:val="26"/>
        </w:rPr>
        <w:t>информационной  безопасности.</w:t>
      </w:r>
    </w:p>
    <w:p w:rsidR="00346758" w:rsidRPr="00346758" w:rsidRDefault="00346758" w:rsidP="00346758">
      <w:pPr>
        <w:ind w:firstLine="55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</w:t>
      </w:r>
      <w:r w:rsidRPr="00346758">
        <w:rPr>
          <w:color w:val="000000"/>
          <w:sz w:val="26"/>
          <w:szCs w:val="26"/>
        </w:rPr>
        <w:t>4.2.4. Соблюдать  кодекс этики и служебного поведения муниципального служащего.</w:t>
      </w:r>
    </w:p>
    <w:p w:rsidR="00346758" w:rsidRPr="00346758" w:rsidRDefault="00346758" w:rsidP="00346758">
      <w:pPr>
        <w:pStyle w:val="afc"/>
        <w:jc w:val="both"/>
        <w:rPr>
          <w:sz w:val="26"/>
          <w:szCs w:val="26"/>
        </w:rPr>
      </w:pPr>
    </w:p>
    <w:p w:rsidR="00346758" w:rsidRPr="00346758" w:rsidRDefault="00346758" w:rsidP="00346758">
      <w:pPr>
        <w:pStyle w:val="ConsPlusNormal"/>
        <w:spacing w:line="240" w:lineRule="atLeast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346758">
        <w:rPr>
          <w:rFonts w:ascii="Times New Roman" w:hAnsi="Times New Roman"/>
          <w:b/>
          <w:sz w:val="26"/>
          <w:szCs w:val="26"/>
          <w:lang w:val="en-US"/>
        </w:rPr>
        <w:t>V</w:t>
      </w:r>
      <w:r w:rsidRPr="00346758">
        <w:rPr>
          <w:rFonts w:ascii="Times New Roman" w:hAnsi="Times New Roman"/>
          <w:b/>
          <w:sz w:val="26"/>
          <w:szCs w:val="26"/>
        </w:rPr>
        <w:t xml:space="preserve">. Ответственность </w:t>
      </w:r>
    </w:p>
    <w:p w:rsidR="00346758" w:rsidRPr="00346758" w:rsidRDefault="00346758" w:rsidP="00346758">
      <w:pPr>
        <w:pStyle w:val="ConsPlusNormal"/>
        <w:spacing w:line="240" w:lineRule="atLeast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346758" w:rsidRPr="00346758" w:rsidRDefault="00346758" w:rsidP="00346758">
      <w:pPr>
        <w:spacing w:line="240" w:lineRule="atLeast"/>
        <w:ind w:firstLine="540"/>
        <w:jc w:val="both"/>
        <w:rPr>
          <w:sz w:val="26"/>
          <w:szCs w:val="26"/>
        </w:rPr>
      </w:pPr>
      <w:r w:rsidRPr="00346758">
        <w:rPr>
          <w:sz w:val="26"/>
          <w:szCs w:val="26"/>
        </w:rPr>
        <w:t>5.1. Сотрудники отдела в пределах своих полномочий несут ответственность за:</w:t>
      </w:r>
    </w:p>
    <w:p w:rsidR="00346758" w:rsidRPr="00346758" w:rsidRDefault="00346758" w:rsidP="00346758">
      <w:pPr>
        <w:spacing w:line="240" w:lineRule="atLeast"/>
        <w:ind w:firstLine="540"/>
        <w:jc w:val="both"/>
        <w:rPr>
          <w:sz w:val="26"/>
          <w:szCs w:val="26"/>
        </w:rPr>
      </w:pPr>
      <w:r w:rsidRPr="00346758">
        <w:rPr>
          <w:sz w:val="26"/>
          <w:szCs w:val="26"/>
        </w:rPr>
        <w:t>5.1.1. Неисполнение или ненадлежащее исполнение возложенных на них задач, функций, услуг</w:t>
      </w:r>
      <w:r w:rsidR="00073CEB">
        <w:rPr>
          <w:sz w:val="26"/>
          <w:szCs w:val="26"/>
        </w:rPr>
        <w:t>;</w:t>
      </w:r>
    </w:p>
    <w:p w:rsidR="00346758" w:rsidRPr="00346758" w:rsidRDefault="00346758" w:rsidP="00346758">
      <w:pPr>
        <w:spacing w:line="240" w:lineRule="atLeast"/>
        <w:ind w:firstLine="540"/>
        <w:jc w:val="both"/>
        <w:rPr>
          <w:sz w:val="26"/>
          <w:szCs w:val="26"/>
        </w:rPr>
      </w:pPr>
      <w:r w:rsidRPr="00346758">
        <w:rPr>
          <w:sz w:val="26"/>
          <w:szCs w:val="26"/>
        </w:rPr>
        <w:t xml:space="preserve">5.1.2. Несоблюдение правил внутреннего трудового распорядка в соответствии </w:t>
      </w:r>
      <w:r w:rsidR="008C5C7D">
        <w:rPr>
          <w:sz w:val="26"/>
          <w:szCs w:val="26"/>
        </w:rPr>
        <w:t xml:space="preserve">                </w:t>
      </w:r>
      <w:r w:rsidRPr="00346758">
        <w:rPr>
          <w:sz w:val="26"/>
          <w:szCs w:val="26"/>
        </w:rPr>
        <w:t>с Трудовым кодексом Российской Федерации и законод</w:t>
      </w:r>
      <w:r w:rsidR="00073CEB">
        <w:rPr>
          <w:sz w:val="26"/>
          <w:szCs w:val="26"/>
        </w:rPr>
        <w:t>ательством Российской Федерации;</w:t>
      </w:r>
    </w:p>
    <w:p w:rsidR="00346758" w:rsidRPr="00346758" w:rsidRDefault="00346758" w:rsidP="00346758">
      <w:pPr>
        <w:spacing w:line="240" w:lineRule="atLeast"/>
        <w:ind w:firstLine="540"/>
        <w:jc w:val="both"/>
        <w:rPr>
          <w:sz w:val="26"/>
          <w:szCs w:val="26"/>
        </w:rPr>
      </w:pPr>
      <w:r w:rsidRPr="00346758">
        <w:rPr>
          <w:sz w:val="26"/>
          <w:szCs w:val="26"/>
        </w:rPr>
        <w:t>5.1.3. Неисполнение обязанностей и ограничений, установленных Федеральными законами Российской Федерации от 02</w:t>
      </w:r>
      <w:r w:rsidR="008C5C7D">
        <w:rPr>
          <w:sz w:val="26"/>
          <w:szCs w:val="26"/>
        </w:rPr>
        <w:t xml:space="preserve"> марта </w:t>
      </w:r>
      <w:r w:rsidRPr="00346758">
        <w:rPr>
          <w:sz w:val="26"/>
          <w:szCs w:val="26"/>
        </w:rPr>
        <w:t xml:space="preserve">2007 года № 25-ФЗ </w:t>
      </w:r>
      <w:r>
        <w:rPr>
          <w:sz w:val="26"/>
          <w:szCs w:val="26"/>
        </w:rPr>
        <w:t xml:space="preserve">              </w:t>
      </w:r>
      <w:r w:rsidR="008C5C7D">
        <w:rPr>
          <w:sz w:val="26"/>
          <w:szCs w:val="26"/>
        </w:rPr>
        <w:t xml:space="preserve">                       </w:t>
      </w:r>
      <w:r>
        <w:rPr>
          <w:sz w:val="26"/>
          <w:szCs w:val="26"/>
        </w:rPr>
        <w:t xml:space="preserve">  </w:t>
      </w:r>
      <w:r w:rsidRPr="00346758">
        <w:rPr>
          <w:sz w:val="26"/>
          <w:szCs w:val="26"/>
        </w:rPr>
        <w:t>«О муниципальной службе в Российской Федерации», от 25</w:t>
      </w:r>
      <w:r w:rsidR="008C5C7D">
        <w:rPr>
          <w:sz w:val="26"/>
          <w:szCs w:val="26"/>
        </w:rPr>
        <w:t xml:space="preserve"> декабря </w:t>
      </w:r>
      <w:r w:rsidRPr="00346758">
        <w:rPr>
          <w:sz w:val="26"/>
          <w:szCs w:val="26"/>
        </w:rPr>
        <w:t xml:space="preserve">2008 года </w:t>
      </w:r>
      <w:r w:rsidR="008C5C7D">
        <w:rPr>
          <w:sz w:val="26"/>
          <w:szCs w:val="26"/>
        </w:rPr>
        <w:t xml:space="preserve">                 </w:t>
      </w:r>
      <w:r w:rsidRPr="00346758">
        <w:rPr>
          <w:sz w:val="26"/>
          <w:szCs w:val="26"/>
        </w:rPr>
        <w:t xml:space="preserve">№ 273-ФЗ «О противодействии коррупции», законом Белгородской области </w:t>
      </w:r>
      <w:r w:rsidR="008C5C7D">
        <w:rPr>
          <w:sz w:val="26"/>
          <w:szCs w:val="26"/>
        </w:rPr>
        <w:t xml:space="preserve">                  </w:t>
      </w:r>
      <w:r w:rsidRPr="00346758">
        <w:rPr>
          <w:sz w:val="26"/>
          <w:szCs w:val="26"/>
        </w:rPr>
        <w:t>от 24</w:t>
      </w:r>
      <w:r w:rsidR="008C5C7D">
        <w:rPr>
          <w:sz w:val="26"/>
          <w:szCs w:val="26"/>
        </w:rPr>
        <w:t xml:space="preserve"> сентября </w:t>
      </w:r>
      <w:r w:rsidRPr="00346758">
        <w:rPr>
          <w:sz w:val="26"/>
          <w:szCs w:val="26"/>
        </w:rPr>
        <w:t>.2007 года № 150 «Об особенностях организации муниципальной службы в Белгородской области»</w:t>
      </w:r>
      <w:r w:rsidR="00073CEB">
        <w:rPr>
          <w:sz w:val="26"/>
          <w:szCs w:val="26"/>
        </w:rPr>
        <w:t>;</w:t>
      </w:r>
    </w:p>
    <w:p w:rsidR="00346758" w:rsidRPr="00346758" w:rsidRDefault="00346758" w:rsidP="00346758">
      <w:pPr>
        <w:spacing w:line="240" w:lineRule="atLeast"/>
        <w:ind w:firstLine="540"/>
        <w:jc w:val="both"/>
        <w:rPr>
          <w:sz w:val="26"/>
          <w:szCs w:val="26"/>
        </w:rPr>
      </w:pPr>
      <w:r w:rsidRPr="00346758">
        <w:rPr>
          <w:sz w:val="26"/>
          <w:szCs w:val="26"/>
        </w:rPr>
        <w:t>5.1.4. Несоблюдение «Кодекса поведения муниципального служащего администрации Новооск</w:t>
      </w:r>
      <w:r w:rsidR="00204482">
        <w:rPr>
          <w:sz w:val="26"/>
          <w:szCs w:val="26"/>
        </w:rPr>
        <w:t>ольского муниципального округа».</w:t>
      </w:r>
    </w:p>
    <w:p w:rsidR="00346758" w:rsidRPr="00346758" w:rsidRDefault="00346758" w:rsidP="00346758">
      <w:pPr>
        <w:pStyle w:val="ConsPlusNormal"/>
        <w:spacing w:line="240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 w:rsidRPr="00346758">
        <w:rPr>
          <w:rFonts w:ascii="Times New Roman" w:hAnsi="Times New Roman"/>
          <w:sz w:val="26"/>
          <w:szCs w:val="26"/>
        </w:rPr>
        <w:t>5.1.5. Достоверн</w:t>
      </w:r>
      <w:r w:rsidR="00073CEB">
        <w:rPr>
          <w:rFonts w:ascii="Times New Roman" w:hAnsi="Times New Roman"/>
          <w:sz w:val="26"/>
          <w:szCs w:val="26"/>
        </w:rPr>
        <w:t>ость предоставляемой информации;</w:t>
      </w:r>
    </w:p>
    <w:p w:rsidR="00346758" w:rsidRPr="00346758" w:rsidRDefault="00346758" w:rsidP="00346758">
      <w:pPr>
        <w:pStyle w:val="ConsPlusNormal"/>
        <w:spacing w:line="240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 w:rsidRPr="00346758">
        <w:rPr>
          <w:rFonts w:ascii="Times New Roman" w:hAnsi="Times New Roman"/>
          <w:sz w:val="26"/>
          <w:szCs w:val="26"/>
        </w:rPr>
        <w:t>5.1.6. Качественное и своевременное выполнение возложенных за</w:t>
      </w:r>
      <w:r w:rsidR="00073CEB">
        <w:rPr>
          <w:rFonts w:ascii="Times New Roman" w:hAnsi="Times New Roman"/>
          <w:sz w:val="26"/>
          <w:szCs w:val="26"/>
        </w:rPr>
        <w:t>дач и функций;</w:t>
      </w:r>
    </w:p>
    <w:p w:rsidR="00346758" w:rsidRPr="00346758" w:rsidRDefault="00346758" w:rsidP="00346758">
      <w:pPr>
        <w:pStyle w:val="ConsPlusNormal"/>
        <w:spacing w:line="240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 w:rsidRPr="00346758">
        <w:rPr>
          <w:rFonts w:ascii="Times New Roman" w:hAnsi="Times New Roman"/>
          <w:sz w:val="26"/>
          <w:szCs w:val="26"/>
        </w:rPr>
        <w:t>5.1.7. Выполнение обязанностей, установленных настоящим Положением.</w:t>
      </w:r>
    </w:p>
    <w:p w:rsidR="00204482" w:rsidRPr="00346758" w:rsidRDefault="00346758" w:rsidP="00346758">
      <w:pPr>
        <w:spacing w:line="240" w:lineRule="atLeast"/>
        <w:jc w:val="both"/>
        <w:rPr>
          <w:sz w:val="26"/>
          <w:szCs w:val="26"/>
        </w:rPr>
      </w:pPr>
      <w:r w:rsidRPr="00346758">
        <w:rPr>
          <w:sz w:val="26"/>
          <w:szCs w:val="26"/>
        </w:rPr>
        <w:t xml:space="preserve"> </w:t>
      </w:r>
    </w:p>
    <w:p w:rsidR="00346758" w:rsidRPr="00346758" w:rsidRDefault="00346758" w:rsidP="00537946">
      <w:pPr>
        <w:pStyle w:val="ConsPlusNormal"/>
        <w:spacing w:line="240" w:lineRule="atLeast"/>
        <w:jc w:val="both"/>
        <w:rPr>
          <w:b/>
          <w:sz w:val="26"/>
          <w:szCs w:val="26"/>
        </w:rPr>
      </w:pPr>
      <w:r w:rsidRPr="00346758">
        <w:rPr>
          <w:sz w:val="26"/>
          <w:szCs w:val="26"/>
        </w:rPr>
        <w:tab/>
      </w:r>
      <w:r w:rsidRPr="00537946">
        <w:rPr>
          <w:rFonts w:ascii="Times New Roman" w:hAnsi="Times New Roman"/>
          <w:b/>
          <w:sz w:val="26"/>
          <w:szCs w:val="26"/>
        </w:rPr>
        <w:t>VI. Руководство и организация деятельности Отдела</w:t>
      </w:r>
    </w:p>
    <w:p w:rsidR="00346758" w:rsidRPr="00346758" w:rsidRDefault="00346758" w:rsidP="00346758">
      <w:pPr>
        <w:tabs>
          <w:tab w:val="left" w:pos="0"/>
          <w:tab w:val="left" w:pos="1080"/>
        </w:tabs>
        <w:ind w:firstLine="709"/>
        <w:jc w:val="both"/>
        <w:rPr>
          <w:b/>
          <w:bCs/>
          <w:sz w:val="26"/>
          <w:szCs w:val="26"/>
        </w:rPr>
      </w:pPr>
    </w:p>
    <w:p w:rsidR="00346758" w:rsidRPr="00346758" w:rsidRDefault="00346758" w:rsidP="00346758">
      <w:pPr>
        <w:widowControl/>
        <w:numPr>
          <w:ilvl w:val="1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Cs/>
          <w:sz w:val="26"/>
          <w:szCs w:val="26"/>
        </w:rPr>
      </w:pPr>
      <w:r w:rsidRPr="00346758">
        <w:rPr>
          <w:bCs/>
          <w:sz w:val="26"/>
          <w:szCs w:val="26"/>
        </w:rPr>
        <w:t xml:space="preserve"> Руководство деятельностью Отдела осуществляется начальником Отдела. </w:t>
      </w:r>
    </w:p>
    <w:p w:rsidR="00346758" w:rsidRPr="00346758" w:rsidRDefault="00346758" w:rsidP="00346758">
      <w:pPr>
        <w:widowControl/>
        <w:ind w:left="720"/>
        <w:jc w:val="both"/>
        <w:rPr>
          <w:bCs/>
          <w:sz w:val="26"/>
          <w:szCs w:val="26"/>
        </w:rPr>
      </w:pPr>
      <w:r w:rsidRPr="00346758">
        <w:rPr>
          <w:bCs/>
          <w:sz w:val="26"/>
          <w:szCs w:val="26"/>
        </w:rPr>
        <w:lastRenderedPageBreak/>
        <w:t>6.2. Начальник Отдела:</w:t>
      </w:r>
    </w:p>
    <w:p w:rsidR="00346758" w:rsidRPr="00346758" w:rsidRDefault="00346758" w:rsidP="00346758">
      <w:pPr>
        <w:widowControl/>
        <w:tabs>
          <w:tab w:val="left" w:pos="1134"/>
        </w:tabs>
        <w:jc w:val="both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 xml:space="preserve">         </w:t>
      </w:r>
      <w:r>
        <w:rPr>
          <w:snapToGrid w:val="0"/>
          <w:color w:val="000000"/>
          <w:sz w:val="26"/>
          <w:szCs w:val="26"/>
        </w:rPr>
        <w:t xml:space="preserve">  </w:t>
      </w:r>
      <w:r w:rsidRPr="00346758">
        <w:rPr>
          <w:snapToGrid w:val="0"/>
          <w:color w:val="000000"/>
          <w:sz w:val="26"/>
          <w:szCs w:val="26"/>
        </w:rPr>
        <w:t xml:space="preserve"> 6.2.1. В своей деятельности подчиняется заместителю главы администрации Новооскольского </w:t>
      </w:r>
      <w:r w:rsidR="00073CEB">
        <w:rPr>
          <w:snapToGrid w:val="0"/>
          <w:color w:val="000000"/>
          <w:sz w:val="26"/>
          <w:szCs w:val="26"/>
        </w:rPr>
        <w:t>городск</w:t>
      </w:r>
      <w:r w:rsidRPr="00346758">
        <w:rPr>
          <w:snapToGrid w:val="0"/>
          <w:color w:val="000000"/>
          <w:sz w:val="26"/>
          <w:szCs w:val="26"/>
        </w:rPr>
        <w:t>ого</w:t>
      </w:r>
      <w:r w:rsidRPr="00346758">
        <w:rPr>
          <w:sz w:val="26"/>
          <w:szCs w:val="26"/>
        </w:rPr>
        <w:t xml:space="preserve"> округа</w:t>
      </w:r>
      <w:r w:rsidRPr="00346758">
        <w:rPr>
          <w:snapToGrid w:val="0"/>
          <w:color w:val="000000"/>
          <w:sz w:val="26"/>
          <w:szCs w:val="26"/>
        </w:rPr>
        <w:t xml:space="preserve"> по экономическому развитию, финансам </w:t>
      </w:r>
      <w:r w:rsidR="008C5C7D">
        <w:rPr>
          <w:snapToGrid w:val="0"/>
          <w:color w:val="000000"/>
          <w:sz w:val="26"/>
          <w:szCs w:val="26"/>
        </w:rPr>
        <w:t xml:space="preserve">              </w:t>
      </w:r>
      <w:r w:rsidRPr="00346758">
        <w:rPr>
          <w:snapToGrid w:val="0"/>
          <w:color w:val="000000"/>
          <w:sz w:val="26"/>
          <w:szCs w:val="26"/>
        </w:rPr>
        <w:t>и бюджетной политике – начальнику управления финансов и бюджетной политики</w:t>
      </w:r>
      <w:r w:rsidRPr="00346758">
        <w:rPr>
          <w:color w:val="000000"/>
          <w:sz w:val="26"/>
          <w:szCs w:val="26"/>
        </w:rPr>
        <w:t>.</w:t>
      </w:r>
    </w:p>
    <w:p w:rsidR="00346758" w:rsidRPr="00346758" w:rsidRDefault="00346758" w:rsidP="00346758">
      <w:pPr>
        <w:widowControl/>
        <w:numPr>
          <w:ilvl w:val="2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jc w:val="both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>Подписывает служебную документацию от имени Отдела.</w:t>
      </w:r>
    </w:p>
    <w:p w:rsidR="00346758" w:rsidRPr="00346758" w:rsidRDefault="00346758" w:rsidP="00346758">
      <w:pPr>
        <w:widowControl/>
        <w:tabs>
          <w:tab w:val="left" w:pos="1134"/>
        </w:tabs>
        <w:jc w:val="both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 xml:space="preserve">         </w:t>
      </w:r>
      <w:r>
        <w:rPr>
          <w:snapToGrid w:val="0"/>
          <w:color w:val="000000"/>
          <w:sz w:val="26"/>
          <w:szCs w:val="26"/>
        </w:rPr>
        <w:t xml:space="preserve"> </w:t>
      </w:r>
      <w:r w:rsidRPr="00346758">
        <w:rPr>
          <w:snapToGrid w:val="0"/>
          <w:color w:val="000000"/>
          <w:sz w:val="26"/>
          <w:szCs w:val="26"/>
        </w:rPr>
        <w:t xml:space="preserve"> 6.2.3. Распределяет функции и обязанности между сотрудниками Отдела.</w:t>
      </w:r>
    </w:p>
    <w:p w:rsidR="00204482" w:rsidRDefault="00346758" w:rsidP="00346758">
      <w:pPr>
        <w:widowControl/>
        <w:tabs>
          <w:tab w:val="left" w:pos="1134"/>
        </w:tabs>
        <w:jc w:val="both"/>
        <w:rPr>
          <w:snapToGrid w:val="0"/>
          <w:color w:val="000000"/>
          <w:sz w:val="26"/>
          <w:szCs w:val="26"/>
        </w:rPr>
      </w:pPr>
      <w:r w:rsidRPr="00346758">
        <w:rPr>
          <w:snapToGrid w:val="0"/>
          <w:color w:val="000000"/>
          <w:sz w:val="26"/>
          <w:szCs w:val="26"/>
        </w:rPr>
        <w:t xml:space="preserve">          </w:t>
      </w:r>
      <w:r>
        <w:rPr>
          <w:snapToGrid w:val="0"/>
          <w:color w:val="000000"/>
          <w:sz w:val="26"/>
          <w:szCs w:val="26"/>
        </w:rPr>
        <w:t xml:space="preserve"> </w:t>
      </w:r>
      <w:r w:rsidRPr="00346758">
        <w:rPr>
          <w:snapToGrid w:val="0"/>
          <w:color w:val="000000"/>
          <w:sz w:val="26"/>
          <w:szCs w:val="26"/>
        </w:rPr>
        <w:t>6.2.</w:t>
      </w:r>
      <w:r w:rsidR="00204482">
        <w:rPr>
          <w:snapToGrid w:val="0"/>
          <w:color w:val="000000"/>
          <w:sz w:val="26"/>
          <w:szCs w:val="26"/>
        </w:rPr>
        <w:t>4</w:t>
      </w:r>
      <w:r w:rsidRPr="00346758">
        <w:rPr>
          <w:snapToGrid w:val="0"/>
          <w:color w:val="000000"/>
          <w:sz w:val="26"/>
          <w:szCs w:val="26"/>
        </w:rPr>
        <w:t xml:space="preserve">. </w:t>
      </w:r>
      <w:r w:rsidR="00204482">
        <w:rPr>
          <w:snapToGrid w:val="0"/>
          <w:color w:val="000000"/>
          <w:sz w:val="26"/>
          <w:szCs w:val="26"/>
        </w:rPr>
        <w:t>Вносит в установленном порядке предложения о поощрении и применении мер дисциплинарного взыскания к сотрудникам Отдела.</w:t>
      </w:r>
    </w:p>
    <w:p w:rsidR="00346758" w:rsidRPr="00346758" w:rsidRDefault="00204482" w:rsidP="00346758">
      <w:pPr>
        <w:widowControl/>
        <w:tabs>
          <w:tab w:val="left" w:pos="1134"/>
        </w:tabs>
        <w:jc w:val="both"/>
        <w:rPr>
          <w:bCs/>
          <w:sz w:val="26"/>
          <w:szCs w:val="26"/>
        </w:rPr>
      </w:pPr>
      <w:r>
        <w:rPr>
          <w:snapToGrid w:val="0"/>
          <w:color w:val="000000"/>
          <w:sz w:val="26"/>
          <w:szCs w:val="26"/>
        </w:rPr>
        <w:t xml:space="preserve">           6.2.5.</w:t>
      </w:r>
      <w:r w:rsidR="00346758" w:rsidRPr="00346758">
        <w:rPr>
          <w:snapToGrid w:val="0"/>
          <w:color w:val="000000"/>
          <w:sz w:val="26"/>
          <w:szCs w:val="26"/>
        </w:rPr>
        <w:t>Осуществляет другие полномочия в соответствии с федеральными, областными и местными нормативно-правовыми актами</w:t>
      </w:r>
      <w:r w:rsidR="00346758" w:rsidRPr="00346758">
        <w:rPr>
          <w:bCs/>
          <w:sz w:val="26"/>
          <w:szCs w:val="26"/>
        </w:rPr>
        <w:t>.</w:t>
      </w:r>
    </w:p>
    <w:p w:rsidR="00346758" w:rsidRPr="00346758" w:rsidRDefault="00346758" w:rsidP="00346758">
      <w:pPr>
        <w:widowControl/>
        <w:numPr>
          <w:ilvl w:val="1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20"/>
        <w:jc w:val="both"/>
        <w:rPr>
          <w:bCs/>
          <w:sz w:val="26"/>
          <w:szCs w:val="26"/>
        </w:rPr>
      </w:pPr>
      <w:r w:rsidRPr="00346758">
        <w:rPr>
          <w:bCs/>
          <w:sz w:val="26"/>
          <w:szCs w:val="26"/>
        </w:rPr>
        <w:t xml:space="preserve">Начальник Отдела и сотрудники Отдела назначаются на должность </w:t>
      </w:r>
      <w:r w:rsidR="008C5C7D">
        <w:rPr>
          <w:bCs/>
          <w:sz w:val="26"/>
          <w:szCs w:val="26"/>
        </w:rPr>
        <w:t xml:space="preserve">                    </w:t>
      </w:r>
      <w:r w:rsidRPr="00346758">
        <w:rPr>
          <w:bCs/>
          <w:sz w:val="26"/>
          <w:szCs w:val="26"/>
        </w:rPr>
        <w:t>и освобождаются от должности в установленном законодательством порядке.</w:t>
      </w:r>
    </w:p>
    <w:p w:rsidR="00346758" w:rsidRPr="00346758" w:rsidRDefault="00346758" w:rsidP="00346758">
      <w:pPr>
        <w:widowControl/>
        <w:numPr>
          <w:ilvl w:val="1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20"/>
        <w:jc w:val="both"/>
        <w:rPr>
          <w:bCs/>
          <w:sz w:val="26"/>
          <w:szCs w:val="26"/>
        </w:rPr>
      </w:pPr>
      <w:r w:rsidRPr="00346758">
        <w:rPr>
          <w:bCs/>
          <w:sz w:val="26"/>
          <w:szCs w:val="26"/>
        </w:rPr>
        <w:t xml:space="preserve"> Начальник Отдела несет персональную ответственность за выполнение возложенных на Отдел задач с учетом предоставленных ему прав в соответствии </w:t>
      </w:r>
      <w:r w:rsidR="008C5C7D">
        <w:rPr>
          <w:bCs/>
          <w:sz w:val="26"/>
          <w:szCs w:val="26"/>
        </w:rPr>
        <w:t xml:space="preserve">                 </w:t>
      </w:r>
      <w:r w:rsidRPr="00346758">
        <w:rPr>
          <w:bCs/>
          <w:sz w:val="26"/>
          <w:szCs w:val="26"/>
        </w:rPr>
        <w:t>с действующим законодательством.</w:t>
      </w:r>
    </w:p>
    <w:p w:rsidR="00346758" w:rsidRPr="00346758" w:rsidRDefault="00346758" w:rsidP="00346758">
      <w:pPr>
        <w:widowControl/>
        <w:numPr>
          <w:ilvl w:val="1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20"/>
        <w:jc w:val="both"/>
        <w:rPr>
          <w:bCs/>
          <w:sz w:val="26"/>
          <w:szCs w:val="26"/>
        </w:rPr>
      </w:pPr>
      <w:r w:rsidRPr="00346758">
        <w:rPr>
          <w:bCs/>
          <w:sz w:val="26"/>
          <w:szCs w:val="26"/>
        </w:rPr>
        <w:t>Сотрудники Отдела несут ответственность за выполнение возложенных на них обязанностей в соответствии с действующим законодательством.</w:t>
      </w:r>
    </w:p>
    <w:p w:rsidR="00346758" w:rsidRPr="00346758" w:rsidRDefault="00346758" w:rsidP="00346758">
      <w:pPr>
        <w:widowControl/>
        <w:numPr>
          <w:ilvl w:val="1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20"/>
        <w:jc w:val="both"/>
        <w:rPr>
          <w:bCs/>
          <w:sz w:val="26"/>
          <w:szCs w:val="26"/>
        </w:rPr>
      </w:pPr>
      <w:r w:rsidRPr="00346758">
        <w:rPr>
          <w:bCs/>
          <w:sz w:val="26"/>
          <w:szCs w:val="26"/>
        </w:rPr>
        <w:t>В период временного отсутствия начальника Отдела обязанности по исполнению полномочий возлагаются на главного специалиста Отдела.</w:t>
      </w:r>
    </w:p>
    <w:p w:rsidR="000F58ED" w:rsidRPr="00346758" w:rsidRDefault="000F58ED" w:rsidP="000F58ED">
      <w:pPr>
        <w:tabs>
          <w:tab w:val="left" w:pos="3900"/>
        </w:tabs>
        <w:jc w:val="center"/>
        <w:rPr>
          <w:b/>
          <w:sz w:val="26"/>
          <w:szCs w:val="26"/>
        </w:rPr>
      </w:pPr>
    </w:p>
    <w:sectPr w:rsidR="000F58ED" w:rsidRPr="00346758" w:rsidSect="005C1940">
      <w:headerReference w:type="default" r:id="rId10"/>
      <w:headerReference w:type="first" r:id="rId11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78B1" w:rsidRDefault="006B78B1">
      <w:r>
        <w:separator/>
      </w:r>
    </w:p>
  </w:endnote>
  <w:endnote w:type="continuationSeparator" w:id="1">
    <w:p w:rsidR="006B78B1" w:rsidRDefault="006B78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78B1" w:rsidRDefault="006B78B1">
      <w:r>
        <w:separator/>
      </w:r>
    </w:p>
  </w:footnote>
  <w:footnote w:type="continuationSeparator" w:id="1">
    <w:p w:rsidR="006B78B1" w:rsidRDefault="006B78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55794179"/>
      <w:docPartObj>
        <w:docPartGallery w:val="Page Numbers (Top of Page)"/>
        <w:docPartUnique/>
      </w:docPartObj>
    </w:sdtPr>
    <w:sdtContent>
      <w:p w:rsidR="009C2A00" w:rsidRDefault="00AB42A1">
        <w:pPr>
          <w:pStyle w:val="af8"/>
          <w:jc w:val="center"/>
        </w:pPr>
        <w:r>
          <w:fldChar w:fldCharType="begin"/>
        </w:r>
        <w:r w:rsidR="00582B95">
          <w:instrText>PAGE   \* MERGEFORMAT</w:instrText>
        </w:r>
        <w:r>
          <w:fldChar w:fldCharType="separate"/>
        </w:r>
        <w:r w:rsidR="0080572F">
          <w:rPr>
            <w:noProof/>
          </w:rPr>
          <w:t>3</w:t>
        </w:r>
        <w:r>
          <w:fldChar w:fldCharType="end"/>
        </w:r>
      </w:p>
    </w:sdtContent>
  </w:sdt>
  <w:p w:rsidR="009C2A00" w:rsidRDefault="009C2A00">
    <w:pPr>
      <w:pStyle w:val="af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A00" w:rsidRDefault="009C2A00">
    <w:pPr>
      <w:pStyle w:val="af8"/>
      <w:jc w:val="center"/>
    </w:pPr>
  </w:p>
  <w:p w:rsidR="009C2A00" w:rsidRDefault="009C2A00">
    <w:pPr>
      <w:pStyle w:val="a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416D4"/>
    <w:multiLevelType w:val="multilevel"/>
    <w:tmpl w:val="5A6EA7A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E92269E"/>
    <w:multiLevelType w:val="hybridMultilevel"/>
    <w:tmpl w:val="7CD0ADB2"/>
    <w:lvl w:ilvl="0" w:tplc="191454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D9C0B6C">
      <w:start w:val="1"/>
      <w:numFmt w:val="lowerLetter"/>
      <w:lvlText w:val="%2."/>
      <w:lvlJc w:val="left"/>
      <w:pPr>
        <w:ind w:left="1440" w:hanging="360"/>
      </w:pPr>
    </w:lvl>
    <w:lvl w:ilvl="2" w:tplc="7F288380">
      <w:start w:val="1"/>
      <w:numFmt w:val="lowerRoman"/>
      <w:lvlText w:val="%3."/>
      <w:lvlJc w:val="right"/>
      <w:pPr>
        <w:ind w:left="2160" w:hanging="180"/>
      </w:pPr>
    </w:lvl>
    <w:lvl w:ilvl="3" w:tplc="37C03D82">
      <w:start w:val="1"/>
      <w:numFmt w:val="decimal"/>
      <w:lvlText w:val="%4."/>
      <w:lvlJc w:val="left"/>
      <w:pPr>
        <w:ind w:left="2880" w:hanging="360"/>
      </w:pPr>
    </w:lvl>
    <w:lvl w:ilvl="4" w:tplc="1A6CE268">
      <w:start w:val="1"/>
      <w:numFmt w:val="lowerLetter"/>
      <w:lvlText w:val="%5."/>
      <w:lvlJc w:val="left"/>
      <w:pPr>
        <w:ind w:left="3600" w:hanging="360"/>
      </w:pPr>
    </w:lvl>
    <w:lvl w:ilvl="5" w:tplc="49781786">
      <w:start w:val="1"/>
      <w:numFmt w:val="lowerRoman"/>
      <w:lvlText w:val="%6."/>
      <w:lvlJc w:val="right"/>
      <w:pPr>
        <w:ind w:left="4320" w:hanging="180"/>
      </w:pPr>
    </w:lvl>
    <w:lvl w:ilvl="6" w:tplc="EC8E9C3E">
      <w:start w:val="1"/>
      <w:numFmt w:val="decimal"/>
      <w:lvlText w:val="%7."/>
      <w:lvlJc w:val="left"/>
      <w:pPr>
        <w:ind w:left="5040" w:hanging="360"/>
      </w:pPr>
    </w:lvl>
    <w:lvl w:ilvl="7" w:tplc="9E1AB1D6">
      <w:start w:val="1"/>
      <w:numFmt w:val="lowerLetter"/>
      <w:lvlText w:val="%8."/>
      <w:lvlJc w:val="left"/>
      <w:pPr>
        <w:ind w:left="5760" w:hanging="360"/>
      </w:pPr>
    </w:lvl>
    <w:lvl w:ilvl="8" w:tplc="DD4C677E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2093E"/>
    <w:multiLevelType w:val="multilevel"/>
    <w:tmpl w:val="A0B23BA0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>
    <w:nsid w:val="185D5F8A"/>
    <w:multiLevelType w:val="hybridMultilevel"/>
    <w:tmpl w:val="45820BE4"/>
    <w:lvl w:ilvl="0" w:tplc="831C36DA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BC82B34">
      <w:numFmt w:val="none"/>
      <w:lvlText w:val=""/>
      <w:lvlJc w:val="left"/>
      <w:pPr>
        <w:tabs>
          <w:tab w:val="num" w:pos="360"/>
        </w:tabs>
      </w:pPr>
    </w:lvl>
    <w:lvl w:ilvl="2" w:tplc="CB9498EC">
      <w:numFmt w:val="none"/>
      <w:lvlText w:val=""/>
      <w:lvlJc w:val="left"/>
      <w:pPr>
        <w:tabs>
          <w:tab w:val="num" w:pos="360"/>
        </w:tabs>
      </w:pPr>
    </w:lvl>
    <w:lvl w:ilvl="3" w:tplc="2278A0B2">
      <w:numFmt w:val="none"/>
      <w:lvlText w:val=""/>
      <w:lvlJc w:val="left"/>
      <w:pPr>
        <w:tabs>
          <w:tab w:val="num" w:pos="360"/>
        </w:tabs>
      </w:pPr>
    </w:lvl>
    <w:lvl w:ilvl="4" w:tplc="425059E2">
      <w:numFmt w:val="none"/>
      <w:lvlText w:val=""/>
      <w:lvlJc w:val="left"/>
      <w:pPr>
        <w:tabs>
          <w:tab w:val="num" w:pos="360"/>
        </w:tabs>
      </w:pPr>
    </w:lvl>
    <w:lvl w:ilvl="5" w:tplc="84E4A302">
      <w:numFmt w:val="none"/>
      <w:lvlText w:val=""/>
      <w:lvlJc w:val="left"/>
      <w:pPr>
        <w:tabs>
          <w:tab w:val="num" w:pos="360"/>
        </w:tabs>
      </w:pPr>
    </w:lvl>
    <w:lvl w:ilvl="6" w:tplc="EDEABD9E">
      <w:numFmt w:val="none"/>
      <w:lvlText w:val=""/>
      <w:lvlJc w:val="left"/>
      <w:pPr>
        <w:tabs>
          <w:tab w:val="num" w:pos="360"/>
        </w:tabs>
      </w:pPr>
    </w:lvl>
    <w:lvl w:ilvl="7" w:tplc="C9C29456">
      <w:numFmt w:val="none"/>
      <w:lvlText w:val=""/>
      <w:lvlJc w:val="left"/>
      <w:pPr>
        <w:tabs>
          <w:tab w:val="num" w:pos="360"/>
        </w:tabs>
      </w:pPr>
    </w:lvl>
    <w:lvl w:ilvl="8" w:tplc="4FCA475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9910CD7"/>
    <w:multiLevelType w:val="multilevel"/>
    <w:tmpl w:val="3AF661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5">
    <w:nsid w:val="2D7061B4"/>
    <w:multiLevelType w:val="hybridMultilevel"/>
    <w:tmpl w:val="F63E6C9A"/>
    <w:lvl w:ilvl="0" w:tplc="CAF82F7A">
      <w:start w:val="3"/>
      <w:numFmt w:val="decimal"/>
      <w:lvlText w:val="%1."/>
      <w:lvlJc w:val="left"/>
      <w:pPr>
        <w:ind w:left="450" w:hanging="450"/>
      </w:pPr>
    </w:lvl>
    <w:lvl w:ilvl="1" w:tplc="B1EE9010">
      <w:numFmt w:val="none"/>
      <w:lvlText w:val=""/>
      <w:lvlJc w:val="left"/>
      <w:pPr>
        <w:tabs>
          <w:tab w:val="num" w:pos="360"/>
        </w:tabs>
      </w:pPr>
    </w:lvl>
    <w:lvl w:ilvl="2" w:tplc="4E265ED2">
      <w:numFmt w:val="none"/>
      <w:lvlText w:val=""/>
      <w:lvlJc w:val="left"/>
      <w:pPr>
        <w:tabs>
          <w:tab w:val="num" w:pos="360"/>
        </w:tabs>
      </w:pPr>
    </w:lvl>
    <w:lvl w:ilvl="3" w:tplc="0AA6FD5E">
      <w:numFmt w:val="none"/>
      <w:lvlText w:val=""/>
      <w:lvlJc w:val="left"/>
      <w:pPr>
        <w:tabs>
          <w:tab w:val="num" w:pos="360"/>
        </w:tabs>
      </w:pPr>
    </w:lvl>
    <w:lvl w:ilvl="4" w:tplc="96FCBEE2">
      <w:numFmt w:val="none"/>
      <w:lvlText w:val=""/>
      <w:lvlJc w:val="left"/>
      <w:pPr>
        <w:tabs>
          <w:tab w:val="num" w:pos="360"/>
        </w:tabs>
      </w:pPr>
    </w:lvl>
    <w:lvl w:ilvl="5" w:tplc="58484BF4">
      <w:numFmt w:val="none"/>
      <w:lvlText w:val=""/>
      <w:lvlJc w:val="left"/>
      <w:pPr>
        <w:tabs>
          <w:tab w:val="num" w:pos="360"/>
        </w:tabs>
      </w:pPr>
    </w:lvl>
    <w:lvl w:ilvl="6" w:tplc="59D806F6">
      <w:numFmt w:val="none"/>
      <w:lvlText w:val=""/>
      <w:lvlJc w:val="left"/>
      <w:pPr>
        <w:tabs>
          <w:tab w:val="num" w:pos="360"/>
        </w:tabs>
      </w:pPr>
    </w:lvl>
    <w:lvl w:ilvl="7" w:tplc="66D6822C">
      <w:numFmt w:val="none"/>
      <w:lvlText w:val=""/>
      <w:lvlJc w:val="left"/>
      <w:pPr>
        <w:tabs>
          <w:tab w:val="num" w:pos="360"/>
        </w:tabs>
      </w:pPr>
    </w:lvl>
    <w:lvl w:ilvl="8" w:tplc="45D8D96E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0C23450"/>
    <w:multiLevelType w:val="hybridMultilevel"/>
    <w:tmpl w:val="1350579A"/>
    <w:lvl w:ilvl="0" w:tplc="47E2385E">
      <w:start w:val="6"/>
      <w:numFmt w:val="decimal"/>
      <w:lvlText w:val="%1."/>
      <w:lvlJc w:val="left"/>
      <w:pPr>
        <w:ind w:left="675" w:hanging="675"/>
      </w:pPr>
    </w:lvl>
    <w:lvl w:ilvl="1" w:tplc="D74888FA">
      <w:numFmt w:val="none"/>
      <w:lvlText w:val=""/>
      <w:lvlJc w:val="left"/>
      <w:pPr>
        <w:tabs>
          <w:tab w:val="num" w:pos="360"/>
        </w:tabs>
      </w:pPr>
    </w:lvl>
    <w:lvl w:ilvl="2" w:tplc="7A0C9E1C">
      <w:numFmt w:val="none"/>
      <w:lvlText w:val=""/>
      <w:lvlJc w:val="left"/>
      <w:pPr>
        <w:tabs>
          <w:tab w:val="num" w:pos="360"/>
        </w:tabs>
      </w:pPr>
    </w:lvl>
    <w:lvl w:ilvl="3" w:tplc="01E27A54">
      <w:numFmt w:val="none"/>
      <w:lvlText w:val=""/>
      <w:lvlJc w:val="left"/>
      <w:pPr>
        <w:tabs>
          <w:tab w:val="num" w:pos="360"/>
        </w:tabs>
      </w:pPr>
    </w:lvl>
    <w:lvl w:ilvl="4" w:tplc="7D2A2F48">
      <w:numFmt w:val="none"/>
      <w:lvlText w:val=""/>
      <w:lvlJc w:val="left"/>
      <w:pPr>
        <w:tabs>
          <w:tab w:val="num" w:pos="360"/>
        </w:tabs>
      </w:pPr>
    </w:lvl>
    <w:lvl w:ilvl="5" w:tplc="4232EDA6">
      <w:numFmt w:val="none"/>
      <w:lvlText w:val=""/>
      <w:lvlJc w:val="left"/>
      <w:pPr>
        <w:tabs>
          <w:tab w:val="num" w:pos="360"/>
        </w:tabs>
      </w:pPr>
    </w:lvl>
    <w:lvl w:ilvl="6" w:tplc="7E96A336">
      <w:numFmt w:val="none"/>
      <w:lvlText w:val=""/>
      <w:lvlJc w:val="left"/>
      <w:pPr>
        <w:tabs>
          <w:tab w:val="num" w:pos="360"/>
        </w:tabs>
      </w:pPr>
    </w:lvl>
    <w:lvl w:ilvl="7" w:tplc="D316846E">
      <w:numFmt w:val="none"/>
      <w:lvlText w:val=""/>
      <w:lvlJc w:val="left"/>
      <w:pPr>
        <w:tabs>
          <w:tab w:val="num" w:pos="360"/>
        </w:tabs>
      </w:pPr>
    </w:lvl>
    <w:lvl w:ilvl="8" w:tplc="03FACE94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32FF1DD7"/>
    <w:multiLevelType w:val="hybridMultilevel"/>
    <w:tmpl w:val="07AA83CA"/>
    <w:lvl w:ilvl="0" w:tplc="6BB0A9F6">
      <w:start w:val="1"/>
      <w:numFmt w:val="decimal"/>
      <w:lvlText w:val="%1."/>
      <w:lvlJc w:val="left"/>
      <w:pPr>
        <w:ind w:left="1140" w:hanging="435"/>
      </w:pPr>
    </w:lvl>
    <w:lvl w:ilvl="1" w:tplc="BC300F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7281F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C8DD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F053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0807A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68AD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2AA34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7863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2003660"/>
    <w:multiLevelType w:val="hybridMultilevel"/>
    <w:tmpl w:val="794E455A"/>
    <w:lvl w:ilvl="0" w:tplc="ADEA7010">
      <w:start w:val="1"/>
      <w:numFmt w:val="decimal"/>
      <w:lvlText w:val="%1)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46754B9F"/>
    <w:multiLevelType w:val="multilevel"/>
    <w:tmpl w:val="9A2C05E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0">
    <w:nsid w:val="51CF3037"/>
    <w:multiLevelType w:val="multilevel"/>
    <w:tmpl w:val="D2A458C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1">
    <w:nsid w:val="588E7A88"/>
    <w:multiLevelType w:val="hybridMultilevel"/>
    <w:tmpl w:val="27C298FE"/>
    <w:lvl w:ilvl="0" w:tplc="B87AA43A">
      <w:start w:val="1"/>
      <w:numFmt w:val="decimal"/>
      <w:lvlText w:val="%1."/>
      <w:lvlJc w:val="left"/>
      <w:pPr>
        <w:ind w:left="1140" w:hanging="435"/>
      </w:pPr>
    </w:lvl>
    <w:lvl w:ilvl="1" w:tplc="B5808E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F0E91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2A78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EA6D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5A45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5028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7E99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10435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DB0833"/>
    <w:multiLevelType w:val="hybridMultilevel"/>
    <w:tmpl w:val="7C4022C2"/>
    <w:lvl w:ilvl="0" w:tplc="B4FA83C2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 w:tplc="142C3A54">
      <w:numFmt w:val="none"/>
      <w:lvlText w:val=""/>
      <w:lvlJc w:val="left"/>
      <w:pPr>
        <w:tabs>
          <w:tab w:val="num" w:pos="360"/>
        </w:tabs>
      </w:pPr>
    </w:lvl>
    <w:lvl w:ilvl="2" w:tplc="FFC25FD4">
      <w:numFmt w:val="none"/>
      <w:lvlText w:val=""/>
      <w:lvlJc w:val="left"/>
      <w:pPr>
        <w:tabs>
          <w:tab w:val="num" w:pos="360"/>
        </w:tabs>
      </w:pPr>
    </w:lvl>
    <w:lvl w:ilvl="3" w:tplc="DA360486">
      <w:numFmt w:val="none"/>
      <w:lvlText w:val=""/>
      <w:lvlJc w:val="left"/>
      <w:pPr>
        <w:tabs>
          <w:tab w:val="num" w:pos="360"/>
        </w:tabs>
      </w:pPr>
    </w:lvl>
    <w:lvl w:ilvl="4" w:tplc="C5E0C2AE">
      <w:numFmt w:val="none"/>
      <w:lvlText w:val=""/>
      <w:lvlJc w:val="left"/>
      <w:pPr>
        <w:tabs>
          <w:tab w:val="num" w:pos="360"/>
        </w:tabs>
      </w:pPr>
    </w:lvl>
    <w:lvl w:ilvl="5" w:tplc="1190151C">
      <w:numFmt w:val="none"/>
      <w:lvlText w:val=""/>
      <w:lvlJc w:val="left"/>
      <w:pPr>
        <w:tabs>
          <w:tab w:val="num" w:pos="360"/>
        </w:tabs>
      </w:pPr>
    </w:lvl>
    <w:lvl w:ilvl="6" w:tplc="42DE8C74">
      <w:numFmt w:val="none"/>
      <w:lvlText w:val=""/>
      <w:lvlJc w:val="left"/>
      <w:pPr>
        <w:tabs>
          <w:tab w:val="num" w:pos="360"/>
        </w:tabs>
      </w:pPr>
    </w:lvl>
    <w:lvl w:ilvl="7" w:tplc="CDC6B578">
      <w:numFmt w:val="none"/>
      <w:lvlText w:val=""/>
      <w:lvlJc w:val="left"/>
      <w:pPr>
        <w:tabs>
          <w:tab w:val="num" w:pos="360"/>
        </w:tabs>
      </w:pPr>
    </w:lvl>
    <w:lvl w:ilvl="8" w:tplc="6960FCFA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68BE7DAF"/>
    <w:multiLevelType w:val="multilevel"/>
    <w:tmpl w:val="D5D61ADE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720" w:hanging="82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61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20" w:hanging="2160"/>
      </w:pPr>
      <w:rPr>
        <w:rFonts w:hint="default"/>
      </w:rPr>
    </w:lvl>
  </w:abstractNum>
  <w:abstractNum w:abstractNumId="14">
    <w:nsid w:val="77361AC3"/>
    <w:multiLevelType w:val="hybridMultilevel"/>
    <w:tmpl w:val="D6C0342C"/>
    <w:lvl w:ilvl="0" w:tplc="C95E98A6">
      <w:start w:val="3"/>
      <w:numFmt w:val="decimal"/>
      <w:lvlText w:val="%1."/>
      <w:lvlJc w:val="left"/>
      <w:pPr>
        <w:ind w:left="825" w:hanging="825"/>
      </w:pPr>
    </w:lvl>
    <w:lvl w:ilvl="1" w:tplc="8B0E2E42">
      <w:numFmt w:val="none"/>
      <w:lvlText w:val=""/>
      <w:lvlJc w:val="left"/>
      <w:pPr>
        <w:tabs>
          <w:tab w:val="num" w:pos="360"/>
        </w:tabs>
      </w:pPr>
    </w:lvl>
    <w:lvl w:ilvl="2" w:tplc="FA44BD16">
      <w:numFmt w:val="none"/>
      <w:lvlText w:val=""/>
      <w:lvlJc w:val="left"/>
      <w:pPr>
        <w:tabs>
          <w:tab w:val="num" w:pos="360"/>
        </w:tabs>
      </w:pPr>
    </w:lvl>
    <w:lvl w:ilvl="3" w:tplc="78C2155C">
      <w:numFmt w:val="none"/>
      <w:lvlText w:val=""/>
      <w:lvlJc w:val="left"/>
      <w:pPr>
        <w:tabs>
          <w:tab w:val="num" w:pos="360"/>
        </w:tabs>
      </w:pPr>
    </w:lvl>
    <w:lvl w:ilvl="4" w:tplc="DE5ACD98">
      <w:numFmt w:val="none"/>
      <w:lvlText w:val=""/>
      <w:lvlJc w:val="left"/>
      <w:pPr>
        <w:tabs>
          <w:tab w:val="num" w:pos="360"/>
        </w:tabs>
      </w:pPr>
    </w:lvl>
    <w:lvl w:ilvl="5" w:tplc="F960A07A">
      <w:numFmt w:val="none"/>
      <w:lvlText w:val=""/>
      <w:lvlJc w:val="left"/>
      <w:pPr>
        <w:tabs>
          <w:tab w:val="num" w:pos="360"/>
        </w:tabs>
      </w:pPr>
    </w:lvl>
    <w:lvl w:ilvl="6" w:tplc="D7A2EB5A">
      <w:numFmt w:val="none"/>
      <w:lvlText w:val=""/>
      <w:lvlJc w:val="left"/>
      <w:pPr>
        <w:tabs>
          <w:tab w:val="num" w:pos="360"/>
        </w:tabs>
      </w:pPr>
    </w:lvl>
    <w:lvl w:ilvl="7" w:tplc="99D02ABA">
      <w:numFmt w:val="none"/>
      <w:lvlText w:val=""/>
      <w:lvlJc w:val="left"/>
      <w:pPr>
        <w:tabs>
          <w:tab w:val="num" w:pos="360"/>
        </w:tabs>
      </w:pPr>
    </w:lvl>
    <w:lvl w:ilvl="8" w:tplc="99E8095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8"/>
  </w:num>
  <w:num w:numId="6">
    <w:abstractNumId w:val="12"/>
  </w:num>
  <w:num w:numId="7">
    <w:abstractNumId w:val="5"/>
  </w:num>
  <w:num w:numId="8">
    <w:abstractNumId w:val="3"/>
  </w:num>
  <w:num w:numId="9">
    <w:abstractNumId w:val="14"/>
  </w:num>
  <w:num w:numId="10">
    <w:abstractNumId w:val="6"/>
  </w:num>
  <w:num w:numId="11">
    <w:abstractNumId w:val="9"/>
  </w:num>
  <w:num w:numId="12">
    <w:abstractNumId w:val="10"/>
  </w:num>
  <w:num w:numId="13">
    <w:abstractNumId w:val="0"/>
  </w:num>
  <w:num w:numId="14">
    <w:abstractNumId w:val="13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2A00"/>
    <w:rsid w:val="00016A39"/>
    <w:rsid w:val="000727C8"/>
    <w:rsid w:val="00073CEB"/>
    <w:rsid w:val="000A5268"/>
    <w:rsid w:val="000E162D"/>
    <w:rsid w:val="000F13F7"/>
    <w:rsid w:val="000F58ED"/>
    <w:rsid w:val="001111F0"/>
    <w:rsid w:val="001140D9"/>
    <w:rsid w:val="00125D9E"/>
    <w:rsid w:val="00135DFD"/>
    <w:rsid w:val="0013608B"/>
    <w:rsid w:val="00155551"/>
    <w:rsid w:val="0018681F"/>
    <w:rsid w:val="00190CB4"/>
    <w:rsid w:val="001B4737"/>
    <w:rsid w:val="001D51AC"/>
    <w:rsid w:val="00204482"/>
    <w:rsid w:val="00271BFA"/>
    <w:rsid w:val="0029674B"/>
    <w:rsid w:val="002A2524"/>
    <w:rsid w:val="002B150E"/>
    <w:rsid w:val="002D11AF"/>
    <w:rsid w:val="002F1C94"/>
    <w:rsid w:val="002F4221"/>
    <w:rsid w:val="003406AB"/>
    <w:rsid w:val="00343E13"/>
    <w:rsid w:val="00346000"/>
    <w:rsid w:val="00346758"/>
    <w:rsid w:val="00383B49"/>
    <w:rsid w:val="003D191E"/>
    <w:rsid w:val="00427378"/>
    <w:rsid w:val="004A305B"/>
    <w:rsid w:val="004F46B4"/>
    <w:rsid w:val="0053493A"/>
    <w:rsid w:val="00537946"/>
    <w:rsid w:val="0057284C"/>
    <w:rsid w:val="00573567"/>
    <w:rsid w:val="00577AC0"/>
    <w:rsid w:val="00582B95"/>
    <w:rsid w:val="0059006F"/>
    <w:rsid w:val="00591C7A"/>
    <w:rsid w:val="00593DCE"/>
    <w:rsid w:val="005A4647"/>
    <w:rsid w:val="005A7310"/>
    <w:rsid w:val="005C1940"/>
    <w:rsid w:val="005E1C18"/>
    <w:rsid w:val="00662E49"/>
    <w:rsid w:val="00690E1B"/>
    <w:rsid w:val="00696618"/>
    <w:rsid w:val="006B09ED"/>
    <w:rsid w:val="006B78B1"/>
    <w:rsid w:val="0070384D"/>
    <w:rsid w:val="00703976"/>
    <w:rsid w:val="007119CC"/>
    <w:rsid w:val="0073056C"/>
    <w:rsid w:val="00731CB3"/>
    <w:rsid w:val="007673B4"/>
    <w:rsid w:val="007B1ACA"/>
    <w:rsid w:val="007D3F97"/>
    <w:rsid w:val="0080572F"/>
    <w:rsid w:val="00860383"/>
    <w:rsid w:val="00880BA1"/>
    <w:rsid w:val="008A4353"/>
    <w:rsid w:val="008C5C7D"/>
    <w:rsid w:val="008D11AF"/>
    <w:rsid w:val="00921C56"/>
    <w:rsid w:val="009268EB"/>
    <w:rsid w:val="00943C97"/>
    <w:rsid w:val="00980CBF"/>
    <w:rsid w:val="00982330"/>
    <w:rsid w:val="009C2A00"/>
    <w:rsid w:val="009D5D7D"/>
    <w:rsid w:val="009E468F"/>
    <w:rsid w:val="009E721F"/>
    <w:rsid w:val="00A97EDF"/>
    <w:rsid w:val="00AB42A1"/>
    <w:rsid w:val="00AC3694"/>
    <w:rsid w:val="00AD43B8"/>
    <w:rsid w:val="00AE44E5"/>
    <w:rsid w:val="00B03BD1"/>
    <w:rsid w:val="00BF59FD"/>
    <w:rsid w:val="00C00CDD"/>
    <w:rsid w:val="00C320E9"/>
    <w:rsid w:val="00C33525"/>
    <w:rsid w:val="00C34298"/>
    <w:rsid w:val="00C62E70"/>
    <w:rsid w:val="00C86A0C"/>
    <w:rsid w:val="00CC099C"/>
    <w:rsid w:val="00CF1523"/>
    <w:rsid w:val="00D16BD8"/>
    <w:rsid w:val="00D20CE7"/>
    <w:rsid w:val="00D274BD"/>
    <w:rsid w:val="00D61EC4"/>
    <w:rsid w:val="00D67093"/>
    <w:rsid w:val="00D80822"/>
    <w:rsid w:val="00D84E15"/>
    <w:rsid w:val="00E239FA"/>
    <w:rsid w:val="00E64EE8"/>
    <w:rsid w:val="00E912CD"/>
    <w:rsid w:val="00EB169F"/>
    <w:rsid w:val="00EC4E19"/>
    <w:rsid w:val="00F54D8B"/>
    <w:rsid w:val="00FA24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61EC4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61EC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D61EC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D61EC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D61EC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D61EC4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D61EC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D61EC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61EC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D61EC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1EC4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D61EC4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D61EC4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D61EC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D61EC4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D61EC4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D61EC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D61EC4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D61EC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61EC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61EC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61EC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61EC4"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sid w:val="00D61EC4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D61EC4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D61EC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61EC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61EC4"/>
    <w:rPr>
      <w:i/>
    </w:rPr>
  </w:style>
  <w:style w:type="character" w:customStyle="1" w:styleId="HeaderChar">
    <w:name w:val="Header Char"/>
    <w:basedOn w:val="a0"/>
    <w:uiPriority w:val="99"/>
    <w:rsid w:val="00D61EC4"/>
  </w:style>
  <w:style w:type="character" w:customStyle="1" w:styleId="FooterChar">
    <w:name w:val="Footer Char"/>
    <w:basedOn w:val="a0"/>
    <w:uiPriority w:val="99"/>
    <w:rsid w:val="00D61EC4"/>
  </w:style>
  <w:style w:type="paragraph" w:styleId="aa">
    <w:name w:val="caption"/>
    <w:basedOn w:val="a"/>
    <w:next w:val="a"/>
    <w:uiPriority w:val="35"/>
    <w:semiHidden/>
    <w:unhideWhenUsed/>
    <w:qFormat/>
    <w:rsid w:val="00D61EC4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D61EC4"/>
  </w:style>
  <w:style w:type="table" w:customStyle="1" w:styleId="TableGridLight">
    <w:name w:val="Table Grid Light"/>
    <w:basedOn w:val="a1"/>
    <w:uiPriority w:val="59"/>
    <w:rsid w:val="00D61EC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61EC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61E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61EC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61EC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61EC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61EC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61EC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61EC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61EC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61EC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61EC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61EC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61EC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61EC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61EC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61EC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61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D61EC4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rsid w:val="00D61EC4"/>
    <w:rPr>
      <w:sz w:val="20"/>
    </w:rPr>
  </w:style>
  <w:style w:type="character" w:customStyle="1" w:styleId="ac">
    <w:name w:val="Текст концевой сноски Знак"/>
    <w:link w:val="ab"/>
    <w:uiPriority w:val="99"/>
    <w:rsid w:val="00D61EC4"/>
    <w:rPr>
      <w:sz w:val="20"/>
    </w:rPr>
  </w:style>
  <w:style w:type="character" w:styleId="ad">
    <w:name w:val="endnote reference"/>
    <w:basedOn w:val="a0"/>
    <w:uiPriority w:val="99"/>
    <w:semiHidden/>
    <w:unhideWhenUsed/>
    <w:rsid w:val="00D61EC4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D61EC4"/>
    <w:pPr>
      <w:spacing w:after="57"/>
    </w:pPr>
  </w:style>
  <w:style w:type="paragraph" w:styleId="23">
    <w:name w:val="toc 2"/>
    <w:basedOn w:val="a"/>
    <w:next w:val="a"/>
    <w:uiPriority w:val="39"/>
    <w:unhideWhenUsed/>
    <w:rsid w:val="00D61EC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D61EC4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D61EC4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D61EC4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D61EC4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D61EC4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D61EC4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D61EC4"/>
    <w:pPr>
      <w:spacing w:after="57"/>
      <w:ind w:left="2268"/>
    </w:pPr>
  </w:style>
  <w:style w:type="paragraph" w:styleId="ae">
    <w:name w:val="TOC Heading"/>
    <w:uiPriority w:val="39"/>
    <w:unhideWhenUsed/>
    <w:rsid w:val="00D61EC4"/>
  </w:style>
  <w:style w:type="paragraph" w:styleId="af">
    <w:name w:val="table of figures"/>
    <w:basedOn w:val="a"/>
    <w:next w:val="a"/>
    <w:uiPriority w:val="99"/>
    <w:unhideWhenUsed/>
    <w:rsid w:val="00D61EC4"/>
  </w:style>
  <w:style w:type="paragraph" w:styleId="af0">
    <w:name w:val="Balloon Text"/>
    <w:basedOn w:val="a"/>
    <w:link w:val="af1"/>
    <w:uiPriority w:val="99"/>
    <w:semiHidden/>
    <w:unhideWhenUsed/>
    <w:rsid w:val="00D61EC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61EC4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rsid w:val="00D61EC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rsid w:val="00D61EC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D61EC4"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  <w:rsid w:val="00D61EC4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D61EC4"/>
    <w:rPr>
      <w:sz w:val="20"/>
      <w:szCs w:val="20"/>
    </w:rPr>
  </w:style>
  <w:style w:type="character" w:styleId="af6">
    <w:name w:val="footnote reference"/>
    <w:semiHidden/>
    <w:unhideWhenUsed/>
    <w:rsid w:val="00D61EC4"/>
    <w:rPr>
      <w:vertAlign w:val="superscript"/>
    </w:rPr>
  </w:style>
  <w:style w:type="character" w:styleId="af7">
    <w:name w:val="Hyperlink"/>
    <w:basedOn w:val="a0"/>
    <w:uiPriority w:val="99"/>
    <w:unhideWhenUsed/>
    <w:rsid w:val="00D61EC4"/>
    <w:rPr>
      <w:color w:val="0000FF" w:themeColor="hyperlink"/>
      <w:u w:val="single"/>
    </w:rPr>
  </w:style>
  <w:style w:type="paragraph" w:styleId="af8">
    <w:name w:val="header"/>
    <w:basedOn w:val="a"/>
    <w:link w:val="af9"/>
    <w:uiPriority w:val="99"/>
    <w:unhideWhenUsed/>
    <w:rsid w:val="00D61EC4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D61EC4"/>
  </w:style>
  <w:style w:type="paragraph" w:styleId="afa">
    <w:name w:val="footer"/>
    <w:basedOn w:val="a"/>
    <w:link w:val="afb"/>
    <w:uiPriority w:val="99"/>
    <w:unhideWhenUsed/>
    <w:rsid w:val="00D61EC4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D61EC4"/>
  </w:style>
  <w:style w:type="table" w:customStyle="1" w:styleId="24">
    <w:name w:val="Сетка таблицы2"/>
    <w:basedOn w:val="a1"/>
    <w:next w:val="af2"/>
    <w:uiPriority w:val="59"/>
    <w:rsid w:val="00D61EC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rsid w:val="00D61EC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nhideWhenUsed/>
    <w:rsid w:val="00D61EC4"/>
  </w:style>
  <w:style w:type="character" w:customStyle="1" w:styleId="25">
    <w:name w:val="Основной текст (2)_"/>
    <w:rsid w:val="00D61EC4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rsid w:val="00D61EC4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sid w:val="00D61EC4"/>
    <w:rPr>
      <w:spacing w:val="5"/>
      <w:sz w:val="21"/>
      <w:szCs w:val="21"/>
      <w:shd w:val="clear" w:color="auto" w:fill="FFFFFF"/>
    </w:rPr>
  </w:style>
  <w:style w:type="paragraph" w:styleId="afe">
    <w:name w:val="Body Text"/>
    <w:rsid w:val="00D61EC4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character" w:customStyle="1" w:styleId="FontStyle22">
    <w:name w:val="Font Style22"/>
    <w:rsid w:val="00D61EC4"/>
    <w:rPr>
      <w:rFonts w:ascii="Times New Roman" w:hAnsi="Times New Roman"/>
      <w:sz w:val="26"/>
    </w:rPr>
  </w:style>
  <w:style w:type="paragraph" w:customStyle="1" w:styleId="ConsPlusTitle">
    <w:name w:val="ConsPlusTitle"/>
    <w:rsid w:val="00D61EC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61EC4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character" w:customStyle="1" w:styleId="FontStyle22">
    <w:name w:val="Font Style22"/>
    <w:rPr>
      <w:rFonts w:ascii="Times New Roman" w:hAnsi="Times New Roman"/>
      <w:sz w:val="26"/>
    </w:rPr>
  </w:style>
  <w:style w:type="paragraph" w:customStyle="1" w:styleId="ConsPlusTitle">
    <w:name w:val="ConsPlusTitl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F63AF374-9166-4C58-97A7-EFA9670CA8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9</Pages>
  <Words>2919</Words>
  <Characters>16643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v.shlyahov</cp:lastModifiedBy>
  <cp:revision>16</cp:revision>
  <cp:lastPrinted>2024-11-06T12:45:00Z</cp:lastPrinted>
  <dcterms:created xsi:type="dcterms:W3CDTF">2024-11-05T08:48:00Z</dcterms:created>
  <dcterms:modified xsi:type="dcterms:W3CDTF">2024-11-06T12:48:00Z</dcterms:modified>
</cp:coreProperties>
</file>