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252"/>
        <w:tblW w:w="9570" w:type="dxa"/>
        <w:tblLook w:val="01E0" w:firstRow="1" w:lastRow="1" w:firstColumn="1" w:lastColumn="1" w:noHBand="0" w:noVBand="0"/>
      </w:tblPr>
      <w:tblGrid>
        <w:gridCol w:w="9570"/>
      </w:tblGrid>
      <w:tr w:rsidR="00660781" w:rsidRPr="001347DA" w:rsidTr="009D07C5">
        <w:trPr>
          <w:trHeight w:val="3414"/>
        </w:trPr>
        <w:tc>
          <w:tcPr>
            <w:tcW w:w="9570" w:type="dxa"/>
            <w:tcBorders>
              <w:top w:val="none" w:sz="0" w:space="0" w:color="000000"/>
              <w:left w:val="none" w:sz="0" w:space="0" w:color="000000"/>
              <w:bottom w:val="none" w:sz="0" w:space="0" w:color="000000"/>
              <w:right w:val="none" w:sz="0" w:space="0" w:color="000000"/>
            </w:tcBorders>
          </w:tcPr>
          <w:p w:rsidR="009D07C5" w:rsidRPr="009D07C5" w:rsidRDefault="009D07C5" w:rsidP="009D07C5">
            <w:pPr>
              <w:tabs>
                <w:tab w:val="center" w:pos="4819"/>
                <w:tab w:val="left" w:pos="8097"/>
              </w:tabs>
              <w:jc w:val="center"/>
              <w:rPr>
                <w:rFonts w:ascii="Times New Roman" w:eastAsia="Times New Roman" w:hAnsi="Times New Roman"/>
                <w:b/>
                <w:bCs/>
                <w:iCs/>
                <w:sz w:val="24"/>
                <w:szCs w:val="24"/>
                <w:lang w:eastAsia="ru-RU"/>
              </w:rPr>
            </w:pPr>
            <w:r w:rsidRPr="009D07C5">
              <w:rPr>
                <w:rFonts w:ascii="Arial" w:hAnsi="Arial" w:cs="Arial"/>
                <w:i/>
                <w:noProof/>
                <w:sz w:val="18"/>
                <w:szCs w:val="1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Описание: C:\Users\n.didenko\Desktop\Бланки новые\БЛАНКИ - 2020 год\герб_1.png" style="width:40.75pt;height:48.9pt;visibility:visible;mso-wrap-style:square">
                  <v:imagedata r:id="rId9" o:title="герб_1"/>
                </v:shape>
              </w:pict>
            </w:r>
          </w:p>
          <w:p w:rsidR="009D07C5" w:rsidRPr="009D07C5" w:rsidRDefault="009D07C5" w:rsidP="009D07C5">
            <w:pPr>
              <w:jc w:val="center"/>
              <w:rPr>
                <w:rFonts w:ascii="Times New Roman" w:eastAsia="Times New Roman" w:hAnsi="Times New Roman"/>
                <w:b/>
                <w:bCs/>
                <w:iCs/>
                <w:sz w:val="28"/>
                <w:szCs w:val="28"/>
                <w:lang w:eastAsia="ru-RU"/>
              </w:rPr>
            </w:pPr>
          </w:p>
          <w:p w:rsidR="009D07C5" w:rsidRPr="009D07C5" w:rsidRDefault="009D07C5" w:rsidP="009D07C5">
            <w:pPr>
              <w:jc w:val="center"/>
              <w:rPr>
                <w:rFonts w:ascii="Times New Roman" w:eastAsia="Times New Roman" w:hAnsi="Times New Roman"/>
                <w:b/>
                <w:bCs/>
                <w:iCs/>
                <w:sz w:val="28"/>
                <w:szCs w:val="28"/>
                <w:lang w:eastAsia="ru-RU"/>
              </w:rPr>
            </w:pPr>
            <w:r w:rsidRPr="009D07C5">
              <w:rPr>
                <w:rFonts w:ascii="Times New Roman" w:eastAsia="Times New Roman" w:hAnsi="Times New Roman"/>
                <w:b/>
                <w:bCs/>
                <w:iCs/>
                <w:sz w:val="28"/>
                <w:szCs w:val="28"/>
                <w:lang w:eastAsia="ru-RU"/>
              </w:rPr>
              <w:t>РОССИЙСКАЯ ФЕДЕРАЦИЯ</w:t>
            </w:r>
          </w:p>
          <w:p w:rsidR="009D07C5" w:rsidRPr="009D07C5" w:rsidRDefault="009D07C5" w:rsidP="009D07C5">
            <w:pPr>
              <w:jc w:val="center"/>
              <w:rPr>
                <w:rFonts w:ascii="Times New Roman" w:eastAsia="Times New Roman" w:hAnsi="Times New Roman"/>
                <w:b/>
                <w:bCs/>
                <w:iCs/>
                <w:sz w:val="28"/>
                <w:szCs w:val="28"/>
                <w:lang w:eastAsia="ru-RU"/>
              </w:rPr>
            </w:pPr>
            <w:r w:rsidRPr="009D07C5">
              <w:rPr>
                <w:rFonts w:ascii="Times New Roman" w:eastAsia="Times New Roman" w:hAnsi="Times New Roman"/>
                <w:b/>
                <w:bCs/>
                <w:iCs/>
                <w:sz w:val="28"/>
                <w:szCs w:val="28"/>
                <w:lang w:eastAsia="ru-RU"/>
              </w:rPr>
              <w:t>БЕЛГОРОДСКАЯ ОБЛАСТЬ</w:t>
            </w:r>
          </w:p>
          <w:p w:rsidR="009D07C5" w:rsidRPr="009D07C5" w:rsidRDefault="009D07C5" w:rsidP="009D07C5">
            <w:pPr>
              <w:jc w:val="center"/>
              <w:rPr>
                <w:rFonts w:ascii="Times New Roman" w:eastAsia="Times New Roman" w:hAnsi="Times New Roman"/>
                <w:b/>
                <w:bCs/>
                <w:iCs/>
                <w:sz w:val="28"/>
                <w:szCs w:val="28"/>
                <w:lang w:eastAsia="ru-RU"/>
              </w:rPr>
            </w:pPr>
          </w:p>
          <w:p w:rsidR="009D07C5" w:rsidRPr="009D07C5" w:rsidRDefault="009D07C5" w:rsidP="009D07C5">
            <w:pPr>
              <w:jc w:val="center"/>
              <w:rPr>
                <w:rFonts w:ascii="Times New Roman" w:eastAsia="Times New Roman" w:hAnsi="Times New Roman"/>
                <w:b/>
                <w:bCs/>
                <w:iCs/>
                <w:sz w:val="24"/>
                <w:szCs w:val="24"/>
                <w:lang w:eastAsia="ru-RU"/>
              </w:rPr>
            </w:pPr>
            <w:r w:rsidRPr="009D07C5">
              <w:rPr>
                <w:rFonts w:ascii="Times New Roman" w:eastAsia="Times New Roman" w:hAnsi="Times New Roman"/>
                <w:b/>
                <w:bCs/>
                <w:iCs/>
                <w:sz w:val="24"/>
                <w:szCs w:val="24"/>
                <w:lang w:eastAsia="ru-RU"/>
              </w:rPr>
              <w:t>СОВЕТ ДЕПУТАТОВ</w:t>
            </w:r>
          </w:p>
          <w:p w:rsidR="009D07C5" w:rsidRPr="009D07C5" w:rsidRDefault="009D07C5" w:rsidP="009D07C5">
            <w:pPr>
              <w:jc w:val="center"/>
              <w:rPr>
                <w:rFonts w:ascii="Times New Roman" w:eastAsia="Times New Roman" w:hAnsi="Times New Roman"/>
                <w:b/>
                <w:bCs/>
                <w:iCs/>
                <w:sz w:val="24"/>
                <w:szCs w:val="24"/>
                <w:lang w:eastAsia="ru-RU"/>
              </w:rPr>
            </w:pPr>
            <w:r w:rsidRPr="009D07C5">
              <w:rPr>
                <w:rFonts w:ascii="Times New Roman" w:eastAsia="Times New Roman" w:hAnsi="Times New Roman"/>
                <w:b/>
                <w:bCs/>
                <w:iCs/>
                <w:sz w:val="24"/>
                <w:szCs w:val="24"/>
                <w:lang w:eastAsia="ru-RU"/>
              </w:rPr>
              <w:t>НОВООСКОЛЬСКОГО МУНИЦИПАЛЬНОГО ОКРУГА</w:t>
            </w:r>
          </w:p>
          <w:p w:rsidR="009D07C5" w:rsidRPr="009D07C5" w:rsidRDefault="009D07C5" w:rsidP="009D07C5">
            <w:pPr>
              <w:jc w:val="center"/>
              <w:rPr>
                <w:rFonts w:ascii="Times New Roman" w:eastAsia="Times New Roman" w:hAnsi="Times New Roman"/>
                <w:b/>
                <w:bCs/>
                <w:iCs/>
                <w:sz w:val="24"/>
                <w:szCs w:val="24"/>
                <w:lang w:eastAsia="ru-RU"/>
              </w:rPr>
            </w:pPr>
            <w:r w:rsidRPr="009D07C5">
              <w:rPr>
                <w:rFonts w:ascii="Times New Roman" w:eastAsia="Times New Roman" w:hAnsi="Times New Roman"/>
                <w:b/>
                <w:bCs/>
                <w:iCs/>
                <w:sz w:val="24"/>
                <w:szCs w:val="24"/>
                <w:lang w:eastAsia="ru-RU"/>
              </w:rPr>
              <w:t>БЕЛГОРОДСКОЙ ОБЛАСТИ</w:t>
            </w:r>
          </w:p>
          <w:p w:rsidR="009D07C5" w:rsidRPr="009D07C5" w:rsidRDefault="009D07C5" w:rsidP="009D07C5">
            <w:pPr>
              <w:jc w:val="center"/>
              <w:rPr>
                <w:rFonts w:ascii="Times New Roman" w:eastAsia="Times New Roman" w:hAnsi="Times New Roman"/>
                <w:bCs/>
                <w:iCs/>
                <w:lang w:eastAsia="ru-RU"/>
              </w:rPr>
            </w:pPr>
            <w:r w:rsidRPr="009D07C5">
              <w:rPr>
                <w:rFonts w:ascii="Times New Roman" w:eastAsia="Times New Roman" w:hAnsi="Times New Roman"/>
                <w:bCs/>
                <w:iCs/>
                <w:lang w:eastAsia="ru-RU"/>
              </w:rPr>
              <w:t>Двадцать третье</w:t>
            </w:r>
            <w:r w:rsidRPr="009D07C5">
              <w:rPr>
                <w:rFonts w:ascii="Times New Roman" w:eastAsia="Times New Roman" w:hAnsi="Times New Roman"/>
                <w:b/>
                <w:bCs/>
                <w:iCs/>
                <w:lang w:eastAsia="ru-RU"/>
              </w:rPr>
              <w:t xml:space="preserve"> </w:t>
            </w:r>
            <w:r w:rsidRPr="009D07C5">
              <w:rPr>
                <w:rFonts w:ascii="Times New Roman" w:eastAsia="Times New Roman" w:hAnsi="Times New Roman"/>
                <w:bCs/>
                <w:iCs/>
                <w:lang w:eastAsia="ru-RU"/>
              </w:rPr>
              <w:t xml:space="preserve"> заседание   Совета депутатов  Новооскольского муниципального округа Белгородской области </w:t>
            </w:r>
            <w:r>
              <w:rPr>
                <w:rFonts w:ascii="Times New Roman" w:eastAsia="Times New Roman" w:hAnsi="Times New Roman"/>
                <w:bCs/>
                <w:iCs/>
                <w:lang w:eastAsia="ru-RU"/>
              </w:rPr>
              <w:t>второ</w:t>
            </w:r>
            <w:r w:rsidRPr="009D07C5">
              <w:rPr>
                <w:rFonts w:ascii="Times New Roman" w:eastAsia="Times New Roman" w:hAnsi="Times New Roman"/>
                <w:bCs/>
                <w:iCs/>
                <w:lang w:eastAsia="ru-RU"/>
              </w:rPr>
              <w:t xml:space="preserve"> созыва</w:t>
            </w:r>
          </w:p>
          <w:p w:rsidR="009D07C5" w:rsidRPr="009D07C5" w:rsidRDefault="009D07C5" w:rsidP="009D07C5">
            <w:pPr>
              <w:jc w:val="center"/>
              <w:rPr>
                <w:rFonts w:ascii="Times New Roman" w:eastAsia="Times New Roman" w:hAnsi="Times New Roman"/>
                <w:b/>
                <w:bCs/>
                <w:iCs/>
                <w:lang w:eastAsia="ru-RU"/>
              </w:rPr>
            </w:pPr>
          </w:p>
          <w:p w:rsidR="009D07C5" w:rsidRPr="009D07C5" w:rsidRDefault="009D07C5" w:rsidP="009D07C5">
            <w:pPr>
              <w:jc w:val="center"/>
              <w:rPr>
                <w:rFonts w:ascii="Times New Roman" w:eastAsia="Times New Roman" w:hAnsi="Times New Roman"/>
                <w:b/>
                <w:bCs/>
                <w:iCs/>
                <w:sz w:val="28"/>
                <w:szCs w:val="28"/>
                <w:lang w:eastAsia="ru-RU"/>
              </w:rPr>
            </w:pPr>
            <w:r w:rsidRPr="009D07C5">
              <w:rPr>
                <w:rFonts w:ascii="Times New Roman" w:eastAsia="Times New Roman" w:hAnsi="Times New Roman"/>
                <w:b/>
                <w:bCs/>
                <w:iCs/>
                <w:sz w:val="28"/>
                <w:szCs w:val="28"/>
                <w:lang w:eastAsia="ru-RU"/>
              </w:rPr>
              <w:t>Р Е Ш Е Н И Е</w:t>
            </w:r>
          </w:p>
          <w:p w:rsidR="009D07C5" w:rsidRPr="009D07C5" w:rsidRDefault="009D07C5" w:rsidP="009D07C5">
            <w:pPr>
              <w:jc w:val="center"/>
              <w:rPr>
                <w:rFonts w:ascii="Times New Roman" w:eastAsia="Times New Roman" w:hAnsi="Times New Roman"/>
                <w:b/>
                <w:bCs/>
                <w:iCs/>
                <w:sz w:val="24"/>
                <w:szCs w:val="24"/>
                <w:lang w:eastAsia="ru-RU"/>
              </w:rPr>
            </w:pPr>
          </w:p>
          <w:p w:rsidR="00660781" w:rsidRPr="001347DA" w:rsidRDefault="009D07C5" w:rsidP="009D07C5">
            <w:pPr>
              <w:widowControl w:val="0"/>
              <w:jc w:val="center"/>
              <w:rPr>
                <w:rFonts w:ascii="Times New Roman" w:hAnsi="Times New Roman"/>
                <w:b/>
                <w:sz w:val="28"/>
                <w:szCs w:val="28"/>
              </w:rPr>
            </w:pPr>
            <w:r w:rsidRPr="009D07C5">
              <w:rPr>
                <w:rFonts w:ascii="Times New Roman" w:eastAsia="Times New Roman" w:hAnsi="Times New Roman"/>
                <w:bCs/>
                <w:iCs/>
                <w:sz w:val="24"/>
                <w:szCs w:val="24"/>
                <w:lang w:eastAsia="ru-RU"/>
              </w:rPr>
              <w:t>______________ 20__  года                                                                                       №  __</w:t>
            </w:r>
          </w:p>
        </w:tc>
      </w:tr>
    </w:tbl>
    <w:p w:rsidR="00660781" w:rsidRPr="001347DA" w:rsidRDefault="00D11382">
      <w:pPr>
        <w:tabs>
          <w:tab w:val="left" w:pos="0"/>
          <w:tab w:val="center" w:pos="4345"/>
        </w:tabs>
        <w:rPr>
          <w:rFonts w:ascii="Times New Roman" w:hAnsi="Times New Roman"/>
          <w:sz w:val="26"/>
          <w:szCs w:val="26"/>
        </w:rPr>
      </w:pPr>
      <w:r>
        <w:rPr>
          <w:noProof/>
        </w:rPr>
        <w:pict>
          <v:shapetype id="_x0000_t202" coordsize="21600,21600" o:spt="202" path="m,l,21600r21600,l21600,xe">
            <v:stroke joinstyle="miter"/>
            <v:path gradientshapeok="t" o:connecttype="rect"/>
          </v:shapetype>
          <v:shape id="Поле 1" o:spid="_x0000_s1026" type="#_x0000_t202" style="position:absolute;margin-left:452.35pt;margin-top:-4.95pt;width:28.95pt;height:3.55pt;z-index: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" filled="f" stroked="f">
            <v:textbox>
              <w:txbxContent>
                <w:p w:rsidR="00182EE6" w:rsidRDefault="00182EE6">
                  <w:pPr>
                    <w:jc w:val="center"/>
                    <w:rPr>
                      <w:sz w:val="16"/>
                      <w:szCs w:val="16"/>
                    </w:rPr>
                  </w:pPr>
                </w:p>
                <w:p w:rsidR="00182EE6" w:rsidRDefault="00182EE6"/>
              </w:txbxContent>
            </v:textbox>
          </v:shape>
        </w:pict>
      </w:r>
    </w:p>
    <w:p w:rsidR="00660781" w:rsidRPr="001347DA" w:rsidRDefault="001347DA">
      <w:pPr>
        <w:tabs>
          <w:tab w:val="left" w:pos="0"/>
        </w:tabs>
        <w:rPr>
          <w:rFonts w:ascii="Times New Roman" w:hAnsi="Times New Roman"/>
          <w:sz w:val="26"/>
          <w:szCs w:val="26"/>
        </w:rPr>
      </w:pPr>
      <w:r w:rsidRPr="001347DA">
        <w:rPr>
          <w:rFonts w:ascii="Times New Roman" w:hAnsi="Times New Roman"/>
          <w:sz w:val="26"/>
          <w:szCs w:val="26"/>
        </w:rPr>
        <w:t>«__» декабря 2024 года</w:t>
      </w:r>
      <w:r w:rsidRPr="001347DA">
        <w:rPr>
          <w:rFonts w:ascii="Times New Roman" w:hAnsi="Times New Roman"/>
          <w:sz w:val="26"/>
          <w:szCs w:val="26"/>
        </w:rPr>
        <w:tab/>
      </w:r>
      <w:r w:rsidRPr="001347DA">
        <w:rPr>
          <w:rFonts w:ascii="Times New Roman" w:hAnsi="Times New Roman"/>
          <w:sz w:val="26"/>
          <w:szCs w:val="26"/>
        </w:rPr>
        <w:tab/>
        <w:t xml:space="preserve">                                                                                     № ___ </w:t>
      </w:r>
    </w:p>
    <w:p w:rsidR="00660781" w:rsidRPr="001347DA" w:rsidRDefault="00660781">
      <w:pPr>
        <w:tabs>
          <w:tab w:val="left" w:pos="0"/>
        </w:tabs>
        <w:rPr>
          <w:rFonts w:ascii="Times New Roman" w:hAnsi="Times New Roman"/>
          <w:sz w:val="26"/>
          <w:szCs w:val="26"/>
        </w:rPr>
      </w:pPr>
    </w:p>
    <w:p w:rsidR="00660781" w:rsidRPr="001347DA" w:rsidRDefault="00660781">
      <w:pPr>
        <w:tabs>
          <w:tab w:val="left" w:pos="0"/>
        </w:tabs>
        <w:rPr>
          <w:rFonts w:ascii="Times New Roman" w:hAnsi="Times New Roman"/>
          <w:sz w:val="26"/>
          <w:szCs w:val="26"/>
        </w:rPr>
      </w:pPr>
    </w:p>
    <w:p w:rsidR="00660781" w:rsidRPr="001347DA" w:rsidRDefault="00660781">
      <w:pPr>
        <w:tabs>
          <w:tab w:val="left" w:pos="0"/>
        </w:tabs>
        <w:rPr>
          <w:rFonts w:ascii="Times New Roman" w:hAnsi="Times New Roman"/>
          <w:sz w:val="26"/>
          <w:szCs w:val="26"/>
        </w:rPr>
      </w:pPr>
    </w:p>
    <w:tbl>
      <w:tblPr>
        <w:tblW w:w="0" w:type="auto"/>
        <w:tblLayout w:type="fixed"/>
        <w:tblLook w:val="04A0" w:firstRow="1" w:lastRow="0" w:firstColumn="1" w:lastColumn="0" w:noHBand="0" w:noVBand="1"/>
      </w:tblPr>
      <w:tblGrid>
        <w:gridCol w:w="5068"/>
      </w:tblGrid>
      <w:tr w:rsidR="00660781" w:rsidRPr="001347DA" w:rsidTr="00D11382">
        <w:tc>
          <w:tcPr>
            <w:tcW w:w="5068" w:type="dxa"/>
            <w:tcBorders>
              <w:top w:val="none" w:sz="4" w:space="0" w:color="000000"/>
              <w:left w:val="none" w:sz="4" w:space="0" w:color="000000"/>
              <w:bottom w:val="none" w:sz="4" w:space="0" w:color="000000"/>
              <w:right w:val="none" w:sz="4" w:space="0" w:color="000000"/>
            </w:tcBorders>
            <w:shd w:val="clear" w:color="auto" w:fill="auto"/>
          </w:tcPr>
          <w:p w:rsidR="00660781" w:rsidRPr="00D11382" w:rsidRDefault="001347DA" w:rsidP="00D11382">
            <w:pPr>
              <w:pStyle w:val="afc"/>
              <w:spacing w:before="0" w:beforeAutospacing="0" w:after="0" w:afterAutospacing="0"/>
              <w:jc w:val="both"/>
              <w:rPr>
                <w:rFonts w:ascii="Times New Roman" w:hAnsi="Times New Roman"/>
                <w:b/>
                <w:sz w:val="26"/>
                <w:szCs w:val="26"/>
                <w:lang w:eastAsia="en-US"/>
              </w:rPr>
            </w:pPr>
            <w:r w:rsidRPr="00D11382">
              <w:rPr>
                <w:rFonts w:ascii="Times New Roman" w:hAnsi="Times New Roman"/>
                <w:b/>
                <w:sz w:val="26"/>
                <w:szCs w:val="26"/>
                <w:lang w:eastAsia="en-US"/>
              </w:rPr>
              <w:t xml:space="preserve">Об утверждении Порядка организации </w:t>
            </w:r>
            <w:r w:rsidRPr="00D11382">
              <w:rPr>
                <w:rFonts w:ascii="Times New Roman" w:hAnsi="Times New Roman"/>
                <w:b/>
                <w:sz w:val="26"/>
                <w:szCs w:val="26"/>
                <w:lang w:eastAsia="en-US"/>
              </w:rPr>
              <w:br/>
              <w:t xml:space="preserve">и проведения публичных слушаний, общественных обсуждений в Новооскольском муниципальном округе </w:t>
            </w:r>
            <w:r w:rsidRPr="00D11382">
              <w:rPr>
                <w:rFonts w:ascii="Times New Roman" w:hAnsi="Times New Roman"/>
                <w:b/>
                <w:sz w:val="26"/>
                <w:szCs w:val="26"/>
                <w:lang w:eastAsia="en-US"/>
              </w:rPr>
              <w:br/>
              <w:t>Белгородской области</w:t>
            </w:r>
          </w:p>
          <w:p w:rsidR="00660781" w:rsidRPr="00D11382" w:rsidRDefault="00660781" w:rsidP="00D11382">
            <w:pPr>
              <w:ind w:firstLine="567"/>
              <w:jc w:val="both"/>
              <w:rPr>
                <w:rFonts w:ascii="Times New Roman" w:hAnsi="Times New Roman"/>
                <w:sz w:val="26"/>
                <w:szCs w:val="26"/>
                <w:lang w:eastAsia="en-US"/>
              </w:rPr>
            </w:pPr>
          </w:p>
        </w:tc>
      </w:tr>
    </w:tbl>
    <w:p w:rsidR="00660781" w:rsidRPr="001347DA" w:rsidRDefault="00660781">
      <w:pPr>
        <w:jc w:val="both"/>
        <w:rPr>
          <w:rFonts w:ascii="Times New Roman" w:hAnsi="Times New Roman"/>
          <w:sz w:val="26"/>
          <w:szCs w:val="26"/>
        </w:rPr>
      </w:pPr>
    </w:p>
    <w:p w:rsidR="00660781" w:rsidRPr="001347DA" w:rsidRDefault="00660781">
      <w:pPr>
        <w:spacing w:line="192" w:lineRule="auto"/>
        <w:rPr>
          <w:rFonts w:ascii="Times New Roman" w:hAnsi="Times New Roman"/>
          <w:sz w:val="26"/>
          <w:szCs w:val="26"/>
        </w:rPr>
      </w:pPr>
    </w:p>
    <w:p w:rsidR="00660781" w:rsidRPr="001347DA" w:rsidRDefault="001347DA">
      <w:pPr>
        <w:pStyle w:val="ConsPlusNormal"/>
        <w:ind w:firstLine="540"/>
        <w:jc w:val="both"/>
        <w:rPr>
          <w:rFonts w:ascii="Times New Roman" w:hAnsi="Times New Roman"/>
          <w:sz w:val="26"/>
          <w:szCs w:val="26"/>
        </w:rPr>
      </w:pPr>
      <w:r w:rsidRPr="001347DA">
        <w:rPr>
          <w:rFonts w:ascii="Times New Roman" w:hAnsi="Times New Roman"/>
          <w:sz w:val="26"/>
          <w:szCs w:val="26"/>
        </w:rPr>
        <w:t xml:space="preserve">  В соответствии с Федеральным </w:t>
      </w:r>
      <w:hyperlink r:id="rId10" w:history="1">
        <w:r w:rsidRPr="001347DA">
          <w:rPr>
            <w:rFonts w:ascii="Times New Roman" w:hAnsi="Times New Roman"/>
            <w:sz w:val="26"/>
            <w:szCs w:val="26"/>
          </w:rPr>
          <w:t>законом</w:t>
        </w:r>
      </w:hyperlink>
      <w:r w:rsidRPr="001347DA">
        <w:rPr>
          <w:rFonts w:ascii="Times New Roman" w:hAnsi="Times New Roman"/>
          <w:sz w:val="26"/>
          <w:szCs w:val="26"/>
        </w:rPr>
        <w:t xml:space="preserve"> от 6 октября 2003 года № 131-ФЗ </w:t>
      </w:r>
      <w:r w:rsidRPr="001347DA">
        <w:rPr>
          <w:rFonts w:ascii="Times New Roman" w:hAnsi="Times New Roman"/>
          <w:sz w:val="26"/>
          <w:szCs w:val="26"/>
        </w:rPr>
        <w:br/>
        <w:t xml:space="preserve">«Об общих принципах организации местного самоуправления в Российской Федерации», Градостроительным </w:t>
      </w:r>
      <w:hyperlink r:id="rId11" w:history="1">
        <w:r w:rsidRPr="001347DA">
          <w:rPr>
            <w:rFonts w:ascii="Times New Roman" w:hAnsi="Times New Roman"/>
            <w:sz w:val="26"/>
            <w:szCs w:val="26"/>
          </w:rPr>
          <w:t>кодексом</w:t>
        </w:r>
      </w:hyperlink>
      <w:r w:rsidRPr="001347DA">
        <w:rPr>
          <w:rFonts w:ascii="Times New Roman" w:hAnsi="Times New Roman"/>
          <w:sz w:val="26"/>
          <w:szCs w:val="26"/>
        </w:rPr>
        <w:t xml:space="preserve"> Российской Федерации, </w:t>
      </w:r>
      <w:hyperlink r:id="rId12" w:history="1">
        <w:r w:rsidRPr="001347DA">
          <w:rPr>
            <w:rFonts w:ascii="Times New Roman" w:hAnsi="Times New Roman"/>
            <w:sz w:val="26"/>
            <w:szCs w:val="26"/>
          </w:rPr>
          <w:t>законом Белгородской области от 10 июня 2024 года  № 373 «О внесении изменений в закон Белгородской области «Об установлении границ муниципальных образований и наделении их статусом городского, сельского поселения, городского округа, муниципального района», Уставом</w:t>
        </w:r>
      </w:hyperlink>
      <w:r w:rsidRPr="001347DA">
        <w:rPr>
          <w:rFonts w:ascii="Times New Roman" w:hAnsi="Times New Roman"/>
          <w:sz w:val="26"/>
          <w:szCs w:val="26"/>
        </w:rPr>
        <w:t xml:space="preserve"> Новооскольского муниципального округа Белгородской области </w:t>
      </w:r>
      <w:r w:rsidRPr="001347DA">
        <w:rPr>
          <w:rFonts w:ascii="Times New Roman" w:hAnsi="Times New Roman"/>
          <w:b/>
          <w:sz w:val="26"/>
          <w:szCs w:val="26"/>
        </w:rPr>
        <w:t>Совет депутатов Новооскольского муниципального округа Белгородской области решил:</w:t>
      </w:r>
    </w:p>
    <w:p w:rsidR="00660781" w:rsidRPr="001347DA" w:rsidRDefault="001347DA">
      <w:pPr>
        <w:pStyle w:val="ConsPlusNormal"/>
        <w:ind w:firstLine="540"/>
        <w:jc w:val="both"/>
        <w:rPr>
          <w:rFonts w:ascii="Times New Roman" w:hAnsi="Times New Roman"/>
          <w:sz w:val="26"/>
          <w:szCs w:val="26"/>
        </w:rPr>
      </w:pPr>
      <w:r w:rsidRPr="001347DA">
        <w:rPr>
          <w:rFonts w:ascii="Times New Roman" w:hAnsi="Times New Roman"/>
          <w:sz w:val="26"/>
          <w:szCs w:val="26"/>
        </w:rPr>
        <w:t xml:space="preserve">1. Утвердить </w:t>
      </w:r>
      <w:hyperlink w:anchor="P48" w:history="1">
        <w:r w:rsidRPr="001347DA">
          <w:rPr>
            <w:rFonts w:ascii="Times New Roman" w:hAnsi="Times New Roman"/>
            <w:sz w:val="26"/>
            <w:szCs w:val="26"/>
          </w:rPr>
          <w:t>Порядок</w:t>
        </w:r>
      </w:hyperlink>
      <w:r w:rsidRPr="001347DA">
        <w:rPr>
          <w:rFonts w:ascii="Times New Roman" w:hAnsi="Times New Roman"/>
          <w:sz w:val="26"/>
          <w:szCs w:val="26"/>
        </w:rPr>
        <w:t xml:space="preserve"> организации и проведения публичных слушаний, общественных обсуждений в Новооскольском муниципальном округе Белгородской области (прилагается).</w:t>
      </w:r>
    </w:p>
    <w:p w:rsidR="00660781" w:rsidRPr="001347DA" w:rsidRDefault="001347DA">
      <w:pPr>
        <w:pStyle w:val="ConsPlusNormal"/>
        <w:ind w:firstLine="540"/>
        <w:jc w:val="both"/>
        <w:rPr>
          <w:rFonts w:ascii="Times New Roman" w:hAnsi="Times New Roman"/>
          <w:sz w:val="26"/>
          <w:szCs w:val="26"/>
        </w:rPr>
      </w:pPr>
      <w:r w:rsidRPr="001347DA">
        <w:rPr>
          <w:rFonts w:ascii="Times New Roman" w:hAnsi="Times New Roman"/>
          <w:sz w:val="26"/>
          <w:szCs w:val="26"/>
        </w:rPr>
        <w:t>2. Признать утратившими силу:</w:t>
      </w:r>
    </w:p>
    <w:p w:rsidR="00660781" w:rsidRPr="001347DA" w:rsidRDefault="001347DA">
      <w:pPr>
        <w:pStyle w:val="ConsPlusNormal"/>
        <w:ind w:firstLine="540"/>
        <w:jc w:val="both"/>
        <w:rPr>
          <w:rFonts w:ascii="Times New Roman" w:hAnsi="Times New Roman"/>
          <w:sz w:val="26"/>
          <w:szCs w:val="26"/>
        </w:rPr>
      </w:pPr>
      <w:r w:rsidRPr="001347DA">
        <w:rPr>
          <w:rFonts w:ascii="Times New Roman" w:hAnsi="Times New Roman"/>
          <w:sz w:val="26"/>
          <w:szCs w:val="26"/>
        </w:rPr>
        <w:t xml:space="preserve"> - </w:t>
      </w:r>
      <w:hyperlink r:id="rId13" w:history="1">
        <w:r w:rsidRPr="001347DA">
          <w:rPr>
            <w:rFonts w:ascii="Times New Roman" w:hAnsi="Times New Roman"/>
            <w:sz w:val="26"/>
            <w:szCs w:val="26"/>
          </w:rPr>
          <w:t>решение</w:t>
        </w:r>
      </w:hyperlink>
      <w:r w:rsidRPr="001347DA">
        <w:rPr>
          <w:rFonts w:ascii="Times New Roman" w:hAnsi="Times New Roman"/>
          <w:sz w:val="26"/>
          <w:szCs w:val="26"/>
        </w:rPr>
        <w:t xml:space="preserve"> Совета депутатов Новооскольского городского округа от 28 февраля 2024 года № 910 «О внесении изменений в решение Совета депутатов Новооскольского городского округа от 28 мая 2021 года № 609»;</w:t>
      </w:r>
    </w:p>
    <w:p w:rsidR="00660781" w:rsidRPr="001347DA" w:rsidRDefault="001347DA">
      <w:pPr>
        <w:pStyle w:val="ConsPlusNormal"/>
        <w:ind w:firstLine="540"/>
        <w:jc w:val="both"/>
        <w:rPr>
          <w:rFonts w:ascii="Times New Roman" w:hAnsi="Times New Roman"/>
          <w:sz w:val="26"/>
          <w:szCs w:val="26"/>
        </w:rPr>
      </w:pPr>
      <w:r w:rsidRPr="001347DA">
        <w:rPr>
          <w:rFonts w:ascii="Times New Roman" w:hAnsi="Times New Roman"/>
          <w:sz w:val="26"/>
          <w:szCs w:val="26"/>
        </w:rPr>
        <w:t xml:space="preserve">- </w:t>
      </w:r>
      <w:hyperlink r:id="rId14" w:history="1">
        <w:r w:rsidRPr="001347DA">
          <w:rPr>
            <w:rFonts w:ascii="Times New Roman" w:hAnsi="Times New Roman"/>
            <w:sz w:val="26"/>
            <w:szCs w:val="26"/>
          </w:rPr>
          <w:t>решение</w:t>
        </w:r>
      </w:hyperlink>
      <w:r w:rsidRPr="001347DA">
        <w:rPr>
          <w:rFonts w:ascii="Times New Roman" w:hAnsi="Times New Roman"/>
          <w:sz w:val="26"/>
          <w:szCs w:val="26"/>
        </w:rPr>
        <w:t xml:space="preserve"> Совета депутатов Новооскольского городского округа от 26 апреля 2024 года № 105 «О внесении изменений в решение Совета депутатов Новооскольского городского округа от 28 мая 2021 года № 609».</w:t>
      </w:r>
    </w:p>
    <w:p w:rsidR="00660781" w:rsidRPr="001347DA" w:rsidRDefault="001347DA">
      <w:pPr>
        <w:pStyle w:val="a3"/>
        <w:ind w:firstLine="709"/>
        <w:jc w:val="both"/>
        <w:rPr>
          <w:rFonts w:ascii="Times New Roman" w:eastAsia="Times New Roman" w:hAnsi="Times New Roman"/>
          <w:sz w:val="26"/>
          <w:szCs w:val="26"/>
        </w:rPr>
      </w:pPr>
      <w:r w:rsidRPr="001347DA">
        <w:rPr>
          <w:rFonts w:ascii="Times New Roman" w:eastAsia="Times New Roman" w:hAnsi="Times New Roman"/>
          <w:sz w:val="26"/>
          <w:szCs w:val="26"/>
        </w:rPr>
        <w:lastRenderedPageBreak/>
        <w:t xml:space="preserve">3.  Настоящее решение опубликовать в газете  «Вперед» </w:t>
      </w:r>
      <w:r w:rsidRPr="001347DA">
        <w:rPr>
          <w:rFonts w:ascii="Times New Roman" w:hAnsi="Times New Roman"/>
          <w:sz w:val="26"/>
          <w:szCs w:val="26"/>
          <w:lang w:eastAsia="ru-RU"/>
        </w:rPr>
        <w:t xml:space="preserve">или в сетевом издании «Вперед» (no-vpered.ru) и разместить на официальном сайте органов местного самоуправления Новооскольского муниципального округа </w:t>
      </w:r>
      <w:r w:rsidRPr="001347DA">
        <w:rPr>
          <w:rFonts w:ascii="Times New Roman" w:hAnsi="Times New Roman"/>
          <w:sz w:val="26"/>
          <w:szCs w:val="26"/>
          <w:lang w:eastAsia="ru-RU"/>
        </w:rPr>
        <w:br/>
        <w:t>(</w:t>
      </w:r>
      <w:r w:rsidRPr="001347DA">
        <w:rPr>
          <w:rFonts w:ascii="Times New Roman" w:hAnsi="Times New Roman"/>
          <w:sz w:val="26"/>
          <w:szCs w:val="26"/>
          <w:lang w:val="en-US" w:eastAsia="ru-RU"/>
        </w:rPr>
        <w:t>novyjoskol</w:t>
      </w:r>
      <w:r w:rsidRPr="001347DA">
        <w:rPr>
          <w:rFonts w:ascii="Times New Roman" w:hAnsi="Times New Roman"/>
          <w:sz w:val="26"/>
          <w:szCs w:val="26"/>
          <w:lang w:eastAsia="ru-RU"/>
        </w:rPr>
        <w:t>-</w:t>
      </w:r>
      <w:r w:rsidRPr="001347DA">
        <w:rPr>
          <w:rFonts w:ascii="Times New Roman" w:hAnsi="Times New Roman"/>
          <w:sz w:val="26"/>
          <w:szCs w:val="26"/>
          <w:lang w:val="en-US" w:eastAsia="ru-RU"/>
        </w:rPr>
        <w:t>r</w:t>
      </w:r>
      <w:r w:rsidRPr="001347DA">
        <w:rPr>
          <w:rFonts w:ascii="Times New Roman" w:hAnsi="Times New Roman"/>
          <w:sz w:val="26"/>
          <w:szCs w:val="26"/>
          <w:lang w:eastAsia="ru-RU"/>
        </w:rPr>
        <w:t>31.</w:t>
      </w:r>
      <w:r w:rsidRPr="001347DA">
        <w:rPr>
          <w:rFonts w:ascii="Times New Roman" w:hAnsi="Times New Roman"/>
          <w:sz w:val="26"/>
          <w:szCs w:val="26"/>
          <w:lang w:val="en-US" w:eastAsia="ru-RU"/>
        </w:rPr>
        <w:t>gosweb</w:t>
      </w:r>
      <w:r w:rsidRPr="001347DA">
        <w:rPr>
          <w:rFonts w:ascii="Times New Roman" w:hAnsi="Times New Roman"/>
          <w:sz w:val="26"/>
          <w:szCs w:val="26"/>
          <w:lang w:eastAsia="ru-RU"/>
        </w:rPr>
        <w:t>.</w:t>
      </w:r>
      <w:r w:rsidRPr="001347DA">
        <w:rPr>
          <w:rFonts w:ascii="Times New Roman" w:hAnsi="Times New Roman"/>
          <w:sz w:val="26"/>
          <w:szCs w:val="26"/>
          <w:lang w:val="en-US" w:eastAsia="ru-RU"/>
        </w:rPr>
        <w:t>gosuslugi</w:t>
      </w:r>
      <w:r w:rsidRPr="001347DA">
        <w:rPr>
          <w:rFonts w:ascii="Times New Roman" w:hAnsi="Times New Roman"/>
          <w:sz w:val="26"/>
          <w:szCs w:val="26"/>
          <w:lang w:eastAsia="ru-RU"/>
        </w:rPr>
        <w:t>.</w:t>
      </w:r>
      <w:r w:rsidRPr="001347DA">
        <w:rPr>
          <w:rFonts w:ascii="Times New Roman" w:hAnsi="Times New Roman"/>
          <w:sz w:val="26"/>
          <w:szCs w:val="26"/>
          <w:lang w:val="en-US" w:eastAsia="ru-RU"/>
        </w:rPr>
        <w:t>ru</w:t>
      </w:r>
      <w:r w:rsidRPr="001347DA">
        <w:rPr>
          <w:rFonts w:ascii="Times New Roman" w:hAnsi="Times New Roman"/>
          <w:sz w:val="26"/>
          <w:szCs w:val="26"/>
          <w:lang w:eastAsia="ru-RU"/>
        </w:rPr>
        <w:t xml:space="preserve">) в информационно-телекоммуникационной сети «Интернет»   . </w:t>
      </w:r>
    </w:p>
    <w:p w:rsidR="00660781" w:rsidRPr="001347DA" w:rsidRDefault="001347DA">
      <w:pPr>
        <w:pStyle w:val="a3"/>
        <w:ind w:firstLine="709"/>
        <w:jc w:val="both"/>
        <w:rPr>
          <w:rFonts w:ascii="Times New Roman" w:eastAsia="Times New Roman" w:hAnsi="Times New Roman"/>
          <w:sz w:val="26"/>
          <w:szCs w:val="26"/>
        </w:rPr>
      </w:pPr>
      <w:r w:rsidRPr="001347DA">
        <w:rPr>
          <w:rFonts w:ascii="Times New Roman" w:eastAsia="Times New Roman" w:hAnsi="Times New Roman"/>
          <w:sz w:val="26"/>
          <w:szCs w:val="26"/>
        </w:rPr>
        <w:t>4. Настоящее решение вступает в силу после дня его официального опубликования.</w:t>
      </w:r>
    </w:p>
    <w:p w:rsidR="00660781" w:rsidRPr="001347DA" w:rsidRDefault="001347DA">
      <w:pPr>
        <w:pStyle w:val="a3"/>
        <w:ind w:firstLine="709"/>
        <w:jc w:val="both"/>
        <w:rPr>
          <w:rFonts w:ascii="Times New Roman" w:eastAsia="Times New Roman" w:hAnsi="Times New Roman"/>
          <w:sz w:val="26"/>
          <w:szCs w:val="26"/>
        </w:rPr>
      </w:pPr>
      <w:r w:rsidRPr="001347DA">
        <w:rPr>
          <w:rFonts w:ascii="Times New Roman" w:eastAsia="Times New Roman" w:hAnsi="Times New Roman"/>
          <w:sz w:val="26"/>
          <w:szCs w:val="26"/>
        </w:rPr>
        <w:t>5. 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 нормативно-правовой деятельности и общественному правопорядку (Локтионов А.С.).</w:t>
      </w:r>
    </w:p>
    <w:p w:rsidR="00660781" w:rsidRPr="001347DA" w:rsidRDefault="00660781">
      <w:pPr>
        <w:pStyle w:val="ConsPlusNormal"/>
        <w:ind w:firstLine="540"/>
        <w:jc w:val="both"/>
        <w:rPr>
          <w:rFonts w:ascii="Times New Roman" w:hAnsi="Times New Roman"/>
          <w:sz w:val="26"/>
          <w:szCs w:val="26"/>
        </w:rPr>
      </w:pPr>
    </w:p>
    <w:p w:rsidR="00660781" w:rsidRPr="001347DA" w:rsidRDefault="00660781">
      <w:pPr>
        <w:pStyle w:val="ConsPlusNormal"/>
        <w:jc w:val="both"/>
        <w:rPr>
          <w:rFonts w:ascii="Times New Roman" w:hAnsi="Times New Roman"/>
          <w:sz w:val="26"/>
          <w:szCs w:val="26"/>
        </w:rPr>
      </w:pPr>
    </w:p>
    <w:p w:rsidR="00660781" w:rsidRPr="001347DA" w:rsidRDefault="00660781">
      <w:pPr>
        <w:pStyle w:val="ConsPlusNormal"/>
        <w:jc w:val="both"/>
        <w:rPr>
          <w:rFonts w:ascii="Times New Roman" w:hAnsi="Times New Roman"/>
          <w:sz w:val="26"/>
          <w:szCs w:val="26"/>
        </w:rPr>
      </w:pPr>
    </w:p>
    <w:tbl>
      <w:tblPr>
        <w:tblW w:w="10064" w:type="dxa"/>
        <w:tblInd w:w="-317" w:type="dxa"/>
        <w:tblLayout w:type="fixed"/>
        <w:tblLook w:val="01E0" w:firstRow="1" w:lastRow="1" w:firstColumn="1" w:lastColumn="1" w:noHBand="0" w:noVBand="0"/>
      </w:tblPr>
      <w:tblGrid>
        <w:gridCol w:w="5385"/>
        <w:gridCol w:w="4679"/>
      </w:tblGrid>
      <w:tr w:rsidR="00660781" w:rsidRPr="001347DA">
        <w:trPr>
          <w:trHeight w:val="667"/>
        </w:trPr>
        <w:tc>
          <w:tcPr>
            <w:tcW w:w="5386" w:type="dxa"/>
            <w:tcBorders>
              <w:top w:val="none" w:sz="0" w:space="0" w:color="000000"/>
              <w:left w:val="none" w:sz="0" w:space="0" w:color="000000"/>
              <w:bottom w:val="none" w:sz="0" w:space="0" w:color="000000"/>
              <w:right w:val="none" w:sz="0" w:space="0" w:color="000000"/>
            </w:tcBorders>
          </w:tcPr>
          <w:p w:rsidR="00660781" w:rsidRPr="001347DA" w:rsidRDefault="001347DA">
            <w:pPr>
              <w:pStyle w:val="af9"/>
              <w:spacing w:after="0"/>
              <w:ind w:right="-284"/>
              <w:jc w:val="center"/>
              <w:rPr>
                <w:rFonts w:ascii="Times New Roman" w:hAnsi="Times New Roman"/>
                <w:b/>
                <w:color w:val="000000"/>
                <w:sz w:val="26"/>
                <w:szCs w:val="26"/>
              </w:rPr>
            </w:pPr>
            <w:r w:rsidRPr="001347DA">
              <w:rPr>
                <w:rFonts w:ascii="Times New Roman" w:hAnsi="Times New Roman"/>
                <w:b/>
                <w:color w:val="000000"/>
                <w:sz w:val="26"/>
                <w:szCs w:val="26"/>
              </w:rPr>
              <w:t>Председатель Совета  депутатов                                            Новооскольского муниципального округа</w:t>
            </w:r>
          </w:p>
        </w:tc>
        <w:tc>
          <w:tcPr>
            <w:tcW w:w="4679" w:type="dxa"/>
            <w:tcBorders>
              <w:top w:val="none" w:sz="0" w:space="0" w:color="000000"/>
              <w:left w:val="none" w:sz="0" w:space="0" w:color="000000"/>
              <w:bottom w:val="none" w:sz="0" w:space="0" w:color="000000"/>
              <w:right w:val="none" w:sz="0" w:space="0" w:color="000000"/>
            </w:tcBorders>
          </w:tcPr>
          <w:p w:rsidR="00660781" w:rsidRPr="001347DA" w:rsidRDefault="00660781">
            <w:pPr>
              <w:ind w:right="-284"/>
              <w:rPr>
                <w:rFonts w:ascii="Times New Roman" w:hAnsi="Times New Roman"/>
                <w:b/>
                <w:color w:val="000000"/>
                <w:sz w:val="26"/>
                <w:szCs w:val="26"/>
              </w:rPr>
            </w:pPr>
          </w:p>
          <w:p w:rsidR="00660781" w:rsidRPr="001347DA" w:rsidRDefault="001347DA">
            <w:pPr>
              <w:ind w:right="-6"/>
              <w:jc w:val="right"/>
              <w:rPr>
                <w:rFonts w:ascii="Times New Roman" w:hAnsi="Times New Roman"/>
                <w:b/>
                <w:color w:val="000000"/>
                <w:sz w:val="26"/>
                <w:szCs w:val="26"/>
              </w:rPr>
            </w:pPr>
            <w:r w:rsidRPr="001347DA">
              <w:rPr>
                <w:rFonts w:ascii="Times New Roman" w:hAnsi="Times New Roman"/>
                <w:b/>
                <w:color w:val="000000"/>
                <w:sz w:val="26"/>
                <w:szCs w:val="26"/>
              </w:rPr>
              <w:t xml:space="preserve">                                   А.И. Попова</w:t>
            </w:r>
          </w:p>
        </w:tc>
      </w:tr>
    </w:tbl>
    <w:p w:rsidR="00660781" w:rsidRPr="001347DA" w:rsidRDefault="00660781">
      <w:pPr>
        <w:pStyle w:val="ConsPlusNormal"/>
        <w:rPr>
          <w:rFonts w:ascii="Times New Roman" w:hAnsi="Times New Roman"/>
          <w:sz w:val="26"/>
          <w:szCs w:val="26"/>
        </w:rPr>
      </w:pPr>
    </w:p>
    <w:p w:rsidR="00660781" w:rsidRPr="001347DA" w:rsidRDefault="00660781">
      <w:pPr>
        <w:pStyle w:val="ConsPlusNormal"/>
        <w:rPr>
          <w:rFonts w:ascii="Times New Roman" w:hAnsi="Times New Roman"/>
          <w:sz w:val="26"/>
          <w:szCs w:val="26"/>
        </w:rPr>
      </w:pPr>
    </w:p>
    <w:p w:rsidR="00660781" w:rsidRPr="001347DA" w:rsidRDefault="00660781">
      <w:pPr>
        <w:pStyle w:val="ConsPlusNormal"/>
        <w:rPr>
          <w:rFonts w:ascii="Times New Roman" w:hAnsi="Times New Roman"/>
          <w:sz w:val="26"/>
          <w:szCs w:val="26"/>
        </w:rPr>
      </w:pPr>
    </w:p>
    <w:p w:rsidR="00660781" w:rsidRPr="001347DA" w:rsidRDefault="00660781">
      <w:pPr>
        <w:pStyle w:val="ConsPlusNormal"/>
        <w:rPr>
          <w:rFonts w:ascii="Times New Roman" w:hAnsi="Times New Roman"/>
          <w:sz w:val="26"/>
          <w:szCs w:val="26"/>
        </w:rPr>
      </w:pPr>
    </w:p>
    <w:p w:rsidR="00660781" w:rsidRPr="001347DA" w:rsidRDefault="00660781">
      <w:pPr>
        <w:pStyle w:val="ConsPlusNormal"/>
        <w:rPr>
          <w:rFonts w:ascii="Times New Roman" w:hAnsi="Times New Roman"/>
          <w:sz w:val="26"/>
          <w:szCs w:val="26"/>
        </w:rPr>
      </w:pPr>
    </w:p>
    <w:p w:rsidR="00660781" w:rsidRPr="001347DA" w:rsidRDefault="00660781">
      <w:pPr>
        <w:pStyle w:val="ConsPlusNormal"/>
        <w:rPr>
          <w:rFonts w:ascii="Times New Roman" w:hAnsi="Times New Roman"/>
          <w:sz w:val="26"/>
          <w:szCs w:val="26"/>
        </w:rPr>
      </w:pPr>
    </w:p>
    <w:p w:rsidR="00660781" w:rsidRPr="001347DA" w:rsidRDefault="00660781">
      <w:pPr>
        <w:pStyle w:val="ConsPlusNormal"/>
        <w:rPr>
          <w:rFonts w:ascii="Times New Roman" w:hAnsi="Times New Roman"/>
          <w:sz w:val="26"/>
          <w:szCs w:val="26"/>
        </w:rPr>
      </w:pPr>
    </w:p>
    <w:p w:rsidR="00660781" w:rsidRPr="001347DA" w:rsidRDefault="00660781">
      <w:pPr>
        <w:pStyle w:val="ConsPlusNormal"/>
        <w:rPr>
          <w:rFonts w:ascii="Times New Roman" w:hAnsi="Times New Roman"/>
          <w:sz w:val="26"/>
          <w:szCs w:val="26"/>
        </w:rPr>
      </w:pPr>
    </w:p>
    <w:p w:rsidR="00660781" w:rsidRPr="001347DA"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9D07C5" w:rsidRDefault="009D07C5">
      <w:pPr>
        <w:pStyle w:val="ConsPlusNormal"/>
        <w:rPr>
          <w:rFonts w:ascii="Times New Roman" w:hAnsi="Times New Roman"/>
          <w:sz w:val="26"/>
          <w:szCs w:val="26"/>
        </w:rPr>
      </w:pPr>
    </w:p>
    <w:tbl>
      <w:tblPr>
        <w:tblW w:w="0" w:type="auto"/>
        <w:tblLayout w:type="fixed"/>
        <w:tblLook w:val="04A0" w:firstRow="1" w:lastRow="0" w:firstColumn="1" w:lastColumn="0" w:noHBand="0" w:noVBand="1"/>
      </w:tblPr>
      <w:tblGrid>
        <w:gridCol w:w="4360"/>
        <w:gridCol w:w="5210"/>
      </w:tblGrid>
      <w:tr w:rsidR="00660781" w:rsidRPr="001347DA">
        <w:tc>
          <w:tcPr>
            <w:tcW w:w="4360" w:type="dxa"/>
            <w:tcBorders>
              <w:top w:val="none" w:sz="0" w:space="0" w:color="000000"/>
              <w:left w:val="none" w:sz="0" w:space="0" w:color="000000"/>
              <w:bottom w:val="none" w:sz="0" w:space="0" w:color="000000"/>
              <w:right w:val="none" w:sz="0" w:space="0" w:color="000000"/>
            </w:tcBorders>
          </w:tcPr>
          <w:p w:rsidR="00660781" w:rsidRPr="001347DA" w:rsidRDefault="00660781">
            <w:pPr>
              <w:pStyle w:val="ConsPlusNormal"/>
              <w:jc w:val="right"/>
              <w:rPr>
                <w:rFonts w:ascii="Times New Roman" w:hAnsi="Times New Roman"/>
                <w:sz w:val="26"/>
                <w:szCs w:val="26"/>
              </w:rPr>
            </w:pPr>
          </w:p>
        </w:tc>
        <w:tc>
          <w:tcPr>
            <w:tcW w:w="5210" w:type="dxa"/>
            <w:tcBorders>
              <w:top w:val="none" w:sz="0" w:space="0" w:color="000000"/>
              <w:left w:val="none" w:sz="0" w:space="0" w:color="000000"/>
              <w:bottom w:val="none" w:sz="0" w:space="0" w:color="000000"/>
              <w:right w:val="none" w:sz="0" w:space="0" w:color="000000"/>
            </w:tcBorders>
          </w:tcPr>
          <w:p w:rsidR="00660781" w:rsidRPr="001347DA" w:rsidRDefault="001347DA">
            <w:pPr>
              <w:pStyle w:val="ConsPlusNormal"/>
              <w:jc w:val="center"/>
              <w:outlineLvl w:val="0"/>
              <w:rPr>
                <w:rFonts w:ascii="Times New Roman" w:hAnsi="Times New Roman"/>
                <w:b/>
                <w:sz w:val="26"/>
                <w:szCs w:val="26"/>
              </w:rPr>
            </w:pPr>
            <w:r w:rsidRPr="001347DA">
              <w:rPr>
                <w:rFonts w:ascii="Times New Roman" w:hAnsi="Times New Roman"/>
                <w:b/>
                <w:sz w:val="26"/>
                <w:szCs w:val="26"/>
              </w:rPr>
              <w:t>Приложение</w:t>
            </w:r>
          </w:p>
          <w:p w:rsidR="00660781" w:rsidRPr="001347DA" w:rsidRDefault="001347DA">
            <w:pPr>
              <w:pStyle w:val="ConsPlusNormal"/>
              <w:jc w:val="center"/>
              <w:rPr>
                <w:rFonts w:ascii="Times New Roman" w:hAnsi="Times New Roman"/>
                <w:b/>
                <w:sz w:val="26"/>
                <w:szCs w:val="26"/>
              </w:rPr>
            </w:pPr>
            <w:r w:rsidRPr="001347DA">
              <w:rPr>
                <w:rFonts w:ascii="Times New Roman" w:hAnsi="Times New Roman"/>
                <w:b/>
                <w:sz w:val="26"/>
                <w:szCs w:val="26"/>
              </w:rPr>
              <w:t>к решению Совета депутатов</w:t>
            </w:r>
          </w:p>
          <w:p w:rsidR="00660781" w:rsidRPr="001347DA" w:rsidRDefault="001347DA">
            <w:pPr>
              <w:pStyle w:val="ConsPlusNormal"/>
              <w:jc w:val="center"/>
              <w:rPr>
                <w:rFonts w:ascii="Times New Roman" w:hAnsi="Times New Roman"/>
                <w:b/>
                <w:sz w:val="26"/>
                <w:szCs w:val="26"/>
              </w:rPr>
            </w:pPr>
            <w:r w:rsidRPr="001347DA">
              <w:rPr>
                <w:rFonts w:ascii="Times New Roman" w:hAnsi="Times New Roman"/>
                <w:b/>
                <w:sz w:val="26"/>
                <w:szCs w:val="26"/>
              </w:rPr>
              <w:t>Новооскольского муниципального округа Белгородской области</w:t>
            </w:r>
          </w:p>
          <w:p w:rsidR="00660781" w:rsidRPr="001347DA" w:rsidRDefault="001347DA">
            <w:pPr>
              <w:pStyle w:val="ConsPlusNormal"/>
              <w:jc w:val="center"/>
              <w:rPr>
                <w:rFonts w:ascii="Times New Roman" w:hAnsi="Times New Roman"/>
                <w:b/>
                <w:sz w:val="26"/>
                <w:szCs w:val="26"/>
              </w:rPr>
            </w:pPr>
            <w:r w:rsidRPr="001347DA">
              <w:rPr>
                <w:rFonts w:ascii="Times New Roman" w:hAnsi="Times New Roman"/>
                <w:b/>
                <w:sz w:val="26"/>
                <w:szCs w:val="26"/>
              </w:rPr>
              <w:t xml:space="preserve">от __ ноября 2024 г. №___ </w:t>
            </w:r>
          </w:p>
        </w:tc>
      </w:tr>
    </w:tbl>
    <w:p w:rsidR="00660781" w:rsidRPr="001347DA" w:rsidRDefault="00660781">
      <w:pPr>
        <w:pStyle w:val="ConsPlusNormal"/>
        <w:jc w:val="right"/>
        <w:rPr>
          <w:rFonts w:ascii="Times New Roman" w:hAnsi="Times New Roman"/>
          <w:sz w:val="26"/>
          <w:szCs w:val="26"/>
        </w:rPr>
      </w:pPr>
    </w:p>
    <w:p w:rsidR="00660781" w:rsidRPr="001347DA" w:rsidRDefault="00660781">
      <w:pPr>
        <w:pStyle w:val="ConsPlusNormal"/>
        <w:ind w:firstLine="540"/>
        <w:jc w:val="both"/>
        <w:rPr>
          <w:rFonts w:ascii="Times New Roman" w:hAnsi="Times New Roman"/>
          <w:sz w:val="26"/>
          <w:szCs w:val="26"/>
        </w:rPr>
      </w:pPr>
    </w:p>
    <w:p w:rsidR="00660781" w:rsidRPr="001347DA" w:rsidRDefault="001347DA">
      <w:pPr>
        <w:pStyle w:val="ConsPlusTitle"/>
        <w:jc w:val="center"/>
        <w:rPr>
          <w:rFonts w:ascii="Times New Roman" w:hAnsi="Times New Roman"/>
          <w:sz w:val="26"/>
          <w:szCs w:val="26"/>
        </w:rPr>
      </w:pPr>
      <w:bookmarkStart w:id="0" w:name="P48"/>
      <w:bookmarkEnd w:id="0"/>
      <w:r w:rsidRPr="001347DA">
        <w:rPr>
          <w:rFonts w:ascii="Times New Roman" w:hAnsi="Times New Roman"/>
          <w:sz w:val="26"/>
          <w:szCs w:val="26"/>
        </w:rPr>
        <w:t>Порядок</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организации и проведения публичных слушаний,</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общественных обсуждений в Новооскольском муниципальном округе Белгородской области</w:t>
      </w:r>
    </w:p>
    <w:p w:rsidR="00660781" w:rsidRPr="001347DA" w:rsidRDefault="00660781">
      <w:pPr>
        <w:spacing w:after="1"/>
        <w:rPr>
          <w:rFonts w:ascii="Times New Roman" w:hAnsi="Times New Roman"/>
          <w:sz w:val="26"/>
          <w:szCs w:val="26"/>
        </w:rPr>
      </w:pPr>
    </w:p>
    <w:p w:rsidR="00660781" w:rsidRPr="001347DA" w:rsidRDefault="00660781">
      <w:pPr>
        <w:pStyle w:val="ConsPlusNormal"/>
        <w:ind w:firstLine="540"/>
        <w:jc w:val="both"/>
        <w:rPr>
          <w:rFonts w:ascii="Times New Roman" w:hAnsi="Times New Roman"/>
          <w:sz w:val="26"/>
          <w:szCs w:val="26"/>
        </w:rPr>
      </w:pPr>
    </w:p>
    <w:p w:rsidR="00660781" w:rsidRPr="001347DA" w:rsidRDefault="001347DA">
      <w:pPr>
        <w:pStyle w:val="ConsPlusTitle"/>
        <w:jc w:val="center"/>
        <w:outlineLvl w:val="1"/>
        <w:rPr>
          <w:rFonts w:ascii="Times New Roman" w:hAnsi="Times New Roman"/>
          <w:sz w:val="26"/>
          <w:szCs w:val="26"/>
        </w:rPr>
      </w:pPr>
      <w:r w:rsidRPr="001347DA">
        <w:rPr>
          <w:rFonts w:ascii="Times New Roman" w:hAnsi="Times New Roman"/>
          <w:sz w:val="26"/>
          <w:szCs w:val="26"/>
        </w:rPr>
        <w:t>Глава 1. Основные положения</w:t>
      </w:r>
    </w:p>
    <w:p w:rsidR="00660781" w:rsidRPr="001347DA" w:rsidRDefault="00660781">
      <w:pPr>
        <w:pStyle w:val="ConsPlusNormal"/>
        <w:jc w:val="center"/>
        <w:rPr>
          <w:rFonts w:ascii="Times New Roman" w:hAnsi="Times New Roman"/>
          <w:sz w:val="26"/>
          <w:szCs w:val="26"/>
        </w:rPr>
      </w:pPr>
    </w:p>
    <w:p w:rsidR="00660781" w:rsidRPr="001347DA" w:rsidRDefault="001347DA">
      <w:pPr>
        <w:pStyle w:val="ConsPlusNormal"/>
        <w:ind w:firstLine="709"/>
        <w:jc w:val="both"/>
        <w:rPr>
          <w:rFonts w:ascii="Times New Roman" w:hAnsi="Times New Roman"/>
          <w:i/>
          <w:color w:val="FF0000"/>
          <w:sz w:val="26"/>
          <w:szCs w:val="26"/>
        </w:rPr>
      </w:pPr>
      <w:r w:rsidRPr="001347DA">
        <w:rPr>
          <w:rFonts w:ascii="Times New Roman" w:hAnsi="Times New Roman"/>
          <w:sz w:val="26"/>
          <w:szCs w:val="26"/>
        </w:rPr>
        <w:t xml:space="preserve">1.1. Настоящий Порядок организации и проведения публичных слушаний, общественных обсуждений в Новооскольском муниципальном округе Белгородской области (далее - Порядок) устанавливает в соответствии с Градостроительным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3 февраля 2022 года  № 101 «Об утверждении правил использования федеральной государственной информационной системы «Единый портал государственных и муниципальных услуг (функций)», Уставом Новооскольского муниципального округа Белгородской области порядок организации и проведения публичных слушаний, общественных обсуждений в Новооскольском муниципальном округе Белгородской области. </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1.2. В настоящем Порядке используются следующие основные понятия: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публичные слушания, общественные обсуждения - формы реализации населением Новооскольского муниципального округа Белгородской области права на участие в обсуждении проектов муниципальных правовых актов по вопросам местного значения;</w:t>
      </w:r>
      <w:bookmarkStart w:id="1" w:name="P61"/>
      <w:bookmarkEnd w:id="1"/>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 организатор общественных обсуждений или публичных слушаний по вопросам, перечисленным в </w:t>
      </w:r>
      <w:hyperlink w:anchor="P94" w:history="1">
        <w:r w:rsidRPr="001347DA">
          <w:rPr>
            <w:rFonts w:ascii="Times New Roman" w:hAnsi="Times New Roman"/>
            <w:sz w:val="26"/>
            <w:szCs w:val="26"/>
          </w:rPr>
          <w:t>пункте 2.3</w:t>
        </w:r>
      </w:hyperlink>
      <w:r w:rsidRPr="001347DA">
        <w:rPr>
          <w:rFonts w:ascii="Times New Roman" w:hAnsi="Times New Roman"/>
          <w:sz w:val="26"/>
          <w:szCs w:val="26"/>
        </w:rPr>
        <w:t xml:space="preserve"> настоящего Порядка,  председатель Совета депутатов Новооскольского муниципального округа Белгородской области, администрация Новооскольского муниципального округа Белгородской области или созданный коллегиальный совещательный орган (далее - Организатор);</w:t>
      </w:r>
    </w:p>
    <w:p w:rsidR="00660781" w:rsidRPr="001347DA" w:rsidRDefault="001347DA">
      <w:pPr>
        <w:pStyle w:val="ConsPlusNormal"/>
        <w:ind w:firstLine="709"/>
        <w:jc w:val="both"/>
        <w:rPr>
          <w:rFonts w:ascii="Times New Roman" w:hAnsi="Times New Roman"/>
          <w:sz w:val="26"/>
          <w:szCs w:val="26"/>
          <w:highlight w:val="white"/>
        </w:rPr>
      </w:pPr>
      <w:r w:rsidRPr="001347DA">
        <w:rPr>
          <w:rFonts w:ascii="Times New Roman" w:hAnsi="Times New Roman"/>
          <w:sz w:val="26"/>
          <w:szCs w:val="26"/>
        </w:rPr>
        <w:t>-</w:t>
      </w:r>
      <w:r w:rsidRPr="001347DA">
        <w:rPr>
          <w:rFonts w:ascii="Times New Roman" w:hAnsi="Times New Roman"/>
          <w:sz w:val="26"/>
          <w:szCs w:val="26"/>
          <w:highlight w:val="white"/>
        </w:rPr>
        <w:t xml:space="preserve"> участники публичных слушаний, общественных обсуждений - физические лица (в том числе представители юридических лиц), имеющие право принимать участие в обсуждении рассматриваемого вопроса, присутствующие на публичных слушаниях, общественных обсуждениях и обладающее правом на выражение мнения и подачи вопросов к экспертам публичных слушаний, общественных обсуждений, членам комиссии и иным лицам.</w:t>
      </w:r>
    </w:p>
    <w:p w:rsidR="00660781" w:rsidRPr="001347DA" w:rsidRDefault="001347DA">
      <w:pPr>
        <w:pStyle w:val="ConsPlusNormal"/>
        <w:ind w:firstLine="709"/>
        <w:jc w:val="both"/>
        <w:rPr>
          <w:rFonts w:ascii="Times New Roman" w:hAnsi="Times New Roman"/>
          <w:sz w:val="26"/>
          <w:szCs w:val="26"/>
          <w:highlight w:val="white"/>
        </w:rPr>
      </w:pPr>
      <w:r w:rsidRPr="001347DA">
        <w:rPr>
          <w:rFonts w:ascii="Times New Roman" w:hAnsi="Times New Roman"/>
          <w:sz w:val="26"/>
          <w:szCs w:val="26"/>
          <w:highlight w:val="white"/>
        </w:rPr>
        <w:t>Участником публичных слушаний, общественных обсуждений, обладающим правом на участие в публичных слушаниях, общественных обсуждениях, является лицо, проживающее или зарегистрированное на территории, в отношении которой подготовлен проект, внесенный на публичные слушания, общественные обсуждения.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Эксперт общественных обсуждений, публичных слушаний - лицо, приглашенное на общественные обсуждения, публичные слушания для дачи компетентного </w:t>
      </w:r>
      <w:r w:rsidRPr="001347DA">
        <w:rPr>
          <w:rFonts w:ascii="Times New Roman" w:hAnsi="Times New Roman"/>
          <w:sz w:val="26"/>
          <w:szCs w:val="26"/>
        </w:rPr>
        <w:lastRenderedPageBreak/>
        <w:t>заключения по вопросам общественных обсуждений, публичных слушаний, обладающее соответствующим образованием, знаниями, опытом работы.</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1.3. Публичные слушания и общественные обсуждения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для открытого обсуждения проектов муниципальных правовых актов органов местного самоуправления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1.4. Основными целями проведения публичных слушаний и общественных обсуждений являются: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учет мнения жителей Новооскольского муниципального округа Белгородской области при принятии муниципальных правовых актов Новооскольского муниципального округа Белгородской области по наиболее важным вопросам местного значения;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осуществление непосредственной связи в правотворческой деятельности органов местного самоуправления с населением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формирование общественного мнения по обсуждаемым проектам муниципальных правовых актов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1.5. Результаты общественных обсуждений, публичных слушаний носят для органов местного самоуправления рекомендательный характер.</w:t>
      </w:r>
    </w:p>
    <w:p w:rsidR="00660781" w:rsidRPr="001347DA" w:rsidRDefault="001347DA">
      <w:pPr>
        <w:pStyle w:val="ConsPlusNormal"/>
        <w:ind w:firstLine="709"/>
        <w:jc w:val="both"/>
        <w:rPr>
          <w:rFonts w:ascii="Times New Roman" w:hAnsi="Times New Roman"/>
          <w:sz w:val="26"/>
          <w:szCs w:val="26"/>
          <w:highlight w:val="white"/>
        </w:rPr>
      </w:pPr>
      <w:r w:rsidRPr="001347DA">
        <w:rPr>
          <w:rFonts w:ascii="Times New Roman" w:hAnsi="Times New Roman"/>
          <w:sz w:val="26"/>
          <w:szCs w:val="26"/>
          <w:highlight w:val="white"/>
        </w:rPr>
        <w:t xml:space="preserve">1.6. Обработка персональных данных участников публичных слушаний осуществляется с учетом требований, установленных Федеральным </w:t>
      </w:r>
      <w:hyperlink r:id="rId15" w:tooltip="https://login.consultant.ru/link/?req=doc&amp;base=LAW&amp;n=482686&amp;date=13.11.2024" w:history="1">
        <w:r w:rsidRPr="001347DA">
          <w:rPr>
            <w:rFonts w:ascii="Times New Roman" w:hAnsi="Times New Roman"/>
            <w:sz w:val="26"/>
            <w:szCs w:val="26"/>
            <w:highlight w:val="white"/>
          </w:rPr>
          <w:t>законом</w:t>
        </w:r>
      </w:hyperlink>
      <w:r w:rsidRPr="001347DA">
        <w:rPr>
          <w:rFonts w:ascii="Times New Roman" w:hAnsi="Times New Roman"/>
          <w:sz w:val="26"/>
          <w:szCs w:val="26"/>
          <w:highlight w:val="white"/>
        </w:rPr>
        <w:t xml:space="preserve"> </w:t>
      </w:r>
      <w:r w:rsidRPr="001347DA">
        <w:rPr>
          <w:rFonts w:ascii="Times New Roman" w:hAnsi="Times New Roman"/>
          <w:sz w:val="26"/>
          <w:szCs w:val="26"/>
          <w:highlight w:val="white"/>
        </w:rPr>
        <w:br/>
        <w:t>от 27 июля 2006 года № 152-ФЗ «О персональных данных».</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1.7. После проведения общественных обсуждений, публичных слушаний в проект муниципального правового акта могут вноситься изменения и дополнения без проведения повторных общественных слушаний, публичных слушаний в следующих случаях:</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изменения вносятся в соответствии с заключением о результатах публичных слушаний,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изменения действующего законодательства;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необходимости технической доработки проекта правового акта;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устранения нарушений правил юридической техники;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по результатам проведения правовой экспертизы проекта правового акта соответствующими структурными подразделениями органов местного самоуправления;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по результатам рассмотрения внесенных замечаний на проект правового акта прокуратурой Новооскольского района, иными надзорными органами государственной власти;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изменения вносятся на основании рекомендаций постоянной профильной комиссии Новооскольского муниципального округа Белгородской области при рассмотрении проекта правового акта;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исключения из текста правового акта отдельных положений, не приводящих к возникновению дополнительных обязанностей для физических и юридических лиц;</w:t>
      </w:r>
    </w:p>
    <w:p w:rsidR="00660781"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изменения текста норм правового акта, не приводящие к изменению их содержания.</w:t>
      </w:r>
    </w:p>
    <w:p w:rsidR="009D07C5" w:rsidRPr="001347DA" w:rsidRDefault="009D07C5">
      <w:pPr>
        <w:pStyle w:val="ConsPlusNormal"/>
        <w:ind w:firstLine="709"/>
        <w:jc w:val="both"/>
        <w:rPr>
          <w:rFonts w:ascii="Times New Roman" w:hAnsi="Times New Roman"/>
          <w:sz w:val="26"/>
          <w:szCs w:val="26"/>
        </w:rPr>
      </w:pP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lastRenderedPageBreak/>
        <w:t xml:space="preserve">1.8. В случае создания коллегиального совещательного органа, предусмотренного </w:t>
      </w:r>
      <w:hyperlink w:anchor="P61" w:history="1">
        <w:r w:rsidRPr="001347DA">
          <w:rPr>
            <w:rFonts w:ascii="Times New Roman" w:hAnsi="Times New Roman"/>
            <w:sz w:val="26"/>
            <w:szCs w:val="26"/>
          </w:rPr>
          <w:t>абзацем 4 пункта 1.2</w:t>
        </w:r>
      </w:hyperlink>
      <w:r w:rsidRPr="001347DA">
        <w:rPr>
          <w:rFonts w:ascii="Times New Roman" w:hAnsi="Times New Roman"/>
          <w:sz w:val="26"/>
          <w:szCs w:val="26"/>
        </w:rPr>
        <w:t xml:space="preserve"> настоящего Порядка, издается правовой акт председателя Совета депутатов Новооскольского муниципального округа Белгородской области или администрации Новооскольского муниципального округа Белгородской области, которым утверждается его состав и порядок деятельности.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Коллегиальный совещательный орган может быть как постоянно действующим, так и создаваться на период проведения общественных обсуждений, публичных слушаний по отдельным вопросам, предусмотренным </w:t>
      </w:r>
      <w:hyperlink w:anchor="P94" w:history="1">
        <w:r w:rsidRPr="001347DA">
          <w:rPr>
            <w:rFonts w:ascii="Times New Roman" w:hAnsi="Times New Roman"/>
            <w:sz w:val="26"/>
            <w:szCs w:val="26"/>
          </w:rPr>
          <w:t>пунктом 2.3</w:t>
        </w:r>
      </w:hyperlink>
      <w:r w:rsidRPr="001347DA">
        <w:rPr>
          <w:rFonts w:ascii="Times New Roman" w:hAnsi="Times New Roman"/>
          <w:sz w:val="26"/>
          <w:szCs w:val="26"/>
        </w:rPr>
        <w:t xml:space="preserve"> настоящего </w:t>
      </w:r>
    </w:p>
    <w:p w:rsidR="00660781" w:rsidRPr="001347DA" w:rsidRDefault="00660781">
      <w:pPr>
        <w:pStyle w:val="ConsPlusNormal"/>
        <w:ind w:firstLine="709"/>
        <w:jc w:val="both"/>
        <w:rPr>
          <w:rFonts w:ascii="Times New Roman" w:hAnsi="Times New Roman"/>
          <w:sz w:val="26"/>
          <w:szCs w:val="26"/>
        </w:rPr>
      </w:pPr>
    </w:p>
    <w:p w:rsidR="00660781" w:rsidRPr="001347DA" w:rsidRDefault="001347DA">
      <w:pPr>
        <w:pStyle w:val="ConsPlusNormal"/>
        <w:jc w:val="both"/>
        <w:rPr>
          <w:rFonts w:ascii="Times New Roman" w:hAnsi="Times New Roman"/>
          <w:sz w:val="26"/>
          <w:szCs w:val="26"/>
        </w:rPr>
      </w:pPr>
      <w:r w:rsidRPr="001347DA">
        <w:rPr>
          <w:rFonts w:ascii="Times New Roman" w:hAnsi="Times New Roman"/>
          <w:sz w:val="26"/>
          <w:szCs w:val="26"/>
        </w:rPr>
        <w:t>Порядка.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1.9. Муниципальный правовой акт, принятый по результатам общественных обсуждений, публичных слушаний, подлежит официальному опубликованию в соответствии с </w:t>
      </w:r>
      <w:hyperlink r:id="rId16" w:history="1">
        <w:r w:rsidRPr="001347DA">
          <w:rPr>
            <w:rFonts w:ascii="Times New Roman" w:hAnsi="Times New Roman"/>
            <w:sz w:val="26"/>
            <w:szCs w:val="26"/>
          </w:rPr>
          <w:t>Уставом</w:t>
        </w:r>
      </w:hyperlink>
      <w:r w:rsidRPr="001347DA">
        <w:rPr>
          <w:rFonts w:ascii="Times New Roman" w:hAnsi="Times New Roman"/>
          <w:sz w:val="26"/>
          <w:szCs w:val="26"/>
        </w:rPr>
        <w:t xml:space="preserve"> Новооскольского муниципального округа Белгородской области.</w:t>
      </w:r>
    </w:p>
    <w:p w:rsidR="00660781" w:rsidRPr="001347DA" w:rsidRDefault="00660781">
      <w:pPr>
        <w:pStyle w:val="ConsPlusTitle"/>
        <w:jc w:val="center"/>
        <w:outlineLvl w:val="1"/>
        <w:rPr>
          <w:rFonts w:ascii="Times New Roman" w:hAnsi="Times New Roman"/>
          <w:sz w:val="26"/>
          <w:szCs w:val="26"/>
        </w:rPr>
      </w:pPr>
    </w:p>
    <w:p w:rsidR="00660781" w:rsidRPr="001347DA" w:rsidRDefault="001347DA">
      <w:pPr>
        <w:pStyle w:val="ConsPlusTitle"/>
        <w:jc w:val="center"/>
        <w:outlineLvl w:val="1"/>
        <w:rPr>
          <w:rFonts w:ascii="Times New Roman" w:hAnsi="Times New Roman"/>
          <w:sz w:val="26"/>
          <w:szCs w:val="26"/>
        </w:rPr>
      </w:pPr>
      <w:r w:rsidRPr="001347DA">
        <w:rPr>
          <w:rFonts w:ascii="Times New Roman" w:hAnsi="Times New Roman"/>
          <w:sz w:val="26"/>
          <w:szCs w:val="26"/>
        </w:rPr>
        <w:t>Глава 2. Вопросы, выносимые  на публичные</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слушания, общественные обсуждения.</w:t>
      </w:r>
    </w:p>
    <w:p w:rsidR="00660781" w:rsidRPr="001347DA" w:rsidRDefault="00660781">
      <w:pPr>
        <w:pStyle w:val="ConsPlusNormal"/>
        <w:ind w:firstLine="540"/>
        <w:jc w:val="both"/>
        <w:rPr>
          <w:rFonts w:ascii="Times New Roman" w:hAnsi="Times New Roman"/>
          <w:sz w:val="26"/>
          <w:szCs w:val="26"/>
        </w:rPr>
      </w:pP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2.1. Публичные слушания, общественные обсуждения проводятся в целях участия жителей Новооскольского муниципального округа Белгородской области в обсуждении проектов муниципальных правовых актов по вопросам местного значения, а также в иных случаях в соответствии с действующим законодательством.</w:t>
      </w:r>
      <w:bookmarkStart w:id="2" w:name="P89"/>
      <w:bookmarkEnd w:id="2"/>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2.2. На публичные слушания выносятся: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1) проект Устава Новооскольского муниципального округа Белгородской области, а также проект муниципального нормативного правового акта о внесении изменений и дополнений в Устав Новооскольского муниципального округа Белгородской области, кроме случаев, когда в </w:t>
      </w:r>
      <w:hyperlink r:id="rId17" w:history="1">
        <w:r w:rsidRPr="001347DA">
          <w:rPr>
            <w:rFonts w:ascii="Times New Roman" w:hAnsi="Times New Roman"/>
            <w:sz w:val="26"/>
            <w:szCs w:val="26"/>
          </w:rPr>
          <w:t>Устав</w:t>
        </w:r>
      </w:hyperlink>
      <w:r w:rsidRPr="001347DA">
        <w:rPr>
          <w:rFonts w:ascii="Times New Roman" w:hAnsi="Times New Roman"/>
          <w:sz w:val="26"/>
          <w:szCs w:val="26"/>
        </w:rPr>
        <w:t xml:space="preserve"> Новооскольского муниципального округа Белгородской области вносятся изменения в форме точного воспроизведения положений </w:t>
      </w:r>
      <w:hyperlink r:id="rId18" w:history="1">
        <w:r w:rsidRPr="001347DA">
          <w:rPr>
            <w:rFonts w:ascii="Times New Roman" w:hAnsi="Times New Roman"/>
            <w:sz w:val="26"/>
            <w:szCs w:val="26"/>
          </w:rPr>
          <w:t>Конституции</w:t>
        </w:r>
      </w:hyperlink>
      <w:r w:rsidRPr="001347DA">
        <w:rPr>
          <w:rFonts w:ascii="Times New Roman" w:hAnsi="Times New Roman"/>
          <w:sz w:val="26"/>
          <w:szCs w:val="26"/>
        </w:rPr>
        <w:t xml:space="preserve"> Российской Федерации, федеральных законов, </w:t>
      </w:r>
      <w:hyperlink r:id="rId19" w:history="1">
        <w:r w:rsidRPr="001347DA">
          <w:rPr>
            <w:rFonts w:ascii="Times New Roman" w:hAnsi="Times New Roman"/>
            <w:sz w:val="26"/>
            <w:szCs w:val="26"/>
          </w:rPr>
          <w:t>Устава</w:t>
        </w:r>
      </w:hyperlink>
      <w:r w:rsidRPr="001347DA">
        <w:rPr>
          <w:rFonts w:ascii="Times New Roman" w:hAnsi="Times New Roman"/>
          <w:sz w:val="26"/>
          <w:szCs w:val="26"/>
        </w:rPr>
        <w:t xml:space="preserve"> Белгородской области или законов Белгородской области в целях приведения Устава Новооскольского муниципального округа Белгородской области в соответствие с этими нормативными правовыми актами;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  проект местного бюджета и отчет о его исполнении;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3) проект Стратегии социально-экономического развития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 вопросы о преобразовании Новооскольского муниципального округа Белгородской области и иные вопросы в соответствии с действующим законодательством.</w:t>
      </w:r>
      <w:bookmarkStart w:id="3" w:name="P94"/>
      <w:bookmarkEnd w:id="3"/>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2.3.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общественные обсуждения или публичные слушания в соответствии с </w:t>
      </w:r>
      <w:hyperlink w:anchor="P200" w:history="1">
        <w:r w:rsidRPr="001347DA">
          <w:rPr>
            <w:rFonts w:ascii="Times New Roman" w:hAnsi="Times New Roman"/>
            <w:sz w:val="26"/>
            <w:szCs w:val="26"/>
          </w:rPr>
          <w:t>главой 9</w:t>
        </w:r>
      </w:hyperlink>
      <w:r w:rsidRPr="001347DA">
        <w:rPr>
          <w:rFonts w:ascii="Times New Roman" w:hAnsi="Times New Roman"/>
          <w:sz w:val="26"/>
          <w:szCs w:val="26"/>
        </w:rPr>
        <w:t xml:space="preserve"> настоящего Порядка с учетом положений законодательства о градостроительной </w:t>
      </w:r>
      <w:r w:rsidRPr="001347DA">
        <w:rPr>
          <w:rFonts w:ascii="Times New Roman" w:hAnsi="Times New Roman"/>
          <w:sz w:val="26"/>
          <w:szCs w:val="26"/>
        </w:rPr>
        <w:lastRenderedPageBreak/>
        <w:t>деятельности.</w:t>
      </w:r>
    </w:p>
    <w:p w:rsidR="00660781" w:rsidRPr="001347DA" w:rsidRDefault="001347DA">
      <w:pPr>
        <w:pStyle w:val="ConsPlusTitle"/>
        <w:ind w:firstLine="709"/>
        <w:jc w:val="both"/>
        <w:outlineLvl w:val="1"/>
        <w:rPr>
          <w:rFonts w:ascii="Times New Roman" w:hAnsi="Times New Roman"/>
          <w:b w:val="0"/>
          <w:sz w:val="26"/>
          <w:szCs w:val="26"/>
          <w:highlight w:val="white"/>
        </w:rPr>
      </w:pPr>
      <w:r w:rsidRPr="001347DA">
        <w:rPr>
          <w:rFonts w:ascii="Times New Roman" w:hAnsi="Times New Roman"/>
          <w:b w:val="0"/>
          <w:sz w:val="26"/>
          <w:szCs w:val="26"/>
          <w:highlight w:val="white"/>
        </w:rPr>
        <w:t>2.4. Допускается одновременное проведение публичных слушаний и общественных обсуждений по нескольким вопросам, если это не препятствует всестороннему и полному обсуждению каждого вопроса.</w:t>
      </w:r>
    </w:p>
    <w:p w:rsidR="00660781" w:rsidRPr="001347DA" w:rsidRDefault="001347DA">
      <w:pPr>
        <w:pStyle w:val="ConsPlusTitle"/>
        <w:ind w:firstLine="709"/>
        <w:jc w:val="both"/>
        <w:outlineLvl w:val="1"/>
        <w:rPr>
          <w:rFonts w:ascii="Times New Roman" w:hAnsi="Times New Roman"/>
          <w:b w:val="0"/>
          <w:sz w:val="26"/>
          <w:szCs w:val="26"/>
          <w:highlight w:val="white"/>
        </w:rPr>
      </w:pPr>
      <w:r w:rsidRPr="001347DA">
        <w:rPr>
          <w:rFonts w:ascii="Times New Roman" w:hAnsi="Times New Roman"/>
          <w:b w:val="0"/>
          <w:sz w:val="26"/>
          <w:szCs w:val="26"/>
          <w:highlight w:val="white"/>
        </w:rPr>
        <w:t>2.5. Финансирование расходов, связанных с организацией и проведением публичных слушаний, осуществляется из средств местного бюджета.</w:t>
      </w:r>
    </w:p>
    <w:p w:rsidR="00660781" w:rsidRPr="001347DA" w:rsidRDefault="00660781">
      <w:pPr>
        <w:pBdr>
          <w:top w:val="none" w:sz="4" w:space="0" w:color="000000"/>
          <w:left w:val="none" w:sz="4" w:space="0" w:color="000000"/>
          <w:bottom w:val="none" w:sz="4" w:space="0" w:color="000000"/>
          <w:right w:val="none" w:sz="4" w:space="0" w:color="000000"/>
        </w:pBdr>
        <w:shd w:val="clear" w:color="FFFFFF" w:fill="auto"/>
        <w:rPr>
          <w:rFonts w:ascii="Times New Roman" w:eastAsia="Liberation Sans" w:hAnsi="Times New Roman"/>
          <w:sz w:val="26"/>
          <w:szCs w:val="26"/>
        </w:rPr>
      </w:pP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540"/>
        <w:jc w:val="center"/>
        <w:rPr>
          <w:rFonts w:ascii="Times New Roman" w:hAnsi="Times New Roman"/>
          <w:b/>
          <w:sz w:val="26"/>
          <w:szCs w:val="26"/>
        </w:rPr>
      </w:pPr>
      <w:r w:rsidRPr="001347DA">
        <w:rPr>
          <w:rFonts w:ascii="Times New Roman" w:hAnsi="Times New Roman"/>
          <w:b/>
          <w:sz w:val="26"/>
          <w:szCs w:val="26"/>
        </w:rPr>
        <w:t>Глава 3. Инициатива проведения публичных слушаний.</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540"/>
        <w:jc w:val="both"/>
        <w:rPr>
          <w:rFonts w:ascii="Times New Roman" w:hAnsi="Times New Roman"/>
          <w:sz w:val="26"/>
          <w:szCs w:val="26"/>
        </w:rPr>
      </w:pPr>
      <w:r w:rsidRPr="001347DA">
        <w:rPr>
          <w:rFonts w:ascii="Times New Roman" w:hAnsi="Times New Roman"/>
          <w:sz w:val="26"/>
          <w:szCs w:val="26"/>
        </w:rPr>
        <w:t> </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3.1. Публичные слушания проводятся по инициативе населения Новооскольского муниципального округа Белгородской области, Совета депутатов Новооскольского муниципального округа Белгородской области, председателя Совета депутатов Новооскольского муниципального округа Белгородской области или главы администрации Новооскольского муниципального округа Белгородской области.</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3.2. Инициатива населения Новооскольского муниципального округа Белгородской области округа по проведению публичных слушаний может исходить от группы жителей муниципального округа, достигших 18-летнего возраста, постоянно или преимущественно проживающих на территории муниципального округа численностью не менее 300 человек.</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3.3. Жители Новооскольского муниципального округа Белгородской области округа для инициирования публичных слушаний по вопросам местного значения формируют инициативную группу численностью не менее 20 человек, достигших 18-летнего возраста, постоянно или преимущественно проживающих на территории муниципального округа (далее - инициативная группа). Решение о формировании инициативной группы принимается на собрании и оформляется протоколом, который подписывается всеми членами инициативной группы. Протокол должен содержать:</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1) состав инициативной группы (указывается фамилия, имя, отчество, дата рождения, адрес места жительства, серия и номер паспорта или иного документа, удостоверяющего личность);</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2) решение о создании инициативной группы;</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 вопросы, планируемые к вынесению на публичные слушания;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4) решение об утверждении текста проекта муниципального правового акта;</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5) обоснование необходимости проведения публичных слушаний;</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6) уполномоченное лицо для обоснования необходимости проведения публичных слушаний на заседании Совета депутатов Новооскольского муниципального округа Белгородской области;</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7) сведения о почтовом адресе, на который следует направлять результаты рассмотрения инициативы о проведении публичных слушаний.</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 xml:space="preserve">3.4. До обращения с предложением о проведении публичных слушаний в Совет депутатов Новооскольского муниципального округа Белгородской области членами инициативной группы должно быть собрано не менее 280 подписей жителей муниципального округа, достигших 18-летнего возраста, постоянно или преимущественно проживающих на территории муниципального округа, в поддержку проведения публичных слушаний по проекту муниципального правового акта. Подписи должны быть собраны в срок, не превышающий 20 дней со дня подписания протокола о создании инициативной группы. Подписи в поддержку проведения публичных слушаний собираются посредством внесения их в подписные </w:t>
      </w:r>
      <w:hyperlink r:id="rId20" w:tooltip="https://login.consultant.ru/link/?req=doc&amp;base=RLAW404&amp;n=91408&amp;dst=100202&amp;field=134&amp;date=13.11.2024" w:history="1">
        <w:r w:rsidRPr="001347DA">
          <w:rPr>
            <w:rFonts w:ascii="Times New Roman" w:hAnsi="Times New Roman"/>
            <w:sz w:val="26"/>
            <w:szCs w:val="26"/>
          </w:rPr>
          <w:t>листы</w:t>
        </w:r>
      </w:hyperlink>
      <w:r w:rsidRPr="001347DA">
        <w:rPr>
          <w:rFonts w:ascii="Times New Roman" w:hAnsi="Times New Roman"/>
          <w:sz w:val="26"/>
          <w:szCs w:val="26"/>
        </w:rPr>
        <w:t xml:space="preserve">, составленные по форме согласно приложению № 2 к настоящему Положению. </w:t>
      </w:r>
      <w:r w:rsidRPr="001347DA">
        <w:rPr>
          <w:rFonts w:ascii="Times New Roman" w:hAnsi="Times New Roman"/>
          <w:sz w:val="26"/>
          <w:szCs w:val="26"/>
        </w:rPr>
        <w:br/>
      </w:r>
      <w:r w:rsidRPr="001347DA">
        <w:rPr>
          <w:rFonts w:ascii="Times New Roman" w:hAnsi="Times New Roman"/>
          <w:sz w:val="26"/>
          <w:szCs w:val="26"/>
        </w:rPr>
        <w:lastRenderedPageBreak/>
        <w:t xml:space="preserve">От членов инициативной группы и жителей муниципального округа, поддержавших инициативу проведения публичных слушаний, берется </w:t>
      </w:r>
      <w:hyperlink r:id="rId21" w:tooltip="https://login.consultant.ru/link/?req=doc&amp;base=RLAW404&amp;n=91408&amp;dst=100210&amp;field=134&amp;date=13.11.2024" w:history="1">
        <w:r w:rsidRPr="001347DA">
          <w:rPr>
            <w:rFonts w:ascii="Times New Roman" w:hAnsi="Times New Roman"/>
            <w:sz w:val="26"/>
            <w:szCs w:val="26"/>
          </w:rPr>
          <w:t>согласие</w:t>
        </w:r>
      </w:hyperlink>
      <w:r w:rsidRPr="001347DA">
        <w:rPr>
          <w:rFonts w:ascii="Times New Roman" w:hAnsi="Times New Roman"/>
          <w:sz w:val="26"/>
          <w:szCs w:val="26"/>
        </w:rPr>
        <w:t xml:space="preserve"> на обработку персональных данных по форме согласно приложению № 3 к Положению. Расходы, связанные со сбором подписей и согласий на обработку персональных данных, несет инициативная группа.</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3.5. Члены инициативной группы при обращении в Совета депутатов Новооскольского муниципального округа Белгородской области с предложением о проведении публичных слушаний подают следующие документы:</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1) обращение с указанием проекта муниципального правового акта, предлагаемого к вынесению на публичные слушания, а также лица, в адрес которого в случае отклонения инициативы будет отправлен соответствующий мотивированный отказ;</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2) проект муниципального правового акта;</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 пояснительная записка с обоснованием необходимости вынесения проекта муниципального правового акта на публичные слушания;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4) информационные, аналитические материалы, относящиеся к теме публичных слушаний, а также иные документы, подтверждающие обоснованность проекта муниципального правового акта, выносимого на публичные слушания;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5) протокол собрания о создании инициативной группы граждан;</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 xml:space="preserve">6) </w:t>
      </w:r>
      <w:hyperlink r:id="rId22" w:tooltip="https://login.consultant.ru/link/?req=doc&amp;base=RLAW404&amp;n=91408&amp;dst=100217&amp;field=134&amp;date=13.11.2024" w:history="1">
        <w:r w:rsidRPr="001347DA">
          <w:rPr>
            <w:rFonts w:ascii="Times New Roman" w:hAnsi="Times New Roman"/>
            <w:sz w:val="26"/>
            <w:szCs w:val="26"/>
          </w:rPr>
          <w:t>список</w:t>
        </w:r>
      </w:hyperlink>
      <w:r w:rsidRPr="001347DA">
        <w:rPr>
          <w:rFonts w:ascii="Times New Roman" w:hAnsi="Times New Roman"/>
          <w:sz w:val="26"/>
          <w:szCs w:val="26"/>
        </w:rPr>
        <w:t xml:space="preserve"> участников инициативной группы, составленный по форме согласно приложению № 1 к настоящему Положению;</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7) подписные листы с подписями жителей муниципального округа в поддержку инициативы проведения публичных слушаний (подписные листы должны быть сшиты и подписаны председателем инициативной группы);</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8) согласия на обработку персональных данных членов инициативной группы и жителей муниципального округа, поддержавших инициативу проведения публичных слушаний;</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9) список предлагаемого состава организационного комитета.</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3.6. Совета депутатов Новооскольского муниципального округа Белгородской области рассматривает поданные инициативной группой обращения и приложенные к  документы на ближайшей очередной сессии в соответствии с Регламентом Совета депутатов Новооскольского муниципального округа Белгородской области.</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3.7. Инициатива Совета депутатов Новооскольского муниципального округа Белгородской области по проведению публичных слушаний может исходить от депутатов Совета депутатов Новооскольского муниципального округа Белгородской области и (или) одной или нескольких постоянных комиссий Совета депутатов Новооскольского муниципального округа Белгородской области.</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3.8. Для реализации инициативы указанные лица направляют председателю Совета депутатов Новооскольского муниципального округа Белгородской области:</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1) обращение с указанием наименования проекта муниципального правового акта, предлагаемого к вынесению на публичные слушания, и уполномоченного лица для обоснования необходимости проведения публичных слушаний на заседании Совета депутатов Новооскольского муниципального округа Белгородской области;</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 xml:space="preserve">2) проект решения Совета депутатов Новооскольского муниципального округа Белгородской области о назначении публичных слушаний, подготовленный в соответствии с требованиями </w:t>
      </w:r>
      <w:hyperlink r:id="rId23" w:tooltip="https://login.consultant.ru/link/?req=doc&amp;base=RLAW404&amp;n=91408&amp;dst=100098&amp;field=134&amp;date=13.11.2024" w:history="1">
        <w:r w:rsidRPr="001347DA">
          <w:rPr>
            <w:rFonts w:ascii="Times New Roman" w:hAnsi="Times New Roman"/>
            <w:sz w:val="26"/>
            <w:szCs w:val="26"/>
          </w:rPr>
          <w:t xml:space="preserve">пункта 2.2 </w:t>
        </w:r>
      </w:hyperlink>
      <w:r w:rsidRPr="001347DA">
        <w:rPr>
          <w:rFonts w:ascii="Times New Roman" w:hAnsi="Times New Roman"/>
          <w:sz w:val="26"/>
          <w:szCs w:val="26"/>
        </w:rPr>
        <w:t xml:space="preserve"> настоящего Положения;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 проект муниципального правового акта, выносимого на публичные слушания;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 xml:space="preserve">4) пояснительную записку с обоснованием необходимости вынесения проекта </w:t>
      </w:r>
      <w:r w:rsidRPr="001347DA">
        <w:rPr>
          <w:rFonts w:ascii="Times New Roman" w:hAnsi="Times New Roman"/>
          <w:sz w:val="26"/>
          <w:szCs w:val="26"/>
        </w:rPr>
        <w:lastRenderedPageBreak/>
        <w:t>муниципального правового акта на публичные слушания;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5) информационные, аналитические материалы, относящиеся к теме публичных слушаний, а также иные документы, подтверждающие обоснованность проекта муниципального правового акта, выносимого на публичные слушания.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3.9. Совета депутатов Новооскольского муниципального округа Белгородской области рассматривает поданные депутатами Совета депутатов Новооскольского муниципального округа Белгородской области или постоянной комиссией Совета депутатов Новооскольского муниципального округа Белгородской области обращение и приложенные к нему документы на ближайшей очередной сессии в соответствии с Регламентом Совета депутатов Новооскольского муниципального округа Белгородской области.</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3.10. С инициативой о проведении публичных слушаний к председателю Совета депутатов Новооскольского муниципального округа Белгородской области вправе обратиться глава администрации Новооскольского муниципального округа Белгородской области. Для этого необходимо представить следующие документы:</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1) обращение с указанием проекта муниципального правового акта, предлагаемого к вынесению на публичные слушания, и заинтересованного отраслевого (функционального) органа администрации Новооскольского муниципального округа Белгородской области или структурного подразделения администрации Новооскольского муниципального округа Белгородской области, ответственного за организацию (подготовку и проведение) публичных слушаний;</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 xml:space="preserve">2) проект постановления председателя Совета депутатов Новооскольского муниципального округа Белгородской области о назначении публичных слушаний, подготовленный в соответствии с требованиями </w:t>
      </w:r>
      <w:hyperlink r:id="rId24" w:tooltip="https://login.consultant.ru/link/?req=doc&amp;base=RLAW404&amp;n=91408&amp;dst=100098&amp;field=134&amp;date=13.11.2024" w:history="1">
        <w:r w:rsidRPr="001347DA">
          <w:rPr>
            <w:rFonts w:ascii="Times New Roman" w:hAnsi="Times New Roman"/>
            <w:sz w:val="26"/>
            <w:szCs w:val="26"/>
          </w:rPr>
          <w:t xml:space="preserve">пункта 4.3 </w:t>
        </w:r>
      </w:hyperlink>
      <w:r w:rsidRPr="001347DA">
        <w:rPr>
          <w:rFonts w:ascii="Times New Roman" w:hAnsi="Times New Roman"/>
          <w:sz w:val="26"/>
          <w:szCs w:val="26"/>
        </w:rPr>
        <w:t xml:space="preserve"> настоящего Положения;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 проект муниципального правового акта, выносимого на публичные слушания;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4) пояснительную записку с обоснованием необходимости вынесения проекта муниципального правового акта на публичные слушания;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5) информационные, аналитические материалы, относящиеся к теме публичных слушаний, а также иные документы, подтверждающие обоснованность проекта муниципального правового акта, выносимого на публичные слушания.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3.11. Обращение главы администрации Новооскольского муниципального округа Белгородской области о назначении публичных слушаний и приложенные к нему документы рассматриваются председателем Совета депутатов Новооскольского муниципального округа Белгородской области в течение 7 рабочих дней со дня его регистрации.</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3.12. Поступившие в Совет депутатов Новооскольского муниципального округа Белгородской области/председателю Совета депутатов Новооскольского муниципального округа Белгородской области документы с инициативой о проведении публичных слушаний после их регистрации передаются в аппарат Совета депутатов Новооскольского муниципального округа Белгородской области для проведения правовой экспертизы и подготовки заключения.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Заключение аппарата Совета депутатов Новооскольского муниципального округа Белгородской области передается председателю Совета депутатов Новооскольского муниципального округа Белгородской области в срок:</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1) не превышающий 5 рабочих дней с даты поступления председателю Совета депутатов Новооскольского муниципального округа Белгородской области документов с инициативой главы администрации Новооскольского муниципального округа Белгородской области о проведении публичных слушаний;</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lastRenderedPageBreak/>
        <w:t>2) не превышающий 25 календарных дней с даты поступления в Совет депутатов Новооскольского муниципального округа Белгородской области документов с инициативой депутатов Совета депутатов Новооскольского муниципального округа Белгородской области и (или) одной или нескольких постоянных комиссий Совета депутатов Новооскольского муниципального округа Белгородской области.</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3.13. По результатам рассмотрения обращения о проведении публичных слушаний принимается решение о назначении публичных слушаний либо об обоснованном отказе в проведении публичных слушаний.</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3.14. Основанием для отказа в проведении публичных слушаний является: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1) несоответствие проекта муниципального правового акта действующему законодательству Российской Федерации;</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2) выносимый на публичные слушания проект муниципального правового акта не относится к вопросам местного значения;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 несоблюдение порядка выдвижения инициативы.</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3.15. В случае отказа в проведении публичных слушаний инициатору проведения публичных слушаний направляется письменное уведомление в течение 5 рабочих дней с даты принятия указанного решения.</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 xml:space="preserve">3.16. При отказе в проведении публичных слушаний населению муниципального округа инициаторы могут повторно внести предложение о назначении публичных слушаний по данному проекту муниципального правового акта с приложением более 600 собранных подписей жителей муниципального округа на подписных </w:t>
      </w:r>
      <w:hyperlink r:id="rId25" w:tooltip="https://login.consultant.ru/link/?req=doc&amp;base=RLAW404&amp;n=91408&amp;dst=100202&amp;field=134&amp;date=13.11.2024" w:history="1">
        <w:r w:rsidRPr="001347DA">
          <w:rPr>
            <w:rFonts w:ascii="Times New Roman" w:hAnsi="Times New Roman"/>
            <w:sz w:val="26"/>
            <w:szCs w:val="26"/>
          </w:rPr>
          <w:t>листах</w:t>
        </w:r>
      </w:hyperlink>
      <w:r w:rsidRPr="001347DA">
        <w:rPr>
          <w:rFonts w:ascii="Times New Roman" w:hAnsi="Times New Roman"/>
          <w:sz w:val="26"/>
          <w:szCs w:val="26"/>
        </w:rPr>
        <w:t xml:space="preserve"> по форме согласно приложению № 2 к настоящему Положению. В этом случае публичные слушания по проекту муниципального правового акта назначаются Советом депутатов Новооскольского муниципального округа Белгородской области в обязательном порядке.</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3.17. Отказ в проведении публичных слушаний по инициативе Совета депутатов Новооскольского муниципального округа Белгородской области, главы администрации Новооскольского муниципального округа Белгородской области не препятствует повторной подаче обращения о проведении публичных слушаний после устранения причин, послуживших основанием для отказа.</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Повторно поступившие документы рассматриваются в порядке, предусмотренном настоящим Положением.</w:t>
      </w:r>
    </w:p>
    <w:p w:rsidR="00660781" w:rsidRPr="001347DA" w:rsidRDefault="00660781">
      <w:pPr>
        <w:pStyle w:val="ConsPlusTitle"/>
        <w:jc w:val="center"/>
        <w:outlineLvl w:val="1"/>
        <w:rPr>
          <w:rFonts w:ascii="Times New Roman" w:hAnsi="Times New Roman"/>
          <w:sz w:val="26"/>
          <w:szCs w:val="26"/>
        </w:rPr>
      </w:pPr>
    </w:p>
    <w:p w:rsidR="00660781" w:rsidRPr="001347DA" w:rsidRDefault="001347DA">
      <w:pPr>
        <w:pStyle w:val="ConsPlusTitle"/>
        <w:jc w:val="center"/>
        <w:outlineLvl w:val="1"/>
        <w:rPr>
          <w:rFonts w:ascii="Times New Roman" w:hAnsi="Times New Roman"/>
          <w:sz w:val="26"/>
          <w:szCs w:val="26"/>
        </w:rPr>
      </w:pPr>
      <w:r w:rsidRPr="001347DA">
        <w:rPr>
          <w:rFonts w:ascii="Times New Roman" w:hAnsi="Times New Roman"/>
          <w:sz w:val="26"/>
          <w:szCs w:val="26"/>
        </w:rPr>
        <w:t>Глава 4. Назначение публичных слушаний</w:t>
      </w:r>
    </w:p>
    <w:p w:rsidR="00660781" w:rsidRPr="001347DA" w:rsidRDefault="00660781">
      <w:pPr>
        <w:pStyle w:val="ConsPlusNormal"/>
        <w:jc w:val="center"/>
        <w:rPr>
          <w:rFonts w:ascii="Times New Roman" w:hAnsi="Times New Roman"/>
          <w:sz w:val="26"/>
          <w:szCs w:val="26"/>
        </w:rPr>
      </w:pP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4.1. Публичные слушания проводятся по инициативе населения, Совета депутатов Новооскольского муниципального округа Белгородской области, председателя Совета депутатов Новооскольского муниципального округа Белгородской области или главы администрации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4.2. Публичные слушания назначаются: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4.2.1. По инициативе населения или Совета депутатов Новооскольского муниципального округа Белгородской области - Советом депутатов Новооскольского муниципального округа Белгородской области и оформляются решениями Совета депутатов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4.2.2. По инициативе председателя Совета депутатов Новооскольского муниципального округа Белгородской области или главы администрации Новооскольского муниципального округа Белгородской области - председателем </w:t>
      </w:r>
      <w:r w:rsidRPr="001347DA">
        <w:rPr>
          <w:rFonts w:ascii="Times New Roman" w:hAnsi="Times New Roman"/>
          <w:sz w:val="26"/>
          <w:szCs w:val="26"/>
        </w:rPr>
        <w:lastRenderedPageBreak/>
        <w:t>Совета депутатов Новооскольского муниципального округа Белгородской области и   оформляются распоряжением председателя Совета депутатов Новооскольского муниципального округа Белгородской области о назначении публичных слушаний (далее - правовые акты о назначении публичных слушаний).</w:t>
      </w:r>
      <w:bookmarkStart w:id="4" w:name="P104"/>
      <w:bookmarkEnd w:id="4"/>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4.3. Правовой акт о назначении публичных слушаний должен содержать:</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 вопрос публичных слушаний (название и текст проекта муниципального правового акта, подлежащего обсуждению на публичных слушаниях);</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 дату, место (адрес) и время проведения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3) наименование инициатора проведения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 состав комиссии по подготовке и проведению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 время, место (адрес), контактный телефон и сроки приема предложений по вопросам проведения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Публичные слушания по вопросам, затрагивающим интересы жителей конкретной территории, проводятся на данной территории.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4.4. Оповещение участников публичных слушаний о вопросе публичных слушаний, текст проекта соответствующего муниципального правового акта, выносимого на публичные слушания, подлежит официальному опубликованию в средствах массовой информации, размещению на официальном сайте органов местного самоуправления Новооскольского муниципального округа Белгородской области в информационно-телекоммуникационной сети «Интернет» (novyjoskol-r31.gosweb.gosuslugi.ru)   (далее – официальный сайт органов местного самоуправления Новооскольского муниципального округа Белгородской области в соответствующих падежах), также может размещаться в федеральной государственной информационной системе «Единый портал государственных и муниципальных услуг (функций)» согласно правилам использования федеральной государственной информационной системы «Единый портал государственных и муниципальных услуг (функций)», утвержденным постановлением Правительства Российской Федерации от 3 февраля 2022 года    № 101 (далее - информационная система Единый портал в соответствующих падежах)». </w:t>
      </w:r>
    </w:p>
    <w:p w:rsidR="00660781" w:rsidRPr="001347DA" w:rsidRDefault="001347DA">
      <w:pPr>
        <w:pStyle w:val="ConsPlusNormal"/>
        <w:ind w:firstLine="709"/>
        <w:jc w:val="both"/>
        <w:rPr>
          <w:rFonts w:ascii="Times New Roman" w:hAnsi="Times New Roman"/>
          <w:i/>
          <w:color w:val="FF0000"/>
          <w:sz w:val="26"/>
          <w:szCs w:val="26"/>
        </w:rPr>
      </w:pPr>
      <w:r w:rsidRPr="001347DA">
        <w:rPr>
          <w:rFonts w:ascii="Times New Roman" w:hAnsi="Times New Roman"/>
          <w:sz w:val="26"/>
          <w:szCs w:val="26"/>
        </w:rPr>
        <w:t>4.5. Срок проведения публичных слушаний со дня опубликования правового акта о назначении публичных слушаний составляет:</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4.5.1. По проекту Устава Новооскольского муниципального округа Белгородской области, проекту решения о внесении изменений и дополнений в </w:t>
      </w:r>
      <w:hyperlink r:id="rId26" w:history="1">
        <w:r w:rsidRPr="001347DA">
          <w:rPr>
            <w:rFonts w:ascii="Times New Roman" w:hAnsi="Times New Roman"/>
            <w:sz w:val="26"/>
            <w:szCs w:val="26"/>
          </w:rPr>
          <w:t>Устав</w:t>
        </w:r>
      </w:hyperlink>
      <w:r w:rsidRPr="001347DA">
        <w:rPr>
          <w:rFonts w:ascii="Times New Roman" w:hAnsi="Times New Roman"/>
          <w:sz w:val="26"/>
          <w:szCs w:val="26"/>
        </w:rPr>
        <w:t xml:space="preserve"> Новооскольского муниципального округа Белгородской области - не менее </w:t>
      </w:r>
      <w:r w:rsidRPr="001347DA">
        <w:rPr>
          <w:rFonts w:ascii="Times New Roman" w:hAnsi="Times New Roman"/>
          <w:sz w:val="26"/>
          <w:szCs w:val="26"/>
        </w:rPr>
        <w:br/>
        <w:t>30 (тридцати) дней;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4.5.2. По проекту бюджета Новооскольского муниципального округа Белгородской области, по проекту правового акта об утверждении отчета </w:t>
      </w:r>
      <w:r w:rsidRPr="001347DA">
        <w:rPr>
          <w:rFonts w:ascii="Times New Roman" w:hAnsi="Times New Roman"/>
          <w:sz w:val="26"/>
          <w:szCs w:val="26"/>
        </w:rPr>
        <w:br/>
        <w:t>об исполнении бюджета Новооскольского муниципального округа Белгородской области - не менее 7 (семи) дней и не более 15 (пятнадцати) дней;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4.5.3. в иных случаях - не менее 15 (пятнадцати) дней и не более 30 (тридцати) дней, если иное не установлено действующим законодательством.</w:t>
      </w:r>
    </w:p>
    <w:p w:rsidR="00660781" w:rsidRPr="001347DA" w:rsidRDefault="00660781">
      <w:pPr>
        <w:pStyle w:val="ConsPlusTitle"/>
        <w:jc w:val="center"/>
        <w:outlineLvl w:val="1"/>
        <w:rPr>
          <w:rFonts w:ascii="Times New Roman" w:hAnsi="Times New Roman"/>
          <w:sz w:val="26"/>
          <w:szCs w:val="26"/>
        </w:rPr>
      </w:pPr>
    </w:p>
    <w:p w:rsidR="00660781" w:rsidRPr="001347DA" w:rsidRDefault="001347DA">
      <w:pPr>
        <w:pStyle w:val="ConsPlusTitle"/>
        <w:jc w:val="center"/>
        <w:outlineLvl w:val="1"/>
        <w:rPr>
          <w:rFonts w:ascii="Times New Roman" w:hAnsi="Times New Roman"/>
          <w:sz w:val="26"/>
          <w:szCs w:val="26"/>
        </w:rPr>
      </w:pPr>
      <w:r w:rsidRPr="001347DA">
        <w:rPr>
          <w:rFonts w:ascii="Times New Roman" w:hAnsi="Times New Roman"/>
          <w:sz w:val="26"/>
          <w:szCs w:val="26"/>
        </w:rPr>
        <w:t>Глава 5. Организация подготовки к публичным слушаниям</w:t>
      </w:r>
    </w:p>
    <w:p w:rsidR="00660781" w:rsidRPr="001347DA" w:rsidRDefault="00660781">
      <w:pPr>
        <w:pStyle w:val="ConsPlusNormal"/>
        <w:ind w:firstLine="540"/>
        <w:jc w:val="both"/>
        <w:rPr>
          <w:rFonts w:ascii="Times New Roman" w:hAnsi="Times New Roman"/>
          <w:sz w:val="26"/>
          <w:szCs w:val="26"/>
        </w:rPr>
      </w:pP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5.1. Организацию подготовки и проведения публичных слушаний по вопросам, перечисленным в </w:t>
      </w:r>
      <w:hyperlink w:anchor="P89" w:history="1">
        <w:r w:rsidRPr="001347DA">
          <w:rPr>
            <w:rFonts w:ascii="Times New Roman" w:hAnsi="Times New Roman"/>
            <w:sz w:val="26"/>
            <w:szCs w:val="26"/>
          </w:rPr>
          <w:t>пункте 2.2</w:t>
        </w:r>
      </w:hyperlink>
      <w:r w:rsidRPr="001347DA">
        <w:rPr>
          <w:rFonts w:ascii="Times New Roman" w:hAnsi="Times New Roman"/>
          <w:sz w:val="26"/>
          <w:szCs w:val="26"/>
        </w:rPr>
        <w:t xml:space="preserve"> главы 2 настоящего Порядка, осуществляет оргкомитет, а по вопросам, перечисленным в </w:t>
      </w:r>
      <w:hyperlink w:anchor="P94" w:history="1">
        <w:r w:rsidRPr="001347DA">
          <w:rPr>
            <w:rFonts w:ascii="Times New Roman" w:hAnsi="Times New Roman"/>
            <w:sz w:val="26"/>
            <w:szCs w:val="26"/>
          </w:rPr>
          <w:t>пункте 2.3</w:t>
        </w:r>
      </w:hyperlink>
      <w:r w:rsidRPr="001347DA">
        <w:rPr>
          <w:rFonts w:ascii="Times New Roman" w:hAnsi="Times New Roman"/>
          <w:sz w:val="26"/>
          <w:szCs w:val="26"/>
        </w:rPr>
        <w:t xml:space="preserve">. главы 2 настоящего Порядка, - администрация Новооскольского муниципального округа Белгородской области или </w:t>
      </w:r>
      <w:r w:rsidRPr="001347DA">
        <w:rPr>
          <w:rFonts w:ascii="Times New Roman" w:hAnsi="Times New Roman"/>
          <w:sz w:val="26"/>
          <w:szCs w:val="26"/>
        </w:rPr>
        <w:lastRenderedPageBreak/>
        <w:t>созданный ею коллегиальный совещательный орган.</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5.2. Оргкомитет формируется из числа депутатов Совета депутатов Новооскольского муниципального округа Белгородской области, должностных лиц и работников органов местного самоуправления.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При назначении публичных слушаний по инициативе населения Новооскольского муниципального округа Белгородской области в состав оргкомитета включаются представители, предложенные инициативной группой.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В состав оргкомитета могут быть включены также должностные лица и работники органов государственной власти (по согласованию), представители общественности.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5.3. Первое заседание оргкомитета проводится не позднее 3 (трех) дней со дня принятия правового акта о назначении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Заседания оргкомитета правомочны при наличии не менее половины его членов.</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На первом заседании члены оргкомитета избирают председателя, заместителя председателя и секретаря оргкомитета.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5.4. Оргкомитет осуществляет следующие полномочия: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 определяет повестку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 взаимодействует с инициатором публичных слушаний, представителями средств массовой информации;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3) осуществляет прием письменных предложений по вопросам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 проводит анализ поступивших предложений по вопросам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 при необходимости привлекает экспертов для участия в публичных слушаниях и дачи заключений по поступившим предложениям, по вопросам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 устанавливает порядок и регламент проведения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7) регистрирует участников публичных слушаний и обеспечивает их повесткой и материалами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8) оформляет протокол публичных слушаний и </w:t>
      </w:r>
      <w:hyperlink w:anchor="P346" w:history="1">
        <w:r w:rsidRPr="001347DA">
          <w:rPr>
            <w:rFonts w:ascii="Times New Roman" w:hAnsi="Times New Roman"/>
            <w:sz w:val="26"/>
            <w:szCs w:val="26"/>
          </w:rPr>
          <w:t>заключение</w:t>
        </w:r>
      </w:hyperlink>
      <w:r w:rsidRPr="001347DA">
        <w:rPr>
          <w:rFonts w:ascii="Times New Roman" w:hAnsi="Times New Roman"/>
          <w:sz w:val="26"/>
          <w:szCs w:val="26"/>
        </w:rPr>
        <w:t xml:space="preserve"> о результатах публичных слушаний (приложение № 10 к настоящему Порядку) и направляет их в орган, принявший правовой акт о назначении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9) организует официальное опубликование заключения о результатах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10) осуществляет иные полномочия в соответствии с настоящим Порядком.</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5.5. Работа оргкомитета осуществляется на общественных началах. Материально-техническое и информационное обеспечение подготовки и проведения публичных слушаний осуществляется администрацией Новооскольского муниципального округа Белгородской области за счет средств бюджета Новооскольского муниципального округа Белгородской области, за исключением проведения публичных слушаний по вопросам градостроительной деятельности, предусмотренным </w:t>
      </w:r>
      <w:hyperlink w:anchor="P265" w:history="1">
        <w:r w:rsidRPr="001347DA">
          <w:rPr>
            <w:rFonts w:ascii="Times New Roman" w:hAnsi="Times New Roman"/>
            <w:sz w:val="26"/>
            <w:szCs w:val="26"/>
          </w:rPr>
          <w:t>пунктом 9.20</w:t>
        </w:r>
      </w:hyperlink>
      <w:r w:rsidRPr="001347DA">
        <w:rPr>
          <w:rFonts w:ascii="Times New Roman" w:hAnsi="Times New Roman"/>
          <w:sz w:val="26"/>
          <w:szCs w:val="26"/>
        </w:rPr>
        <w:t xml:space="preserve"> главы 9 настоящего Порядка.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5.6. На заседания оргкомитета могут быть приглашены заинтересованные лица, представители органов местного самоуправления, органов государственной власти Российской Федерации и Белгородской области, общественных объединений, органов территориального общественного самоуправления, а также представители средств массовой информации.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5.7. Предложения и замечания на проект, подлежащий рассмотрению на </w:t>
      </w:r>
      <w:r w:rsidRPr="001347DA">
        <w:rPr>
          <w:rFonts w:ascii="Times New Roman" w:hAnsi="Times New Roman"/>
          <w:sz w:val="26"/>
          <w:szCs w:val="26"/>
        </w:rPr>
        <w:lastRenderedPageBreak/>
        <w:t>публичных слушаниях, общественных обсуждениях, участники публичных слушаний, общественных обсуждений вправе вносить после прохождения идентификации.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5.8. Участники публичных слушаний, общественных обсуждений в целях идентификации представляют:</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5.9.1. для физических лиц:</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 сведения о себе (фамилия, имя, отчество (при наличии);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 дата рождения;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3) адрес места жительства (регистрации);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5.9.2. для юридических лиц:</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 наименование;</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 основной государственный регистрационный номер;</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3) место нахождения и адрес с приложением документов, подтверждающих такие сведения.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5.10. Обработка персональных данных участников публичных слушаний, общественных обсуждений осуществляется с учетом требований, установленных Федеральным </w:t>
      </w:r>
      <w:hyperlink r:id="rId27" w:history="1">
        <w:r w:rsidRPr="001347DA">
          <w:rPr>
            <w:rFonts w:ascii="Times New Roman" w:hAnsi="Times New Roman"/>
            <w:sz w:val="26"/>
            <w:szCs w:val="26"/>
          </w:rPr>
          <w:t>законом</w:t>
        </w:r>
      </w:hyperlink>
      <w:r w:rsidRPr="001347DA">
        <w:rPr>
          <w:rFonts w:ascii="Times New Roman" w:hAnsi="Times New Roman"/>
          <w:sz w:val="26"/>
          <w:szCs w:val="26"/>
        </w:rPr>
        <w:t xml:space="preserve"> от 27 июля 2006 года №152-ФЗ «О персональных данных».</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5.11. Предложения и замечания, внесенные в соответствии с  настоящего Положения, подлежат регистрации, а также обязательному рассмотрению организатором общественных обсуждений или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5.12. В случае выявления факта представления участником публичных слушаний, общественных обсуждений недостоверных сведений, предложения и замечания не рассматриваются.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5.13. В целях доведения до населения информации по вопросам публичных слушаний оргкомитет может организовывать выставки, экспозиции, выступления представителей органов местного самоуправления на собраниях жителей, в печатных средствах массовой информации.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5.14. Осуществление контроля за соблюдением установленных сроков при проведении публичных слушаний и подготовка документов, принимаемых оргкомитетом, возлагаются на секретаря оргкомитета.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Документы оргкомитета подписываются председателем и секретарем оргкомитета.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5.15. Оргкомитет подотчетен в своей деятельности органу, принявшему правовой акт о назначении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5.16. Полномочия оргкомитета публичных слушаний, общественных обсуждений, прекращаются после передачи органу местного самоуправления, принявшему решение о назначении публичных слушаний, общественных обсуждений протокола публичных слушаний, общественных обсуждений оформленного в соответствии с настоящим Положением, а также заключения по результатам публичных слушаний, общественных обсуждений.</w:t>
      </w:r>
    </w:p>
    <w:p w:rsidR="00660781" w:rsidRPr="001347DA" w:rsidRDefault="00660781">
      <w:pPr>
        <w:pStyle w:val="ConsPlusTitle"/>
        <w:jc w:val="center"/>
        <w:outlineLvl w:val="1"/>
        <w:rPr>
          <w:rFonts w:ascii="Times New Roman" w:hAnsi="Times New Roman"/>
          <w:sz w:val="26"/>
          <w:szCs w:val="26"/>
        </w:rPr>
      </w:pPr>
    </w:p>
    <w:p w:rsidR="00660781" w:rsidRPr="001347DA" w:rsidRDefault="001347DA">
      <w:pPr>
        <w:pStyle w:val="ConsPlusTitle"/>
        <w:jc w:val="center"/>
        <w:outlineLvl w:val="1"/>
        <w:rPr>
          <w:rFonts w:ascii="Times New Roman" w:hAnsi="Times New Roman"/>
          <w:sz w:val="26"/>
          <w:szCs w:val="26"/>
        </w:rPr>
      </w:pPr>
      <w:r w:rsidRPr="001347DA">
        <w:rPr>
          <w:rFonts w:ascii="Times New Roman" w:hAnsi="Times New Roman"/>
          <w:sz w:val="26"/>
          <w:szCs w:val="26"/>
        </w:rPr>
        <w:t>Глава 6. Порядок проведения публичных</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слушаний, общественных обсуждений</w:t>
      </w:r>
    </w:p>
    <w:p w:rsidR="00660781" w:rsidRPr="001347DA" w:rsidRDefault="00660781">
      <w:pPr>
        <w:pStyle w:val="ConsPlusNormal"/>
        <w:ind w:firstLine="709"/>
        <w:jc w:val="both"/>
        <w:rPr>
          <w:rFonts w:ascii="Times New Roman" w:hAnsi="Times New Roman"/>
          <w:sz w:val="26"/>
          <w:szCs w:val="26"/>
        </w:rPr>
      </w:pP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6.1. Заседание участников публичных слушаний проводится во время и в месте, определенных решением о назначении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6.2. Заседание правомочно при наличии не менее половины членов оргкомитета. </w:t>
      </w:r>
    </w:p>
    <w:p w:rsidR="00660781" w:rsidRPr="001347DA" w:rsidRDefault="001347DA">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1347DA">
        <w:rPr>
          <w:rFonts w:ascii="Times New Roman" w:hAnsi="Times New Roman"/>
          <w:sz w:val="26"/>
          <w:szCs w:val="26"/>
        </w:rPr>
        <w:t xml:space="preserve">6.3. Оргкомитет обеспечивает беспрепятственный доступ в помещение, в котором проводятся публичные слушания, желающим участвовать в них </w:t>
      </w:r>
      <w:r w:rsidRPr="001347DA">
        <w:rPr>
          <w:rFonts w:ascii="Times New Roman" w:hAnsi="Times New Roman"/>
          <w:sz w:val="26"/>
          <w:szCs w:val="26"/>
        </w:rPr>
        <w:br/>
      </w:r>
      <w:r w:rsidRPr="001347DA">
        <w:rPr>
          <w:rFonts w:ascii="Times New Roman" w:hAnsi="Times New Roman"/>
          <w:sz w:val="26"/>
          <w:szCs w:val="26"/>
        </w:rPr>
        <w:lastRenderedPageBreak/>
        <w:t>(за исключением случаев, установленных законодательством Российской Федерации и Белгородской области). Доступ в помещение прекращается только в том случае, если заняты все имеющиеся в нем места. Если в публичных слушаниях желает участвовать значительное число граждан, а имеющиеся помещения не позволяют разместить всех участников, организационный комитет обеспечивает трансляцию публичных слушаний (при наличии технической возможности). В зале, где будут проводиться слушания, в первую очередь размещаются лица, записавшиеся на выступление.</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6.4. Регистрацию участников публичных слушаний, общественных обсуждений обеспечивает организатор публичных слушаний, общественных обсуждений.</w:t>
      </w:r>
    </w:p>
    <w:p w:rsidR="00660781" w:rsidRPr="001347DA" w:rsidRDefault="001347DA">
      <w:pPr>
        <w:pStyle w:val="ConsPlusNormal"/>
        <w:ind w:firstLine="709"/>
        <w:jc w:val="both"/>
        <w:rPr>
          <w:rFonts w:ascii="Times New Roman" w:hAnsi="Times New Roman"/>
          <w:sz w:val="26"/>
          <w:szCs w:val="26"/>
        </w:rPr>
      </w:pPr>
      <w:bookmarkStart w:id="5" w:name="Par172"/>
      <w:bookmarkEnd w:id="5"/>
      <w:r w:rsidRPr="001347DA">
        <w:rPr>
          <w:rFonts w:ascii="Times New Roman" w:hAnsi="Times New Roman"/>
          <w:sz w:val="26"/>
          <w:szCs w:val="26"/>
        </w:rPr>
        <w:t>6.5. Участниками публичных слушаний, общественных обсуждений с правом выступления на проводимом собрании являются: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 лица, которые внесли в письменной форме свои предложения и замечания по теме публичных слушаний,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 депутаты Совета депутатов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3) председатель Совета депутатов Новооскольского муниципального округа Белгородской области (уполномоченные им представители);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 члены органа, ответственного за организацию публичных слушаний,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6.6. Лица, указанные в </w:t>
      </w:r>
      <w:hyperlink w:anchor="Par172" w:tooltip="4.15. Участниками публичных слушаний, общественных обсуждений с правом выступления на проводимом собрании являются:" w:history="1">
        <w:r w:rsidRPr="001347DA">
          <w:rPr>
            <w:rFonts w:ascii="Times New Roman" w:hAnsi="Times New Roman"/>
            <w:sz w:val="26"/>
            <w:szCs w:val="26"/>
          </w:rPr>
          <w:t>пункте 6.5</w:t>
        </w:r>
      </w:hyperlink>
      <w:r w:rsidRPr="001347DA">
        <w:rPr>
          <w:rFonts w:ascii="Times New Roman" w:hAnsi="Times New Roman"/>
          <w:sz w:val="26"/>
          <w:szCs w:val="26"/>
        </w:rPr>
        <w:t xml:space="preserve"> настоящего раздела, включаются в список выступающих на публичных слушаниях, общественных обсуждениях.</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6.7. Перед открытием собрания оргкомитет организует регистрацию в виде оформления перечня участников публичных слушаний, общественных обсуждений, который включает в себя сведения об участниках публичных слушаний, общественных обсуждений (фамилия, имя, отчество (при наличии), дата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В отдельной графе перечня фиксируется информация о желании участника выступить по внесенному на слушания вопросу.</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6.8. Участники публичных слушаний, не включенные в список выступающих, вправе свободно высказывать свое мнение и вносить предложения и замечания по вопросу, вынесенному на публичные слушания, общественные обсуждения, в течение времени, определенного председателем публичных слушаний, общественных обсуждений, согласно установленному регламенту.</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6.9. Публичные слушания, общественные обсуждения начинаются кратким вступительным словом председательствующего, который представляет секретаря, ведущего протокол публичных слушаний, общественных обсуждений, информирует о существе обсуждаемого вопроса, регламенте проведения публичных слушаний, общественных обсуждений, их участниках.</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Участникам публичных слушаний, общественных обсуждений предоставляется слово для выступлений (до 15 минут) в порядке поступления заявок на выступления.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В зависимости от количества желающих выступить председательствующий на слушаниях может ограничить время выступления любого из выступающих участников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Все желающие выступить берут слово только с разрешения председательствующего.</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6.10. Председательствующий ведет публичные слушания, общественные </w:t>
      </w:r>
      <w:r w:rsidRPr="001347DA">
        <w:rPr>
          <w:rFonts w:ascii="Times New Roman" w:hAnsi="Times New Roman"/>
          <w:sz w:val="26"/>
          <w:szCs w:val="26"/>
        </w:rPr>
        <w:lastRenderedPageBreak/>
        <w:t>обсуждения, предоставляет слово, следит за соблюдением участвующими лицами регламента публичных слушаний,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6.11. Организатор публичных слушаний или общественных обсуждений подготавливает и оформляет итоговый документ - </w:t>
      </w:r>
      <w:hyperlink w:anchor="Par321" w:tooltip="ПРОТОКОЛ N ___" w:history="1">
        <w:r w:rsidRPr="001347DA">
          <w:rPr>
            <w:rFonts w:ascii="Times New Roman" w:hAnsi="Times New Roman"/>
            <w:sz w:val="26"/>
            <w:szCs w:val="26"/>
          </w:rPr>
          <w:t>протокол</w:t>
        </w:r>
      </w:hyperlink>
      <w:r w:rsidRPr="001347DA">
        <w:rPr>
          <w:rFonts w:ascii="Times New Roman" w:hAnsi="Times New Roman"/>
          <w:sz w:val="26"/>
          <w:szCs w:val="26"/>
        </w:rPr>
        <w:t xml:space="preserve"> общественных обсуждений или публичных слушаний (по форме согласно приложению </w:t>
      </w:r>
      <w:r w:rsidRPr="001347DA">
        <w:rPr>
          <w:rFonts w:ascii="Times New Roman" w:hAnsi="Times New Roman"/>
          <w:sz w:val="26"/>
          <w:szCs w:val="26"/>
          <w:highlight w:val="white"/>
        </w:rPr>
        <w:t xml:space="preserve">№ </w:t>
      </w:r>
      <w:r w:rsidRPr="001347DA">
        <w:rPr>
          <w:rFonts w:ascii="Times New Roman" w:hAnsi="Times New Roman"/>
          <w:sz w:val="26"/>
          <w:szCs w:val="26"/>
        </w:rPr>
        <w:t>10 к настоящему Положению), в котором указываются: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 дата оформления протокола публичных слушаний или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 информация об организаторе публичных слушаний или общественных обсуждений или;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3) информация, содержащаяся в опубликованном оповещении о начале публичных слушаний или общественных обсуждений, дата и источник его опубликования, размещения в информационно-телекоммуникационной сети «Интернет»;</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 информация о сроке, в течение которого принимались предложения и замечания участников публичных слушаний или общественных обсуждений, о территории, в пределах которой проводятся публичные слушания или общественные обсуждения;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 все предложения и замечания участников публичных слушаний или общественных обсуждений, с разделением на предложения и замечания граждан, являющихся участниками публичных слушаний или общественных обсуждений,  и постоянно проживающих на территории, в пределах которой проводятся публичные слушания или общественные обсуждения, и предложения и замечания иных участников публичных слушаний или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6.12. Кворум при проведении публичных слушаний, общественных обсуждений не устанавливается.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Решения оргкомитета принимаются простым большинством голосов от числа присутствующих.</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6.13. Протокол подписывается председателем и секретарем публичных слушаний,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6.14. Участник публичных слушаний или общественных обсуждений, который внес предложения и замечания, касающиеся проекта, рассмотренного на публичных слушаниях или общественных обсуждений, имеет право получить выписку из протокола публичных слушаний или общественных обсуждений, содержащую внесенные этим участником предложения и замечания.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6.15. При проведении публичных слушаний, общественных обсуждений может вестись их стенограмма, аудио- и видеозапись, кино-, фото- и телесъемка. Организаторы публичных слушаний, общественных обсуждений должны обеспечить средствам массовой информации возможность освещения хода и результатов публичных слушаний,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6.16. Продолжительность публичных слушаний, общественных обсуждений определяется характером обсуждаемых вопросов. Председательствующий на публичных слушаниях, общественных обсуждениях вправе принять решение о перерыве в слушаниях и об их продолжении в другое время. В случае объявления перерыва или о переносе публичных слушаний, общественных обсуждений организатор обеспечивает опубликование соответствующего решения в течение суток со дня его вынесения.</w:t>
      </w:r>
    </w:p>
    <w:p w:rsidR="00660781" w:rsidRPr="001347DA" w:rsidRDefault="00660781">
      <w:pPr>
        <w:pStyle w:val="ConsPlusNormal"/>
        <w:ind w:firstLine="540"/>
        <w:jc w:val="both"/>
        <w:rPr>
          <w:rFonts w:ascii="Times New Roman" w:hAnsi="Times New Roman"/>
          <w:sz w:val="26"/>
          <w:szCs w:val="26"/>
        </w:rPr>
      </w:pPr>
    </w:p>
    <w:p w:rsidR="006A59C1" w:rsidRDefault="006A59C1">
      <w:pPr>
        <w:pStyle w:val="ConsPlusTitle"/>
        <w:jc w:val="center"/>
        <w:outlineLvl w:val="1"/>
        <w:rPr>
          <w:rFonts w:ascii="Times New Roman" w:hAnsi="Times New Roman"/>
          <w:sz w:val="26"/>
          <w:szCs w:val="26"/>
        </w:rPr>
      </w:pPr>
    </w:p>
    <w:p w:rsidR="00660781" w:rsidRPr="001347DA" w:rsidRDefault="001347DA">
      <w:pPr>
        <w:pStyle w:val="ConsPlusTitle"/>
        <w:jc w:val="center"/>
        <w:outlineLvl w:val="1"/>
        <w:rPr>
          <w:rFonts w:ascii="Times New Roman" w:hAnsi="Times New Roman"/>
          <w:sz w:val="26"/>
          <w:szCs w:val="26"/>
        </w:rPr>
      </w:pPr>
      <w:r w:rsidRPr="001347DA">
        <w:rPr>
          <w:rFonts w:ascii="Times New Roman" w:hAnsi="Times New Roman"/>
          <w:sz w:val="26"/>
          <w:szCs w:val="26"/>
        </w:rPr>
        <w:t>Глава 7. Участники публичных слушаний</w:t>
      </w:r>
    </w:p>
    <w:p w:rsidR="00660781" w:rsidRPr="001347DA" w:rsidRDefault="00660781">
      <w:pPr>
        <w:pStyle w:val="ConsPlusNormal"/>
        <w:ind w:firstLine="709"/>
        <w:jc w:val="center"/>
        <w:rPr>
          <w:rFonts w:ascii="Times New Roman" w:hAnsi="Times New Roman"/>
          <w:sz w:val="26"/>
          <w:szCs w:val="26"/>
        </w:rPr>
      </w:pP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7.1.  Жители Новооскольского муниципального округа Белгородской области и иные заинтересованные лица вправе представить свои замечания и предложения по вопросам, вынесенным на публичные слушания, в Оргкомитет не позднее 2 (двух)  дней до даты проведения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 - на бумажном носителе по адресу места (адресам мест) приема замечаний и предложений, предусмотренным муниципальным правовым актом о назначении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 -  в электронной форме посредством официального сайта;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  -  с использованием информационной системы Единый портал.</w:t>
      </w:r>
    </w:p>
    <w:p w:rsidR="00660781" w:rsidRPr="001347DA" w:rsidRDefault="001347DA">
      <w:pPr>
        <w:pStyle w:val="ConsPlusNormal"/>
        <w:ind w:firstLine="709"/>
        <w:jc w:val="both"/>
        <w:rPr>
          <w:rFonts w:ascii="Times New Roman" w:hAnsi="Times New Roman"/>
          <w:i/>
          <w:color w:val="FF0000"/>
          <w:sz w:val="26"/>
          <w:szCs w:val="26"/>
        </w:rPr>
      </w:pPr>
      <w:r w:rsidRPr="001347DA">
        <w:rPr>
          <w:rFonts w:ascii="Times New Roman" w:hAnsi="Times New Roman"/>
          <w:sz w:val="26"/>
          <w:szCs w:val="26"/>
        </w:rPr>
        <w:t xml:space="preserve"> Предложения и замечания участниками публичных слушаний подаются в устной форме в ходе обсуждения вопросов, внесенных на публичные слушания.</w:t>
      </w:r>
      <w:r w:rsidRPr="001347DA">
        <w:rPr>
          <w:rFonts w:ascii="Times New Roman" w:hAnsi="Times New Roman"/>
          <w:i/>
          <w:color w:val="FF0000"/>
          <w:sz w:val="26"/>
          <w:szCs w:val="26"/>
        </w:rPr>
        <w:t xml:space="preserve"> </w:t>
      </w:r>
    </w:p>
    <w:p w:rsidR="00660781" w:rsidRPr="001347DA" w:rsidRDefault="001347DA">
      <w:pPr>
        <w:pStyle w:val="ConsPlusNormal"/>
        <w:ind w:firstLine="709"/>
        <w:jc w:val="both"/>
        <w:rPr>
          <w:rFonts w:ascii="Times New Roman" w:hAnsi="Times New Roman"/>
          <w:i/>
          <w:color w:val="FF0000"/>
          <w:sz w:val="26"/>
          <w:szCs w:val="26"/>
        </w:rPr>
      </w:pPr>
      <w:r w:rsidRPr="001347DA">
        <w:rPr>
          <w:rFonts w:ascii="Times New Roman" w:hAnsi="Times New Roman"/>
          <w:sz w:val="26"/>
          <w:szCs w:val="26"/>
        </w:rPr>
        <w:t>7.2. Желающие выступить на публичных слушаниях обязаны заблаговременно зарегистрироваться в качестве выступающих в оргкомитете. Регистрация выступающих прекращается за 1 (одни) сутки до дня проведения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7.3. Участниками публичных слушаний без права выступления могут быть все заинтересованные жители Новооскольского муниципального округа Белгородской области, представители органов местного самоуправления, средств массовой информации и другие лица.</w:t>
      </w:r>
    </w:p>
    <w:p w:rsidR="00660781" w:rsidRPr="001347DA" w:rsidRDefault="00660781">
      <w:pPr>
        <w:pStyle w:val="ConsPlusNormal"/>
        <w:ind w:firstLine="540"/>
        <w:jc w:val="both"/>
        <w:rPr>
          <w:rFonts w:ascii="Times New Roman" w:hAnsi="Times New Roman"/>
          <w:sz w:val="26"/>
          <w:szCs w:val="26"/>
        </w:rPr>
      </w:pPr>
    </w:p>
    <w:p w:rsidR="00660781" w:rsidRPr="001347DA" w:rsidRDefault="00660781">
      <w:pPr>
        <w:pStyle w:val="ConsPlusNormal"/>
        <w:ind w:firstLine="540"/>
        <w:jc w:val="both"/>
        <w:rPr>
          <w:rFonts w:ascii="Times New Roman" w:hAnsi="Times New Roman"/>
          <w:sz w:val="26"/>
          <w:szCs w:val="26"/>
        </w:rPr>
      </w:pPr>
    </w:p>
    <w:p w:rsidR="00660781" w:rsidRPr="001347DA" w:rsidRDefault="001347DA">
      <w:pPr>
        <w:pStyle w:val="ConsPlusTitle"/>
        <w:jc w:val="center"/>
        <w:outlineLvl w:val="1"/>
        <w:rPr>
          <w:rFonts w:ascii="Times New Roman" w:hAnsi="Times New Roman"/>
          <w:sz w:val="26"/>
          <w:szCs w:val="26"/>
        </w:rPr>
      </w:pPr>
      <w:r w:rsidRPr="001347DA">
        <w:rPr>
          <w:rFonts w:ascii="Times New Roman" w:hAnsi="Times New Roman"/>
          <w:sz w:val="26"/>
          <w:szCs w:val="26"/>
        </w:rPr>
        <w:t>Глава 8. Публикация материалов публичных слушаний и</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учет их результатов при принятии решений</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органами местного самоуправления</w:t>
      </w:r>
    </w:p>
    <w:p w:rsidR="00660781" w:rsidRPr="001347DA" w:rsidRDefault="00660781">
      <w:pPr>
        <w:pStyle w:val="ConsPlusNormal"/>
        <w:ind w:firstLine="540"/>
        <w:jc w:val="both"/>
        <w:rPr>
          <w:rFonts w:ascii="Times New Roman" w:hAnsi="Times New Roman"/>
          <w:sz w:val="26"/>
          <w:szCs w:val="26"/>
        </w:rPr>
      </w:pP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8.1. Оргкомитет организует официальное опубликование заключения о результатах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Заключение о результатах публичных слушаний подлежат официальному опубликованию в средствах массовой информации в течение 10 (десяти) дней с даты проведения публичных слушаний, размещению на официальном сайте органов местного самоуправления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По решению Оргкомитета заключение о результатах публичных слушаний может быть размещено в информационной системе Единый  портал. </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8.2. В течение  3 (трех) дней после проведения публичных слушаний оргкомитет готовит заключение о результатах публичных слушаний и протокол публичных слушаний и передает их органу, принявшему правовой акт о проведении публичных слушаний, для последующего принятия решения.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8.3. Если вопрос, рассматриваемый на публичных слушаниях, относится к компетенции Совета депутатов Новооскольского муниципального округа Белгородской области, то он включается в повестку дня очередного заседания Совета депутатов Новооскольского муниципального округа Белгородской области.</w:t>
      </w:r>
    </w:p>
    <w:p w:rsidR="00660781" w:rsidRDefault="001347DA" w:rsidP="009D07C5">
      <w:pPr>
        <w:pStyle w:val="ConsPlusNormal"/>
        <w:ind w:firstLine="709"/>
        <w:jc w:val="both"/>
        <w:rPr>
          <w:rFonts w:ascii="Times New Roman" w:hAnsi="Times New Roman"/>
          <w:sz w:val="26"/>
          <w:szCs w:val="26"/>
        </w:rPr>
      </w:pPr>
      <w:r w:rsidRPr="001347DA">
        <w:rPr>
          <w:rFonts w:ascii="Times New Roman" w:hAnsi="Times New Roman"/>
          <w:sz w:val="26"/>
          <w:szCs w:val="26"/>
        </w:rPr>
        <w:t>8.4. После принятия муниципального правового акта по результатам публичных слушаний оргкомитет прекращает свою деятельность.</w:t>
      </w:r>
    </w:p>
    <w:p w:rsidR="009D07C5" w:rsidRPr="001347DA" w:rsidRDefault="009D07C5" w:rsidP="009D07C5">
      <w:pPr>
        <w:pStyle w:val="ConsPlusNormal"/>
        <w:ind w:firstLine="709"/>
        <w:jc w:val="both"/>
        <w:rPr>
          <w:rFonts w:ascii="Times New Roman" w:hAnsi="Times New Roman"/>
          <w:sz w:val="26"/>
          <w:szCs w:val="26"/>
        </w:rPr>
      </w:pPr>
    </w:p>
    <w:p w:rsidR="00660781" w:rsidRPr="001347DA" w:rsidRDefault="001347DA">
      <w:pPr>
        <w:pStyle w:val="ConsPlusTitle"/>
        <w:jc w:val="center"/>
        <w:outlineLvl w:val="1"/>
        <w:rPr>
          <w:rFonts w:ascii="Times New Roman" w:hAnsi="Times New Roman"/>
          <w:sz w:val="26"/>
          <w:szCs w:val="26"/>
        </w:rPr>
      </w:pPr>
      <w:bookmarkStart w:id="6" w:name="P200"/>
      <w:bookmarkEnd w:id="6"/>
      <w:r w:rsidRPr="001347DA">
        <w:rPr>
          <w:rFonts w:ascii="Times New Roman" w:hAnsi="Times New Roman"/>
          <w:sz w:val="26"/>
          <w:szCs w:val="26"/>
        </w:rPr>
        <w:lastRenderedPageBreak/>
        <w:t>Глава 9. Особенности проведения общественных обсуждений,</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публичных слушаний по проектам генерального плана, правил</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землепользования и застройки, планировки территории,</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межевания территории, правил благоустройства территории,</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проектам решений о предоставлении разрешения на условно</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разрешенный вид использования земельного участка или объекта</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капитального строительства, проектам решений</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о предоставлении разрешения на отклонение от предельных</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параметров разрешенного строительства, реконструкции</w:t>
      </w:r>
    </w:p>
    <w:p w:rsidR="00660781" w:rsidRPr="001347DA" w:rsidRDefault="001347DA">
      <w:pPr>
        <w:pStyle w:val="ConsPlusTitle"/>
        <w:jc w:val="center"/>
        <w:rPr>
          <w:rFonts w:ascii="Times New Roman" w:hAnsi="Times New Roman"/>
          <w:sz w:val="26"/>
          <w:szCs w:val="26"/>
        </w:rPr>
      </w:pPr>
      <w:r w:rsidRPr="001347DA">
        <w:rPr>
          <w:rFonts w:ascii="Times New Roman" w:hAnsi="Times New Roman"/>
          <w:sz w:val="26"/>
          <w:szCs w:val="26"/>
        </w:rPr>
        <w:t>объектов капитального строительства</w:t>
      </w:r>
    </w:p>
    <w:p w:rsidR="00660781" w:rsidRPr="001347DA" w:rsidRDefault="00660781">
      <w:pPr>
        <w:pStyle w:val="ConsPlusNormal"/>
        <w:ind w:firstLine="540"/>
        <w:jc w:val="both"/>
        <w:rPr>
          <w:rFonts w:ascii="Times New Roman" w:hAnsi="Times New Roman"/>
          <w:sz w:val="26"/>
          <w:szCs w:val="26"/>
        </w:rPr>
      </w:pP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9.1.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вопросам, перечисленным в </w:t>
      </w:r>
      <w:hyperlink w:anchor="P94" w:history="1">
        <w:r w:rsidRPr="001347DA">
          <w:rPr>
            <w:rFonts w:ascii="Times New Roman" w:hAnsi="Times New Roman"/>
            <w:sz w:val="26"/>
            <w:szCs w:val="26"/>
          </w:rPr>
          <w:t>пункте 2.3</w:t>
        </w:r>
      </w:hyperlink>
      <w:r w:rsidRPr="001347DA">
        <w:rPr>
          <w:rFonts w:ascii="Times New Roman" w:hAnsi="Times New Roman"/>
          <w:sz w:val="26"/>
          <w:szCs w:val="26"/>
        </w:rPr>
        <w:t xml:space="preserve"> главы 2 настоящего Порядка, проводятся общественные обсуждения или публичные слушания.</w:t>
      </w:r>
      <w:bookmarkStart w:id="7" w:name="P212"/>
      <w:bookmarkEnd w:id="7"/>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9.2.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bookmarkStart w:id="8" w:name="P214"/>
      <w:bookmarkEnd w:id="8"/>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9.3.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bookmarkStart w:id="9" w:name="P215"/>
      <w:bookmarkEnd w:id="9"/>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9.4.  Процедура проведения общественных обсуждений состоит из следующих этапов:</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 оповещение о начале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lastRenderedPageBreak/>
        <w:t>2) размещение проекта, подлежащего рассмотрению на общественных обсуждениях, и информационных материалов к нему на официальном сайте органов местного самоуправления Новооскольского муниципального округа Белгородской области и открытие экспозиции или экспозиций такого проекта в помещении отдела территориального планирования и ведения информационной системы обеспечения градостроительной деятельности администрации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Проекты генеральных планов, проекты правил землепользования и застройки, проекты планировки территории, проекты межевания территории, проекты правил благоустройства территории, проекты, предусматривающие внесение изменений в один из указанных утвержденных документов, проекты решений о предоставлении разрешения на условно разрешенный вид использования земельного участка или объекта капитального строительства, 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размещаются на официальном сайте органов местного самоуправления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3) проведение экспозиции или экспозиций проекта, подлежащего рассмотрению на общественных обсуждениях, в помещении отдела территориального планирования и ведения информационной системы обеспечения градостроительной деятельности администрации Новооскольского муниципального округа Белгородской области; </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 подготовка и оформление протокола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 подготовка и опубликование заключения о результатах общественных обсуждений.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Проект, подлежащий рассмотрению на общественных обсуждениях, и информационные материалы к нему могут также быть опубликованы организатором в общественно-политической газете «Вперёд» Новооскольского муниципального округа Белгородской области (далее – газета «Вперёд» в соответствующих падежах).</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9.5. Процедура проведения публичных слушаний состоит из следующих этапов:</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 оповещение о начале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 размещение проекта, подлежащего рассмотрению на публичных слушаниях, и информационных материалов к нему на официальном сайте органов местного самоуправления Новооскольского муниципального округа Белгородской области, в информационной системе Единый портал и открытие экспозиции или экспозиций такого проекта в помещении отдела территориального планирования и ведения информационной системы обеспечения градостроительной деятельности администрации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Проекты генеральных планов, проекты правил землепользования и застройки, проекты правил благоустройства территории, а также проекты, предусматривающие внесение изменений в один из указанных утвержденных документов, размещаются на официальном сайте органов местного самоуправления Новооскольского муниципального округа Белгородской области, в помещении отдела территориального планирования и ведения информационной системы обеспечения градостроительной деятельности администрации Новооскольского муниципального округа Белгородской области, в информационной системе Единый портал.</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Проекты планировки территории, проекты межевания территории, проекты, предусматривающие внесение изменений в один из указанных утвержденных документов, проекты решений о предоставлении разрешения на условно разрешенный </w:t>
      </w:r>
      <w:r w:rsidRPr="001347DA">
        <w:rPr>
          <w:rFonts w:ascii="Times New Roman" w:hAnsi="Times New Roman"/>
          <w:sz w:val="26"/>
          <w:szCs w:val="26"/>
        </w:rPr>
        <w:lastRenderedPageBreak/>
        <w:t>вид использования земельного участка или объекта капитального строительства, 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размещаются на официальном сайте органов местного самоуправления Новооскольского муниципального округа Белгородской области, в информационной системе Единый портал;</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3) проведение экспозиции или экспозиций проекта, подлежащего рассмотрению на публичных слушаниях, в помещении отдела территориального планирования и ведения информационной системы обеспечения градостроительной деятельности администрации Новооскольского муниципального округа Белгородской области; </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4) проведение собрания или собраний участников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5) подготовка и оформление протокола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6) подготовка и опубликование заключения о результатах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Проект, подлежащий рассмотрению на публичных слушаниях, и информационные материалы к нему могут также быть опубликованы организатором в газете «Вперёд».</w:t>
      </w:r>
    </w:p>
    <w:p w:rsidR="00660781" w:rsidRPr="001347DA" w:rsidRDefault="001347DA">
      <w:pPr>
        <w:pStyle w:val="ConsPlusNormal"/>
        <w:ind w:firstLine="709"/>
        <w:jc w:val="both"/>
        <w:rPr>
          <w:rFonts w:ascii="Times New Roman" w:hAnsi="Times New Roman"/>
          <w:i/>
          <w:color w:val="FF0000"/>
          <w:sz w:val="26"/>
          <w:szCs w:val="26"/>
        </w:rPr>
      </w:pPr>
      <w:r w:rsidRPr="001347DA">
        <w:rPr>
          <w:rFonts w:ascii="Times New Roman" w:hAnsi="Times New Roman"/>
          <w:sz w:val="26"/>
          <w:szCs w:val="26"/>
        </w:rPr>
        <w:t xml:space="preserve">Собрание участников публичных слушаний проводится в соответствии с </w:t>
      </w:r>
      <w:r w:rsidRPr="001347DA">
        <w:rPr>
          <w:rFonts w:ascii="Times New Roman" w:hAnsi="Times New Roman"/>
          <w:sz w:val="26"/>
          <w:szCs w:val="26"/>
        </w:rPr>
        <w:br/>
        <w:t xml:space="preserve">главой 7 настоящего Порядка. </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9.6. Организатор издает и публикует оповещение о начале общественных обсуждений или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9.7. </w:t>
      </w:r>
      <w:hyperlink w:anchor="P382" w:history="1">
        <w:r w:rsidRPr="001347DA">
          <w:rPr>
            <w:rFonts w:ascii="Times New Roman" w:hAnsi="Times New Roman"/>
            <w:sz w:val="26"/>
            <w:szCs w:val="26"/>
          </w:rPr>
          <w:t>Оповещение</w:t>
        </w:r>
      </w:hyperlink>
      <w:r w:rsidRPr="001347DA">
        <w:rPr>
          <w:rFonts w:ascii="Times New Roman" w:hAnsi="Times New Roman"/>
          <w:sz w:val="26"/>
          <w:szCs w:val="26"/>
        </w:rPr>
        <w:t xml:space="preserve"> о начале общественных обсуждений или публичных слушаний должно быть составлено в соответствии с требованиями </w:t>
      </w:r>
      <w:hyperlink r:id="rId28" w:history="1">
        <w:r w:rsidRPr="001347DA">
          <w:rPr>
            <w:rFonts w:ascii="Times New Roman" w:hAnsi="Times New Roman"/>
            <w:sz w:val="26"/>
            <w:szCs w:val="26"/>
          </w:rPr>
          <w:t>статьи 5.1</w:t>
        </w:r>
      </w:hyperlink>
      <w:r w:rsidRPr="001347DA">
        <w:rPr>
          <w:rFonts w:ascii="Times New Roman" w:hAnsi="Times New Roman"/>
          <w:sz w:val="26"/>
          <w:szCs w:val="26"/>
        </w:rPr>
        <w:t xml:space="preserve"> Градостроительного кодекса Российской Федерации.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9.8. Оповещение о начале общественных обсуждений или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 не позднее, чем за 7 (семь) дней до дня размещения на официальных сайтах, указанных в пунктах 9.4, 9.5 главы 9 настоящего Порядка проекта, подлежащего рассмотрению на общественных обсуждениях или публичных слушаниях, подлежит официальному опубликованию в газете «Вперёд»;</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2) распространяется на информационных стендах (приложение № 6 к настоящему Порядку) в помещении отдела территориального планирования и ведения информационной системы обеспечения градостроительной деятельности администрации Новооскольского муниципального округа Белгородской области,  в общедоступных местах  граждан и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пункте 9.3 главы 9 настоящего Порядка, иными способами, обеспечивающими доступ участников общественных обсуждений или публичных слушаний к указанной информации.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9.9. В течение всего периода размещения проекта в соответствии с </w:t>
      </w:r>
      <w:hyperlink w:anchor="P215" w:history="1">
        <w:r w:rsidRPr="001347DA">
          <w:rPr>
            <w:rFonts w:ascii="Times New Roman" w:hAnsi="Times New Roman"/>
            <w:sz w:val="26"/>
            <w:szCs w:val="26"/>
          </w:rPr>
          <w:t>пп. 2 п. 9.4</w:t>
        </w:r>
      </w:hyperlink>
      <w:r w:rsidRPr="001347DA">
        <w:rPr>
          <w:rFonts w:ascii="Times New Roman" w:hAnsi="Times New Roman"/>
          <w:sz w:val="26"/>
          <w:szCs w:val="26"/>
        </w:rPr>
        <w:t xml:space="preserve"> и </w:t>
      </w:r>
      <w:hyperlink w:anchor="P224" w:history="1">
        <w:r w:rsidRPr="001347DA">
          <w:rPr>
            <w:rFonts w:ascii="Times New Roman" w:hAnsi="Times New Roman"/>
            <w:sz w:val="26"/>
            <w:szCs w:val="26"/>
          </w:rPr>
          <w:t>пп. 2 п. 9.5</w:t>
        </w:r>
      </w:hyperlink>
      <w:r w:rsidRPr="001347DA">
        <w:rPr>
          <w:rFonts w:ascii="Times New Roman" w:hAnsi="Times New Roman"/>
          <w:sz w:val="26"/>
          <w:szCs w:val="26"/>
        </w:rPr>
        <w:t xml:space="preserve"> главы 9 настоящего Порядка,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помещении отдела территориального планирования и ведения информационной системы обеспечения градостроительной деятельности администрации Новооскольского муниципального округа Белгородской области.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В ходе работы экспозиции представители Организатора (при участии представителя разработчика проекта) осуществляют консультирование посетителей экспозиции (</w:t>
      </w:r>
      <w:hyperlink w:anchor="P513" w:history="1">
        <w:r w:rsidRPr="001347DA">
          <w:rPr>
            <w:rFonts w:ascii="Times New Roman" w:hAnsi="Times New Roman"/>
            <w:sz w:val="26"/>
            <w:szCs w:val="26"/>
          </w:rPr>
          <w:t>приложение № 7</w:t>
        </w:r>
      </w:hyperlink>
      <w:r w:rsidRPr="001347DA">
        <w:rPr>
          <w:rFonts w:ascii="Times New Roman" w:hAnsi="Times New Roman"/>
          <w:sz w:val="26"/>
          <w:szCs w:val="26"/>
        </w:rPr>
        <w:t xml:space="preserve"> к настоящему Порядку</w:t>
      </w:r>
      <w:r w:rsidRPr="00D11382">
        <w:rPr>
          <w:rFonts w:ascii="Times New Roman" w:hAnsi="Times New Roman"/>
          <w:i/>
          <w:color w:val="000000"/>
          <w:sz w:val="26"/>
          <w:szCs w:val="26"/>
        </w:rPr>
        <w:t>)</w:t>
      </w:r>
      <w:r w:rsidRPr="001347DA">
        <w:rPr>
          <w:rFonts w:ascii="Times New Roman" w:hAnsi="Times New Roman"/>
          <w:i/>
          <w:color w:val="FF0000"/>
          <w:sz w:val="26"/>
          <w:szCs w:val="26"/>
        </w:rPr>
        <w:t>.</w:t>
      </w:r>
      <w:bookmarkStart w:id="10" w:name="P247"/>
      <w:bookmarkEnd w:id="10"/>
      <w:r w:rsidRPr="001347DA">
        <w:rPr>
          <w:rFonts w:ascii="Times New Roman" w:hAnsi="Times New Roman"/>
          <w:i/>
          <w:color w:val="FF0000"/>
          <w:sz w:val="26"/>
          <w:szCs w:val="26"/>
        </w:rPr>
        <w:t xml:space="preserve"> </w:t>
      </w:r>
    </w:p>
    <w:p w:rsidR="00660781" w:rsidRPr="001347DA" w:rsidRDefault="001347DA">
      <w:pPr>
        <w:pStyle w:val="ConsPlusNormal"/>
        <w:ind w:firstLine="709"/>
        <w:jc w:val="both"/>
        <w:rPr>
          <w:rFonts w:ascii="Times New Roman" w:hAnsi="Times New Roman"/>
          <w:i/>
          <w:color w:val="FF0000"/>
          <w:sz w:val="26"/>
          <w:szCs w:val="26"/>
        </w:rPr>
      </w:pPr>
      <w:r w:rsidRPr="001347DA">
        <w:rPr>
          <w:rFonts w:ascii="Times New Roman" w:hAnsi="Times New Roman"/>
          <w:sz w:val="26"/>
          <w:szCs w:val="26"/>
        </w:rPr>
        <w:t xml:space="preserve">9.10. В период размещения в соответствии с пп. 2 п. 9.4 и пп. 2 п. 9.5 главы 9 </w:t>
      </w:r>
      <w:r w:rsidRPr="001347DA">
        <w:rPr>
          <w:rFonts w:ascii="Times New Roman" w:hAnsi="Times New Roman"/>
          <w:sz w:val="26"/>
          <w:szCs w:val="26"/>
        </w:rPr>
        <w:lastRenderedPageBreak/>
        <w:t xml:space="preserve">настоящего Порядка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254" w:history="1">
        <w:r w:rsidRPr="001347DA">
          <w:rPr>
            <w:rFonts w:ascii="Times New Roman" w:hAnsi="Times New Roman"/>
            <w:sz w:val="26"/>
            <w:szCs w:val="26"/>
          </w:rPr>
          <w:t>п. 9.13</w:t>
        </w:r>
      </w:hyperlink>
      <w:r w:rsidRPr="001347DA">
        <w:rPr>
          <w:rFonts w:ascii="Times New Roman" w:hAnsi="Times New Roman"/>
          <w:sz w:val="26"/>
          <w:szCs w:val="26"/>
        </w:rPr>
        <w:t xml:space="preserve"> главы 9 настоящего Порядка идентификацию, имеют право вносить предложения и замечания, касающиеся такого проекта: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1) посредством официального сайта органов местного самоуправления Новооскольского муниципального округа Белгородской области (в случае проведения общественных обсуждений), в информационной системе Единый портал;</w:t>
      </w:r>
    </w:p>
    <w:p w:rsidR="00660781" w:rsidRPr="001347DA" w:rsidRDefault="001347DA">
      <w:pPr>
        <w:pStyle w:val="ConsPlusNormal"/>
        <w:ind w:firstLine="709"/>
        <w:jc w:val="both"/>
        <w:rPr>
          <w:rFonts w:ascii="Times New Roman" w:hAnsi="Times New Roman"/>
          <w:i/>
          <w:color w:val="FF0000"/>
          <w:sz w:val="26"/>
          <w:szCs w:val="26"/>
        </w:rPr>
      </w:pPr>
      <w:r w:rsidRPr="001347DA">
        <w:rPr>
          <w:rFonts w:ascii="Times New Roman" w:hAnsi="Times New Roman"/>
          <w:sz w:val="26"/>
          <w:szCs w:val="26"/>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3) в письменной форме в адрес Организатора;</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4) посредством записи в </w:t>
      </w:r>
      <w:hyperlink w:anchor="P537" w:history="1">
        <w:r w:rsidRPr="001347DA">
          <w:rPr>
            <w:rFonts w:ascii="Times New Roman" w:hAnsi="Times New Roman"/>
            <w:sz w:val="26"/>
            <w:szCs w:val="26"/>
          </w:rPr>
          <w:t>книге</w:t>
        </w:r>
      </w:hyperlink>
      <w:r w:rsidRPr="001347DA">
        <w:rPr>
          <w:rFonts w:ascii="Times New Roman" w:hAnsi="Times New Roman"/>
          <w:sz w:val="26"/>
          <w:szCs w:val="26"/>
        </w:rPr>
        <w:t xml:space="preserve"> (журнале) учета посетителей экспозиции проекта, подлежащего рассмотрению на общественных обсуждениях или публичных слушаниях (приложение № 8 к настоящему Порядку).</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9.11. Предложения и замечания, внесенные в соответствии с п. 9.10 главы 9 настоящего Порядка, подлежат регистрации и обязательному рассмотрению Организатором, за исключением случая, когда выявлен факт предоставления участником общественных обсуждений или публичных слушаний недостоверных сведений.</w:t>
      </w:r>
      <w:bookmarkStart w:id="11" w:name="P254"/>
      <w:bookmarkEnd w:id="11"/>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9.12. Участники общественных обсуждений или публичных слушаний в целях идентификации представляют Организатору сведения о себе согласно </w:t>
      </w:r>
      <w:hyperlink r:id="rId29" w:history="1">
        <w:r w:rsidRPr="001347DA">
          <w:rPr>
            <w:rFonts w:ascii="Times New Roman" w:hAnsi="Times New Roman"/>
            <w:sz w:val="26"/>
            <w:szCs w:val="26"/>
          </w:rPr>
          <w:t>статье 5.1</w:t>
        </w:r>
      </w:hyperlink>
      <w:r w:rsidRPr="001347DA">
        <w:rPr>
          <w:rFonts w:ascii="Times New Roman" w:hAnsi="Times New Roman"/>
          <w:sz w:val="26"/>
          <w:szCs w:val="26"/>
        </w:rPr>
        <w:t xml:space="preserve"> Градостроительного кодекса Российской Федерации.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30" w:history="1">
        <w:r w:rsidRPr="001347DA">
          <w:rPr>
            <w:rFonts w:ascii="Times New Roman" w:hAnsi="Times New Roman"/>
            <w:sz w:val="26"/>
            <w:szCs w:val="26"/>
          </w:rPr>
          <w:t>законом</w:t>
        </w:r>
      </w:hyperlink>
      <w:r w:rsidRPr="001347DA">
        <w:rPr>
          <w:rFonts w:ascii="Times New Roman" w:hAnsi="Times New Roman"/>
          <w:sz w:val="26"/>
          <w:szCs w:val="26"/>
        </w:rPr>
        <w:t xml:space="preserve"> от 27 июля 2006 года № 152-ФЗ «О персональных данных».</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9.13. Организатор обеспечивает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органов местного самоуправления Новооскольского муниципального округа Белгородской области. </w:t>
      </w:r>
    </w:p>
    <w:p w:rsidR="00660781" w:rsidRPr="001347DA" w:rsidRDefault="001347DA">
      <w:pPr>
        <w:pStyle w:val="ConsPlusNormal"/>
        <w:ind w:firstLine="709"/>
        <w:jc w:val="both"/>
        <w:rPr>
          <w:rFonts w:ascii="Times New Roman" w:hAnsi="Times New Roman"/>
          <w:i/>
          <w:color w:val="FF0000"/>
          <w:sz w:val="26"/>
          <w:szCs w:val="26"/>
        </w:rPr>
      </w:pPr>
      <w:r w:rsidRPr="001347DA">
        <w:rPr>
          <w:rFonts w:ascii="Times New Roman" w:hAnsi="Times New Roman"/>
          <w:sz w:val="26"/>
          <w:szCs w:val="26"/>
        </w:rPr>
        <w:t xml:space="preserve">9.14. Организатор подготавливает и оформляет </w:t>
      </w:r>
      <w:hyperlink w:anchor="P565" w:history="1">
        <w:r w:rsidRPr="001347DA">
          <w:rPr>
            <w:rFonts w:ascii="Times New Roman" w:hAnsi="Times New Roman"/>
            <w:sz w:val="26"/>
            <w:szCs w:val="26"/>
          </w:rPr>
          <w:t>протокол</w:t>
        </w:r>
      </w:hyperlink>
      <w:r w:rsidRPr="001347DA">
        <w:rPr>
          <w:rFonts w:ascii="Times New Roman" w:hAnsi="Times New Roman"/>
          <w:sz w:val="26"/>
          <w:szCs w:val="26"/>
        </w:rPr>
        <w:t xml:space="preserve"> общественных обсуждений или публичных слушаний в соответствии с требованиями </w:t>
      </w:r>
      <w:hyperlink r:id="rId31" w:history="1">
        <w:r w:rsidRPr="001347DA">
          <w:rPr>
            <w:rFonts w:ascii="Times New Roman" w:hAnsi="Times New Roman"/>
            <w:sz w:val="26"/>
            <w:szCs w:val="26"/>
          </w:rPr>
          <w:t>статьи 5.1</w:t>
        </w:r>
      </w:hyperlink>
      <w:r w:rsidRPr="001347DA">
        <w:rPr>
          <w:rFonts w:ascii="Times New Roman" w:hAnsi="Times New Roman"/>
          <w:sz w:val="26"/>
          <w:szCs w:val="26"/>
        </w:rPr>
        <w:t xml:space="preserve"> Градостроительного кодекса Российской Федерации (приложение № 9 к настоящему Порядку).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9.15.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Соответствующая выписка предоставляется Организатором в течение 5 (пяти) рабочих дней с момента получения от участника общественных обсуждений или публичных слушаний письменного заявления о ее предоставлении.</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9.16. Организатор в течение 3 (трех) дней с даты проведения общественных обсуждений или публичных слушаний на основании протокола общественных </w:t>
      </w:r>
      <w:r w:rsidRPr="001347DA">
        <w:rPr>
          <w:rFonts w:ascii="Times New Roman" w:hAnsi="Times New Roman"/>
          <w:sz w:val="26"/>
          <w:szCs w:val="26"/>
        </w:rPr>
        <w:lastRenderedPageBreak/>
        <w:t xml:space="preserve">обсуждений или публичных слушаний осуществляет подготовку </w:t>
      </w:r>
      <w:hyperlink w:anchor="P593" w:history="1">
        <w:r w:rsidRPr="001347DA">
          <w:rPr>
            <w:rFonts w:ascii="Times New Roman" w:hAnsi="Times New Roman"/>
            <w:sz w:val="26"/>
            <w:szCs w:val="26"/>
          </w:rPr>
          <w:t>заключения</w:t>
        </w:r>
      </w:hyperlink>
      <w:r w:rsidRPr="001347DA">
        <w:rPr>
          <w:rFonts w:ascii="Times New Roman" w:hAnsi="Times New Roman"/>
          <w:sz w:val="26"/>
          <w:szCs w:val="26"/>
        </w:rPr>
        <w:t xml:space="preserve"> о результатах общественных обсуждений или публичных слушаний в соответствии с требованиями </w:t>
      </w:r>
      <w:hyperlink r:id="rId32" w:history="1">
        <w:r w:rsidRPr="001347DA">
          <w:rPr>
            <w:rFonts w:ascii="Times New Roman" w:hAnsi="Times New Roman"/>
            <w:sz w:val="26"/>
            <w:szCs w:val="26"/>
          </w:rPr>
          <w:t>статьи 5.1</w:t>
        </w:r>
      </w:hyperlink>
      <w:r w:rsidRPr="001347DA">
        <w:rPr>
          <w:rFonts w:ascii="Times New Roman" w:hAnsi="Times New Roman"/>
          <w:sz w:val="26"/>
          <w:szCs w:val="26"/>
        </w:rPr>
        <w:t xml:space="preserve"> Градостроительного кодекса Российской Федерации (приложение № 9 к настоящему Порядку).</w:t>
      </w:r>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 xml:space="preserve">9.17. Заключение о результатах общественных обсуждений или публичных слушаний подлежит официальному опубликованию в газете «Вперёд» в течение </w:t>
      </w:r>
      <w:r w:rsidRPr="001347DA">
        <w:rPr>
          <w:rFonts w:ascii="Times New Roman" w:hAnsi="Times New Roman"/>
          <w:sz w:val="26"/>
          <w:szCs w:val="26"/>
        </w:rPr>
        <w:br/>
        <w:t>10  (десяти) дней с даты проведения общественных обсуждений или публичных слушаний.</w:t>
      </w:r>
    </w:p>
    <w:p w:rsidR="00660781" w:rsidRPr="001347DA" w:rsidRDefault="001347DA">
      <w:pPr>
        <w:pStyle w:val="ConsPlusNormal"/>
        <w:ind w:firstLine="709"/>
        <w:jc w:val="both"/>
        <w:rPr>
          <w:rFonts w:ascii="Times New Roman" w:hAnsi="Times New Roman"/>
          <w:i/>
          <w:color w:val="FF0000"/>
          <w:sz w:val="26"/>
          <w:szCs w:val="26"/>
        </w:rPr>
      </w:pPr>
      <w:r w:rsidRPr="001347DA">
        <w:rPr>
          <w:rFonts w:ascii="Times New Roman" w:hAnsi="Times New Roman"/>
          <w:sz w:val="26"/>
          <w:szCs w:val="26"/>
        </w:rPr>
        <w:t>Заключение о результатах общественных обсуждений или публичных слушаний может быть размещено на официальном сайте органов местного самоуправления Новооскольского муниципального округа Белгородской области, в информационной системе  Единый портал</w:t>
      </w:r>
      <w:r w:rsidRPr="001347DA">
        <w:rPr>
          <w:rFonts w:ascii="Times New Roman" w:hAnsi="Times New Roman"/>
          <w:i/>
          <w:color w:val="FF0000"/>
          <w:sz w:val="26"/>
          <w:szCs w:val="26"/>
        </w:rPr>
        <w:t xml:space="preserve">. </w:t>
      </w:r>
    </w:p>
    <w:p w:rsidR="00660781" w:rsidRPr="001347DA" w:rsidRDefault="001347DA">
      <w:pPr>
        <w:pStyle w:val="ConsPlusNormal"/>
        <w:ind w:firstLine="709"/>
        <w:jc w:val="both"/>
        <w:rPr>
          <w:rFonts w:ascii="Times New Roman" w:hAnsi="Times New Roman"/>
          <w:i/>
          <w:color w:val="FF0000"/>
          <w:sz w:val="26"/>
          <w:szCs w:val="26"/>
        </w:rPr>
      </w:pPr>
      <w:r w:rsidRPr="001347DA">
        <w:rPr>
          <w:rFonts w:ascii="Times New Roman" w:hAnsi="Times New Roman"/>
          <w:sz w:val="26"/>
          <w:szCs w:val="26"/>
        </w:rPr>
        <w:t>9.18. Материально-техническое и информационное обеспечение подготовки и проведения общественных обсуждений или публичных слушаний по проектам генерального плана, проектам правил землепользования и застройки, проектам правил благоустройства территории, проектам планировки территории, проектам межевания территории, а также проектам, предусматривающим внесение изменений в один из указанных утвержденных документов, осуществляется администрацией Новооскольского муниципального округа Белгородской области.</w:t>
      </w:r>
      <w:bookmarkStart w:id="12" w:name="P265"/>
      <w:bookmarkEnd w:id="12"/>
    </w:p>
    <w:p w:rsidR="00660781" w:rsidRPr="001347DA" w:rsidRDefault="001347DA">
      <w:pPr>
        <w:pStyle w:val="ConsPlusNormal"/>
        <w:ind w:firstLine="709"/>
        <w:jc w:val="both"/>
        <w:rPr>
          <w:rFonts w:ascii="Times New Roman" w:hAnsi="Times New Roman"/>
          <w:sz w:val="26"/>
          <w:szCs w:val="26"/>
        </w:rPr>
      </w:pPr>
      <w:r w:rsidRPr="001347DA">
        <w:rPr>
          <w:rFonts w:ascii="Times New Roman" w:hAnsi="Times New Roman"/>
          <w:sz w:val="26"/>
          <w:szCs w:val="26"/>
        </w:rPr>
        <w:t>9.19. Расходы, связанные с организацией и проведением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заинтересованное физическое или юридическое лицо.</w:t>
      </w:r>
    </w:p>
    <w:p w:rsidR="00660781" w:rsidRPr="001347DA" w:rsidRDefault="001347DA">
      <w:pPr>
        <w:pStyle w:val="afc"/>
        <w:spacing w:before="0" w:beforeAutospacing="0" w:after="0" w:afterAutospacing="0" w:line="288" w:lineRule="atLeast"/>
        <w:ind w:firstLine="709"/>
        <w:jc w:val="both"/>
        <w:rPr>
          <w:rFonts w:ascii="Times New Roman" w:eastAsia="Times New Roman" w:hAnsi="Times New Roman"/>
          <w:sz w:val="26"/>
          <w:szCs w:val="26"/>
        </w:rPr>
      </w:pPr>
      <w:r w:rsidRPr="001347DA">
        <w:rPr>
          <w:rFonts w:ascii="Times New Roman" w:hAnsi="Times New Roman"/>
          <w:color w:val="000000"/>
          <w:sz w:val="26"/>
          <w:szCs w:val="26"/>
          <w:shd w:val="clear" w:color="auto" w:fill="FFFFFF"/>
        </w:rPr>
        <w:t xml:space="preserve">9.20. </w:t>
      </w:r>
      <w:r w:rsidRPr="001347DA">
        <w:rPr>
          <w:rFonts w:ascii="Times New Roman" w:eastAsia="Times New Roman" w:hAnsi="Times New Roman"/>
          <w:sz w:val="26"/>
          <w:szCs w:val="26"/>
        </w:rPr>
        <w:t xml:space="preserve">Срок проведения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с момента оповещения жителей </w:t>
      </w:r>
      <w:r w:rsidRPr="001347DA">
        <w:rPr>
          <w:rFonts w:ascii="Times New Roman" w:hAnsi="Times New Roman"/>
          <w:sz w:val="26"/>
          <w:szCs w:val="26"/>
        </w:rPr>
        <w:t>Новооскольского муниципального округа Белгородской области</w:t>
      </w:r>
      <w:r w:rsidRPr="001347DA">
        <w:rPr>
          <w:rFonts w:ascii="Times New Roman" w:eastAsia="Times New Roman" w:hAnsi="Times New Roman"/>
          <w:sz w:val="26"/>
          <w:szCs w:val="26"/>
        </w:rPr>
        <w:t xml:space="preserve"> о проведении таких общественных обсуждений или публичных слушаний до дня опубликования заключения о результатах общественных обсуждений или публичных слушаний не может превышать один месяц.</w:t>
      </w:r>
    </w:p>
    <w:p w:rsidR="00660781" w:rsidRPr="001347DA" w:rsidRDefault="001347DA">
      <w:pPr>
        <w:pStyle w:val="afc"/>
        <w:spacing w:before="0" w:beforeAutospacing="0" w:after="0" w:afterAutospacing="0"/>
        <w:ind w:firstLine="709"/>
        <w:jc w:val="both"/>
        <w:rPr>
          <w:rFonts w:ascii="Times New Roman" w:hAnsi="Times New Roman"/>
          <w:sz w:val="26"/>
          <w:szCs w:val="26"/>
        </w:rPr>
      </w:pPr>
      <w:r w:rsidRPr="001347DA">
        <w:rPr>
          <w:rFonts w:ascii="Times New Roman" w:eastAsia="Times New Roman" w:hAnsi="Times New Roman"/>
          <w:sz w:val="26"/>
          <w:szCs w:val="26"/>
        </w:rPr>
        <w:t xml:space="preserve"> 9.21. </w:t>
      </w:r>
      <w:r w:rsidRPr="001347DA">
        <w:rPr>
          <w:rFonts w:ascii="Times New Roman" w:hAnsi="Times New Roman"/>
          <w:sz w:val="26"/>
          <w:szCs w:val="26"/>
          <w:shd w:val="clear" w:color="auto" w:fill="FFFFFF"/>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не может быть менее одного месяца и более трех месяцев.</w:t>
      </w:r>
    </w:p>
    <w:p w:rsidR="00660781" w:rsidRDefault="001347DA" w:rsidP="001347DA">
      <w:pPr>
        <w:pStyle w:val="ConsPlusNormal"/>
        <w:ind w:firstLine="709"/>
        <w:jc w:val="both"/>
        <w:rPr>
          <w:rFonts w:ascii="Times New Roman" w:hAnsi="Times New Roman"/>
          <w:sz w:val="26"/>
          <w:szCs w:val="26"/>
        </w:rPr>
      </w:pPr>
      <w:r w:rsidRPr="001347DA">
        <w:rPr>
          <w:rFonts w:ascii="Times New Roman" w:hAnsi="Times New Roman"/>
          <w:sz w:val="26"/>
          <w:szCs w:val="26"/>
        </w:rPr>
        <w:t>9.22. Срок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составляет не менее 15 (пятнадцати) дней и не более одного месяца.</w:t>
      </w:r>
    </w:p>
    <w:p w:rsidR="00660781" w:rsidRDefault="00660781">
      <w:pPr>
        <w:pStyle w:val="ConsPlusNormal"/>
        <w:jc w:val="both"/>
        <w:rPr>
          <w:rFonts w:ascii="Times New Roman" w:hAnsi="Times New Roman"/>
          <w:sz w:val="26"/>
          <w:szCs w:val="26"/>
        </w:rPr>
      </w:pPr>
    </w:p>
    <w:tbl>
      <w:tblPr>
        <w:tblW w:w="0" w:type="auto"/>
        <w:tblLook w:val="04A0" w:firstRow="1" w:lastRow="0" w:firstColumn="1" w:lastColumn="0" w:noHBand="0" w:noVBand="1"/>
      </w:tblPr>
      <w:tblGrid>
        <w:gridCol w:w="2660"/>
        <w:gridCol w:w="6804"/>
      </w:tblGrid>
      <w:tr w:rsidR="00660781" w:rsidTr="009D07C5">
        <w:tc>
          <w:tcPr>
            <w:tcW w:w="2660" w:type="dxa"/>
            <w:tcBorders>
              <w:top w:val="none" w:sz="0" w:space="0" w:color="000000"/>
              <w:left w:val="none" w:sz="0" w:space="0" w:color="000000"/>
              <w:bottom w:val="none" w:sz="0" w:space="0" w:color="000000"/>
              <w:right w:val="none" w:sz="0" w:space="0" w:color="000000"/>
            </w:tcBorders>
          </w:tcPr>
          <w:p w:rsidR="00660781" w:rsidRDefault="00660781">
            <w:pPr>
              <w:pStyle w:val="ConsPlusNormal"/>
              <w:jc w:val="both"/>
              <w:rPr>
                <w:rFonts w:ascii="Times New Roman" w:hAnsi="Times New Roman"/>
                <w:sz w:val="26"/>
                <w:szCs w:val="26"/>
              </w:rPr>
            </w:pPr>
          </w:p>
        </w:tc>
        <w:tc>
          <w:tcPr>
            <w:tcW w:w="6804" w:type="dxa"/>
            <w:tcBorders>
              <w:top w:val="none" w:sz="0" w:space="0" w:color="000000"/>
              <w:left w:val="none" w:sz="0" w:space="0" w:color="000000"/>
              <w:bottom w:val="none" w:sz="0" w:space="0" w:color="000000"/>
              <w:right w:val="none" w:sz="0" w:space="0" w:color="000000"/>
            </w:tcBorders>
          </w:tcPr>
          <w:p w:rsidR="00660781" w:rsidRPr="009D07C5" w:rsidRDefault="001347DA">
            <w:pPr>
              <w:pStyle w:val="ConsPlusNormal"/>
              <w:jc w:val="center"/>
              <w:outlineLvl w:val="1"/>
              <w:rPr>
                <w:rFonts w:ascii="Times New Roman" w:hAnsi="Times New Roman"/>
                <w:b/>
                <w:sz w:val="26"/>
                <w:szCs w:val="26"/>
              </w:rPr>
            </w:pPr>
            <w:r w:rsidRPr="009D07C5">
              <w:rPr>
                <w:rFonts w:ascii="Times New Roman" w:hAnsi="Times New Roman"/>
                <w:b/>
                <w:sz w:val="26"/>
                <w:szCs w:val="26"/>
              </w:rPr>
              <w:t>Приложение № 1</w:t>
            </w:r>
          </w:p>
          <w:p w:rsidR="00660781" w:rsidRPr="009D07C5" w:rsidRDefault="001347DA">
            <w:pPr>
              <w:pStyle w:val="ConsPlusNormal"/>
              <w:jc w:val="center"/>
              <w:rPr>
                <w:rFonts w:ascii="Times New Roman" w:hAnsi="Times New Roman"/>
                <w:b/>
                <w:sz w:val="26"/>
                <w:szCs w:val="26"/>
              </w:rPr>
            </w:pPr>
            <w:r w:rsidRPr="009D07C5">
              <w:rPr>
                <w:rFonts w:ascii="Times New Roman" w:hAnsi="Times New Roman"/>
                <w:b/>
                <w:sz w:val="26"/>
                <w:szCs w:val="26"/>
              </w:rPr>
              <w:t>к Порядку организации и проведения</w:t>
            </w:r>
          </w:p>
          <w:p w:rsidR="009D07C5" w:rsidRDefault="001347DA" w:rsidP="006A59C1">
            <w:pPr>
              <w:pStyle w:val="ConsPlusNormal"/>
              <w:jc w:val="center"/>
              <w:rPr>
                <w:rFonts w:ascii="Times New Roman" w:hAnsi="Times New Roman"/>
                <w:b/>
                <w:sz w:val="26"/>
                <w:szCs w:val="26"/>
              </w:rPr>
            </w:pPr>
            <w:r w:rsidRPr="009D07C5">
              <w:rPr>
                <w:rFonts w:ascii="Times New Roman" w:hAnsi="Times New Roman"/>
                <w:b/>
                <w:sz w:val="26"/>
                <w:szCs w:val="26"/>
              </w:rPr>
              <w:t>публичных слушаний, общественных</w:t>
            </w:r>
            <w:r w:rsidR="006A59C1" w:rsidRPr="009D07C5">
              <w:rPr>
                <w:rFonts w:ascii="Times New Roman" w:hAnsi="Times New Roman"/>
                <w:b/>
                <w:sz w:val="26"/>
                <w:szCs w:val="26"/>
              </w:rPr>
              <w:t xml:space="preserve"> </w:t>
            </w:r>
            <w:r w:rsidRPr="009D07C5">
              <w:rPr>
                <w:rFonts w:ascii="Times New Roman" w:hAnsi="Times New Roman"/>
                <w:b/>
                <w:sz w:val="26"/>
                <w:szCs w:val="26"/>
              </w:rPr>
              <w:t xml:space="preserve">обсуждений </w:t>
            </w:r>
            <w:r w:rsidR="006A59C1" w:rsidRPr="009D07C5">
              <w:rPr>
                <w:rFonts w:ascii="Times New Roman" w:hAnsi="Times New Roman"/>
                <w:b/>
                <w:sz w:val="26"/>
                <w:szCs w:val="26"/>
              </w:rPr>
              <w:t xml:space="preserve">  </w:t>
            </w:r>
          </w:p>
          <w:p w:rsidR="00660781" w:rsidRPr="006A59C1" w:rsidRDefault="006A59C1" w:rsidP="006A59C1">
            <w:pPr>
              <w:pStyle w:val="ConsPlusNormal"/>
              <w:jc w:val="center"/>
              <w:rPr>
                <w:rFonts w:ascii="Times New Roman" w:hAnsi="Times New Roman"/>
                <w:sz w:val="26"/>
                <w:szCs w:val="26"/>
              </w:rPr>
            </w:pPr>
            <w:r w:rsidRPr="009D07C5">
              <w:rPr>
                <w:rFonts w:ascii="Times New Roman" w:hAnsi="Times New Roman"/>
                <w:b/>
                <w:sz w:val="26"/>
                <w:szCs w:val="26"/>
              </w:rPr>
              <w:t xml:space="preserve"> </w:t>
            </w:r>
            <w:r w:rsidR="001347DA" w:rsidRPr="009D07C5">
              <w:rPr>
                <w:rFonts w:ascii="Times New Roman" w:hAnsi="Times New Roman"/>
                <w:b/>
                <w:sz w:val="26"/>
                <w:szCs w:val="26"/>
              </w:rPr>
              <w:t xml:space="preserve">в </w:t>
            </w:r>
            <w:r w:rsidR="001347DA" w:rsidRPr="009D07C5">
              <w:rPr>
                <w:rFonts w:ascii="Times New Roman" w:hAnsi="Times New Roman"/>
                <w:b/>
                <w:sz w:val="26"/>
                <w:szCs w:val="28"/>
              </w:rPr>
              <w:t xml:space="preserve">Новооскольском муниципальном округе </w:t>
            </w:r>
            <w:r w:rsidR="001347DA" w:rsidRPr="009D07C5">
              <w:rPr>
                <w:rFonts w:ascii="Times New Roman" w:hAnsi="Times New Roman"/>
                <w:b/>
                <w:sz w:val="26"/>
                <w:szCs w:val="28"/>
              </w:rPr>
              <w:br/>
              <w:t>Белгородской области</w:t>
            </w:r>
          </w:p>
        </w:tc>
      </w:tr>
    </w:tbl>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1347DA">
      <w:pPr>
        <w:pStyle w:val="ConsPlusTitle"/>
        <w:jc w:val="center"/>
        <w:rPr>
          <w:rFonts w:ascii="Times New Roman" w:hAnsi="Times New Roman"/>
          <w:sz w:val="26"/>
          <w:szCs w:val="26"/>
        </w:rPr>
      </w:pPr>
      <w:bookmarkStart w:id="13" w:name="P282"/>
      <w:bookmarkEnd w:id="13"/>
      <w:r>
        <w:rPr>
          <w:rFonts w:ascii="Times New Roman" w:hAnsi="Times New Roman"/>
          <w:sz w:val="26"/>
          <w:szCs w:val="26"/>
        </w:rPr>
        <w:t>Список</w:t>
      </w:r>
    </w:p>
    <w:p w:rsidR="00660781" w:rsidRDefault="001347DA">
      <w:pPr>
        <w:pStyle w:val="ConsPlusTitle"/>
        <w:jc w:val="center"/>
        <w:rPr>
          <w:rFonts w:ascii="Times New Roman" w:hAnsi="Times New Roman"/>
          <w:sz w:val="26"/>
          <w:szCs w:val="26"/>
        </w:rPr>
      </w:pPr>
      <w:r>
        <w:rPr>
          <w:rFonts w:ascii="Times New Roman" w:hAnsi="Times New Roman"/>
          <w:sz w:val="26"/>
          <w:szCs w:val="26"/>
        </w:rPr>
        <w:t>инициативной группы</w:t>
      </w:r>
    </w:p>
    <w:p w:rsidR="00660781" w:rsidRDefault="00660781">
      <w:pPr>
        <w:pStyle w:val="ConsPlusNormal"/>
        <w:ind w:firstLine="540"/>
        <w:jc w:val="both"/>
        <w:rPr>
          <w:rFonts w:ascii="Times New Roman" w:hAnsi="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2" w:type="dxa"/>
          <w:left w:w="62" w:type="dxa"/>
          <w:bottom w:w="102" w:type="dxa"/>
          <w:right w:w="62" w:type="dxa"/>
        </w:tblCellMar>
        <w:tblLook w:val="04A0" w:firstRow="1" w:lastRow="0" w:firstColumn="1" w:lastColumn="0" w:noHBand="0" w:noVBand="1"/>
      </w:tblPr>
      <w:tblGrid>
        <w:gridCol w:w="460"/>
        <w:gridCol w:w="1132"/>
        <w:gridCol w:w="1587"/>
        <w:gridCol w:w="4876"/>
        <w:gridCol w:w="1363"/>
      </w:tblGrid>
      <w:tr w:rsidR="00660781">
        <w:tc>
          <w:tcPr>
            <w:tcW w:w="460"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 п/п</w:t>
            </w:r>
          </w:p>
        </w:tc>
        <w:tc>
          <w:tcPr>
            <w:tcW w:w="1132"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Ф.И.О., дата рождения</w:t>
            </w:r>
          </w:p>
        </w:tc>
        <w:tc>
          <w:tcPr>
            <w:tcW w:w="1587"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Адрес места жительства, телефон</w:t>
            </w:r>
          </w:p>
        </w:tc>
        <w:tc>
          <w:tcPr>
            <w:tcW w:w="4876"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Серия, номер и дата выдачи паспорта или документа, заменяющего его, с указанием органа или кода органа, выдавшего документ</w:t>
            </w:r>
          </w:p>
        </w:tc>
        <w:tc>
          <w:tcPr>
            <w:tcW w:w="1363"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Личная подпись</w:t>
            </w:r>
          </w:p>
        </w:tc>
      </w:tr>
      <w:tr w:rsidR="00660781">
        <w:tc>
          <w:tcPr>
            <w:tcW w:w="460" w:type="dxa"/>
          </w:tcPr>
          <w:p w:rsidR="00660781" w:rsidRDefault="00660781">
            <w:pPr>
              <w:pStyle w:val="ConsPlusNormal"/>
              <w:jc w:val="center"/>
              <w:rPr>
                <w:rFonts w:ascii="Times New Roman" w:hAnsi="Times New Roman"/>
                <w:sz w:val="26"/>
                <w:szCs w:val="26"/>
              </w:rPr>
            </w:pPr>
          </w:p>
        </w:tc>
        <w:tc>
          <w:tcPr>
            <w:tcW w:w="1132" w:type="dxa"/>
          </w:tcPr>
          <w:p w:rsidR="00660781" w:rsidRDefault="00660781">
            <w:pPr>
              <w:pStyle w:val="ConsPlusNormal"/>
              <w:jc w:val="center"/>
              <w:rPr>
                <w:rFonts w:ascii="Times New Roman" w:hAnsi="Times New Roman"/>
                <w:sz w:val="26"/>
                <w:szCs w:val="26"/>
              </w:rPr>
            </w:pPr>
          </w:p>
        </w:tc>
        <w:tc>
          <w:tcPr>
            <w:tcW w:w="1587" w:type="dxa"/>
          </w:tcPr>
          <w:p w:rsidR="00660781" w:rsidRDefault="00660781">
            <w:pPr>
              <w:pStyle w:val="ConsPlusNormal"/>
              <w:jc w:val="center"/>
              <w:rPr>
                <w:rFonts w:ascii="Times New Roman" w:hAnsi="Times New Roman"/>
                <w:sz w:val="26"/>
                <w:szCs w:val="26"/>
              </w:rPr>
            </w:pPr>
          </w:p>
        </w:tc>
        <w:tc>
          <w:tcPr>
            <w:tcW w:w="4876" w:type="dxa"/>
          </w:tcPr>
          <w:p w:rsidR="00660781" w:rsidRDefault="00660781">
            <w:pPr>
              <w:pStyle w:val="ConsPlusNormal"/>
              <w:jc w:val="center"/>
              <w:rPr>
                <w:rFonts w:ascii="Times New Roman" w:hAnsi="Times New Roman"/>
                <w:sz w:val="26"/>
                <w:szCs w:val="26"/>
              </w:rPr>
            </w:pPr>
          </w:p>
        </w:tc>
        <w:tc>
          <w:tcPr>
            <w:tcW w:w="1363" w:type="dxa"/>
          </w:tcPr>
          <w:p w:rsidR="00660781" w:rsidRDefault="00660781">
            <w:pPr>
              <w:pStyle w:val="ConsPlusNormal"/>
              <w:jc w:val="center"/>
              <w:rPr>
                <w:rFonts w:ascii="Times New Roman" w:hAnsi="Times New Roman"/>
                <w:sz w:val="26"/>
                <w:szCs w:val="26"/>
              </w:rPr>
            </w:pPr>
          </w:p>
        </w:tc>
      </w:tr>
      <w:tr w:rsidR="00660781">
        <w:tc>
          <w:tcPr>
            <w:tcW w:w="460" w:type="dxa"/>
          </w:tcPr>
          <w:p w:rsidR="00660781" w:rsidRDefault="00660781">
            <w:pPr>
              <w:pStyle w:val="ConsPlusNormal"/>
              <w:jc w:val="center"/>
              <w:rPr>
                <w:rFonts w:ascii="Times New Roman" w:hAnsi="Times New Roman"/>
                <w:sz w:val="26"/>
                <w:szCs w:val="26"/>
              </w:rPr>
            </w:pPr>
          </w:p>
        </w:tc>
        <w:tc>
          <w:tcPr>
            <w:tcW w:w="1132" w:type="dxa"/>
          </w:tcPr>
          <w:p w:rsidR="00660781" w:rsidRDefault="00660781">
            <w:pPr>
              <w:pStyle w:val="ConsPlusNormal"/>
              <w:jc w:val="center"/>
              <w:rPr>
                <w:rFonts w:ascii="Times New Roman" w:hAnsi="Times New Roman"/>
                <w:sz w:val="26"/>
                <w:szCs w:val="26"/>
              </w:rPr>
            </w:pPr>
          </w:p>
        </w:tc>
        <w:tc>
          <w:tcPr>
            <w:tcW w:w="1587" w:type="dxa"/>
          </w:tcPr>
          <w:p w:rsidR="00660781" w:rsidRDefault="00660781">
            <w:pPr>
              <w:pStyle w:val="ConsPlusNormal"/>
              <w:jc w:val="center"/>
              <w:rPr>
                <w:rFonts w:ascii="Times New Roman" w:hAnsi="Times New Roman"/>
                <w:sz w:val="26"/>
                <w:szCs w:val="26"/>
              </w:rPr>
            </w:pPr>
          </w:p>
        </w:tc>
        <w:tc>
          <w:tcPr>
            <w:tcW w:w="4876" w:type="dxa"/>
          </w:tcPr>
          <w:p w:rsidR="00660781" w:rsidRDefault="00660781">
            <w:pPr>
              <w:pStyle w:val="ConsPlusNormal"/>
              <w:jc w:val="center"/>
              <w:rPr>
                <w:rFonts w:ascii="Times New Roman" w:hAnsi="Times New Roman"/>
                <w:sz w:val="26"/>
                <w:szCs w:val="26"/>
              </w:rPr>
            </w:pPr>
          </w:p>
        </w:tc>
        <w:tc>
          <w:tcPr>
            <w:tcW w:w="1363" w:type="dxa"/>
          </w:tcPr>
          <w:p w:rsidR="00660781" w:rsidRDefault="00660781">
            <w:pPr>
              <w:pStyle w:val="ConsPlusNormal"/>
              <w:jc w:val="center"/>
              <w:rPr>
                <w:rFonts w:ascii="Times New Roman" w:hAnsi="Times New Roman"/>
                <w:sz w:val="26"/>
                <w:szCs w:val="26"/>
              </w:rPr>
            </w:pPr>
          </w:p>
        </w:tc>
      </w:tr>
    </w:tbl>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ind w:firstLine="540"/>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9D07C5" w:rsidRDefault="009D07C5">
      <w:pPr>
        <w:pStyle w:val="ConsPlusNormal"/>
        <w:jc w:val="both"/>
        <w:rPr>
          <w:rFonts w:ascii="Times New Roman" w:hAnsi="Times New Roman"/>
          <w:sz w:val="26"/>
          <w:szCs w:val="26"/>
        </w:rPr>
      </w:pPr>
    </w:p>
    <w:p w:rsidR="001347DA" w:rsidRDefault="001347DA">
      <w:pPr>
        <w:pStyle w:val="ConsPlusNormal"/>
        <w:jc w:val="both"/>
        <w:rPr>
          <w:rFonts w:ascii="Times New Roman" w:hAnsi="Times New Roman"/>
          <w:sz w:val="26"/>
          <w:szCs w:val="26"/>
        </w:rPr>
      </w:pPr>
    </w:p>
    <w:tbl>
      <w:tblPr>
        <w:tblW w:w="0" w:type="auto"/>
        <w:tblLook w:val="04A0" w:firstRow="1" w:lastRow="0" w:firstColumn="1" w:lastColumn="0" w:noHBand="0" w:noVBand="1"/>
      </w:tblPr>
      <w:tblGrid>
        <w:gridCol w:w="3369"/>
        <w:gridCol w:w="6520"/>
      </w:tblGrid>
      <w:tr w:rsidR="00660781" w:rsidRPr="009D07C5" w:rsidTr="009D07C5">
        <w:tc>
          <w:tcPr>
            <w:tcW w:w="3369" w:type="dxa"/>
            <w:tcBorders>
              <w:top w:val="none" w:sz="0" w:space="0" w:color="000000"/>
              <w:left w:val="none" w:sz="0" w:space="0" w:color="000000"/>
              <w:bottom w:val="none" w:sz="0" w:space="0" w:color="000000"/>
              <w:right w:val="none" w:sz="0" w:space="0" w:color="000000"/>
            </w:tcBorders>
          </w:tcPr>
          <w:p w:rsidR="00660781" w:rsidRPr="009D07C5" w:rsidRDefault="00660781">
            <w:pPr>
              <w:pStyle w:val="ConsPlusNormal"/>
              <w:jc w:val="both"/>
              <w:rPr>
                <w:rFonts w:ascii="Times New Roman" w:hAnsi="Times New Roman"/>
                <w:b/>
                <w:sz w:val="26"/>
                <w:szCs w:val="26"/>
              </w:rPr>
            </w:pPr>
          </w:p>
        </w:tc>
        <w:tc>
          <w:tcPr>
            <w:tcW w:w="6520" w:type="dxa"/>
            <w:tcBorders>
              <w:top w:val="none" w:sz="0" w:space="0" w:color="000000"/>
              <w:left w:val="none" w:sz="0" w:space="0" w:color="000000"/>
              <w:bottom w:val="none" w:sz="0" w:space="0" w:color="000000"/>
              <w:right w:val="none" w:sz="0" w:space="0" w:color="000000"/>
            </w:tcBorders>
          </w:tcPr>
          <w:p w:rsidR="00660781" w:rsidRPr="009D07C5" w:rsidRDefault="001347DA">
            <w:pPr>
              <w:pStyle w:val="ConsPlusNormal"/>
              <w:jc w:val="center"/>
              <w:outlineLvl w:val="1"/>
              <w:rPr>
                <w:rFonts w:ascii="Times New Roman" w:hAnsi="Times New Roman"/>
                <w:b/>
                <w:sz w:val="26"/>
                <w:szCs w:val="26"/>
              </w:rPr>
            </w:pPr>
            <w:r w:rsidRPr="009D07C5">
              <w:rPr>
                <w:rFonts w:ascii="Times New Roman" w:hAnsi="Times New Roman"/>
                <w:b/>
                <w:sz w:val="26"/>
                <w:szCs w:val="26"/>
              </w:rPr>
              <w:t>Приложение № 2</w:t>
            </w:r>
          </w:p>
          <w:p w:rsidR="00660781" w:rsidRPr="009D07C5" w:rsidRDefault="001347DA">
            <w:pPr>
              <w:pStyle w:val="ConsPlusNormal"/>
              <w:jc w:val="center"/>
              <w:rPr>
                <w:rFonts w:ascii="Times New Roman" w:hAnsi="Times New Roman"/>
                <w:b/>
                <w:sz w:val="26"/>
                <w:szCs w:val="26"/>
              </w:rPr>
            </w:pPr>
            <w:r w:rsidRPr="009D07C5">
              <w:rPr>
                <w:rFonts w:ascii="Times New Roman" w:hAnsi="Times New Roman"/>
                <w:b/>
                <w:sz w:val="26"/>
                <w:szCs w:val="26"/>
              </w:rPr>
              <w:t>к Порядку организации и проведения</w:t>
            </w:r>
          </w:p>
          <w:p w:rsidR="009D07C5" w:rsidRDefault="001347DA" w:rsidP="006A59C1">
            <w:pPr>
              <w:pStyle w:val="ConsPlusNormal"/>
              <w:jc w:val="center"/>
              <w:rPr>
                <w:rFonts w:ascii="Times New Roman" w:hAnsi="Times New Roman"/>
                <w:b/>
                <w:sz w:val="26"/>
                <w:szCs w:val="26"/>
              </w:rPr>
            </w:pPr>
            <w:r w:rsidRPr="009D07C5">
              <w:rPr>
                <w:rFonts w:ascii="Times New Roman" w:hAnsi="Times New Roman"/>
                <w:b/>
                <w:sz w:val="26"/>
                <w:szCs w:val="26"/>
              </w:rPr>
              <w:t>публичных слушаний, общественных</w:t>
            </w:r>
            <w:r w:rsidR="006A59C1" w:rsidRPr="009D07C5">
              <w:rPr>
                <w:rFonts w:ascii="Times New Roman" w:hAnsi="Times New Roman"/>
                <w:b/>
                <w:sz w:val="26"/>
                <w:szCs w:val="26"/>
              </w:rPr>
              <w:t xml:space="preserve"> </w:t>
            </w:r>
            <w:r w:rsidRPr="009D07C5">
              <w:rPr>
                <w:rFonts w:ascii="Times New Roman" w:hAnsi="Times New Roman"/>
                <w:b/>
                <w:sz w:val="26"/>
                <w:szCs w:val="26"/>
              </w:rPr>
              <w:t xml:space="preserve">обсуждений </w:t>
            </w:r>
          </w:p>
          <w:p w:rsidR="00660781" w:rsidRPr="009D07C5" w:rsidRDefault="001347DA" w:rsidP="006A59C1">
            <w:pPr>
              <w:pStyle w:val="ConsPlusNormal"/>
              <w:jc w:val="center"/>
              <w:rPr>
                <w:rFonts w:ascii="Times New Roman" w:hAnsi="Times New Roman"/>
                <w:b/>
                <w:sz w:val="26"/>
                <w:szCs w:val="26"/>
              </w:rPr>
            </w:pPr>
            <w:r w:rsidRPr="009D07C5">
              <w:rPr>
                <w:rFonts w:ascii="Times New Roman" w:hAnsi="Times New Roman"/>
                <w:b/>
                <w:sz w:val="26"/>
                <w:szCs w:val="26"/>
              </w:rPr>
              <w:t xml:space="preserve">в </w:t>
            </w:r>
            <w:r w:rsidRPr="009D07C5">
              <w:rPr>
                <w:rFonts w:ascii="Times New Roman" w:hAnsi="Times New Roman"/>
                <w:b/>
                <w:sz w:val="26"/>
                <w:szCs w:val="28"/>
              </w:rPr>
              <w:t xml:space="preserve">Новооскольском муниципальном округе </w:t>
            </w:r>
            <w:r w:rsidRPr="009D07C5">
              <w:rPr>
                <w:rFonts w:ascii="Times New Roman" w:hAnsi="Times New Roman"/>
                <w:b/>
                <w:sz w:val="26"/>
                <w:szCs w:val="28"/>
              </w:rPr>
              <w:br/>
              <w:t>Белгородской области</w:t>
            </w:r>
          </w:p>
        </w:tc>
      </w:tr>
    </w:tbl>
    <w:p w:rsidR="00660781" w:rsidRPr="009D07C5" w:rsidRDefault="00660781">
      <w:pPr>
        <w:pStyle w:val="ConsPlusNormal"/>
        <w:ind w:firstLine="540"/>
        <w:jc w:val="both"/>
        <w:rPr>
          <w:rFonts w:ascii="Times New Roman" w:hAnsi="Times New Roman"/>
          <w:b/>
          <w:sz w:val="26"/>
          <w:szCs w:val="26"/>
        </w:rPr>
      </w:pPr>
    </w:p>
    <w:p w:rsidR="00660781" w:rsidRDefault="00660781">
      <w:pPr>
        <w:pStyle w:val="ConsPlusNormal"/>
        <w:jc w:val="center"/>
        <w:rPr>
          <w:rFonts w:ascii="Times New Roman" w:hAnsi="Times New Roman"/>
          <w:b/>
          <w:sz w:val="26"/>
          <w:szCs w:val="26"/>
        </w:rPr>
      </w:pPr>
      <w:bookmarkStart w:id="14" w:name="P310"/>
      <w:bookmarkEnd w:id="14"/>
    </w:p>
    <w:p w:rsidR="00660781" w:rsidRDefault="001347DA">
      <w:pPr>
        <w:pStyle w:val="ConsPlusNormal"/>
        <w:jc w:val="center"/>
        <w:rPr>
          <w:rFonts w:ascii="Times New Roman" w:hAnsi="Times New Roman"/>
          <w:b/>
          <w:sz w:val="26"/>
          <w:szCs w:val="26"/>
        </w:rPr>
      </w:pPr>
      <w:r>
        <w:rPr>
          <w:rFonts w:ascii="Times New Roman" w:hAnsi="Times New Roman"/>
          <w:b/>
          <w:sz w:val="26"/>
          <w:szCs w:val="26"/>
        </w:rPr>
        <w:t>Подписной лист публичных слушаний</w:t>
      </w:r>
    </w:p>
    <w:p w:rsidR="00660781" w:rsidRDefault="00660781">
      <w:pPr>
        <w:pStyle w:val="ConsPlusNormal"/>
        <w:jc w:val="center"/>
        <w:rPr>
          <w:rFonts w:ascii="Times New Roman" w:hAnsi="Times New Roman"/>
          <w:sz w:val="26"/>
          <w:szCs w:val="26"/>
        </w:rPr>
      </w:pP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Мы, нижеподписавшиеся, поддерживаем инициативу проведения публичных слушаний по теме:</w:t>
      </w:r>
    </w:p>
    <w:p w:rsidR="00660781" w:rsidRDefault="00660781">
      <w:pPr>
        <w:pStyle w:val="ConsPlusNormal"/>
        <w:ind w:firstLine="540"/>
        <w:jc w:val="both"/>
        <w:rPr>
          <w:rFonts w:ascii="Times New Roman" w:hAnsi="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2" w:type="dxa"/>
          <w:left w:w="62" w:type="dxa"/>
          <w:bottom w:w="102" w:type="dxa"/>
          <w:right w:w="62" w:type="dxa"/>
        </w:tblCellMar>
        <w:tblLook w:val="04A0" w:firstRow="1" w:lastRow="0" w:firstColumn="1" w:lastColumn="0" w:noHBand="0" w:noVBand="1"/>
      </w:tblPr>
      <w:tblGrid>
        <w:gridCol w:w="460"/>
        <w:gridCol w:w="1132"/>
        <w:gridCol w:w="1587"/>
        <w:gridCol w:w="4876"/>
        <w:gridCol w:w="976"/>
      </w:tblGrid>
      <w:tr w:rsidR="00660781">
        <w:tc>
          <w:tcPr>
            <w:tcW w:w="460"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 п/п</w:t>
            </w:r>
          </w:p>
        </w:tc>
        <w:tc>
          <w:tcPr>
            <w:tcW w:w="1132"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Ф.И.О., дата рождения</w:t>
            </w:r>
          </w:p>
        </w:tc>
        <w:tc>
          <w:tcPr>
            <w:tcW w:w="1587"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Адрес места жительства, телефон</w:t>
            </w:r>
          </w:p>
        </w:tc>
        <w:tc>
          <w:tcPr>
            <w:tcW w:w="4876"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Серия, номер и дата выдачи паспорта или документа, заменяющего его, с указанием органа или кода органа, выдавшего документ</w:t>
            </w:r>
          </w:p>
        </w:tc>
        <w:tc>
          <w:tcPr>
            <w:tcW w:w="976"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Личная подпись</w:t>
            </w:r>
          </w:p>
        </w:tc>
      </w:tr>
      <w:tr w:rsidR="00660781">
        <w:tc>
          <w:tcPr>
            <w:tcW w:w="460" w:type="dxa"/>
          </w:tcPr>
          <w:p w:rsidR="00660781" w:rsidRDefault="00660781">
            <w:pPr>
              <w:pStyle w:val="ConsPlusNormal"/>
              <w:jc w:val="both"/>
              <w:rPr>
                <w:rFonts w:ascii="Times New Roman" w:hAnsi="Times New Roman"/>
                <w:sz w:val="26"/>
                <w:szCs w:val="26"/>
              </w:rPr>
            </w:pPr>
          </w:p>
        </w:tc>
        <w:tc>
          <w:tcPr>
            <w:tcW w:w="1132" w:type="dxa"/>
          </w:tcPr>
          <w:p w:rsidR="00660781" w:rsidRDefault="00660781">
            <w:pPr>
              <w:pStyle w:val="ConsPlusNormal"/>
              <w:jc w:val="both"/>
              <w:rPr>
                <w:rFonts w:ascii="Times New Roman" w:hAnsi="Times New Roman"/>
                <w:sz w:val="26"/>
                <w:szCs w:val="26"/>
              </w:rPr>
            </w:pPr>
          </w:p>
        </w:tc>
        <w:tc>
          <w:tcPr>
            <w:tcW w:w="1587" w:type="dxa"/>
          </w:tcPr>
          <w:p w:rsidR="00660781" w:rsidRDefault="00660781">
            <w:pPr>
              <w:pStyle w:val="ConsPlusNormal"/>
              <w:jc w:val="both"/>
              <w:rPr>
                <w:rFonts w:ascii="Times New Roman" w:hAnsi="Times New Roman"/>
                <w:sz w:val="26"/>
                <w:szCs w:val="26"/>
              </w:rPr>
            </w:pPr>
          </w:p>
        </w:tc>
        <w:tc>
          <w:tcPr>
            <w:tcW w:w="4876" w:type="dxa"/>
          </w:tcPr>
          <w:p w:rsidR="00660781" w:rsidRDefault="00660781">
            <w:pPr>
              <w:pStyle w:val="ConsPlusNormal"/>
              <w:jc w:val="both"/>
              <w:rPr>
                <w:rFonts w:ascii="Times New Roman" w:hAnsi="Times New Roman"/>
                <w:sz w:val="26"/>
                <w:szCs w:val="26"/>
              </w:rPr>
            </w:pPr>
          </w:p>
        </w:tc>
        <w:tc>
          <w:tcPr>
            <w:tcW w:w="976" w:type="dxa"/>
          </w:tcPr>
          <w:p w:rsidR="00660781" w:rsidRDefault="00660781">
            <w:pPr>
              <w:pStyle w:val="ConsPlusNormal"/>
              <w:jc w:val="both"/>
              <w:rPr>
                <w:rFonts w:ascii="Times New Roman" w:hAnsi="Times New Roman"/>
                <w:sz w:val="26"/>
                <w:szCs w:val="26"/>
              </w:rPr>
            </w:pPr>
          </w:p>
        </w:tc>
      </w:tr>
      <w:tr w:rsidR="00660781">
        <w:tc>
          <w:tcPr>
            <w:tcW w:w="460" w:type="dxa"/>
          </w:tcPr>
          <w:p w:rsidR="00660781" w:rsidRDefault="00660781">
            <w:pPr>
              <w:pStyle w:val="ConsPlusNormal"/>
              <w:jc w:val="both"/>
              <w:rPr>
                <w:rFonts w:ascii="Times New Roman" w:hAnsi="Times New Roman"/>
                <w:sz w:val="26"/>
                <w:szCs w:val="26"/>
              </w:rPr>
            </w:pPr>
          </w:p>
        </w:tc>
        <w:tc>
          <w:tcPr>
            <w:tcW w:w="1132" w:type="dxa"/>
          </w:tcPr>
          <w:p w:rsidR="00660781" w:rsidRDefault="00660781">
            <w:pPr>
              <w:pStyle w:val="ConsPlusNormal"/>
              <w:jc w:val="both"/>
              <w:rPr>
                <w:rFonts w:ascii="Times New Roman" w:hAnsi="Times New Roman"/>
                <w:sz w:val="26"/>
                <w:szCs w:val="26"/>
              </w:rPr>
            </w:pPr>
          </w:p>
        </w:tc>
        <w:tc>
          <w:tcPr>
            <w:tcW w:w="1587" w:type="dxa"/>
          </w:tcPr>
          <w:p w:rsidR="00660781" w:rsidRDefault="00660781">
            <w:pPr>
              <w:pStyle w:val="ConsPlusNormal"/>
              <w:jc w:val="both"/>
              <w:rPr>
                <w:rFonts w:ascii="Times New Roman" w:hAnsi="Times New Roman"/>
                <w:sz w:val="26"/>
                <w:szCs w:val="26"/>
              </w:rPr>
            </w:pPr>
          </w:p>
        </w:tc>
        <w:tc>
          <w:tcPr>
            <w:tcW w:w="4876" w:type="dxa"/>
          </w:tcPr>
          <w:p w:rsidR="00660781" w:rsidRDefault="00660781">
            <w:pPr>
              <w:pStyle w:val="ConsPlusNormal"/>
              <w:jc w:val="both"/>
              <w:rPr>
                <w:rFonts w:ascii="Times New Roman" w:hAnsi="Times New Roman"/>
                <w:sz w:val="26"/>
                <w:szCs w:val="26"/>
              </w:rPr>
            </w:pPr>
          </w:p>
        </w:tc>
        <w:tc>
          <w:tcPr>
            <w:tcW w:w="976" w:type="dxa"/>
          </w:tcPr>
          <w:p w:rsidR="00660781" w:rsidRDefault="00660781">
            <w:pPr>
              <w:pStyle w:val="ConsPlusNormal"/>
              <w:jc w:val="both"/>
              <w:rPr>
                <w:rFonts w:ascii="Times New Roman" w:hAnsi="Times New Roman"/>
                <w:sz w:val="26"/>
                <w:szCs w:val="26"/>
              </w:rPr>
            </w:pPr>
          </w:p>
        </w:tc>
      </w:tr>
    </w:tbl>
    <w:p w:rsidR="00660781" w:rsidRDefault="00660781">
      <w:pPr>
        <w:pStyle w:val="ConsPlusNormal"/>
        <w:ind w:firstLine="540"/>
        <w:jc w:val="both"/>
        <w:rPr>
          <w:rFonts w:ascii="Times New Roman" w:hAnsi="Times New Roman"/>
          <w:sz w:val="26"/>
          <w:szCs w:val="26"/>
        </w:rPr>
      </w:pP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Подписной лист удостоверяю:</w:t>
      </w:r>
    </w:p>
    <w:p w:rsidR="00660781" w:rsidRDefault="001347DA">
      <w:pPr>
        <w:pStyle w:val="ConsPlusNonformat"/>
        <w:jc w:val="both"/>
        <w:rPr>
          <w:rFonts w:ascii="Times New Roman" w:hAnsi="Times New Roman"/>
          <w:sz w:val="26"/>
          <w:szCs w:val="26"/>
        </w:rPr>
      </w:pPr>
      <w:r>
        <w:rPr>
          <w:rFonts w:ascii="Times New Roman" w:hAnsi="Times New Roman"/>
          <w:sz w:val="26"/>
          <w:szCs w:val="26"/>
        </w:rPr>
        <w:t>_______________________________________________________________________</w:t>
      </w:r>
    </w:p>
    <w:p w:rsidR="00660781" w:rsidRDefault="001347DA">
      <w:pPr>
        <w:pStyle w:val="ConsPlusNonformat"/>
        <w:jc w:val="center"/>
        <w:rPr>
          <w:rFonts w:ascii="Times New Roman" w:hAnsi="Times New Roman"/>
        </w:rPr>
      </w:pPr>
      <w:r>
        <w:rPr>
          <w:rFonts w:ascii="Times New Roman" w:hAnsi="Times New Roman"/>
        </w:rPr>
        <w:t>(Ф.И.О., серия, номер и дата выдачи паспорта или документа, заменяющего</w:t>
      </w:r>
    </w:p>
    <w:p w:rsidR="00660781" w:rsidRDefault="001347DA">
      <w:pPr>
        <w:pStyle w:val="ConsPlusNonformat"/>
        <w:jc w:val="center"/>
        <w:rPr>
          <w:rFonts w:ascii="Times New Roman" w:hAnsi="Times New Roman"/>
        </w:rPr>
      </w:pPr>
      <w:r>
        <w:rPr>
          <w:rFonts w:ascii="Times New Roman" w:hAnsi="Times New Roman"/>
        </w:rPr>
        <w:t>паспорт гражданина, с указанием наименования или кода выдавшего его</w:t>
      </w:r>
    </w:p>
    <w:p w:rsidR="00660781" w:rsidRDefault="001347DA">
      <w:pPr>
        <w:pStyle w:val="ConsPlusNonformat"/>
        <w:jc w:val="center"/>
        <w:rPr>
          <w:rFonts w:ascii="Times New Roman" w:hAnsi="Times New Roman"/>
        </w:rPr>
      </w:pPr>
      <w:r>
        <w:rPr>
          <w:rFonts w:ascii="Times New Roman" w:hAnsi="Times New Roman"/>
        </w:rPr>
        <w:t>органа, адрес места жительства лица, собиравшего подписи, его подпись и дата ее внесения)</w:t>
      </w:r>
    </w:p>
    <w:p w:rsidR="00660781" w:rsidRDefault="00660781">
      <w:pPr>
        <w:pStyle w:val="ConsPlusNormal"/>
        <w:jc w:val="center"/>
        <w:rPr>
          <w:rFonts w:ascii="Times New Roman" w:hAnsi="Times New Roman"/>
          <w:sz w:val="20"/>
        </w:rPr>
      </w:pPr>
    </w:p>
    <w:p w:rsidR="00660781" w:rsidRDefault="00660781">
      <w:pPr>
        <w:pStyle w:val="ConsPlusNormal"/>
        <w:jc w:val="center"/>
        <w:rPr>
          <w:rFonts w:ascii="Times New Roman" w:hAnsi="Times New Roman"/>
          <w:sz w:val="20"/>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9D07C5" w:rsidRDefault="009D07C5">
      <w:pPr>
        <w:pStyle w:val="ConsPlusNormal"/>
        <w:jc w:val="both"/>
        <w:rPr>
          <w:rFonts w:ascii="Times New Roman" w:hAnsi="Times New Roman"/>
          <w:sz w:val="26"/>
          <w:szCs w:val="26"/>
        </w:rPr>
      </w:pPr>
    </w:p>
    <w:p w:rsidR="001347DA" w:rsidRDefault="001347DA">
      <w:pPr>
        <w:pStyle w:val="ConsPlusNormal"/>
        <w:jc w:val="both"/>
        <w:rPr>
          <w:rFonts w:ascii="Times New Roman" w:hAnsi="Times New Roman"/>
          <w:sz w:val="26"/>
          <w:szCs w:val="26"/>
        </w:rPr>
      </w:pPr>
    </w:p>
    <w:tbl>
      <w:tblPr>
        <w:tblW w:w="0" w:type="auto"/>
        <w:tblLook w:val="04A0" w:firstRow="1" w:lastRow="0" w:firstColumn="1" w:lastColumn="0" w:noHBand="0" w:noVBand="1"/>
      </w:tblPr>
      <w:tblGrid>
        <w:gridCol w:w="3510"/>
        <w:gridCol w:w="6237"/>
      </w:tblGrid>
      <w:tr w:rsidR="00660781" w:rsidRPr="009D07C5" w:rsidTr="009D07C5">
        <w:tc>
          <w:tcPr>
            <w:tcW w:w="3510" w:type="dxa"/>
            <w:tcBorders>
              <w:top w:val="none" w:sz="0" w:space="0" w:color="000000"/>
              <w:left w:val="none" w:sz="0" w:space="0" w:color="000000"/>
              <w:bottom w:val="none" w:sz="0" w:space="0" w:color="000000"/>
              <w:right w:val="none" w:sz="0" w:space="0" w:color="000000"/>
            </w:tcBorders>
          </w:tcPr>
          <w:p w:rsidR="00660781" w:rsidRPr="009D07C5" w:rsidRDefault="00660781">
            <w:pPr>
              <w:pStyle w:val="ConsPlusNormal"/>
              <w:jc w:val="both"/>
              <w:rPr>
                <w:rFonts w:ascii="Times New Roman" w:hAnsi="Times New Roman"/>
                <w:b/>
              </w:rPr>
            </w:pPr>
          </w:p>
        </w:tc>
        <w:tc>
          <w:tcPr>
            <w:tcW w:w="6237" w:type="dxa"/>
            <w:tcBorders>
              <w:top w:val="none" w:sz="0" w:space="0" w:color="000000"/>
              <w:left w:val="none" w:sz="0" w:space="0" w:color="000000"/>
              <w:bottom w:val="none" w:sz="0" w:space="0" w:color="000000"/>
              <w:right w:val="none" w:sz="0" w:space="0" w:color="000000"/>
            </w:tcBorders>
          </w:tcPr>
          <w:p w:rsidR="00660781" w:rsidRPr="009D07C5" w:rsidRDefault="001347DA">
            <w:pPr>
              <w:pStyle w:val="ConsPlusNormal"/>
              <w:jc w:val="center"/>
              <w:outlineLvl w:val="1"/>
              <w:rPr>
                <w:rFonts w:ascii="Times New Roman" w:hAnsi="Times New Roman"/>
                <w:b/>
              </w:rPr>
            </w:pPr>
            <w:r w:rsidRPr="009D07C5">
              <w:rPr>
                <w:rFonts w:ascii="Times New Roman" w:hAnsi="Times New Roman"/>
                <w:b/>
                <w:sz w:val="26"/>
                <w:szCs w:val="26"/>
              </w:rPr>
              <w:t>Приложение № 3</w:t>
            </w:r>
          </w:p>
          <w:p w:rsidR="00660781" w:rsidRPr="009D07C5" w:rsidRDefault="001347DA">
            <w:pPr>
              <w:pStyle w:val="ConsPlusNormal"/>
              <w:jc w:val="center"/>
              <w:rPr>
                <w:rFonts w:ascii="Times New Roman" w:hAnsi="Times New Roman"/>
                <w:b/>
              </w:rPr>
            </w:pPr>
            <w:r w:rsidRPr="009D07C5">
              <w:rPr>
                <w:rFonts w:ascii="Times New Roman" w:hAnsi="Times New Roman"/>
                <w:b/>
                <w:sz w:val="26"/>
                <w:szCs w:val="26"/>
              </w:rPr>
              <w:t>к Порядку организации и проведения</w:t>
            </w:r>
          </w:p>
          <w:p w:rsidR="00660781" w:rsidRPr="009D07C5" w:rsidRDefault="001347DA" w:rsidP="006A59C1">
            <w:pPr>
              <w:pStyle w:val="ConsPlusNormal"/>
              <w:jc w:val="center"/>
              <w:rPr>
                <w:rFonts w:ascii="Times New Roman" w:hAnsi="Times New Roman"/>
                <w:b/>
              </w:rPr>
            </w:pPr>
            <w:r w:rsidRPr="009D07C5">
              <w:rPr>
                <w:rFonts w:ascii="Times New Roman" w:hAnsi="Times New Roman"/>
                <w:b/>
                <w:sz w:val="26"/>
                <w:szCs w:val="26"/>
              </w:rPr>
              <w:t>публичных слушаний, общественных</w:t>
            </w:r>
            <w:r w:rsidR="006A59C1" w:rsidRPr="009D07C5">
              <w:rPr>
                <w:rFonts w:ascii="Times New Roman" w:hAnsi="Times New Roman"/>
                <w:b/>
              </w:rPr>
              <w:t xml:space="preserve"> </w:t>
            </w:r>
            <w:r w:rsidRPr="009D07C5">
              <w:rPr>
                <w:rFonts w:ascii="Times New Roman" w:hAnsi="Times New Roman"/>
                <w:b/>
                <w:sz w:val="26"/>
                <w:szCs w:val="26"/>
              </w:rPr>
              <w:t xml:space="preserve">обсуждений в </w:t>
            </w:r>
            <w:r w:rsidRPr="009D07C5">
              <w:rPr>
                <w:rFonts w:ascii="Times New Roman" w:hAnsi="Times New Roman"/>
                <w:b/>
                <w:sz w:val="26"/>
                <w:szCs w:val="28"/>
              </w:rPr>
              <w:t xml:space="preserve">Новооскольском муниципальном округе </w:t>
            </w:r>
            <w:r w:rsidRPr="009D07C5">
              <w:rPr>
                <w:rFonts w:ascii="Times New Roman" w:hAnsi="Times New Roman"/>
                <w:b/>
                <w:sz w:val="26"/>
                <w:szCs w:val="28"/>
              </w:rPr>
              <w:br/>
              <w:t>Белгородской области</w:t>
            </w:r>
          </w:p>
        </w:tc>
      </w:tr>
    </w:tbl>
    <w:p w:rsidR="00660781" w:rsidRPr="009D07C5" w:rsidRDefault="00660781">
      <w:pPr>
        <w:pStyle w:val="ConsPlusNormal"/>
        <w:jc w:val="both"/>
        <w:rPr>
          <w:rFonts w:ascii="Times New Roman" w:hAnsi="Times New Roman"/>
          <w:b/>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551"/>
        <w:gridCol w:w="7087"/>
      </w:tblGrid>
      <w:tr w:rsidR="00660781" w:rsidTr="00D11382">
        <w:tc>
          <w:tcPr>
            <w:tcW w:w="9638" w:type="dxa"/>
            <w:gridSpan w:val="2"/>
            <w:tcBorders>
              <w:top w:val="none" w:sz="4" w:space="0" w:color="000000"/>
              <w:left w:val="none" w:sz="4" w:space="0" w:color="000000"/>
              <w:bottom w:val="none" w:sz="4" w:space="0" w:color="000000"/>
              <w:right w:val="none" w:sz="4" w:space="0" w:color="000000"/>
            </w:tcBorders>
            <w:shd w:val="clear" w:color="auto" w:fill="auto"/>
            <w:tcMar>
              <w:top w:w="0" w:type="dxa"/>
              <w:left w:w="0" w:type="dxa"/>
              <w:bottom w:w="0" w:type="dxa"/>
              <w:right w:w="0" w:type="dxa"/>
            </w:tcMar>
          </w:tcPr>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567"/>
              <w:jc w:val="center"/>
              <w:rPr>
                <w:rFonts w:ascii="Times New Roman" w:hAnsi="Times New Roman"/>
                <w:sz w:val="26"/>
                <w:szCs w:val="26"/>
              </w:rPr>
            </w:pPr>
            <w:r w:rsidRPr="00D11382">
              <w:rPr>
                <w:rFonts w:ascii="Times New Roman" w:hAnsi="Times New Roman"/>
                <w:sz w:val="26"/>
                <w:szCs w:val="22"/>
              </w:rPr>
              <w:t>Согласие</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567"/>
              <w:jc w:val="center"/>
              <w:rPr>
                <w:rFonts w:ascii="Times New Roman" w:hAnsi="Times New Roman"/>
                <w:sz w:val="26"/>
                <w:szCs w:val="26"/>
              </w:rPr>
            </w:pPr>
            <w:r w:rsidRPr="00D11382">
              <w:rPr>
                <w:rFonts w:ascii="Times New Roman" w:hAnsi="Times New Roman"/>
                <w:sz w:val="26"/>
                <w:szCs w:val="22"/>
              </w:rPr>
              <w:t>на обработку персональных данных</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567"/>
              <w:jc w:val="center"/>
              <w:rPr>
                <w:rFonts w:ascii="Times New Roman" w:hAnsi="Times New Roman"/>
                <w:sz w:val="26"/>
                <w:szCs w:val="26"/>
              </w:rPr>
            </w:pPr>
            <w:r w:rsidRPr="00D11382">
              <w:rPr>
                <w:rFonts w:ascii="Times New Roman" w:hAnsi="Times New Roman"/>
                <w:sz w:val="26"/>
                <w:szCs w:val="22"/>
              </w:rPr>
              <w:t>участников публичных слушаний</w:t>
            </w:r>
          </w:p>
        </w:tc>
      </w:tr>
      <w:tr w:rsidR="00660781" w:rsidTr="00D11382">
        <w:tc>
          <w:tcPr>
            <w:tcW w:w="2551" w:type="dxa"/>
            <w:tcBorders>
              <w:top w:val="none" w:sz="4" w:space="0" w:color="000000"/>
              <w:left w:val="none" w:sz="4" w:space="0" w:color="000000"/>
              <w:bottom w:val="none" w:sz="4" w:space="0" w:color="000000"/>
              <w:right w:val="none" w:sz="4" w:space="0" w:color="000000"/>
            </w:tcBorders>
            <w:shd w:val="clear" w:color="auto" w:fill="auto"/>
            <w:tcMar>
              <w:top w:w="0" w:type="dxa"/>
              <w:left w:w="0" w:type="dxa"/>
              <w:bottom w:w="0" w:type="dxa"/>
              <w:right w:w="0" w:type="dxa"/>
            </w:tcMar>
            <w:vAlign w:val="center"/>
          </w:tcPr>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567"/>
              <w:jc w:val="center"/>
              <w:rPr>
                <w:rFonts w:ascii="Times New Roman" w:hAnsi="Times New Roman"/>
                <w:sz w:val="26"/>
                <w:szCs w:val="26"/>
              </w:rPr>
            </w:pPr>
            <w:r w:rsidRPr="00D11382">
              <w:rPr>
                <w:rFonts w:ascii="Times New Roman" w:hAnsi="Times New Roman"/>
                <w:sz w:val="26"/>
                <w:szCs w:val="22"/>
              </w:rPr>
              <w:t>г. Новый Оскол</w:t>
            </w:r>
          </w:p>
        </w:tc>
        <w:tc>
          <w:tcPr>
            <w:tcW w:w="7087" w:type="dxa"/>
            <w:tcBorders>
              <w:top w:val="none" w:sz="4" w:space="0" w:color="000000"/>
              <w:left w:val="none" w:sz="4" w:space="0" w:color="000000"/>
              <w:bottom w:val="none" w:sz="4" w:space="0" w:color="000000"/>
              <w:right w:val="none" w:sz="4" w:space="0" w:color="000000"/>
            </w:tcBorders>
            <w:shd w:val="clear" w:color="auto" w:fill="auto"/>
            <w:tcMar>
              <w:top w:w="0" w:type="dxa"/>
              <w:left w:w="0" w:type="dxa"/>
              <w:bottom w:w="0" w:type="dxa"/>
              <w:right w:w="0" w:type="dxa"/>
            </w:tcMar>
            <w:vAlign w:val="center"/>
          </w:tcPr>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567"/>
              <w:jc w:val="center"/>
              <w:rPr>
                <w:rFonts w:ascii="Times New Roman" w:hAnsi="Times New Roman"/>
                <w:sz w:val="26"/>
                <w:szCs w:val="26"/>
              </w:rPr>
            </w:pPr>
            <w:r w:rsidRPr="00D11382">
              <w:rPr>
                <w:rFonts w:ascii="Times New Roman" w:hAnsi="Times New Roman"/>
                <w:sz w:val="26"/>
                <w:szCs w:val="22"/>
              </w:rPr>
              <w:t xml:space="preserve">                                                          «__» __________ 20__ г.</w:t>
            </w:r>
          </w:p>
        </w:tc>
      </w:tr>
      <w:tr w:rsidR="00660781" w:rsidTr="00D11382">
        <w:tc>
          <w:tcPr>
            <w:tcW w:w="9638" w:type="dxa"/>
            <w:gridSpan w:val="2"/>
            <w:tcBorders>
              <w:top w:val="none" w:sz="4" w:space="0" w:color="000000"/>
              <w:left w:val="none" w:sz="4" w:space="0" w:color="000000"/>
              <w:bottom w:val="none" w:sz="4" w:space="0" w:color="000000"/>
              <w:right w:val="none" w:sz="4" w:space="0" w:color="000000"/>
            </w:tcBorders>
            <w:shd w:val="clear" w:color="auto" w:fill="auto"/>
            <w:tcMar>
              <w:top w:w="0" w:type="dxa"/>
              <w:left w:w="0" w:type="dxa"/>
              <w:bottom w:w="0" w:type="dxa"/>
              <w:right w:w="0" w:type="dxa"/>
            </w:tcMar>
          </w:tcPr>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D11382">
              <w:rPr>
                <w:rFonts w:ascii="Times New Roman" w:hAnsi="Times New Roman"/>
                <w:sz w:val="26"/>
                <w:szCs w:val="22"/>
              </w:rPr>
              <w:t>Субъект персональных данных,</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jc w:val="center"/>
              <w:rPr>
                <w:rFonts w:ascii="Times New Roman" w:hAnsi="Times New Roman"/>
                <w:sz w:val="26"/>
                <w:szCs w:val="26"/>
              </w:rPr>
            </w:pPr>
            <w:r w:rsidRPr="00D11382">
              <w:rPr>
                <w:rFonts w:ascii="Times New Roman" w:hAnsi="Times New Roman"/>
                <w:sz w:val="26"/>
                <w:szCs w:val="22"/>
              </w:rPr>
              <w:t>__________________________________________________________________________</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567"/>
              <w:jc w:val="center"/>
              <w:rPr>
                <w:rFonts w:ascii="Times New Roman" w:hAnsi="Times New Roman"/>
                <w:sz w:val="18"/>
                <w:szCs w:val="26"/>
              </w:rPr>
            </w:pPr>
            <w:r w:rsidRPr="00D11382">
              <w:rPr>
                <w:rFonts w:ascii="Times New Roman" w:hAnsi="Times New Roman"/>
                <w:sz w:val="18"/>
                <w:szCs w:val="22"/>
              </w:rPr>
              <w:t>(фамилия, имя, отчество полностью, дата рождения)</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rPr>
                <w:rFonts w:ascii="Times New Roman" w:hAnsi="Times New Roman"/>
                <w:sz w:val="26"/>
                <w:szCs w:val="26"/>
              </w:rPr>
            </w:pPr>
            <w:r w:rsidRPr="00D11382">
              <w:rPr>
                <w:rFonts w:ascii="Times New Roman" w:hAnsi="Times New Roman"/>
                <w:sz w:val="26"/>
                <w:szCs w:val="22"/>
              </w:rPr>
              <w:t>___________________________серия ______ № ____ выдан ______________________</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rPr>
                <w:rFonts w:ascii="Times New Roman" w:hAnsi="Times New Roman"/>
                <w:sz w:val="26"/>
                <w:szCs w:val="26"/>
              </w:rPr>
            </w:pPr>
            <w:r w:rsidRPr="00D11382">
              <w:rPr>
                <w:rFonts w:ascii="Times New Roman" w:hAnsi="Times New Roman"/>
                <w:sz w:val="18"/>
                <w:szCs w:val="22"/>
              </w:rPr>
              <w:t>(вид основного документа, удостоверяющего личность),</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rPr>
                <w:rFonts w:ascii="Times New Roman" w:hAnsi="Times New Roman"/>
                <w:sz w:val="26"/>
                <w:szCs w:val="26"/>
              </w:rPr>
            </w:pPr>
            <w:r w:rsidRPr="00D11382">
              <w:rPr>
                <w:rFonts w:ascii="Times New Roman" w:hAnsi="Times New Roman"/>
                <w:sz w:val="26"/>
                <w:szCs w:val="22"/>
              </w:rPr>
              <w:t>_____________________________________________________, код подразделения ___,</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567"/>
              <w:rPr>
                <w:rFonts w:ascii="Times New Roman" w:hAnsi="Times New Roman"/>
                <w:sz w:val="26"/>
                <w:szCs w:val="26"/>
              </w:rPr>
            </w:pPr>
            <w:r w:rsidRPr="00D11382">
              <w:rPr>
                <w:rFonts w:ascii="Times New Roman" w:hAnsi="Times New Roman"/>
                <w:sz w:val="26"/>
                <w:szCs w:val="22"/>
              </w:rPr>
              <w:t>состоящий(ая) на регистрационном учете по адресу: _________________________________________________________________________,</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567"/>
              <w:jc w:val="center"/>
              <w:rPr>
                <w:rFonts w:ascii="Times New Roman" w:hAnsi="Times New Roman"/>
                <w:sz w:val="26"/>
                <w:szCs w:val="26"/>
              </w:rPr>
            </w:pPr>
            <w:r w:rsidRPr="00D11382">
              <w:rPr>
                <w:rFonts w:ascii="Times New Roman" w:hAnsi="Times New Roman"/>
                <w:sz w:val="18"/>
                <w:szCs w:val="22"/>
              </w:rPr>
              <w:t>в лице представителя субъекта персональных данных (заполняется в случае получения согласия от представителя субъекта персональных данных),</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rPr>
                <w:rFonts w:ascii="Times New Roman" w:hAnsi="Times New Roman"/>
                <w:sz w:val="26"/>
                <w:szCs w:val="26"/>
              </w:rPr>
            </w:pPr>
            <w:r w:rsidRPr="00D11382">
              <w:rPr>
                <w:rFonts w:ascii="Times New Roman" w:hAnsi="Times New Roman"/>
                <w:sz w:val="26"/>
                <w:szCs w:val="22"/>
              </w:rPr>
              <w:t>__________________________________________________________________________</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567"/>
              <w:jc w:val="center"/>
              <w:rPr>
                <w:rFonts w:ascii="Times New Roman" w:hAnsi="Times New Roman"/>
                <w:sz w:val="18"/>
                <w:szCs w:val="26"/>
              </w:rPr>
            </w:pPr>
            <w:r w:rsidRPr="00D11382">
              <w:rPr>
                <w:rFonts w:ascii="Times New Roman" w:hAnsi="Times New Roman"/>
                <w:sz w:val="18"/>
                <w:szCs w:val="22"/>
              </w:rPr>
              <w:t>(фамилия, имя, отчество полностью)</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rPr>
                <w:rFonts w:ascii="Times New Roman" w:hAnsi="Times New Roman"/>
                <w:sz w:val="26"/>
                <w:szCs w:val="26"/>
              </w:rPr>
            </w:pPr>
            <w:r w:rsidRPr="00D11382">
              <w:rPr>
                <w:rFonts w:ascii="Times New Roman" w:hAnsi="Times New Roman"/>
                <w:sz w:val="26"/>
                <w:szCs w:val="22"/>
              </w:rPr>
              <w:t>___________________________серия ______ № _____ выдан _____________________</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rPr>
                <w:rFonts w:ascii="Times New Roman" w:hAnsi="Times New Roman"/>
                <w:sz w:val="18"/>
                <w:szCs w:val="26"/>
              </w:rPr>
            </w:pPr>
            <w:r w:rsidRPr="00D11382">
              <w:rPr>
                <w:rFonts w:ascii="Times New Roman" w:hAnsi="Times New Roman"/>
                <w:sz w:val="18"/>
                <w:szCs w:val="22"/>
              </w:rPr>
              <w:t>(вид основного документа, удостоверяющего личность)</w:t>
            </w:r>
          </w:p>
          <w:p w:rsidR="001347DA" w:rsidRPr="00D11382" w:rsidRDefault="001347DA" w:rsidP="00D11382">
            <w:pPr>
              <w:pStyle w:val="ConsPlusNormal"/>
              <w:pBdr>
                <w:top w:val="none" w:sz="4" w:space="0" w:color="000000"/>
                <w:left w:val="none" w:sz="4" w:space="0" w:color="000000"/>
                <w:bottom w:val="none" w:sz="4" w:space="0" w:color="000000"/>
                <w:right w:val="none" w:sz="4" w:space="0" w:color="000000"/>
              </w:pBdr>
              <w:ind w:left="142"/>
              <w:rPr>
                <w:rFonts w:ascii="Times New Roman" w:hAnsi="Times New Roman"/>
                <w:sz w:val="26"/>
                <w:szCs w:val="22"/>
              </w:rPr>
            </w:pPr>
            <w:r w:rsidRPr="00D11382">
              <w:rPr>
                <w:rFonts w:ascii="Times New Roman" w:hAnsi="Times New Roman"/>
                <w:sz w:val="26"/>
                <w:szCs w:val="22"/>
              </w:rPr>
              <w:t>_______________________________________, код подразделения _______________, состоящий(ая) на регистрационном учете по   адресу__________________________, действующий от имени субъекта персональных   данных на основании___________,</w:t>
            </w:r>
          </w:p>
          <w:p w:rsidR="001347DA" w:rsidRPr="00D11382" w:rsidRDefault="001347DA" w:rsidP="00D11382">
            <w:pPr>
              <w:pStyle w:val="ConsPlusNormal"/>
              <w:pBdr>
                <w:top w:val="none" w:sz="4" w:space="0" w:color="000000"/>
                <w:left w:val="none" w:sz="4" w:space="0" w:color="000000"/>
                <w:bottom w:val="none" w:sz="4" w:space="0" w:color="000000"/>
                <w:right w:val="none" w:sz="4" w:space="0" w:color="000000"/>
              </w:pBdr>
              <w:ind w:left="142"/>
              <w:rPr>
                <w:rFonts w:ascii="Times New Roman" w:hAnsi="Times New Roman"/>
                <w:sz w:val="26"/>
                <w:szCs w:val="22"/>
              </w:rPr>
            </w:pPr>
            <w:r w:rsidRPr="00D11382">
              <w:rPr>
                <w:rFonts w:ascii="Times New Roman" w:hAnsi="Times New Roman"/>
                <w:sz w:val="26"/>
                <w:szCs w:val="22"/>
              </w:rPr>
              <w:t>_________________________________________________________________________</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left="142"/>
              <w:jc w:val="center"/>
              <w:rPr>
                <w:rFonts w:ascii="Times New Roman" w:hAnsi="Times New Roman"/>
                <w:sz w:val="18"/>
                <w:szCs w:val="26"/>
              </w:rPr>
            </w:pPr>
            <w:r w:rsidRPr="00D11382">
              <w:rPr>
                <w:rFonts w:ascii="Times New Roman" w:hAnsi="Times New Roman"/>
                <w:sz w:val="18"/>
                <w:szCs w:val="22"/>
              </w:rPr>
              <w:t>(реквизиты доверенности или иного документа, подтверждающего полномочия представителя)</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right="142" w:firstLine="709"/>
              <w:jc w:val="both"/>
              <w:rPr>
                <w:rFonts w:ascii="Times New Roman" w:hAnsi="Times New Roman"/>
                <w:sz w:val="26"/>
                <w:szCs w:val="26"/>
              </w:rPr>
            </w:pPr>
            <w:r w:rsidRPr="00D11382">
              <w:rPr>
                <w:rFonts w:ascii="Times New Roman" w:hAnsi="Times New Roman"/>
                <w:sz w:val="26"/>
                <w:szCs w:val="22"/>
              </w:rPr>
              <w:t>принимаю решение о предоставлении моих персональных данных Новооскольскому муниципальному округу Совету/администрации Новооскольского муниципального округа, расположенным по адресу: г. Новый Оскол, ул. 1 Мая, д. 4 (далее - Оператор), своей волей и в своем интересе выражаю согласие на обработку следующих персональных данных:</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D11382">
              <w:rPr>
                <w:rFonts w:ascii="Times New Roman" w:hAnsi="Times New Roman"/>
                <w:sz w:val="26"/>
                <w:szCs w:val="22"/>
              </w:rPr>
              <w:t>1. Фамилия, имя, отчество.</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D11382">
              <w:rPr>
                <w:rFonts w:ascii="Times New Roman" w:hAnsi="Times New Roman"/>
                <w:sz w:val="26"/>
                <w:szCs w:val="22"/>
              </w:rPr>
              <w:t>2. Дата рождения.</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D11382">
              <w:rPr>
                <w:rFonts w:ascii="Times New Roman" w:hAnsi="Times New Roman"/>
                <w:sz w:val="26"/>
                <w:szCs w:val="22"/>
              </w:rPr>
              <w:t>3. Адрес места жительства (регистрации).</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709"/>
              <w:jc w:val="both"/>
              <w:rPr>
                <w:rFonts w:ascii="Times New Roman" w:hAnsi="Times New Roman"/>
                <w:sz w:val="26"/>
                <w:szCs w:val="26"/>
              </w:rPr>
            </w:pPr>
            <w:r w:rsidRPr="00D11382">
              <w:rPr>
                <w:rFonts w:ascii="Times New Roman" w:hAnsi="Times New Roman"/>
                <w:sz w:val="26"/>
                <w:szCs w:val="22"/>
              </w:rPr>
              <w:t>4. Паспортные данные.</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left="142" w:right="142" w:firstLine="567"/>
              <w:jc w:val="both"/>
              <w:rPr>
                <w:rFonts w:ascii="Times New Roman" w:hAnsi="Times New Roman"/>
                <w:sz w:val="26"/>
                <w:szCs w:val="26"/>
              </w:rPr>
            </w:pPr>
            <w:r w:rsidRPr="00D11382">
              <w:rPr>
                <w:rFonts w:ascii="Times New Roman" w:hAnsi="Times New Roman"/>
                <w:sz w:val="26"/>
                <w:szCs w:val="22"/>
              </w:rPr>
              <w:t>Также выражаю свое согласие на обработку моих персональных данных для целей обеспечения соблюдения законов и иных нормативных правовых актов.</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left="142" w:right="142" w:firstLine="567"/>
              <w:jc w:val="both"/>
              <w:rPr>
                <w:rFonts w:ascii="Times New Roman" w:hAnsi="Times New Roman"/>
                <w:sz w:val="26"/>
                <w:szCs w:val="26"/>
              </w:rPr>
            </w:pPr>
            <w:r w:rsidRPr="00D11382">
              <w:rPr>
                <w:rFonts w:ascii="Times New Roman" w:hAnsi="Times New Roman"/>
                <w:sz w:val="26"/>
                <w:szCs w:val="22"/>
              </w:rPr>
              <w:t>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left="142" w:right="142" w:firstLine="567"/>
              <w:jc w:val="both"/>
              <w:rPr>
                <w:rFonts w:ascii="Times New Roman" w:hAnsi="Times New Roman"/>
                <w:sz w:val="26"/>
                <w:szCs w:val="26"/>
              </w:rPr>
            </w:pPr>
            <w:r w:rsidRPr="00D11382">
              <w:rPr>
                <w:rFonts w:ascii="Times New Roman" w:hAnsi="Times New Roman"/>
                <w:sz w:val="26"/>
                <w:szCs w:val="22"/>
              </w:rPr>
              <w:t xml:space="preserve">обработка вышеуказанных персональных данных будет осуществляться Оператором (без поручения обработки персональных данных третьему лицу) путем смешанной обработки персональных данных (сбор, запись, систематизация, накопление, хранение, уточнение (обновление, изменение), извлечение, использование, передача (распространение, предоставление, доступ), </w:t>
            </w:r>
            <w:r w:rsidRPr="00D11382">
              <w:rPr>
                <w:rFonts w:ascii="Times New Roman" w:hAnsi="Times New Roman"/>
                <w:sz w:val="26"/>
                <w:szCs w:val="22"/>
              </w:rPr>
              <w:lastRenderedPageBreak/>
              <w:t>обезличивание, блокирование, удаление, уничтожение персональных данных).</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right="142" w:firstLine="709"/>
              <w:jc w:val="both"/>
              <w:rPr>
                <w:rFonts w:ascii="Times New Roman" w:hAnsi="Times New Roman"/>
                <w:sz w:val="26"/>
                <w:szCs w:val="26"/>
              </w:rPr>
            </w:pPr>
            <w:r w:rsidRPr="00D11382">
              <w:rPr>
                <w:rFonts w:ascii="Times New Roman" w:hAnsi="Times New Roman"/>
                <w:sz w:val="26"/>
                <w:szCs w:val="22"/>
              </w:rPr>
              <w:t>Настоящее согласие вступает в силу с момента его подписания и действует до принятия муниципального правового акта, вынесенного на публичные слушания.</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right="142" w:firstLine="709"/>
              <w:jc w:val="both"/>
              <w:rPr>
                <w:rFonts w:ascii="Times New Roman" w:hAnsi="Times New Roman"/>
                <w:sz w:val="26"/>
                <w:szCs w:val="26"/>
              </w:rPr>
            </w:pPr>
            <w:r w:rsidRPr="00D11382">
              <w:rPr>
                <w:rFonts w:ascii="Times New Roman" w:hAnsi="Times New Roman"/>
                <w:sz w:val="26"/>
                <w:szCs w:val="22"/>
              </w:rPr>
              <w:t>В порядке, предусмотренном действующим законодательством Российской Федерации, согласие может быть отозвано субъектом персональных данных путем письменного обращения к Оператору, получающему согласие субъекта персональных данных.</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right="142" w:firstLine="709"/>
              <w:jc w:val="both"/>
              <w:rPr>
                <w:rFonts w:ascii="Times New Roman" w:hAnsi="Times New Roman"/>
                <w:sz w:val="26"/>
                <w:szCs w:val="26"/>
              </w:rPr>
            </w:pPr>
            <w:r w:rsidRPr="00D11382">
              <w:rPr>
                <w:rFonts w:ascii="Times New Roman" w:hAnsi="Times New Roman"/>
                <w:sz w:val="26"/>
                <w:szCs w:val="22"/>
              </w:rPr>
              <w:t>Я согласен с тем, что по моему письменному требованию уведомление об уничтожении персональных данных будет вручаться мне (моему представителю) по месту нахождения Оператора.</w:t>
            </w:r>
          </w:p>
          <w:p w:rsidR="00660781" w:rsidRPr="00D11382" w:rsidRDefault="001347DA" w:rsidP="00D11382">
            <w:pPr>
              <w:pStyle w:val="ConsPlusNormal"/>
              <w:pBdr>
                <w:top w:val="none" w:sz="4" w:space="0" w:color="000000"/>
                <w:left w:val="none" w:sz="4" w:space="0" w:color="000000"/>
                <w:bottom w:val="none" w:sz="4" w:space="0" w:color="000000"/>
                <w:right w:val="none" w:sz="4" w:space="0" w:color="000000"/>
              </w:pBdr>
              <w:ind w:firstLine="567"/>
              <w:jc w:val="right"/>
              <w:rPr>
                <w:rFonts w:ascii="Times New Roman" w:hAnsi="Times New Roman"/>
                <w:sz w:val="26"/>
                <w:szCs w:val="26"/>
              </w:rPr>
            </w:pPr>
            <w:r w:rsidRPr="00D11382">
              <w:rPr>
                <w:rFonts w:ascii="Times New Roman" w:hAnsi="Times New Roman"/>
                <w:sz w:val="26"/>
                <w:szCs w:val="22"/>
              </w:rPr>
              <w:t>"___" ___________ 20__ г.</w:t>
            </w:r>
          </w:p>
        </w:tc>
      </w:tr>
      <w:tr w:rsidR="00660781" w:rsidTr="00D11382">
        <w:tc>
          <w:tcPr>
            <w:tcW w:w="9638" w:type="dxa"/>
            <w:gridSpan w:val="2"/>
            <w:tcBorders>
              <w:top w:val="none" w:sz="4" w:space="0" w:color="000000"/>
              <w:left w:val="none" w:sz="4" w:space="0" w:color="000000"/>
              <w:bottom w:val="none" w:sz="4" w:space="0" w:color="000000"/>
              <w:right w:val="none" w:sz="4" w:space="0" w:color="000000"/>
            </w:tcBorders>
            <w:shd w:val="clear" w:color="auto" w:fill="auto"/>
            <w:tcMar>
              <w:top w:w="0" w:type="dxa"/>
              <w:left w:w="0" w:type="dxa"/>
              <w:bottom w:w="0" w:type="dxa"/>
              <w:right w:w="0" w:type="dxa"/>
            </w:tcMar>
          </w:tcPr>
          <w:p w:rsidR="00660781" w:rsidRPr="00D11382" w:rsidRDefault="001347DA" w:rsidP="00D11382">
            <w:pPr>
              <w:pBdr>
                <w:top w:val="none" w:sz="4" w:space="0" w:color="000000"/>
                <w:left w:val="none" w:sz="4" w:space="0" w:color="000000"/>
                <w:bottom w:val="none" w:sz="4" w:space="0" w:color="000000"/>
                <w:right w:val="none" w:sz="4" w:space="0" w:color="000000"/>
              </w:pBdr>
              <w:spacing w:line="288" w:lineRule="atLeast"/>
              <w:jc w:val="right"/>
              <w:rPr>
                <w:sz w:val="22"/>
                <w:szCs w:val="22"/>
                <w:lang w:eastAsia="en-US"/>
              </w:rPr>
            </w:pPr>
            <w:r w:rsidRPr="00D11382">
              <w:rPr>
                <w:rFonts w:ascii="Times New Roman" w:eastAsia="Times New Roman" w:hAnsi="Times New Roman"/>
                <w:color w:val="000000"/>
                <w:sz w:val="19"/>
                <w:szCs w:val="22"/>
                <w:lang w:eastAsia="en-US"/>
              </w:rPr>
              <w:lastRenderedPageBreak/>
              <w:t>_________________________________________________________________________</w:t>
            </w:r>
          </w:p>
          <w:p w:rsidR="00660781" w:rsidRPr="00D11382" w:rsidRDefault="00EE753F" w:rsidP="00D11382">
            <w:pPr>
              <w:pBdr>
                <w:top w:val="none" w:sz="4" w:space="0" w:color="000000"/>
                <w:left w:val="none" w:sz="4" w:space="0" w:color="000000"/>
                <w:bottom w:val="none" w:sz="4" w:space="0" w:color="000000"/>
                <w:right w:val="none" w:sz="4" w:space="0" w:color="000000"/>
              </w:pBdr>
              <w:jc w:val="center"/>
              <w:rPr>
                <w:sz w:val="22"/>
                <w:szCs w:val="22"/>
                <w:lang w:eastAsia="en-US"/>
              </w:rPr>
            </w:pPr>
            <w:r w:rsidRPr="00D11382">
              <w:rPr>
                <w:rFonts w:ascii="Times New Roman" w:eastAsia="Times New Roman" w:hAnsi="Times New Roman"/>
                <w:color w:val="000000"/>
                <w:sz w:val="19"/>
                <w:szCs w:val="22"/>
                <w:lang w:eastAsia="en-US"/>
              </w:rPr>
              <w:t xml:space="preserve">                                                                    </w:t>
            </w:r>
            <w:r w:rsidR="001347DA" w:rsidRPr="00D11382">
              <w:rPr>
                <w:rFonts w:ascii="Times New Roman" w:eastAsia="Times New Roman" w:hAnsi="Times New Roman"/>
                <w:color w:val="000000"/>
                <w:sz w:val="19"/>
                <w:szCs w:val="22"/>
                <w:lang w:eastAsia="en-US"/>
              </w:rPr>
              <w:t>(подпись и фамилия, имя, отчество прописью полностью)</w:t>
            </w:r>
          </w:p>
        </w:tc>
      </w:tr>
    </w:tbl>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9D07C5" w:rsidRDefault="009D07C5">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EE753F" w:rsidRDefault="00EE753F">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tbl>
      <w:tblPr>
        <w:tblW w:w="0" w:type="auto"/>
        <w:tblLook w:val="04A0" w:firstRow="1" w:lastRow="0" w:firstColumn="1" w:lastColumn="0" w:noHBand="0" w:noVBand="1"/>
      </w:tblPr>
      <w:tblGrid>
        <w:gridCol w:w="3369"/>
        <w:gridCol w:w="6520"/>
      </w:tblGrid>
      <w:tr w:rsidR="00660781" w:rsidTr="009D07C5">
        <w:tc>
          <w:tcPr>
            <w:tcW w:w="3369" w:type="dxa"/>
            <w:tcBorders>
              <w:top w:val="none" w:sz="0" w:space="0" w:color="000000"/>
              <w:left w:val="none" w:sz="0" w:space="0" w:color="000000"/>
              <w:bottom w:val="none" w:sz="0" w:space="0" w:color="000000"/>
              <w:right w:val="none" w:sz="0" w:space="0" w:color="000000"/>
            </w:tcBorders>
          </w:tcPr>
          <w:p w:rsidR="00660781" w:rsidRDefault="00660781">
            <w:pPr>
              <w:pStyle w:val="ConsPlusNormal"/>
              <w:jc w:val="center"/>
              <w:rPr>
                <w:rFonts w:ascii="Times New Roman" w:hAnsi="Times New Roman"/>
                <w:sz w:val="26"/>
                <w:szCs w:val="26"/>
              </w:rPr>
            </w:pPr>
          </w:p>
        </w:tc>
        <w:tc>
          <w:tcPr>
            <w:tcW w:w="6520" w:type="dxa"/>
            <w:tcBorders>
              <w:top w:val="none" w:sz="0" w:space="0" w:color="000000"/>
              <w:left w:val="none" w:sz="0" w:space="0" w:color="000000"/>
              <w:bottom w:val="none" w:sz="0" w:space="0" w:color="000000"/>
              <w:right w:val="none" w:sz="0" w:space="0" w:color="000000"/>
            </w:tcBorders>
          </w:tcPr>
          <w:p w:rsidR="00660781" w:rsidRPr="009D07C5" w:rsidRDefault="001347DA">
            <w:pPr>
              <w:pStyle w:val="ConsPlusNormal"/>
              <w:jc w:val="center"/>
              <w:outlineLvl w:val="1"/>
              <w:rPr>
                <w:rFonts w:ascii="Times New Roman" w:hAnsi="Times New Roman"/>
                <w:b/>
                <w:sz w:val="26"/>
                <w:szCs w:val="26"/>
              </w:rPr>
            </w:pPr>
            <w:r w:rsidRPr="009D07C5">
              <w:rPr>
                <w:rFonts w:ascii="Times New Roman" w:hAnsi="Times New Roman"/>
                <w:b/>
                <w:sz w:val="26"/>
                <w:szCs w:val="26"/>
              </w:rPr>
              <w:t>Приложение № 4</w:t>
            </w:r>
          </w:p>
          <w:p w:rsidR="00660781" w:rsidRPr="009D07C5" w:rsidRDefault="001347DA">
            <w:pPr>
              <w:pStyle w:val="ConsPlusNormal"/>
              <w:jc w:val="center"/>
              <w:rPr>
                <w:rFonts w:ascii="Times New Roman" w:hAnsi="Times New Roman"/>
                <w:b/>
                <w:sz w:val="26"/>
                <w:szCs w:val="26"/>
              </w:rPr>
            </w:pPr>
            <w:r w:rsidRPr="009D07C5">
              <w:rPr>
                <w:rFonts w:ascii="Times New Roman" w:hAnsi="Times New Roman"/>
                <w:b/>
                <w:sz w:val="26"/>
                <w:szCs w:val="26"/>
              </w:rPr>
              <w:t>к Порядку организации и проведения</w:t>
            </w:r>
          </w:p>
          <w:p w:rsidR="009D07C5" w:rsidRDefault="001347DA" w:rsidP="006A59C1">
            <w:pPr>
              <w:pStyle w:val="ConsPlusNormal"/>
              <w:jc w:val="center"/>
              <w:rPr>
                <w:rFonts w:ascii="Times New Roman" w:hAnsi="Times New Roman"/>
                <w:b/>
                <w:sz w:val="26"/>
                <w:szCs w:val="26"/>
              </w:rPr>
            </w:pPr>
            <w:r w:rsidRPr="009D07C5">
              <w:rPr>
                <w:rFonts w:ascii="Times New Roman" w:hAnsi="Times New Roman"/>
                <w:b/>
                <w:sz w:val="26"/>
                <w:szCs w:val="26"/>
              </w:rPr>
              <w:t>публичных слушаний, общественных</w:t>
            </w:r>
            <w:r w:rsidR="006A59C1" w:rsidRPr="009D07C5">
              <w:rPr>
                <w:rFonts w:ascii="Times New Roman" w:hAnsi="Times New Roman"/>
                <w:b/>
                <w:sz w:val="26"/>
                <w:szCs w:val="26"/>
              </w:rPr>
              <w:t xml:space="preserve"> </w:t>
            </w:r>
            <w:r w:rsidRPr="009D07C5">
              <w:rPr>
                <w:rFonts w:ascii="Times New Roman" w:hAnsi="Times New Roman"/>
                <w:b/>
                <w:sz w:val="26"/>
                <w:szCs w:val="26"/>
              </w:rPr>
              <w:t xml:space="preserve">обсуждений </w:t>
            </w:r>
          </w:p>
          <w:p w:rsidR="00660781" w:rsidRPr="006A59C1" w:rsidRDefault="001347DA" w:rsidP="006A59C1">
            <w:pPr>
              <w:pStyle w:val="ConsPlusNormal"/>
              <w:jc w:val="center"/>
              <w:rPr>
                <w:rFonts w:ascii="Times New Roman" w:hAnsi="Times New Roman"/>
                <w:sz w:val="26"/>
                <w:szCs w:val="26"/>
              </w:rPr>
            </w:pPr>
            <w:r w:rsidRPr="009D07C5">
              <w:rPr>
                <w:rFonts w:ascii="Times New Roman" w:hAnsi="Times New Roman"/>
                <w:b/>
                <w:sz w:val="26"/>
                <w:szCs w:val="26"/>
              </w:rPr>
              <w:t xml:space="preserve">в </w:t>
            </w:r>
            <w:r w:rsidRPr="009D07C5">
              <w:rPr>
                <w:rFonts w:ascii="Times New Roman" w:hAnsi="Times New Roman"/>
                <w:b/>
                <w:sz w:val="26"/>
                <w:szCs w:val="28"/>
              </w:rPr>
              <w:t xml:space="preserve">Новооскольском муниципальном округе </w:t>
            </w:r>
            <w:r w:rsidRPr="009D07C5">
              <w:rPr>
                <w:rFonts w:ascii="Times New Roman" w:hAnsi="Times New Roman"/>
                <w:b/>
                <w:sz w:val="26"/>
                <w:szCs w:val="28"/>
              </w:rPr>
              <w:br/>
              <w:t>Белгородской области</w:t>
            </w:r>
          </w:p>
        </w:tc>
      </w:tr>
    </w:tbl>
    <w:p w:rsidR="00660781" w:rsidRDefault="00660781">
      <w:pPr>
        <w:pStyle w:val="ConsPlusNormal"/>
        <w:jc w:val="center"/>
        <w:rPr>
          <w:rFonts w:ascii="Times New Roman" w:hAnsi="Times New Roman"/>
          <w:sz w:val="26"/>
          <w:szCs w:val="26"/>
        </w:rPr>
      </w:pPr>
    </w:p>
    <w:p w:rsidR="00660781" w:rsidRDefault="001347DA">
      <w:pPr>
        <w:pStyle w:val="ConsPlusNormal"/>
        <w:jc w:val="center"/>
        <w:rPr>
          <w:rFonts w:ascii="Times New Roman" w:hAnsi="Times New Roman"/>
          <w:b/>
          <w:sz w:val="26"/>
          <w:szCs w:val="26"/>
        </w:rPr>
      </w:pPr>
      <w:bookmarkStart w:id="15" w:name="P346"/>
      <w:bookmarkEnd w:id="15"/>
      <w:r>
        <w:rPr>
          <w:rFonts w:ascii="Times New Roman" w:hAnsi="Times New Roman"/>
          <w:b/>
          <w:sz w:val="26"/>
          <w:szCs w:val="26"/>
        </w:rPr>
        <w:t>Заключение о результатах публичных слушаний</w:t>
      </w:r>
    </w:p>
    <w:p w:rsidR="00660781" w:rsidRDefault="00660781">
      <w:pPr>
        <w:pStyle w:val="ConsPlusNormal"/>
        <w:jc w:val="center"/>
        <w:rPr>
          <w:rFonts w:ascii="Times New Roman" w:hAnsi="Times New Roman"/>
          <w:sz w:val="26"/>
          <w:szCs w:val="26"/>
        </w:rPr>
      </w:pPr>
    </w:p>
    <w:p w:rsidR="00660781" w:rsidRDefault="001347DA" w:rsidP="00EE753F">
      <w:pPr>
        <w:pStyle w:val="ConsPlusNormal"/>
        <w:ind w:firstLine="708"/>
        <w:jc w:val="both"/>
        <w:rPr>
          <w:rFonts w:ascii="Times New Roman" w:hAnsi="Times New Roman"/>
          <w:sz w:val="26"/>
          <w:szCs w:val="26"/>
        </w:rPr>
      </w:pPr>
      <w:r>
        <w:rPr>
          <w:rFonts w:ascii="Times New Roman" w:hAnsi="Times New Roman"/>
          <w:sz w:val="26"/>
          <w:szCs w:val="26"/>
        </w:rPr>
        <w:t xml:space="preserve">Публичные слушания назначены решением Совета депутатов </w:t>
      </w:r>
      <w:r>
        <w:rPr>
          <w:rFonts w:ascii="Times New Roman" w:hAnsi="Times New Roman"/>
          <w:sz w:val="26"/>
          <w:szCs w:val="28"/>
        </w:rPr>
        <w:t>Новооскольского муниципального округа Белгородской области</w:t>
      </w:r>
      <w:r>
        <w:rPr>
          <w:rFonts w:ascii="Times New Roman" w:hAnsi="Times New Roman"/>
          <w:sz w:val="26"/>
          <w:szCs w:val="26"/>
        </w:rPr>
        <w:t xml:space="preserve"> (распоряжением председателя Совета депутатов </w:t>
      </w:r>
      <w:r>
        <w:rPr>
          <w:rFonts w:ascii="Times New Roman" w:hAnsi="Times New Roman"/>
          <w:sz w:val="26"/>
          <w:szCs w:val="28"/>
        </w:rPr>
        <w:t>Новооскольского муниципального округа Белгородской области</w:t>
      </w:r>
      <w:r>
        <w:rPr>
          <w:rFonts w:ascii="Times New Roman" w:hAnsi="Times New Roman"/>
          <w:sz w:val="26"/>
          <w:szCs w:val="26"/>
        </w:rPr>
        <w:t>) от «__»___________ 20__ года № __.</w:t>
      </w:r>
    </w:p>
    <w:p w:rsidR="00660781" w:rsidRDefault="00660781">
      <w:pPr>
        <w:pStyle w:val="ConsPlusNormal"/>
        <w:jc w:val="both"/>
        <w:rPr>
          <w:rFonts w:ascii="Times New Roman" w:hAnsi="Times New Roman"/>
          <w:sz w:val="26"/>
          <w:szCs w:val="26"/>
        </w:rPr>
      </w:pPr>
    </w:p>
    <w:p w:rsidR="00660781" w:rsidRDefault="001347DA">
      <w:pPr>
        <w:pStyle w:val="ConsPlusNormal"/>
        <w:jc w:val="both"/>
        <w:rPr>
          <w:rFonts w:ascii="Times New Roman" w:hAnsi="Times New Roman"/>
          <w:sz w:val="26"/>
          <w:szCs w:val="26"/>
        </w:rPr>
      </w:pPr>
      <w:r>
        <w:rPr>
          <w:rFonts w:ascii="Times New Roman" w:hAnsi="Times New Roman"/>
          <w:sz w:val="26"/>
          <w:szCs w:val="26"/>
        </w:rPr>
        <w:t>Тема публичных слушаний:</w:t>
      </w:r>
    </w:p>
    <w:p w:rsidR="00660781" w:rsidRDefault="00EE753F">
      <w:pPr>
        <w:pStyle w:val="ConsPlusNormal"/>
        <w:spacing w:before="220"/>
        <w:jc w:val="both"/>
        <w:rPr>
          <w:rFonts w:ascii="Times New Roman" w:hAnsi="Times New Roman"/>
          <w:sz w:val="26"/>
          <w:szCs w:val="26"/>
        </w:rPr>
      </w:pPr>
      <w:r>
        <w:rPr>
          <w:rFonts w:ascii="Times New Roman" w:hAnsi="Times New Roman"/>
          <w:sz w:val="26"/>
          <w:szCs w:val="26"/>
        </w:rPr>
        <w:t>__________</w:t>
      </w:r>
      <w:r w:rsidR="001347DA">
        <w:rPr>
          <w:rFonts w:ascii="Times New Roman" w:hAnsi="Times New Roman"/>
          <w:sz w:val="26"/>
          <w:szCs w:val="26"/>
        </w:rPr>
        <w:t>_________________________________________________________________</w:t>
      </w:r>
    </w:p>
    <w:p w:rsidR="00660781" w:rsidRDefault="001347DA">
      <w:pPr>
        <w:pStyle w:val="ConsPlusNormal"/>
        <w:spacing w:before="220"/>
        <w:jc w:val="both"/>
        <w:rPr>
          <w:rFonts w:ascii="Times New Roman" w:hAnsi="Times New Roman"/>
          <w:sz w:val="26"/>
          <w:szCs w:val="26"/>
        </w:rPr>
      </w:pPr>
      <w:r>
        <w:rPr>
          <w:rFonts w:ascii="Times New Roman" w:hAnsi="Times New Roman"/>
          <w:sz w:val="26"/>
          <w:szCs w:val="26"/>
        </w:rPr>
        <w:t>_____________________________________</w:t>
      </w:r>
      <w:r w:rsidR="00EE753F">
        <w:rPr>
          <w:rFonts w:ascii="Times New Roman" w:hAnsi="Times New Roman"/>
          <w:sz w:val="26"/>
          <w:szCs w:val="26"/>
        </w:rPr>
        <w:t>__________</w:t>
      </w:r>
      <w:r>
        <w:rPr>
          <w:rFonts w:ascii="Times New Roman" w:hAnsi="Times New Roman"/>
          <w:sz w:val="26"/>
          <w:szCs w:val="26"/>
        </w:rPr>
        <w:t>____________________________</w:t>
      </w:r>
    </w:p>
    <w:p w:rsidR="00660781" w:rsidRDefault="001347DA">
      <w:pPr>
        <w:pStyle w:val="ConsPlusNormal"/>
        <w:spacing w:before="220"/>
        <w:jc w:val="both"/>
        <w:rPr>
          <w:rFonts w:ascii="Times New Roman" w:hAnsi="Times New Roman"/>
          <w:sz w:val="26"/>
          <w:szCs w:val="26"/>
        </w:rPr>
      </w:pPr>
      <w:r>
        <w:rPr>
          <w:rFonts w:ascii="Times New Roman" w:hAnsi="Times New Roman"/>
          <w:sz w:val="26"/>
          <w:szCs w:val="26"/>
        </w:rPr>
        <w:t>Инициатор публичных слушаний:</w:t>
      </w:r>
    </w:p>
    <w:p w:rsidR="00660781" w:rsidRDefault="001347DA">
      <w:pPr>
        <w:pStyle w:val="ConsPlusNormal"/>
        <w:spacing w:before="220"/>
        <w:jc w:val="both"/>
        <w:rPr>
          <w:rFonts w:ascii="Times New Roman" w:hAnsi="Times New Roman"/>
          <w:sz w:val="26"/>
          <w:szCs w:val="26"/>
        </w:rPr>
      </w:pPr>
      <w:r>
        <w:rPr>
          <w:rFonts w:ascii="Times New Roman" w:hAnsi="Times New Roman"/>
          <w:sz w:val="26"/>
          <w:szCs w:val="26"/>
        </w:rPr>
        <w:t>_________________________________________________________________</w:t>
      </w:r>
      <w:r w:rsidR="00EE753F">
        <w:rPr>
          <w:rFonts w:ascii="Times New Roman" w:hAnsi="Times New Roman"/>
          <w:sz w:val="26"/>
          <w:szCs w:val="26"/>
        </w:rPr>
        <w:t>__________</w:t>
      </w:r>
    </w:p>
    <w:p w:rsidR="00660781" w:rsidRDefault="001347DA">
      <w:pPr>
        <w:pStyle w:val="ConsPlusNormal"/>
        <w:spacing w:before="220"/>
        <w:jc w:val="both"/>
        <w:rPr>
          <w:rFonts w:ascii="Times New Roman" w:hAnsi="Times New Roman"/>
          <w:sz w:val="26"/>
          <w:szCs w:val="26"/>
        </w:rPr>
      </w:pPr>
      <w:r>
        <w:rPr>
          <w:rFonts w:ascii="Times New Roman" w:hAnsi="Times New Roman"/>
          <w:sz w:val="26"/>
          <w:szCs w:val="26"/>
        </w:rPr>
        <w:t>Дата проведения: «___» _______ 20__ года</w:t>
      </w:r>
    </w:p>
    <w:p w:rsidR="00660781" w:rsidRDefault="00660781">
      <w:pPr>
        <w:pStyle w:val="ConsPlusNormal"/>
        <w:jc w:val="both"/>
        <w:rPr>
          <w:rFonts w:ascii="Times New Roman" w:hAnsi="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2" w:type="dxa"/>
          <w:left w:w="62" w:type="dxa"/>
          <w:bottom w:w="102" w:type="dxa"/>
          <w:right w:w="62" w:type="dxa"/>
        </w:tblCellMar>
        <w:tblLook w:val="04A0" w:firstRow="1" w:lastRow="0" w:firstColumn="1" w:lastColumn="0" w:noHBand="0" w:noVBand="1"/>
      </w:tblPr>
      <w:tblGrid>
        <w:gridCol w:w="460"/>
        <w:gridCol w:w="2721"/>
        <w:gridCol w:w="2721"/>
        <w:gridCol w:w="1492"/>
        <w:gridCol w:w="1624"/>
      </w:tblGrid>
      <w:tr w:rsidR="00660781">
        <w:tc>
          <w:tcPr>
            <w:tcW w:w="460"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 п/п</w:t>
            </w:r>
          </w:p>
        </w:tc>
        <w:tc>
          <w:tcPr>
            <w:tcW w:w="2721"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Вопросы, вынесенные на публичные слушания</w:t>
            </w:r>
          </w:p>
        </w:tc>
        <w:tc>
          <w:tcPr>
            <w:tcW w:w="2721"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Предложения и рекомендации, дата их внесения</w:t>
            </w:r>
          </w:p>
        </w:tc>
        <w:tc>
          <w:tcPr>
            <w:tcW w:w="1492"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Кем внесено предложение</w:t>
            </w:r>
          </w:p>
        </w:tc>
        <w:tc>
          <w:tcPr>
            <w:tcW w:w="1624" w:type="dxa"/>
          </w:tcPr>
          <w:p w:rsidR="00660781" w:rsidRDefault="001347DA">
            <w:pPr>
              <w:pStyle w:val="ConsPlusNormal"/>
              <w:jc w:val="center"/>
              <w:rPr>
                <w:rFonts w:ascii="Times New Roman" w:hAnsi="Times New Roman"/>
                <w:sz w:val="24"/>
                <w:szCs w:val="24"/>
              </w:rPr>
            </w:pPr>
            <w:r>
              <w:rPr>
                <w:rFonts w:ascii="Times New Roman" w:hAnsi="Times New Roman"/>
                <w:sz w:val="24"/>
                <w:szCs w:val="24"/>
              </w:rPr>
              <w:t>Рекомендации оргкомитета</w:t>
            </w:r>
          </w:p>
        </w:tc>
      </w:tr>
      <w:tr w:rsidR="00660781">
        <w:tc>
          <w:tcPr>
            <w:tcW w:w="460" w:type="dxa"/>
          </w:tcPr>
          <w:p w:rsidR="00660781" w:rsidRDefault="00660781">
            <w:pPr>
              <w:pStyle w:val="ConsPlusNormal"/>
              <w:jc w:val="both"/>
              <w:rPr>
                <w:rFonts w:ascii="Times New Roman" w:hAnsi="Times New Roman"/>
                <w:sz w:val="26"/>
                <w:szCs w:val="26"/>
              </w:rPr>
            </w:pPr>
          </w:p>
        </w:tc>
        <w:tc>
          <w:tcPr>
            <w:tcW w:w="2721" w:type="dxa"/>
          </w:tcPr>
          <w:p w:rsidR="00660781" w:rsidRDefault="00660781">
            <w:pPr>
              <w:pStyle w:val="ConsPlusNormal"/>
              <w:jc w:val="both"/>
              <w:rPr>
                <w:rFonts w:ascii="Times New Roman" w:hAnsi="Times New Roman"/>
                <w:sz w:val="26"/>
                <w:szCs w:val="26"/>
              </w:rPr>
            </w:pPr>
          </w:p>
        </w:tc>
        <w:tc>
          <w:tcPr>
            <w:tcW w:w="2721" w:type="dxa"/>
          </w:tcPr>
          <w:p w:rsidR="00660781" w:rsidRDefault="00660781">
            <w:pPr>
              <w:pStyle w:val="ConsPlusNormal"/>
              <w:jc w:val="both"/>
              <w:rPr>
                <w:rFonts w:ascii="Times New Roman" w:hAnsi="Times New Roman"/>
                <w:sz w:val="26"/>
                <w:szCs w:val="26"/>
              </w:rPr>
            </w:pPr>
          </w:p>
        </w:tc>
        <w:tc>
          <w:tcPr>
            <w:tcW w:w="1492" w:type="dxa"/>
          </w:tcPr>
          <w:p w:rsidR="00660781" w:rsidRDefault="00660781">
            <w:pPr>
              <w:pStyle w:val="ConsPlusNormal"/>
              <w:jc w:val="both"/>
              <w:rPr>
                <w:rFonts w:ascii="Times New Roman" w:hAnsi="Times New Roman"/>
                <w:sz w:val="26"/>
                <w:szCs w:val="26"/>
              </w:rPr>
            </w:pPr>
          </w:p>
        </w:tc>
        <w:tc>
          <w:tcPr>
            <w:tcW w:w="1624" w:type="dxa"/>
          </w:tcPr>
          <w:p w:rsidR="00660781" w:rsidRDefault="00660781">
            <w:pPr>
              <w:pStyle w:val="ConsPlusNormal"/>
              <w:jc w:val="both"/>
              <w:rPr>
                <w:rFonts w:ascii="Times New Roman" w:hAnsi="Times New Roman"/>
                <w:sz w:val="26"/>
                <w:szCs w:val="26"/>
              </w:rPr>
            </w:pPr>
          </w:p>
        </w:tc>
      </w:tr>
    </w:tbl>
    <w:p w:rsidR="00660781" w:rsidRDefault="00660781">
      <w:pPr>
        <w:pStyle w:val="ConsPlusNormal"/>
        <w:rPr>
          <w:rFonts w:ascii="Times New Roman" w:hAnsi="Times New Roman"/>
          <w:sz w:val="26"/>
          <w:szCs w:val="26"/>
        </w:rPr>
      </w:pP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По итогам проведения публичных слушаний оргкомитет решил:</w:t>
      </w:r>
    </w:p>
    <w:p w:rsidR="00660781" w:rsidRDefault="001347DA">
      <w:pPr>
        <w:pStyle w:val="ConsPlusNonformat"/>
        <w:jc w:val="both"/>
        <w:rPr>
          <w:rFonts w:ascii="Times New Roman" w:hAnsi="Times New Roman"/>
          <w:sz w:val="26"/>
          <w:szCs w:val="26"/>
        </w:rPr>
      </w:pPr>
      <w:r>
        <w:rPr>
          <w:rFonts w:ascii="Times New Roman" w:hAnsi="Times New Roman"/>
          <w:sz w:val="26"/>
          <w:szCs w:val="26"/>
        </w:rPr>
        <w:t>1. ______________________________________________________________</w:t>
      </w:r>
    </w:p>
    <w:p w:rsidR="00660781" w:rsidRDefault="001347DA">
      <w:pPr>
        <w:pStyle w:val="ConsPlusNonformat"/>
        <w:jc w:val="both"/>
        <w:rPr>
          <w:rFonts w:ascii="Times New Roman" w:hAnsi="Times New Roman"/>
          <w:sz w:val="26"/>
          <w:szCs w:val="26"/>
        </w:rPr>
      </w:pPr>
      <w:r>
        <w:rPr>
          <w:rFonts w:ascii="Times New Roman" w:hAnsi="Times New Roman"/>
          <w:sz w:val="26"/>
          <w:szCs w:val="26"/>
        </w:rPr>
        <w:t>2. ______________________________________________________________</w:t>
      </w:r>
    </w:p>
    <w:p w:rsidR="00660781" w:rsidRDefault="001347DA">
      <w:pPr>
        <w:pStyle w:val="ConsPlusNonformat"/>
        <w:jc w:val="both"/>
        <w:rPr>
          <w:rFonts w:ascii="Times New Roman" w:hAnsi="Times New Roman"/>
          <w:sz w:val="26"/>
          <w:szCs w:val="26"/>
        </w:rPr>
      </w:pPr>
      <w:r>
        <w:rPr>
          <w:rFonts w:ascii="Times New Roman" w:hAnsi="Times New Roman"/>
          <w:sz w:val="26"/>
          <w:szCs w:val="26"/>
        </w:rPr>
        <w:t>3. ______________________________________________________________</w:t>
      </w:r>
    </w:p>
    <w:p w:rsidR="00660781" w:rsidRDefault="00660781">
      <w:pPr>
        <w:pStyle w:val="ConsPlusNonformat"/>
        <w:jc w:val="both"/>
        <w:rPr>
          <w:rFonts w:ascii="Times New Roman" w:hAnsi="Times New Roman"/>
          <w:sz w:val="26"/>
          <w:szCs w:val="26"/>
        </w:rPr>
      </w:pP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Председатель комиссии             ________________          Ф.И.О.</w:t>
      </w:r>
    </w:p>
    <w:p w:rsidR="00660781" w:rsidRDefault="001347DA">
      <w:pPr>
        <w:pStyle w:val="ConsPlusNonformat"/>
        <w:jc w:val="center"/>
        <w:rPr>
          <w:rFonts w:ascii="Times New Roman" w:hAnsi="Times New Roman"/>
        </w:rPr>
      </w:pPr>
      <w:r>
        <w:rPr>
          <w:rFonts w:ascii="Times New Roman" w:hAnsi="Times New Roman"/>
        </w:rPr>
        <w:t xml:space="preserve">                                (подпись)</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Секретарь комиссии                    ________________          Ф.И.О.</w:t>
      </w:r>
    </w:p>
    <w:p w:rsidR="00660781" w:rsidRDefault="001347DA">
      <w:pPr>
        <w:pStyle w:val="ConsPlusNonformat"/>
        <w:jc w:val="both"/>
        <w:rPr>
          <w:rFonts w:ascii="Times New Roman" w:hAnsi="Times New Roman"/>
        </w:rPr>
      </w:pPr>
      <w:r>
        <w:rPr>
          <w:rFonts w:ascii="Times New Roman" w:hAnsi="Times New Roman"/>
          <w:sz w:val="24"/>
          <w:szCs w:val="24"/>
        </w:rPr>
        <w:t xml:space="preserve">                                                                                      </w:t>
      </w:r>
      <w:r>
        <w:rPr>
          <w:rFonts w:ascii="Times New Roman" w:hAnsi="Times New Roman"/>
        </w:rPr>
        <w:t>(подпись)</w:t>
      </w:r>
    </w:p>
    <w:p w:rsidR="00660781" w:rsidRDefault="00660781">
      <w:pPr>
        <w:pStyle w:val="ConsPlusNormal"/>
        <w:rPr>
          <w:rFonts w:ascii="Times New Roman" w:hAnsi="Times New Roman"/>
          <w:sz w:val="20"/>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rsidP="00EE753F">
      <w:pPr>
        <w:pStyle w:val="ConsPlusNormal"/>
        <w:rPr>
          <w:rFonts w:ascii="Times New Roman" w:hAnsi="Times New Roman"/>
          <w:sz w:val="26"/>
          <w:szCs w:val="26"/>
        </w:rPr>
      </w:pPr>
    </w:p>
    <w:p w:rsidR="00EE753F" w:rsidRDefault="00EE753F" w:rsidP="00EE753F">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9D07C5" w:rsidRDefault="009D07C5">
      <w:pPr>
        <w:pStyle w:val="ConsPlusNormal"/>
        <w:rPr>
          <w:rFonts w:ascii="Times New Roman" w:hAnsi="Times New Roman"/>
          <w:sz w:val="26"/>
          <w:szCs w:val="26"/>
        </w:rPr>
      </w:pPr>
    </w:p>
    <w:tbl>
      <w:tblPr>
        <w:tblW w:w="0" w:type="auto"/>
        <w:tblLook w:val="04A0" w:firstRow="1" w:lastRow="0" w:firstColumn="1" w:lastColumn="0" w:noHBand="0" w:noVBand="1"/>
      </w:tblPr>
      <w:tblGrid>
        <w:gridCol w:w="3227"/>
        <w:gridCol w:w="6662"/>
      </w:tblGrid>
      <w:tr w:rsidR="00660781" w:rsidTr="00EE753F">
        <w:tc>
          <w:tcPr>
            <w:tcW w:w="3227" w:type="dxa"/>
            <w:tcBorders>
              <w:top w:val="none" w:sz="0" w:space="0" w:color="000000"/>
              <w:left w:val="none" w:sz="0" w:space="0" w:color="000000"/>
              <w:bottom w:val="none" w:sz="0" w:space="0" w:color="000000"/>
              <w:right w:val="none" w:sz="0" w:space="0" w:color="000000"/>
            </w:tcBorders>
          </w:tcPr>
          <w:p w:rsidR="00660781" w:rsidRDefault="00660781">
            <w:pPr>
              <w:spacing w:after="1"/>
              <w:rPr>
                <w:sz w:val="26"/>
                <w:szCs w:val="26"/>
              </w:rPr>
            </w:pPr>
            <w:bookmarkStart w:id="16" w:name="P382"/>
            <w:bookmarkEnd w:id="16"/>
          </w:p>
        </w:tc>
        <w:tc>
          <w:tcPr>
            <w:tcW w:w="6662" w:type="dxa"/>
            <w:tcBorders>
              <w:top w:val="none" w:sz="0" w:space="0" w:color="000000"/>
              <w:left w:val="none" w:sz="0" w:space="0" w:color="000000"/>
              <w:bottom w:val="none" w:sz="0" w:space="0" w:color="000000"/>
              <w:right w:val="none" w:sz="0" w:space="0" w:color="000000"/>
            </w:tcBorders>
          </w:tcPr>
          <w:p w:rsidR="00660781" w:rsidRPr="009D07C5" w:rsidRDefault="001347DA">
            <w:pPr>
              <w:pStyle w:val="ConsPlusNormal"/>
              <w:jc w:val="center"/>
              <w:outlineLvl w:val="1"/>
              <w:rPr>
                <w:rFonts w:ascii="Times New Roman" w:hAnsi="Times New Roman"/>
                <w:b/>
                <w:sz w:val="26"/>
                <w:szCs w:val="26"/>
              </w:rPr>
            </w:pPr>
            <w:r w:rsidRPr="009D07C5">
              <w:rPr>
                <w:rFonts w:ascii="Times New Roman" w:hAnsi="Times New Roman"/>
                <w:b/>
                <w:sz w:val="26"/>
                <w:szCs w:val="26"/>
              </w:rPr>
              <w:t>Приложение № 5</w:t>
            </w:r>
          </w:p>
          <w:p w:rsidR="00660781" w:rsidRPr="009D07C5" w:rsidRDefault="001347DA">
            <w:pPr>
              <w:pStyle w:val="ConsPlusNormal"/>
              <w:jc w:val="center"/>
              <w:rPr>
                <w:rFonts w:ascii="Times New Roman" w:hAnsi="Times New Roman"/>
                <w:b/>
                <w:sz w:val="26"/>
                <w:szCs w:val="26"/>
              </w:rPr>
            </w:pPr>
            <w:r w:rsidRPr="009D07C5">
              <w:rPr>
                <w:rFonts w:ascii="Times New Roman" w:hAnsi="Times New Roman"/>
                <w:b/>
                <w:sz w:val="26"/>
                <w:szCs w:val="26"/>
              </w:rPr>
              <w:t>к Порядку организации и проведения</w:t>
            </w:r>
          </w:p>
          <w:p w:rsidR="00660781" w:rsidRPr="00EE753F" w:rsidRDefault="001347DA" w:rsidP="00EE753F">
            <w:pPr>
              <w:pStyle w:val="ConsPlusNormal"/>
              <w:jc w:val="center"/>
              <w:rPr>
                <w:rFonts w:ascii="Times New Roman" w:hAnsi="Times New Roman"/>
                <w:sz w:val="26"/>
                <w:szCs w:val="26"/>
              </w:rPr>
            </w:pPr>
            <w:r w:rsidRPr="009D07C5">
              <w:rPr>
                <w:rFonts w:ascii="Times New Roman" w:hAnsi="Times New Roman"/>
                <w:b/>
                <w:sz w:val="26"/>
                <w:szCs w:val="26"/>
              </w:rPr>
              <w:t>публичных слушаний, общественных</w:t>
            </w:r>
            <w:r w:rsidR="00EE753F" w:rsidRPr="009D07C5">
              <w:rPr>
                <w:rFonts w:ascii="Times New Roman" w:hAnsi="Times New Roman"/>
                <w:b/>
                <w:sz w:val="26"/>
                <w:szCs w:val="26"/>
              </w:rPr>
              <w:t xml:space="preserve"> </w:t>
            </w:r>
            <w:r w:rsidRPr="009D07C5">
              <w:rPr>
                <w:rFonts w:ascii="Times New Roman" w:hAnsi="Times New Roman"/>
                <w:b/>
                <w:sz w:val="26"/>
                <w:szCs w:val="26"/>
              </w:rPr>
              <w:t xml:space="preserve">обсуждений </w:t>
            </w:r>
            <w:r w:rsidR="006A59C1" w:rsidRPr="009D07C5">
              <w:rPr>
                <w:rFonts w:ascii="Times New Roman" w:hAnsi="Times New Roman"/>
                <w:b/>
                <w:sz w:val="26"/>
                <w:szCs w:val="26"/>
              </w:rPr>
              <w:t xml:space="preserve">            </w:t>
            </w:r>
            <w:r w:rsidRPr="009D07C5">
              <w:rPr>
                <w:rFonts w:ascii="Times New Roman" w:hAnsi="Times New Roman"/>
                <w:b/>
                <w:sz w:val="26"/>
                <w:szCs w:val="26"/>
              </w:rPr>
              <w:t xml:space="preserve">в </w:t>
            </w:r>
            <w:r w:rsidRPr="009D07C5">
              <w:rPr>
                <w:rFonts w:ascii="Times New Roman" w:hAnsi="Times New Roman"/>
                <w:b/>
                <w:sz w:val="26"/>
                <w:szCs w:val="28"/>
              </w:rPr>
              <w:t xml:space="preserve">Новооскольском муниципальном округе </w:t>
            </w:r>
            <w:r w:rsidRPr="009D07C5">
              <w:rPr>
                <w:rFonts w:ascii="Times New Roman" w:hAnsi="Times New Roman"/>
                <w:b/>
                <w:sz w:val="26"/>
                <w:szCs w:val="28"/>
              </w:rPr>
              <w:br/>
              <w:t>Белгородской области</w:t>
            </w:r>
          </w:p>
        </w:tc>
      </w:tr>
    </w:tbl>
    <w:p w:rsidR="00660781" w:rsidRDefault="00660781">
      <w:pPr>
        <w:spacing w:after="1"/>
        <w:rPr>
          <w:sz w:val="26"/>
          <w:szCs w:val="26"/>
        </w:rPr>
      </w:pPr>
    </w:p>
    <w:p w:rsidR="00660781" w:rsidRDefault="001347DA">
      <w:pPr>
        <w:pStyle w:val="ConsPlusNonformat"/>
        <w:jc w:val="both"/>
        <w:rPr>
          <w:rFonts w:ascii="Times New Roman" w:hAnsi="Times New Roman"/>
          <w:b/>
          <w:sz w:val="26"/>
          <w:szCs w:val="26"/>
        </w:rPr>
      </w:pPr>
      <w:r>
        <w:rPr>
          <w:rFonts w:ascii="Times New Roman" w:hAnsi="Times New Roman"/>
          <w:b/>
          <w:sz w:val="26"/>
          <w:szCs w:val="26"/>
        </w:rPr>
        <w:t xml:space="preserve">                                                           Оповещение</w:t>
      </w:r>
    </w:p>
    <w:p w:rsidR="00660781" w:rsidRDefault="001347DA">
      <w:pPr>
        <w:pStyle w:val="ConsPlusNonformat"/>
        <w:jc w:val="both"/>
        <w:rPr>
          <w:rFonts w:ascii="Times New Roman" w:hAnsi="Times New Roman"/>
          <w:b/>
          <w:sz w:val="26"/>
          <w:szCs w:val="26"/>
        </w:rPr>
      </w:pPr>
      <w:r>
        <w:rPr>
          <w:rFonts w:ascii="Times New Roman" w:hAnsi="Times New Roman"/>
          <w:b/>
          <w:sz w:val="26"/>
          <w:szCs w:val="26"/>
        </w:rPr>
        <w:t xml:space="preserve">                                          о начале общественных обсуждений</w:t>
      </w:r>
    </w:p>
    <w:p w:rsidR="00660781" w:rsidRDefault="00660781">
      <w:pPr>
        <w:pStyle w:val="ConsPlusNonformat"/>
        <w:jc w:val="both"/>
        <w:rPr>
          <w:rFonts w:ascii="Times New Roman" w:hAnsi="Times New Roman"/>
          <w:sz w:val="26"/>
          <w:szCs w:val="26"/>
        </w:rPr>
      </w:pPr>
    </w:p>
    <w:p w:rsidR="00660781" w:rsidRDefault="001347DA">
      <w:pPr>
        <w:pStyle w:val="ConsPlusNonformat"/>
        <w:jc w:val="both"/>
        <w:rPr>
          <w:rFonts w:ascii="Times New Roman" w:hAnsi="Times New Roman"/>
          <w:sz w:val="26"/>
          <w:szCs w:val="26"/>
        </w:rPr>
      </w:pPr>
      <w:r>
        <w:rPr>
          <w:rFonts w:ascii="Times New Roman" w:hAnsi="Times New Roman"/>
          <w:sz w:val="26"/>
          <w:szCs w:val="26"/>
        </w:rPr>
        <w:t>от «__» ________ 20__ г.</w:t>
      </w:r>
    </w:p>
    <w:p w:rsidR="00660781" w:rsidRDefault="001347DA" w:rsidP="00EE753F">
      <w:pPr>
        <w:pStyle w:val="ConsPlusNonformat"/>
        <w:jc w:val="center"/>
        <w:rPr>
          <w:rFonts w:ascii="Times New Roman" w:hAnsi="Times New Roman"/>
          <w:sz w:val="26"/>
          <w:szCs w:val="26"/>
        </w:rPr>
      </w:pPr>
      <w:r>
        <w:rPr>
          <w:rFonts w:ascii="Times New Roman" w:hAnsi="Times New Roman"/>
          <w:sz w:val="26"/>
          <w:szCs w:val="26"/>
        </w:rPr>
        <w:t>_______________________________________________________________________ (</w:t>
      </w:r>
      <w:r>
        <w:rPr>
          <w:rFonts w:ascii="Times New Roman" w:hAnsi="Times New Roman"/>
        </w:rPr>
        <w:t>наименование  организатора  общественных  обсуждений)</w:t>
      </w:r>
    </w:p>
    <w:p w:rsidR="00660781" w:rsidRDefault="001347DA">
      <w:pPr>
        <w:pStyle w:val="ConsPlusNonformat"/>
        <w:jc w:val="both"/>
        <w:rPr>
          <w:rFonts w:ascii="Times New Roman" w:hAnsi="Times New Roman"/>
          <w:sz w:val="26"/>
          <w:szCs w:val="26"/>
        </w:rPr>
      </w:pPr>
      <w:r>
        <w:rPr>
          <w:rFonts w:ascii="Times New Roman" w:hAnsi="Times New Roman"/>
          <w:sz w:val="26"/>
          <w:szCs w:val="26"/>
        </w:rPr>
        <w:t>оповещает  о начале общественных             обсуждений               по                проекту</w:t>
      </w:r>
    </w:p>
    <w:p w:rsidR="00660781" w:rsidRDefault="001347DA">
      <w:pPr>
        <w:pStyle w:val="ConsPlusNonformat"/>
        <w:jc w:val="both"/>
        <w:rPr>
          <w:rFonts w:ascii="Times New Roman" w:hAnsi="Times New Roman"/>
          <w:sz w:val="26"/>
          <w:szCs w:val="26"/>
        </w:rPr>
      </w:pPr>
      <w:r>
        <w:rPr>
          <w:rFonts w:ascii="Times New Roman" w:hAnsi="Times New Roman"/>
          <w:sz w:val="26"/>
          <w:szCs w:val="26"/>
        </w:rPr>
        <w:t>«______________________________________________________________________»</w:t>
      </w:r>
    </w:p>
    <w:p w:rsidR="00660781" w:rsidRDefault="001347DA">
      <w:pPr>
        <w:pStyle w:val="ConsPlusNonformat"/>
        <w:ind w:firstLine="709"/>
        <w:jc w:val="both"/>
        <w:rPr>
          <w:rFonts w:ascii="Times New Roman" w:hAnsi="Times New Roman"/>
          <w:sz w:val="26"/>
          <w:szCs w:val="26"/>
        </w:rPr>
      </w:pPr>
      <w:r>
        <w:rPr>
          <w:rFonts w:ascii="Times New Roman" w:hAnsi="Times New Roman"/>
          <w:sz w:val="26"/>
          <w:szCs w:val="26"/>
        </w:rPr>
        <w:t>Перечень информационных материалов к указанному проекту:</w:t>
      </w:r>
    </w:p>
    <w:p w:rsidR="00660781" w:rsidRDefault="001347DA">
      <w:pPr>
        <w:pStyle w:val="ConsPlusNonformat"/>
        <w:jc w:val="both"/>
        <w:rPr>
          <w:rFonts w:ascii="Times New Roman" w:hAnsi="Times New Roman"/>
          <w:sz w:val="26"/>
          <w:szCs w:val="26"/>
        </w:rPr>
      </w:pPr>
      <w:r>
        <w:rPr>
          <w:rFonts w:ascii="Times New Roman" w:hAnsi="Times New Roman"/>
          <w:sz w:val="26"/>
          <w:szCs w:val="26"/>
        </w:rPr>
        <w:t>________________________________________________________________________</w:t>
      </w:r>
    </w:p>
    <w:p w:rsidR="00660781" w:rsidRDefault="001347DA">
      <w:pPr>
        <w:pStyle w:val="ConsPlusNonformat"/>
        <w:jc w:val="both"/>
        <w:rPr>
          <w:rFonts w:ascii="Times New Roman" w:hAnsi="Times New Roman"/>
          <w:sz w:val="26"/>
          <w:szCs w:val="26"/>
        </w:rPr>
      </w:pPr>
      <w:r>
        <w:rPr>
          <w:rFonts w:ascii="Times New Roman" w:hAnsi="Times New Roman"/>
          <w:sz w:val="26"/>
          <w:szCs w:val="26"/>
        </w:rPr>
        <w:t>________________________________________________________________________</w:t>
      </w:r>
    </w:p>
    <w:p w:rsidR="00660781" w:rsidRDefault="001347DA">
      <w:pPr>
        <w:pStyle w:val="ConsPlusNonformat"/>
        <w:jc w:val="both"/>
        <w:rPr>
          <w:rFonts w:ascii="Times New Roman" w:hAnsi="Times New Roman"/>
          <w:sz w:val="26"/>
          <w:szCs w:val="26"/>
        </w:rPr>
      </w:pPr>
      <w:r>
        <w:rPr>
          <w:rFonts w:ascii="Times New Roman" w:hAnsi="Times New Roman"/>
          <w:sz w:val="26"/>
          <w:szCs w:val="26"/>
        </w:rPr>
        <w:t>________________________________________________________________________</w:t>
      </w:r>
    </w:p>
    <w:p w:rsidR="00660781" w:rsidRDefault="001347DA">
      <w:pPr>
        <w:pStyle w:val="ConsPlusNonformat"/>
        <w:ind w:firstLine="709"/>
        <w:jc w:val="both"/>
        <w:rPr>
          <w:rFonts w:ascii="Times New Roman" w:hAnsi="Times New Roman"/>
          <w:sz w:val="26"/>
          <w:szCs w:val="26"/>
        </w:rPr>
      </w:pPr>
      <w:r>
        <w:rPr>
          <w:rFonts w:ascii="Times New Roman" w:hAnsi="Times New Roman"/>
          <w:sz w:val="26"/>
          <w:szCs w:val="26"/>
        </w:rPr>
        <w:t>Общественные обсуждения проводятся с  «__»  ____________  20__ г.</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по «__» ___________ 20__ г. на официальном сайте по адресу: __________________</w:t>
      </w:r>
    </w:p>
    <w:p w:rsidR="00660781" w:rsidRDefault="001347DA">
      <w:pPr>
        <w:pStyle w:val="ConsPlusNonformat"/>
        <w:ind w:right="285" w:firstLine="709"/>
        <w:jc w:val="both"/>
        <w:rPr>
          <w:rFonts w:ascii="Times New Roman" w:hAnsi="Times New Roman"/>
          <w:sz w:val="26"/>
          <w:szCs w:val="26"/>
        </w:rPr>
      </w:pPr>
      <w:r>
        <w:rPr>
          <w:rFonts w:ascii="Times New Roman" w:hAnsi="Times New Roman"/>
          <w:sz w:val="26"/>
          <w:szCs w:val="26"/>
        </w:rPr>
        <w:t>Экспозиция    (экспозиции)   проекта,   подлежащего   рассмотрению   на общественных         обсуждениях,         проводится         по     адресу:</w:t>
      </w:r>
    </w:p>
    <w:p w:rsidR="00660781" w:rsidRDefault="001347DA">
      <w:pPr>
        <w:pStyle w:val="ConsPlusNonformat"/>
        <w:jc w:val="both"/>
        <w:rPr>
          <w:rFonts w:ascii="Times New Roman" w:hAnsi="Times New Roman"/>
          <w:sz w:val="26"/>
          <w:szCs w:val="26"/>
        </w:rPr>
      </w:pPr>
      <w:r>
        <w:rPr>
          <w:rFonts w:ascii="Times New Roman" w:hAnsi="Times New Roman"/>
          <w:sz w:val="26"/>
          <w:szCs w:val="26"/>
        </w:rPr>
        <w:t>_________________________________________ в дни недели ___________.</w:t>
      </w:r>
    </w:p>
    <w:p w:rsidR="00660781" w:rsidRDefault="001347DA">
      <w:pPr>
        <w:pStyle w:val="ConsPlusNonformat"/>
        <w:ind w:firstLine="709"/>
        <w:jc w:val="both"/>
        <w:rPr>
          <w:rFonts w:ascii="Times New Roman" w:hAnsi="Times New Roman"/>
          <w:sz w:val="26"/>
          <w:szCs w:val="26"/>
        </w:rPr>
      </w:pPr>
      <w:r>
        <w:rPr>
          <w:rFonts w:ascii="Times New Roman" w:hAnsi="Times New Roman"/>
          <w:sz w:val="26"/>
          <w:szCs w:val="26"/>
        </w:rPr>
        <w:t>Дата открытия экспозиции (экспозиций) «__» ________ 20__ г.</w:t>
      </w:r>
    </w:p>
    <w:p w:rsidR="00660781" w:rsidRDefault="001347DA">
      <w:pPr>
        <w:pStyle w:val="ConsPlusNonformat"/>
        <w:ind w:right="285" w:firstLine="709"/>
        <w:jc w:val="both"/>
        <w:rPr>
          <w:rFonts w:ascii="Times New Roman" w:hAnsi="Times New Roman"/>
          <w:sz w:val="26"/>
          <w:szCs w:val="26"/>
        </w:rPr>
      </w:pPr>
      <w:r>
        <w:rPr>
          <w:rFonts w:ascii="Times New Roman" w:hAnsi="Times New Roman"/>
          <w:sz w:val="26"/>
          <w:szCs w:val="26"/>
        </w:rPr>
        <w:t xml:space="preserve">Срок проведения экспозиции (экспозиций): </w:t>
      </w:r>
      <w:r>
        <w:rPr>
          <w:rFonts w:ascii="Times New Roman" w:hAnsi="Times New Roman"/>
          <w:sz w:val="26"/>
          <w:szCs w:val="26"/>
        </w:rPr>
        <w:br/>
        <w:t>с «__» __________ 20__ г. по «__» ___________ 20__ г.</w:t>
      </w:r>
    </w:p>
    <w:p w:rsidR="00660781" w:rsidRDefault="001347DA">
      <w:pPr>
        <w:pStyle w:val="ConsPlusNonformat"/>
        <w:ind w:right="285" w:firstLine="709"/>
        <w:jc w:val="both"/>
        <w:rPr>
          <w:rFonts w:ascii="Times New Roman" w:hAnsi="Times New Roman"/>
          <w:sz w:val="26"/>
          <w:szCs w:val="26"/>
        </w:rPr>
      </w:pPr>
      <w:r>
        <w:rPr>
          <w:rFonts w:ascii="Times New Roman" w:hAnsi="Times New Roman"/>
          <w:sz w:val="26"/>
          <w:szCs w:val="26"/>
        </w:rPr>
        <w:t xml:space="preserve"> Дни   и   часы,  в  которые  возможно  посещение  указанной  экспозиции (экспозиций) ___________________________.</w:t>
      </w:r>
    </w:p>
    <w:p w:rsidR="00660781" w:rsidRDefault="001347DA">
      <w:pPr>
        <w:pStyle w:val="ConsPlusNonformat"/>
        <w:ind w:right="285" w:firstLine="709"/>
        <w:jc w:val="both"/>
        <w:rPr>
          <w:rFonts w:ascii="Times New Roman" w:hAnsi="Times New Roman"/>
          <w:sz w:val="26"/>
          <w:szCs w:val="26"/>
        </w:rPr>
      </w:pPr>
      <w:r>
        <w:rPr>
          <w:rFonts w:ascii="Times New Roman" w:hAnsi="Times New Roman"/>
          <w:sz w:val="26"/>
          <w:szCs w:val="26"/>
        </w:rPr>
        <w:t xml:space="preserve"> Консультации по экспозиции проекта проводятся с ______ часов до ____часов в дни недели ____________.</w:t>
      </w:r>
    </w:p>
    <w:p w:rsidR="00660781" w:rsidRDefault="001347DA">
      <w:pPr>
        <w:pStyle w:val="ConsPlusNonformat"/>
        <w:ind w:right="285" w:firstLine="709"/>
        <w:jc w:val="both"/>
        <w:rPr>
          <w:rFonts w:ascii="Times New Roman" w:hAnsi="Times New Roman"/>
          <w:sz w:val="26"/>
          <w:szCs w:val="26"/>
        </w:rPr>
      </w:pPr>
      <w:r>
        <w:rPr>
          <w:rFonts w:ascii="Times New Roman" w:hAnsi="Times New Roman"/>
          <w:sz w:val="26"/>
          <w:szCs w:val="26"/>
        </w:rPr>
        <w:t xml:space="preserve">Участники  общественных  обсуждений  вносят  предложения  и  замечания, касающиеся проекта, подлежащего рассмотрению на общественных обсуждениях, </w:t>
      </w:r>
      <w:r>
        <w:rPr>
          <w:rFonts w:ascii="Times New Roman" w:hAnsi="Times New Roman"/>
          <w:sz w:val="26"/>
          <w:szCs w:val="26"/>
        </w:rPr>
        <w:br/>
        <w:t>в срок: с   «__»  _____________ 20 г.   по   «__» __________ 20__ г.    посредством официального   сайта  _____________________________,  в  письменной   форме</w:t>
      </w:r>
      <w:r>
        <w:t xml:space="preserve"> </w:t>
      </w:r>
      <w:r>
        <w:rPr>
          <w:rFonts w:ascii="Times New Roman" w:hAnsi="Times New Roman"/>
          <w:sz w:val="26"/>
          <w:szCs w:val="26"/>
        </w:rPr>
        <w:t xml:space="preserve">в  адрес  Организатора общественных обсуждений с «__» _____________ 20__ г. </w:t>
      </w:r>
      <w:r>
        <w:rPr>
          <w:rFonts w:ascii="Times New Roman" w:hAnsi="Times New Roman"/>
          <w:sz w:val="26"/>
          <w:szCs w:val="26"/>
        </w:rPr>
        <w:br/>
        <w:t xml:space="preserve">по «__» __________ 20_ г. в будние дни с _________ часов до _________ часов </w:t>
      </w:r>
      <w:r>
        <w:rPr>
          <w:rFonts w:ascii="Times New Roman" w:hAnsi="Times New Roman"/>
          <w:sz w:val="26"/>
          <w:szCs w:val="26"/>
        </w:rPr>
        <w:br/>
        <w:t>по  адресу  ______________________,  а  также  посредством  записи  в книге (журнале)   учета   посетителей  экспозиции,  подлежащего  рассмотрению  на общественных обсуждениях.</w:t>
      </w:r>
    </w:p>
    <w:p w:rsidR="00660781" w:rsidRDefault="001347DA">
      <w:pPr>
        <w:pStyle w:val="ConsPlusNonformat"/>
        <w:ind w:firstLine="709"/>
        <w:jc w:val="both"/>
        <w:rPr>
          <w:rFonts w:ascii="Times New Roman" w:hAnsi="Times New Roman"/>
          <w:sz w:val="26"/>
          <w:szCs w:val="26"/>
        </w:rPr>
      </w:pPr>
      <w:r>
        <w:rPr>
          <w:rFonts w:ascii="Times New Roman" w:hAnsi="Times New Roman"/>
          <w:sz w:val="26"/>
          <w:szCs w:val="26"/>
        </w:rPr>
        <w:t>Наименование  официального  сайта,  на  котором  будет размещен проект, подлежащий  рассмотрению  на  общественных  обсуждениях,  и  информационные</w:t>
      </w:r>
    </w:p>
    <w:p w:rsidR="00660781" w:rsidRDefault="001347DA">
      <w:pPr>
        <w:pStyle w:val="ConsPlusNonformat"/>
        <w:jc w:val="both"/>
        <w:rPr>
          <w:rFonts w:ascii="Times New Roman" w:hAnsi="Times New Roman"/>
          <w:sz w:val="26"/>
          <w:szCs w:val="26"/>
        </w:rPr>
      </w:pPr>
      <w:r>
        <w:rPr>
          <w:rFonts w:ascii="Times New Roman" w:hAnsi="Times New Roman"/>
          <w:sz w:val="26"/>
          <w:szCs w:val="26"/>
        </w:rPr>
        <w:t>материалы к нему: ________________________.</w:t>
      </w:r>
    </w:p>
    <w:p w:rsidR="00660781" w:rsidRDefault="001347DA">
      <w:pPr>
        <w:pStyle w:val="ConsPlusNonformat"/>
        <w:ind w:firstLine="708"/>
        <w:jc w:val="both"/>
        <w:rPr>
          <w:rFonts w:ascii="Times New Roman" w:hAnsi="Times New Roman"/>
          <w:sz w:val="26"/>
          <w:szCs w:val="26"/>
        </w:rPr>
      </w:pPr>
      <w:r>
        <w:rPr>
          <w:rFonts w:ascii="Times New Roman" w:hAnsi="Times New Roman"/>
          <w:sz w:val="26"/>
          <w:szCs w:val="26"/>
        </w:rPr>
        <w:t>Дата  размещения  проекта,  подлежащего  рассмотрению  на  общественных</w:t>
      </w:r>
    </w:p>
    <w:p w:rsidR="00660781" w:rsidRDefault="001347DA">
      <w:pPr>
        <w:pStyle w:val="ConsPlusNonformat"/>
        <w:jc w:val="both"/>
        <w:rPr>
          <w:rFonts w:ascii="Times New Roman" w:hAnsi="Times New Roman"/>
          <w:sz w:val="26"/>
          <w:szCs w:val="26"/>
        </w:rPr>
      </w:pPr>
      <w:r>
        <w:rPr>
          <w:rFonts w:ascii="Times New Roman" w:hAnsi="Times New Roman"/>
          <w:sz w:val="26"/>
          <w:szCs w:val="26"/>
        </w:rPr>
        <w:t>обсуждениях,  и  информационных  материалов к нему на указанном официальном</w:t>
      </w:r>
    </w:p>
    <w:p w:rsidR="00660781" w:rsidRDefault="00EE753F">
      <w:pPr>
        <w:pStyle w:val="ConsPlusNonformat"/>
        <w:jc w:val="both"/>
        <w:rPr>
          <w:rFonts w:ascii="Times New Roman" w:hAnsi="Times New Roman"/>
          <w:sz w:val="26"/>
          <w:szCs w:val="26"/>
        </w:rPr>
      </w:pPr>
      <w:r>
        <w:rPr>
          <w:rFonts w:ascii="Times New Roman" w:hAnsi="Times New Roman"/>
          <w:sz w:val="26"/>
          <w:szCs w:val="26"/>
        </w:rPr>
        <w:t>сайте.</w:t>
      </w:r>
    </w:p>
    <w:p w:rsidR="00660781" w:rsidRDefault="00660781">
      <w:pPr>
        <w:pStyle w:val="ConsPlusNonformat"/>
        <w:jc w:val="both"/>
        <w:rPr>
          <w:rFonts w:ascii="Times New Roman" w:hAnsi="Times New Roman"/>
          <w:sz w:val="26"/>
          <w:szCs w:val="26"/>
        </w:rPr>
      </w:pP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Организатор общественных обсуждений                    _____________________</w:t>
      </w:r>
    </w:p>
    <w:p w:rsidR="00660781" w:rsidRDefault="001347DA">
      <w:pPr>
        <w:pStyle w:val="ConsPlusNonformat"/>
        <w:jc w:val="both"/>
        <w:rPr>
          <w:rFonts w:ascii="Times New Roman" w:hAnsi="Times New Roman"/>
        </w:rPr>
      </w:pPr>
      <w:r>
        <w:rPr>
          <w:rFonts w:ascii="Times New Roman" w:hAnsi="Times New Roman"/>
        </w:rPr>
        <w:t xml:space="preserve">      (или иное уполномоченное лицо)                                                                             (подпи</w:t>
      </w:r>
      <w:r w:rsidR="00EE753F">
        <w:rPr>
          <w:rFonts w:ascii="Times New Roman" w:hAnsi="Times New Roman"/>
        </w:rPr>
        <w:t>сь)</w:t>
      </w:r>
    </w:p>
    <w:tbl>
      <w:tblPr>
        <w:tblW w:w="0" w:type="auto"/>
        <w:tblLook w:val="04A0" w:firstRow="1" w:lastRow="0" w:firstColumn="1" w:lastColumn="0" w:noHBand="0" w:noVBand="1"/>
      </w:tblPr>
      <w:tblGrid>
        <w:gridCol w:w="3652"/>
        <w:gridCol w:w="6237"/>
      </w:tblGrid>
      <w:tr w:rsidR="00660781" w:rsidTr="009D07C5">
        <w:tc>
          <w:tcPr>
            <w:tcW w:w="3652" w:type="dxa"/>
            <w:tcBorders>
              <w:top w:val="none" w:sz="0" w:space="0" w:color="000000"/>
              <w:left w:val="none" w:sz="0" w:space="0" w:color="000000"/>
              <w:bottom w:val="none" w:sz="0" w:space="0" w:color="000000"/>
              <w:right w:val="none" w:sz="0" w:space="0" w:color="000000"/>
            </w:tcBorders>
          </w:tcPr>
          <w:p w:rsidR="00660781" w:rsidRDefault="00660781">
            <w:pPr>
              <w:pStyle w:val="ConsPlusNormal"/>
              <w:ind w:firstLine="567"/>
              <w:jc w:val="both"/>
              <w:rPr>
                <w:rFonts w:ascii="Times New Roman" w:hAnsi="Times New Roman"/>
                <w:sz w:val="26"/>
                <w:szCs w:val="26"/>
              </w:rPr>
            </w:pPr>
          </w:p>
        </w:tc>
        <w:tc>
          <w:tcPr>
            <w:tcW w:w="6237" w:type="dxa"/>
            <w:tcBorders>
              <w:top w:val="none" w:sz="0" w:space="0" w:color="000000"/>
              <w:left w:val="none" w:sz="0" w:space="0" w:color="000000"/>
              <w:bottom w:val="none" w:sz="0" w:space="0" w:color="000000"/>
              <w:right w:val="none" w:sz="0" w:space="0" w:color="000000"/>
            </w:tcBorders>
          </w:tcPr>
          <w:p w:rsidR="00660781" w:rsidRPr="009D07C5" w:rsidRDefault="001347DA">
            <w:pPr>
              <w:pStyle w:val="ConsPlusNormal"/>
              <w:jc w:val="center"/>
              <w:outlineLvl w:val="1"/>
              <w:rPr>
                <w:rFonts w:ascii="Times New Roman" w:hAnsi="Times New Roman"/>
                <w:b/>
                <w:sz w:val="26"/>
                <w:szCs w:val="26"/>
              </w:rPr>
            </w:pPr>
            <w:r w:rsidRPr="009D07C5">
              <w:rPr>
                <w:rFonts w:ascii="Times New Roman" w:hAnsi="Times New Roman"/>
                <w:b/>
                <w:sz w:val="26"/>
                <w:szCs w:val="26"/>
              </w:rPr>
              <w:t>Приложение № 6</w:t>
            </w:r>
          </w:p>
          <w:p w:rsidR="009D07C5" w:rsidRDefault="001347DA">
            <w:pPr>
              <w:pStyle w:val="ConsPlusNormal"/>
              <w:jc w:val="center"/>
              <w:rPr>
                <w:rFonts w:ascii="Times New Roman" w:hAnsi="Times New Roman"/>
                <w:b/>
                <w:sz w:val="26"/>
                <w:szCs w:val="26"/>
              </w:rPr>
            </w:pPr>
            <w:r w:rsidRPr="009D07C5">
              <w:rPr>
                <w:rFonts w:ascii="Times New Roman" w:hAnsi="Times New Roman"/>
                <w:b/>
                <w:sz w:val="26"/>
                <w:szCs w:val="26"/>
              </w:rPr>
              <w:t xml:space="preserve">к Порядку организации и проведения публичных слушаний, общественных обсуждений </w:t>
            </w:r>
            <w:r w:rsidR="00182EE6" w:rsidRPr="009D07C5">
              <w:rPr>
                <w:rFonts w:ascii="Times New Roman" w:hAnsi="Times New Roman"/>
                <w:b/>
                <w:sz w:val="26"/>
                <w:szCs w:val="26"/>
              </w:rPr>
              <w:t xml:space="preserve">                   </w:t>
            </w:r>
          </w:p>
          <w:p w:rsidR="00660781" w:rsidRDefault="001347DA">
            <w:pPr>
              <w:pStyle w:val="ConsPlusNormal"/>
              <w:jc w:val="center"/>
              <w:rPr>
                <w:rFonts w:ascii="Times New Roman" w:hAnsi="Times New Roman"/>
                <w:sz w:val="26"/>
                <w:szCs w:val="26"/>
              </w:rPr>
            </w:pPr>
            <w:r w:rsidRPr="009D07C5">
              <w:rPr>
                <w:rFonts w:ascii="Times New Roman" w:hAnsi="Times New Roman"/>
                <w:b/>
                <w:sz w:val="26"/>
                <w:szCs w:val="26"/>
              </w:rPr>
              <w:t xml:space="preserve">в </w:t>
            </w:r>
            <w:r w:rsidRPr="009D07C5">
              <w:rPr>
                <w:rFonts w:ascii="Times New Roman" w:hAnsi="Times New Roman"/>
                <w:b/>
                <w:sz w:val="26"/>
                <w:szCs w:val="28"/>
              </w:rPr>
              <w:t xml:space="preserve">Новооскольском муниципальном округа </w:t>
            </w:r>
            <w:r w:rsidRPr="009D07C5">
              <w:rPr>
                <w:rFonts w:ascii="Times New Roman" w:hAnsi="Times New Roman"/>
                <w:b/>
                <w:sz w:val="26"/>
                <w:szCs w:val="28"/>
              </w:rPr>
              <w:br/>
              <w:t>Белгородской области</w:t>
            </w:r>
          </w:p>
        </w:tc>
      </w:tr>
    </w:tbl>
    <w:p w:rsidR="00660781" w:rsidRDefault="001347DA">
      <w:pPr>
        <w:pStyle w:val="ConsPlusNormal"/>
        <w:ind w:firstLine="540"/>
        <w:jc w:val="both"/>
        <w:rPr>
          <w:rFonts w:ascii="Times New Roman" w:hAnsi="Times New Roman"/>
          <w:i/>
          <w:color w:val="FF0000"/>
          <w:sz w:val="16"/>
          <w:szCs w:val="16"/>
        </w:rPr>
      </w:pPr>
      <w:r>
        <w:rPr>
          <w:rFonts w:ascii="Times New Roman" w:hAnsi="Times New Roman"/>
          <w:i/>
          <w:color w:val="FF0000"/>
          <w:sz w:val="16"/>
          <w:szCs w:val="16"/>
        </w:rPr>
        <w:t xml:space="preserve"> </w:t>
      </w:r>
    </w:p>
    <w:p w:rsidR="00EE753F" w:rsidRDefault="00EE753F">
      <w:pPr>
        <w:pStyle w:val="ConsPlusNonformat"/>
        <w:jc w:val="center"/>
        <w:rPr>
          <w:rFonts w:ascii="Times New Roman" w:hAnsi="Times New Roman"/>
          <w:b/>
          <w:sz w:val="26"/>
          <w:szCs w:val="26"/>
        </w:rPr>
      </w:pPr>
    </w:p>
    <w:p w:rsidR="00660781" w:rsidRDefault="001347DA">
      <w:pPr>
        <w:pStyle w:val="ConsPlusNonformat"/>
        <w:jc w:val="center"/>
        <w:rPr>
          <w:rFonts w:ascii="Times New Roman" w:hAnsi="Times New Roman"/>
          <w:b/>
          <w:sz w:val="26"/>
          <w:szCs w:val="26"/>
        </w:rPr>
      </w:pPr>
      <w:r>
        <w:rPr>
          <w:rFonts w:ascii="Times New Roman" w:hAnsi="Times New Roman"/>
          <w:b/>
          <w:sz w:val="26"/>
          <w:szCs w:val="26"/>
        </w:rPr>
        <w:t>Оповещение</w:t>
      </w:r>
    </w:p>
    <w:p w:rsidR="00660781" w:rsidRDefault="001347DA">
      <w:pPr>
        <w:pStyle w:val="ConsPlusNonformat"/>
        <w:jc w:val="center"/>
        <w:rPr>
          <w:rFonts w:ascii="Times New Roman" w:hAnsi="Times New Roman"/>
          <w:b/>
          <w:sz w:val="26"/>
          <w:szCs w:val="26"/>
        </w:rPr>
      </w:pPr>
      <w:r>
        <w:rPr>
          <w:rFonts w:ascii="Times New Roman" w:hAnsi="Times New Roman"/>
          <w:b/>
          <w:sz w:val="26"/>
          <w:szCs w:val="26"/>
        </w:rPr>
        <w:t>о начале публичных слушаний</w:t>
      </w:r>
    </w:p>
    <w:p w:rsidR="00660781" w:rsidRDefault="00660781">
      <w:pPr>
        <w:pStyle w:val="ConsPlusNonformat"/>
        <w:jc w:val="both"/>
        <w:rPr>
          <w:rFonts w:ascii="Times New Roman" w:hAnsi="Times New Roman"/>
          <w:b/>
          <w:sz w:val="27"/>
          <w:szCs w:val="27"/>
        </w:rPr>
      </w:pPr>
    </w:p>
    <w:p w:rsidR="00660781" w:rsidRDefault="001347DA">
      <w:pPr>
        <w:pStyle w:val="ConsPlusNonformat"/>
        <w:jc w:val="right"/>
        <w:rPr>
          <w:rFonts w:ascii="Times New Roman" w:hAnsi="Times New Roman"/>
          <w:sz w:val="27"/>
          <w:szCs w:val="27"/>
        </w:rPr>
      </w:pPr>
      <w:r>
        <w:rPr>
          <w:rFonts w:ascii="Times New Roman" w:hAnsi="Times New Roman"/>
          <w:sz w:val="27"/>
          <w:szCs w:val="27"/>
        </w:rPr>
        <w:t>«__» _________ 20__ г.</w:t>
      </w:r>
    </w:p>
    <w:p w:rsidR="00660781" w:rsidRDefault="001347DA">
      <w:pPr>
        <w:pStyle w:val="ConsPlusNonformat"/>
        <w:jc w:val="both"/>
        <w:rPr>
          <w:rFonts w:ascii="Times New Roman" w:hAnsi="Times New Roman"/>
          <w:sz w:val="27"/>
          <w:szCs w:val="27"/>
        </w:rPr>
      </w:pPr>
      <w:r>
        <w:rPr>
          <w:rFonts w:ascii="Times New Roman" w:hAnsi="Times New Roman"/>
          <w:sz w:val="27"/>
          <w:szCs w:val="27"/>
        </w:rPr>
        <w:t>________________________________________________________________________</w:t>
      </w:r>
    </w:p>
    <w:p w:rsidR="00660781" w:rsidRDefault="001347DA">
      <w:pPr>
        <w:pStyle w:val="ConsPlusNonformat"/>
        <w:jc w:val="center"/>
        <w:rPr>
          <w:rFonts w:ascii="Times New Roman" w:hAnsi="Times New Roman"/>
          <w:sz w:val="18"/>
          <w:szCs w:val="18"/>
        </w:rPr>
      </w:pPr>
      <w:r>
        <w:rPr>
          <w:rFonts w:ascii="Times New Roman" w:hAnsi="Times New Roman"/>
          <w:sz w:val="18"/>
          <w:szCs w:val="18"/>
        </w:rPr>
        <w:t>(наименование   организатора   публичных   слушаний)</w:t>
      </w:r>
    </w:p>
    <w:p w:rsidR="00660781" w:rsidRDefault="001347DA">
      <w:pPr>
        <w:pStyle w:val="ConsPlusNonformat"/>
        <w:jc w:val="both"/>
        <w:rPr>
          <w:rFonts w:ascii="Times New Roman" w:hAnsi="Times New Roman"/>
          <w:sz w:val="26"/>
          <w:szCs w:val="26"/>
        </w:rPr>
      </w:pPr>
      <w:r>
        <w:rPr>
          <w:rFonts w:ascii="Times New Roman" w:hAnsi="Times New Roman"/>
          <w:sz w:val="26"/>
          <w:szCs w:val="26"/>
        </w:rPr>
        <w:t>оповещает  о   начале публичных слушаний по проекту</w:t>
      </w:r>
    </w:p>
    <w:p w:rsidR="00660781" w:rsidRDefault="001347DA">
      <w:pPr>
        <w:pStyle w:val="ConsPlusNonformat"/>
        <w:jc w:val="both"/>
        <w:rPr>
          <w:rFonts w:ascii="Times New Roman" w:hAnsi="Times New Roman"/>
          <w:sz w:val="26"/>
          <w:szCs w:val="26"/>
        </w:rPr>
      </w:pPr>
      <w:r>
        <w:rPr>
          <w:rFonts w:ascii="Times New Roman" w:hAnsi="Times New Roman"/>
          <w:sz w:val="26"/>
          <w:szCs w:val="26"/>
        </w:rPr>
        <w:t>«_________________________________________________________________________»</w:t>
      </w:r>
    </w:p>
    <w:p w:rsidR="00660781" w:rsidRDefault="001347DA">
      <w:pPr>
        <w:pStyle w:val="ConsPlusNonformat"/>
        <w:ind w:firstLine="709"/>
        <w:jc w:val="both"/>
        <w:rPr>
          <w:rFonts w:ascii="Times New Roman" w:hAnsi="Times New Roman"/>
          <w:sz w:val="26"/>
          <w:szCs w:val="26"/>
        </w:rPr>
      </w:pPr>
      <w:r>
        <w:rPr>
          <w:rFonts w:ascii="Times New Roman" w:hAnsi="Times New Roman"/>
          <w:sz w:val="26"/>
          <w:szCs w:val="26"/>
        </w:rPr>
        <w:t xml:space="preserve"> Перечень информационных материалов к указанному проекту:</w:t>
      </w:r>
    </w:p>
    <w:p w:rsidR="00660781" w:rsidRDefault="001347DA">
      <w:pPr>
        <w:pStyle w:val="ConsPlusNonformat"/>
        <w:jc w:val="both"/>
        <w:rPr>
          <w:rFonts w:ascii="Times New Roman" w:hAnsi="Times New Roman"/>
          <w:sz w:val="26"/>
          <w:szCs w:val="26"/>
        </w:rPr>
      </w:pPr>
      <w:r>
        <w:rPr>
          <w:rFonts w:ascii="Times New Roman" w:hAnsi="Times New Roman"/>
          <w:sz w:val="26"/>
          <w:szCs w:val="26"/>
        </w:rPr>
        <w:t>___________________________________________________________________________</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Дата и время проведения публичных слушаний по проекту, подлежащему рассмотрению на публичных слушаниях: «__»  ________ 20__ г.  с ____часов, </w:t>
      </w:r>
      <w:r>
        <w:rPr>
          <w:rFonts w:ascii="Times New Roman" w:hAnsi="Times New Roman"/>
          <w:sz w:val="26"/>
          <w:szCs w:val="26"/>
        </w:rPr>
        <w:br/>
        <w:t>по адресу _______________________________________________.</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ab/>
        <w:t>Экспозиция   (экспозиции)  проекта, подлежащего рассмотрению на       публичных слушаниях, проводится по адресу: ____________________________________ в дни недели ___________________.</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ab/>
        <w:t>Дата открытия экспозиции (экспозиций): «____» ______________ 20__ г.</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ab/>
        <w:t>Срок проведения экспозиции (экспозиций):</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с «__» _________ 20__ г. по «__» __________ 20__ г.</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ab/>
        <w:t>Дни   и   часы,  в  которые  возможно  посещение  указанной  экспозиции</w:t>
      </w:r>
    </w:p>
    <w:p w:rsidR="00660781" w:rsidRDefault="001347DA">
      <w:pPr>
        <w:pStyle w:val="ConsPlusNonformat"/>
        <w:jc w:val="both"/>
        <w:rPr>
          <w:rFonts w:ascii="Times New Roman" w:hAnsi="Times New Roman"/>
          <w:sz w:val="26"/>
          <w:szCs w:val="26"/>
        </w:rPr>
      </w:pPr>
      <w:r>
        <w:rPr>
          <w:rFonts w:ascii="Times New Roman" w:hAnsi="Times New Roman"/>
          <w:sz w:val="26"/>
          <w:szCs w:val="26"/>
        </w:rPr>
        <w:t>(экспозиций) __________________________.</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ab/>
        <w:t>Консультации по экспозиции проекта проводятся с ___часов  до ___часов в дни недели ____________.</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ab/>
        <w:t xml:space="preserve">Участники публичных слушаний вносят предложения и замечания, касающиеся проекта, подлежащего рассмотрению на публичных слушаниях, в письменной или устной форме в ходе проведения собрания участников публичных слушаний, в письменной форме, электронной форме с использованием информационной системы Единый портал в адрес Организатора публичных слушаний </w:t>
      </w:r>
      <w:r>
        <w:rPr>
          <w:rFonts w:ascii="Times New Roman" w:hAnsi="Times New Roman"/>
          <w:sz w:val="26"/>
          <w:szCs w:val="26"/>
        </w:rPr>
        <w:br/>
        <w:t xml:space="preserve">с «__» _____________20______ г.  по  «__»  _________  20____ г. в будние дни </w:t>
      </w:r>
      <w:r>
        <w:rPr>
          <w:rFonts w:ascii="Times New Roman" w:hAnsi="Times New Roman"/>
          <w:sz w:val="26"/>
          <w:szCs w:val="26"/>
        </w:rPr>
        <w:br/>
        <w:t>с ____ часов до _____часов                      по адресу  __________________, а также посредством записи в книге (журнале) учета посетителей экспозиции, подлежащего рассмотрению на публичных слушаниях.</w:t>
      </w:r>
    </w:p>
    <w:p w:rsidR="00660781" w:rsidRDefault="001347DA">
      <w:pPr>
        <w:pStyle w:val="ConsPlusNonformat"/>
        <w:ind w:firstLine="709"/>
        <w:jc w:val="both"/>
        <w:rPr>
          <w:rFonts w:ascii="Times New Roman" w:hAnsi="Times New Roman"/>
          <w:sz w:val="26"/>
          <w:szCs w:val="26"/>
        </w:rPr>
      </w:pPr>
      <w:r>
        <w:rPr>
          <w:rFonts w:ascii="Times New Roman" w:hAnsi="Times New Roman"/>
          <w:sz w:val="26"/>
          <w:szCs w:val="26"/>
        </w:rPr>
        <w:t>Наименование официального сайта, на котором будет размещен проект, подлежащий рассмотрению на публичных слушаниях, и информационные материалы к нему: ______________________________.</w:t>
      </w:r>
    </w:p>
    <w:p w:rsidR="00660781" w:rsidRDefault="001347DA">
      <w:pPr>
        <w:pStyle w:val="ConsPlusNonformat"/>
        <w:ind w:firstLine="709"/>
        <w:jc w:val="both"/>
        <w:rPr>
          <w:rFonts w:ascii="Times New Roman" w:hAnsi="Times New Roman"/>
          <w:sz w:val="26"/>
          <w:szCs w:val="26"/>
        </w:rPr>
      </w:pPr>
      <w:r>
        <w:rPr>
          <w:rFonts w:ascii="Times New Roman" w:hAnsi="Times New Roman"/>
          <w:sz w:val="26"/>
          <w:szCs w:val="26"/>
        </w:rPr>
        <w:t>Дата размещения проекта, подлежащего  рассмотрению на  публичных слушаниях, и информационных материалов к нему на указанном официальном сайте органов местного самоуправления Новооскольского муниципального округа, в информационной системе Единый портал: «__» ______________ 20__ г.</w:t>
      </w:r>
    </w:p>
    <w:p w:rsidR="00660781" w:rsidRDefault="00660781">
      <w:pPr>
        <w:pStyle w:val="ConsPlusNonformat"/>
        <w:jc w:val="both"/>
        <w:rPr>
          <w:rFonts w:ascii="Times New Roman" w:hAnsi="Times New Roman"/>
          <w:sz w:val="26"/>
          <w:szCs w:val="26"/>
        </w:rPr>
      </w:pPr>
    </w:p>
    <w:p w:rsidR="00660781" w:rsidRDefault="001347DA">
      <w:pPr>
        <w:pStyle w:val="ConsPlusNonformat"/>
        <w:jc w:val="both"/>
        <w:rPr>
          <w:rFonts w:ascii="Times New Roman" w:hAnsi="Times New Roman"/>
          <w:sz w:val="27"/>
          <w:szCs w:val="27"/>
        </w:rPr>
      </w:pPr>
      <w:r>
        <w:rPr>
          <w:rFonts w:ascii="Times New Roman" w:hAnsi="Times New Roman"/>
          <w:sz w:val="26"/>
          <w:szCs w:val="26"/>
        </w:rPr>
        <w:t>Организатор публичных слушаний</w:t>
      </w:r>
      <w:r>
        <w:rPr>
          <w:rFonts w:ascii="Times New Roman" w:hAnsi="Times New Roman"/>
          <w:sz w:val="27"/>
          <w:szCs w:val="27"/>
        </w:rPr>
        <w:t xml:space="preserve">                                          _________________</w:t>
      </w:r>
    </w:p>
    <w:p w:rsidR="00660781" w:rsidRPr="00EE753F" w:rsidRDefault="001347DA" w:rsidP="00EE753F">
      <w:pPr>
        <w:pStyle w:val="ConsPlusNonformat"/>
        <w:jc w:val="both"/>
        <w:rPr>
          <w:rFonts w:ascii="Times New Roman" w:hAnsi="Times New Roman"/>
          <w:sz w:val="18"/>
          <w:szCs w:val="18"/>
        </w:rPr>
      </w:pPr>
      <w:r>
        <w:rPr>
          <w:rFonts w:ascii="Times New Roman" w:hAnsi="Times New Roman"/>
          <w:sz w:val="18"/>
          <w:szCs w:val="18"/>
        </w:rPr>
        <w:t xml:space="preserve">    (или иное уполномоченное лицо)                                                                                                                (подпись)</w:t>
      </w:r>
    </w:p>
    <w:tbl>
      <w:tblPr>
        <w:tblW w:w="0" w:type="auto"/>
        <w:tblLook w:val="04A0" w:firstRow="1" w:lastRow="0" w:firstColumn="1" w:lastColumn="0" w:noHBand="0" w:noVBand="1"/>
      </w:tblPr>
      <w:tblGrid>
        <w:gridCol w:w="3227"/>
        <w:gridCol w:w="6662"/>
      </w:tblGrid>
      <w:tr w:rsidR="00660781" w:rsidTr="009D07C5">
        <w:tc>
          <w:tcPr>
            <w:tcW w:w="3227" w:type="dxa"/>
            <w:tcBorders>
              <w:top w:val="none" w:sz="0" w:space="0" w:color="000000"/>
              <w:left w:val="none" w:sz="0" w:space="0" w:color="000000"/>
              <w:bottom w:val="none" w:sz="0" w:space="0" w:color="000000"/>
              <w:right w:val="none" w:sz="0" w:space="0" w:color="000000"/>
            </w:tcBorders>
          </w:tcPr>
          <w:p w:rsidR="00660781" w:rsidRDefault="00660781">
            <w:pPr>
              <w:pStyle w:val="ConsPlusNormal"/>
              <w:jc w:val="center"/>
              <w:rPr>
                <w:rFonts w:ascii="Times New Roman" w:hAnsi="Times New Roman"/>
                <w:sz w:val="26"/>
                <w:szCs w:val="26"/>
              </w:rPr>
            </w:pPr>
          </w:p>
        </w:tc>
        <w:tc>
          <w:tcPr>
            <w:tcW w:w="6662" w:type="dxa"/>
            <w:tcBorders>
              <w:top w:val="none" w:sz="0" w:space="0" w:color="000000"/>
              <w:left w:val="none" w:sz="0" w:space="0" w:color="000000"/>
              <w:bottom w:val="none" w:sz="0" w:space="0" w:color="000000"/>
              <w:right w:val="none" w:sz="0" w:space="0" w:color="000000"/>
            </w:tcBorders>
          </w:tcPr>
          <w:p w:rsidR="00660781" w:rsidRPr="009D07C5" w:rsidRDefault="001347DA">
            <w:pPr>
              <w:pStyle w:val="ConsPlusNormal"/>
              <w:jc w:val="center"/>
              <w:outlineLvl w:val="1"/>
              <w:rPr>
                <w:rFonts w:ascii="Times New Roman" w:hAnsi="Times New Roman"/>
                <w:b/>
                <w:sz w:val="26"/>
                <w:szCs w:val="26"/>
              </w:rPr>
            </w:pPr>
            <w:r w:rsidRPr="009D07C5">
              <w:rPr>
                <w:rFonts w:ascii="Times New Roman" w:hAnsi="Times New Roman"/>
                <w:b/>
                <w:sz w:val="26"/>
                <w:szCs w:val="26"/>
              </w:rPr>
              <w:t>Приложение № 7</w:t>
            </w:r>
          </w:p>
          <w:p w:rsidR="00660781" w:rsidRPr="009D07C5" w:rsidRDefault="001347DA">
            <w:pPr>
              <w:pStyle w:val="ConsPlusNormal"/>
              <w:jc w:val="center"/>
              <w:rPr>
                <w:rFonts w:ascii="Times New Roman" w:hAnsi="Times New Roman"/>
                <w:b/>
                <w:sz w:val="26"/>
                <w:szCs w:val="26"/>
              </w:rPr>
            </w:pPr>
            <w:r w:rsidRPr="009D07C5">
              <w:rPr>
                <w:rFonts w:ascii="Times New Roman" w:hAnsi="Times New Roman"/>
                <w:b/>
                <w:sz w:val="26"/>
                <w:szCs w:val="26"/>
              </w:rPr>
              <w:t>к Порядку организации и проведения</w:t>
            </w:r>
          </w:p>
          <w:p w:rsidR="009D07C5" w:rsidRDefault="001347DA" w:rsidP="00EE753F">
            <w:pPr>
              <w:pStyle w:val="ConsPlusNormal"/>
              <w:jc w:val="center"/>
              <w:rPr>
                <w:rFonts w:ascii="Times New Roman" w:hAnsi="Times New Roman"/>
                <w:b/>
                <w:sz w:val="26"/>
                <w:szCs w:val="26"/>
              </w:rPr>
            </w:pPr>
            <w:r w:rsidRPr="009D07C5">
              <w:rPr>
                <w:rFonts w:ascii="Times New Roman" w:hAnsi="Times New Roman"/>
                <w:b/>
                <w:sz w:val="26"/>
                <w:szCs w:val="26"/>
              </w:rPr>
              <w:t>публичных слушаний, общественных</w:t>
            </w:r>
            <w:r w:rsidR="00EE753F" w:rsidRPr="009D07C5">
              <w:rPr>
                <w:rFonts w:ascii="Times New Roman" w:hAnsi="Times New Roman"/>
                <w:b/>
                <w:sz w:val="26"/>
                <w:szCs w:val="26"/>
              </w:rPr>
              <w:t xml:space="preserve"> </w:t>
            </w:r>
            <w:r w:rsidRPr="009D07C5">
              <w:rPr>
                <w:rFonts w:ascii="Times New Roman" w:hAnsi="Times New Roman"/>
                <w:b/>
                <w:sz w:val="26"/>
                <w:szCs w:val="26"/>
              </w:rPr>
              <w:t xml:space="preserve">обсуждений </w:t>
            </w:r>
          </w:p>
          <w:p w:rsidR="00660781" w:rsidRPr="00EE753F" w:rsidRDefault="001347DA" w:rsidP="00EE753F">
            <w:pPr>
              <w:pStyle w:val="ConsPlusNormal"/>
              <w:jc w:val="center"/>
              <w:rPr>
                <w:rFonts w:ascii="Times New Roman" w:hAnsi="Times New Roman"/>
                <w:sz w:val="26"/>
                <w:szCs w:val="26"/>
              </w:rPr>
            </w:pPr>
            <w:r w:rsidRPr="009D07C5">
              <w:rPr>
                <w:rFonts w:ascii="Times New Roman" w:hAnsi="Times New Roman"/>
                <w:b/>
                <w:sz w:val="26"/>
                <w:szCs w:val="26"/>
              </w:rPr>
              <w:t xml:space="preserve">в </w:t>
            </w:r>
            <w:r w:rsidRPr="009D07C5">
              <w:rPr>
                <w:rFonts w:ascii="Times New Roman" w:hAnsi="Times New Roman"/>
                <w:b/>
                <w:sz w:val="26"/>
                <w:szCs w:val="28"/>
              </w:rPr>
              <w:t xml:space="preserve">Новооскольском муниципальном округа </w:t>
            </w:r>
            <w:r w:rsidRPr="009D07C5">
              <w:rPr>
                <w:rFonts w:ascii="Times New Roman" w:hAnsi="Times New Roman"/>
                <w:b/>
                <w:sz w:val="26"/>
                <w:szCs w:val="28"/>
              </w:rPr>
              <w:br/>
              <w:t>Белгородской области</w:t>
            </w:r>
          </w:p>
        </w:tc>
      </w:tr>
    </w:tbl>
    <w:p w:rsidR="00660781" w:rsidRDefault="00660781">
      <w:pPr>
        <w:pStyle w:val="ConsPlusNormal"/>
        <w:jc w:val="center"/>
        <w:rPr>
          <w:rFonts w:ascii="Times New Roman" w:hAnsi="Times New Roman"/>
          <w:sz w:val="26"/>
          <w:szCs w:val="26"/>
        </w:rPr>
      </w:pPr>
    </w:p>
    <w:p w:rsidR="00660781" w:rsidRDefault="001347DA">
      <w:pPr>
        <w:pStyle w:val="ConsPlusTitle"/>
        <w:jc w:val="center"/>
        <w:rPr>
          <w:rFonts w:ascii="Times New Roman" w:hAnsi="Times New Roman"/>
          <w:sz w:val="26"/>
          <w:szCs w:val="26"/>
        </w:rPr>
      </w:pPr>
      <w:bookmarkStart w:id="17" w:name="P490"/>
      <w:bookmarkEnd w:id="17"/>
      <w:r>
        <w:rPr>
          <w:rFonts w:ascii="Times New Roman" w:hAnsi="Times New Roman"/>
          <w:sz w:val="26"/>
          <w:szCs w:val="26"/>
        </w:rPr>
        <w:t>Требования</w:t>
      </w:r>
    </w:p>
    <w:p w:rsidR="00660781" w:rsidRDefault="001347DA">
      <w:pPr>
        <w:pStyle w:val="ConsPlusTitle"/>
        <w:jc w:val="center"/>
        <w:rPr>
          <w:rFonts w:ascii="Times New Roman" w:hAnsi="Times New Roman"/>
          <w:sz w:val="26"/>
          <w:szCs w:val="26"/>
        </w:rPr>
      </w:pPr>
      <w:r>
        <w:rPr>
          <w:rFonts w:ascii="Times New Roman" w:hAnsi="Times New Roman"/>
          <w:sz w:val="26"/>
          <w:szCs w:val="26"/>
        </w:rPr>
        <w:t>к информационным стендам, на которых размещаются оповещения</w:t>
      </w:r>
    </w:p>
    <w:p w:rsidR="00660781" w:rsidRDefault="001347DA">
      <w:pPr>
        <w:pStyle w:val="ConsPlusTitle"/>
        <w:jc w:val="center"/>
        <w:rPr>
          <w:rFonts w:ascii="Times New Roman" w:hAnsi="Times New Roman"/>
          <w:sz w:val="26"/>
          <w:szCs w:val="26"/>
        </w:rPr>
      </w:pPr>
      <w:r>
        <w:rPr>
          <w:rFonts w:ascii="Times New Roman" w:hAnsi="Times New Roman"/>
          <w:sz w:val="26"/>
          <w:szCs w:val="26"/>
        </w:rPr>
        <w:t>о начале общественных обсуждений или публичных слушаний</w:t>
      </w:r>
    </w:p>
    <w:p w:rsidR="00660781" w:rsidRDefault="00660781">
      <w:pPr>
        <w:pStyle w:val="ConsPlusNormal"/>
        <w:jc w:val="both"/>
        <w:rPr>
          <w:rFonts w:ascii="Times New Roman" w:hAnsi="Times New Roman"/>
          <w:sz w:val="26"/>
          <w:szCs w:val="26"/>
        </w:rPr>
      </w:pPr>
    </w:p>
    <w:p w:rsidR="00660781" w:rsidRDefault="001347DA">
      <w:pPr>
        <w:pStyle w:val="ConsPlusNormal"/>
        <w:ind w:firstLine="540"/>
        <w:jc w:val="both"/>
        <w:rPr>
          <w:sz w:val="26"/>
          <w:szCs w:val="26"/>
        </w:rPr>
      </w:pPr>
      <w:r>
        <w:rPr>
          <w:rFonts w:ascii="Times New Roman" w:hAnsi="Times New Roman"/>
          <w:sz w:val="26"/>
          <w:szCs w:val="26"/>
        </w:rPr>
        <w:t xml:space="preserve">Оповещения о начале общественных обсуждений или публичных слушаний размещаются на информационных стендах, установленных в помещении отдела территориального планирования и ведения информационной системы обеспечения градостроительной деятельности администрации </w:t>
      </w:r>
      <w:r>
        <w:rPr>
          <w:rFonts w:ascii="Times New Roman" w:hAnsi="Times New Roman"/>
          <w:sz w:val="26"/>
          <w:szCs w:val="28"/>
        </w:rPr>
        <w:t>Новооскольского муниципального округа Белгородской области</w:t>
      </w:r>
      <w:r>
        <w:rPr>
          <w:rFonts w:ascii="Times New Roman" w:hAnsi="Times New Roman"/>
          <w:sz w:val="26"/>
          <w:szCs w:val="26"/>
        </w:rPr>
        <w:t>, в общедоступных местах граждан и иных местах, расположенных на территории, в отношении которой подготовлены соответствующие проекты.</w:t>
      </w:r>
      <w:r>
        <w:t xml:space="preserve">   </w:t>
      </w:r>
    </w:p>
    <w:p w:rsidR="00660781" w:rsidRDefault="001347DA">
      <w:pPr>
        <w:pStyle w:val="ConsPlusNormal"/>
        <w:ind w:firstLine="540"/>
        <w:jc w:val="both"/>
        <w:rPr>
          <w:rFonts w:ascii="Times New Roman" w:hAnsi="Times New Roman"/>
          <w:i/>
          <w:color w:val="FF0000"/>
          <w:sz w:val="26"/>
          <w:szCs w:val="26"/>
        </w:rPr>
      </w:pPr>
      <w:r>
        <w:rPr>
          <w:rFonts w:ascii="Times New Roman" w:hAnsi="Times New Roman"/>
          <w:sz w:val="26"/>
          <w:szCs w:val="26"/>
        </w:rPr>
        <w:t>Стенды устанавливаются на хорошо просматриваемых местах, к которым обеспечивается благоустроенный подход.</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Информационный стенд должен содержать разделы со следующей информацией:</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5) наименование официального сайта и дату размещения на нем проекта, подлежащего рассмотрению на общественных обсуждениях или публичных слушаниях, и информационных материалов к нему;</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6) контактный номер телефона для получения справки по вопросам, связанным с проведением процедуры общественных обсуждений или публичных слушаний.</w:t>
      </w:r>
    </w:p>
    <w:p w:rsidR="00660781" w:rsidRDefault="00660781">
      <w:pPr>
        <w:pStyle w:val="ConsPlusNormal"/>
        <w:jc w:val="right"/>
        <w:rPr>
          <w:rFonts w:ascii="Times New Roman" w:hAnsi="Times New Roman"/>
          <w:sz w:val="26"/>
          <w:szCs w:val="26"/>
        </w:rPr>
      </w:pPr>
    </w:p>
    <w:p w:rsidR="00660781" w:rsidRDefault="00660781">
      <w:pPr>
        <w:pStyle w:val="ConsPlusNormal"/>
        <w:jc w:val="right"/>
        <w:rPr>
          <w:rFonts w:ascii="Times New Roman" w:hAnsi="Times New Roman"/>
          <w:sz w:val="26"/>
          <w:szCs w:val="26"/>
        </w:rPr>
      </w:pPr>
    </w:p>
    <w:p w:rsidR="00660781" w:rsidRDefault="00660781">
      <w:pPr>
        <w:pStyle w:val="ConsPlusNormal"/>
        <w:jc w:val="right"/>
        <w:rPr>
          <w:rFonts w:ascii="Times New Roman" w:hAnsi="Times New Roman"/>
          <w:sz w:val="26"/>
          <w:szCs w:val="26"/>
        </w:rPr>
      </w:pPr>
    </w:p>
    <w:p w:rsidR="00660781" w:rsidRDefault="00660781">
      <w:pPr>
        <w:pStyle w:val="ConsPlusNormal"/>
        <w:jc w:val="right"/>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EE753F" w:rsidRDefault="00EE753F">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tbl>
      <w:tblPr>
        <w:tblW w:w="0" w:type="auto"/>
        <w:tblLook w:val="04A0" w:firstRow="1" w:lastRow="0" w:firstColumn="1" w:lastColumn="0" w:noHBand="0" w:noVBand="1"/>
      </w:tblPr>
      <w:tblGrid>
        <w:gridCol w:w="3652"/>
        <w:gridCol w:w="6237"/>
      </w:tblGrid>
      <w:tr w:rsidR="00660781" w:rsidTr="009D07C5">
        <w:tc>
          <w:tcPr>
            <w:tcW w:w="3652" w:type="dxa"/>
            <w:tcBorders>
              <w:top w:val="none" w:sz="0" w:space="0" w:color="000000"/>
              <w:left w:val="none" w:sz="0" w:space="0" w:color="000000"/>
              <w:bottom w:val="none" w:sz="0" w:space="0" w:color="000000"/>
              <w:right w:val="none" w:sz="0" w:space="0" w:color="000000"/>
            </w:tcBorders>
          </w:tcPr>
          <w:p w:rsidR="00660781" w:rsidRDefault="00660781">
            <w:pPr>
              <w:pStyle w:val="ConsPlusNormal"/>
              <w:rPr>
                <w:rFonts w:ascii="Times New Roman" w:hAnsi="Times New Roman"/>
                <w:sz w:val="26"/>
                <w:szCs w:val="26"/>
              </w:rPr>
            </w:pPr>
          </w:p>
        </w:tc>
        <w:tc>
          <w:tcPr>
            <w:tcW w:w="6237" w:type="dxa"/>
            <w:tcBorders>
              <w:top w:val="none" w:sz="0" w:space="0" w:color="000000"/>
              <w:left w:val="none" w:sz="0" w:space="0" w:color="000000"/>
              <w:bottom w:val="none" w:sz="0" w:space="0" w:color="000000"/>
              <w:right w:val="none" w:sz="0" w:space="0" w:color="000000"/>
            </w:tcBorders>
          </w:tcPr>
          <w:p w:rsidR="00660781" w:rsidRPr="009D07C5" w:rsidRDefault="001347DA">
            <w:pPr>
              <w:pStyle w:val="ConsPlusNormal"/>
              <w:jc w:val="center"/>
              <w:outlineLvl w:val="1"/>
              <w:rPr>
                <w:rFonts w:ascii="Times New Roman" w:hAnsi="Times New Roman"/>
                <w:b/>
                <w:sz w:val="26"/>
                <w:szCs w:val="26"/>
              </w:rPr>
            </w:pPr>
            <w:r w:rsidRPr="009D07C5">
              <w:rPr>
                <w:rFonts w:ascii="Times New Roman" w:hAnsi="Times New Roman"/>
                <w:b/>
                <w:sz w:val="26"/>
                <w:szCs w:val="26"/>
              </w:rPr>
              <w:t>Приложение № 8</w:t>
            </w:r>
          </w:p>
          <w:p w:rsidR="00660781" w:rsidRPr="009D07C5" w:rsidRDefault="001347DA">
            <w:pPr>
              <w:pStyle w:val="ConsPlusNormal"/>
              <w:jc w:val="center"/>
              <w:rPr>
                <w:rFonts w:ascii="Times New Roman" w:hAnsi="Times New Roman"/>
                <w:b/>
                <w:sz w:val="26"/>
                <w:szCs w:val="26"/>
              </w:rPr>
            </w:pPr>
            <w:r w:rsidRPr="009D07C5">
              <w:rPr>
                <w:rFonts w:ascii="Times New Roman" w:hAnsi="Times New Roman"/>
                <w:b/>
                <w:sz w:val="26"/>
                <w:szCs w:val="26"/>
              </w:rPr>
              <w:t>к Порядку организации и проведения</w:t>
            </w:r>
          </w:p>
          <w:p w:rsidR="00660781" w:rsidRPr="00EE753F" w:rsidRDefault="001347DA" w:rsidP="00EE753F">
            <w:pPr>
              <w:pStyle w:val="ConsPlusNormal"/>
              <w:jc w:val="center"/>
              <w:rPr>
                <w:rFonts w:ascii="Times New Roman" w:hAnsi="Times New Roman"/>
                <w:sz w:val="26"/>
                <w:szCs w:val="26"/>
              </w:rPr>
            </w:pPr>
            <w:r w:rsidRPr="009D07C5">
              <w:rPr>
                <w:rFonts w:ascii="Times New Roman" w:hAnsi="Times New Roman"/>
                <w:b/>
                <w:sz w:val="26"/>
                <w:szCs w:val="26"/>
              </w:rPr>
              <w:t>публичных слушаний, общественных</w:t>
            </w:r>
            <w:r w:rsidR="00EE753F" w:rsidRPr="009D07C5">
              <w:rPr>
                <w:rFonts w:ascii="Times New Roman" w:hAnsi="Times New Roman"/>
                <w:b/>
                <w:sz w:val="26"/>
                <w:szCs w:val="26"/>
              </w:rPr>
              <w:t xml:space="preserve"> </w:t>
            </w:r>
            <w:r w:rsidRPr="009D07C5">
              <w:rPr>
                <w:rFonts w:ascii="Times New Roman" w:hAnsi="Times New Roman"/>
                <w:b/>
                <w:sz w:val="26"/>
                <w:szCs w:val="26"/>
              </w:rPr>
              <w:t xml:space="preserve">обсуждений в </w:t>
            </w:r>
            <w:r w:rsidRPr="009D07C5">
              <w:rPr>
                <w:rFonts w:ascii="Times New Roman" w:hAnsi="Times New Roman"/>
                <w:b/>
                <w:sz w:val="26"/>
                <w:szCs w:val="28"/>
              </w:rPr>
              <w:t xml:space="preserve">Новооскольском муниципальном округа </w:t>
            </w:r>
            <w:r w:rsidRPr="009D07C5">
              <w:rPr>
                <w:rFonts w:ascii="Times New Roman" w:hAnsi="Times New Roman"/>
                <w:b/>
                <w:sz w:val="26"/>
                <w:szCs w:val="28"/>
              </w:rPr>
              <w:br/>
              <w:t>Белгородской области</w:t>
            </w:r>
          </w:p>
        </w:tc>
      </w:tr>
    </w:tbl>
    <w:p w:rsidR="00660781" w:rsidRDefault="00660781">
      <w:pPr>
        <w:pStyle w:val="ConsPlusNormal"/>
        <w:rPr>
          <w:rFonts w:ascii="Times New Roman" w:hAnsi="Times New Roman"/>
          <w:sz w:val="26"/>
          <w:szCs w:val="26"/>
        </w:rPr>
      </w:pPr>
    </w:p>
    <w:p w:rsidR="00660781" w:rsidRDefault="001347DA">
      <w:pPr>
        <w:pStyle w:val="ConsPlusTitle"/>
        <w:jc w:val="center"/>
        <w:rPr>
          <w:rFonts w:ascii="Times New Roman" w:hAnsi="Times New Roman"/>
          <w:sz w:val="26"/>
          <w:szCs w:val="26"/>
        </w:rPr>
      </w:pPr>
      <w:bookmarkStart w:id="18" w:name="P513"/>
      <w:bookmarkEnd w:id="18"/>
      <w:r>
        <w:rPr>
          <w:rFonts w:ascii="Times New Roman" w:hAnsi="Times New Roman"/>
          <w:sz w:val="26"/>
          <w:szCs w:val="26"/>
        </w:rPr>
        <w:t>Порядок</w:t>
      </w:r>
    </w:p>
    <w:p w:rsidR="00660781" w:rsidRDefault="001347DA">
      <w:pPr>
        <w:pStyle w:val="ConsPlusTitle"/>
        <w:jc w:val="center"/>
        <w:rPr>
          <w:rFonts w:ascii="Times New Roman" w:hAnsi="Times New Roman"/>
          <w:sz w:val="26"/>
          <w:szCs w:val="26"/>
        </w:rPr>
      </w:pPr>
      <w:r>
        <w:rPr>
          <w:rFonts w:ascii="Times New Roman" w:hAnsi="Times New Roman"/>
          <w:sz w:val="26"/>
          <w:szCs w:val="26"/>
        </w:rPr>
        <w:t>проведения экспозиции проекта, подлежащего рассмотрению</w:t>
      </w:r>
    </w:p>
    <w:p w:rsidR="00660781" w:rsidRDefault="001347DA">
      <w:pPr>
        <w:pStyle w:val="ConsPlusTitle"/>
        <w:jc w:val="center"/>
        <w:rPr>
          <w:rFonts w:ascii="Times New Roman" w:hAnsi="Times New Roman"/>
          <w:sz w:val="26"/>
          <w:szCs w:val="26"/>
        </w:rPr>
      </w:pPr>
      <w:r>
        <w:rPr>
          <w:rFonts w:ascii="Times New Roman" w:hAnsi="Times New Roman"/>
          <w:sz w:val="26"/>
          <w:szCs w:val="26"/>
        </w:rPr>
        <w:t>на общественных обсуждениях или публичных слушаниях,                                                       а также порядок консультирования посетителей экспозиции</w:t>
      </w:r>
    </w:p>
    <w:p w:rsidR="00660781" w:rsidRDefault="001347DA">
      <w:pPr>
        <w:pStyle w:val="ConsPlusTitle"/>
        <w:jc w:val="center"/>
        <w:rPr>
          <w:rFonts w:ascii="Times New Roman" w:hAnsi="Times New Roman"/>
          <w:sz w:val="26"/>
          <w:szCs w:val="26"/>
        </w:rPr>
      </w:pPr>
      <w:r>
        <w:rPr>
          <w:rFonts w:ascii="Times New Roman" w:hAnsi="Times New Roman"/>
          <w:sz w:val="26"/>
          <w:szCs w:val="26"/>
        </w:rPr>
        <w:t>проекта, подлежащего рассмотрению на общественных</w:t>
      </w:r>
    </w:p>
    <w:p w:rsidR="00660781" w:rsidRDefault="001347DA">
      <w:pPr>
        <w:pStyle w:val="ConsPlusTitle"/>
        <w:jc w:val="center"/>
        <w:rPr>
          <w:rFonts w:ascii="Times New Roman" w:hAnsi="Times New Roman"/>
          <w:sz w:val="26"/>
          <w:szCs w:val="26"/>
        </w:rPr>
      </w:pPr>
      <w:r>
        <w:rPr>
          <w:rFonts w:ascii="Times New Roman" w:hAnsi="Times New Roman"/>
          <w:sz w:val="26"/>
          <w:szCs w:val="26"/>
        </w:rPr>
        <w:t>обсуждениях или публичных слушаниях</w:t>
      </w:r>
    </w:p>
    <w:p w:rsidR="00660781" w:rsidRDefault="00660781">
      <w:pPr>
        <w:pStyle w:val="ConsPlusNormal"/>
        <w:jc w:val="both"/>
        <w:rPr>
          <w:rFonts w:ascii="Times New Roman" w:hAnsi="Times New Roman"/>
          <w:sz w:val="26"/>
          <w:szCs w:val="26"/>
        </w:rPr>
      </w:pP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В течение всего периода размещения на официальном сайте проекта, подлежащего рассмотрению на общественных обсуждениях или публичных слушаниях, и информационных материалов к нему проводится экспозиция или экспозиции такого проекта.</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 xml:space="preserve">Экспозицию или экспозиции проекта, подлежащего рассмотрению на общественных обсуждениях или публичных слушаниях, и информационных материалов к нему имеют право посещать лица, указанные в </w:t>
      </w:r>
      <w:hyperlink w:anchor="P212" w:history="1">
        <w:r>
          <w:rPr>
            <w:rFonts w:ascii="Times New Roman" w:hAnsi="Times New Roman"/>
            <w:sz w:val="26"/>
            <w:szCs w:val="26"/>
          </w:rPr>
          <w:t>пунктах 9.2</w:t>
        </w:r>
      </w:hyperlink>
      <w:r>
        <w:rPr>
          <w:rFonts w:ascii="Times New Roman" w:hAnsi="Times New Roman"/>
          <w:sz w:val="26"/>
          <w:szCs w:val="26"/>
        </w:rPr>
        <w:t xml:space="preserve">, </w:t>
      </w:r>
      <w:hyperlink w:anchor="P214" w:history="1">
        <w:r>
          <w:rPr>
            <w:rFonts w:ascii="Times New Roman" w:hAnsi="Times New Roman"/>
            <w:sz w:val="26"/>
            <w:szCs w:val="26"/>
          </w:rPr>
          <w:t>9.3</w:t>
        </w:r>
      </w:hyperlink>
      <w:r>
        <w:rPr>
          <w:rFonts w:ascii="Times New Roman" w:hAnsi="Times New Roman"/>
          <w:sz w:val="26"/>
          <w:szCs w:val="26"/>
        </w:rPr>
        <w:t xml:space="preserve"> главы 9</w:t>
      </w:r>
      <w:r>
        <w:t xml:space="preserve"> </w:t>
      </w:r>
      <w:r>
        <w:rPr>
          <w:rFonts w:ascii="Times New Roman" w:hAnsi="Times New Roman"/>
          <w:sz w:val="26"/>
          <w:szCs w:val="26"/>
        </w:rPr>
        <w:t xml:space="preserve"> настоящего Порядка, в сроки (дни и часы), указанные в оповещении о начале общественных обсуждений или публичных слушаний.</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В ходе работы экспозиции или экспозиций проекта, подлежащего рассмотрению на общественных обсуждениях или публичных слушаниях, организуется консультирование их посетителей.</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Консультирование осуществляется представителями Организатора и разработчика проекта, подлежащего рассмотрению на общественных обсуждениях или публичных слушаниях, в форме дачи устных пояснений, комментариев, ответов на вопросы посетителей, разъяснений по содержанию информационных, в том числе картографических, материалов к проекту.</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В ходе экспозиции, экспозиций представители Организатора и разработчика проекта, подлежащего рассмотрению на общественных обсуждениях или публичных слушаниях, распространяют информационные материалы о таком проекте.</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 xml:space="preserve">В период проведения экспозиции или экспозиций проекта, подлежащего рассмотрению на общественных обсуждениях или публичных слушаниях, участники общественных обсуждений или публичных слушаний, прошедшие в соответствии </w:t>
      </w:r>
      <w:r>
        <w:rPr>
          <w:rFonts w:ascii="Times New Roman" w:hAnsi="Times New Roman"/>
          <w:sz w:val="26"/>
          <w:szCs w:val="26"/>
        </w:rPr>
        <w:br/>
        <w:t xml:space="preserve">с </w:t>
      </w:r>
      <w:hyperlink w:anchor="P254" w:history="1">
        <w:r>
          <w:rPr>
            <w:rFonts w:ascii="Times New Roman" w:hAnsi="Times New Roman"/>
            <w:sz w:val="26"/>
            <w:szCs w:val="26"/>
          </w:rPr>
          <w:t xml:space="preserve">п. 9.12 главы 9 </w:t>
        </w:r>
      </w:hyperlink>
      <w:r>
        <w:rPr>
          <w:rFonts w:ascii="Times New Roman" w:hAnsi="Times New Roman"/>
          <w:sz w:val="26"/>
          <w:szCs w:val="26"/>
        </w:rPr>
        <w:t xml:space="preserve"> настоящего Порядка идентификацию, имеют право вносить предложения и замечания, касающиеся такого проекта,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660781" w:rsidRDefault="001347DA">
      <w:pPr>
        <w:pStyle w:val="ConsPlusNormal"/>
        <w:ind w:firstLine="540"/>
        <w:jc w:val="both"/>
        <w:rPr>
          <w:rFonts w:ascii="Times New Roman" w:hAnsi="Times New Roman"/>
          <w:sz w:val="26"/>
          <w:szCs w:val="26"/>
        </w:rPr>
      </w:pPr>
      <w:r>
        <w:rPr>
          <w:rFonts w:ascii="Times New Roman" w:hAnsi="Times New Roman"/>
          <w:sz w:val="26"/>
          <w:szCs w:val="26"/>
        </w:rPr>
        <w:t>Запись предложений и замечаний в книгу (журнал) учета посетителей экспозиции проекта, подлежащего рассмотрению на общественных обсуждениях или публичных слушаниях, осуществляет представитель Организатора.</w:t>
      </w:r>
    </w:p>
    <w:p w:rsidR="00660781" w:rsidRDefault="00660781">
      <w:pPr>
        <w:pStyle w:val="ConsPlusNormal"/>
        <w:ind w:firstLine="540"/>
        <w:jc w:val="both"/>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EE753F" w:rsidRDefault="00EE753F">
      <w:pPr>
        <w:pStyle w:val="ConsPlusNormal"/>
        <w:rPr>
          <w:rFonts w:ascii="Times New Roman" w:hAnsi="Times New Roman"/>
          <w:sz w:val="26"/>
          <w:szCs w:val="26"/>
        </w:rPr>
      </w:pPr>
    </w:p>
    <w:tbl>
      <w:tblPr>
        <w:tblW w:w="0" w:type="auto"/>
        <w:tblLook w:val="04A0" w:firstRow="1" w:lastRow="0" w:firstColumn="1" w:lastColumn="0" w:noHBand="0" w:noVBand="1"/>
      </w:tblPr>
      <w:tblGrid>
        <w:gridCol w:w="3369"/>
        <w:gridCol w:w="6237"/>
      </w:tblGrid>
      <w:tr w:rsidR="00660781" w:rsidTr="009D07C5">
        <w:tc>
          <w:tcPr>
            <w:tcW w:w="3369" w:type="dxa"/>
            <w:tcBorders>
              <w:top w:val="none" w:sz="0" w:space="0" w:color="000000"/>
              <w:left w:val="none" w:sz="0" w:space="0" w:color="000000"/>
              <w:bottom w:val="none" w:sz="0" w:space="0" w:color="000000"/>
              <w:right w:val="none" w:sz="0" w:space="0" w:color="000000"/>
            </w:tcBorders>
          </w:tcPr>
          <w:p w:rsidR="00660781" w:rsidRDefault="00660781">
            <w:pPr>
              <w:pStyle w:val="ConsPlusNormal"/>
              <w:rPr>
                <w:rFonts w:ascii="Times New Roman" w:hAnsi="Times New Roman"/>
                <w:sz w:val="26"/>
                <w:szCs w:val="26"/>
              </w:rPr>
            </w:pPr>
          </w:p>
        </w:tc>
        <w:tc>
          <w:tcPr>
            <w:tcW w:w="6237" w:type="dxa"/>
            <w:tcBorders>
              <w:top w:val="none" w:sz="0" w:space="0" w:color="000000"/>
              <w:left w:val="none" w:sz="0" w:space="0" w:color="000000"/>
              <w:bottom w:val="none" w:sz="0" w:space="0" w:color="000000"/>
              <w:right w:val="none" w:sz="0" w:space="0" w:color="000000"/>
            </w:tcBorders>
          </w:tcPr>
          <w:p w:rsidR="00660781" w:rsidRPr="009D07C5" w:rsidRDefault="001347DA">
            <w:pPr>
              <w:pStyle w:val="ConsPlusNormal"/>
              <w:jc w:val="center"/>
              <w:outlineLvl w:val="1"/>
              <w:rPr>
                <w:rFonts w:ascii="Times New Roman" w:hAnsi="Times New Roman"/>
                <w:b/>
                <w:sz w:val="26"/>
                <w:szCs w:val="26"/>
              </w:rPr>
            </w:pPr>
            <w:r w:rsidRPr="009D07C5">
              <w:rPr>
                <w:rFonts w:ascii="Times New Roman" w:hAnsi="Times New Roman"/>
                <w:b/>
                <w:sz w:val="26"/>
                <w:szCs w:val="26"/>
              </w:rPr>
              <w:t>Приложение № 9</w:t>
            </w:r>
          </w:p>
          <w:p w:rsidR="00660781" w:rsidRPr="009D07C5" w:rsidRDefault="001347DA">
            <w:pPr>
              <w:pStyle w:val="ConsPlusNormal"/>
              <w:jc w:val="center"/>
              <w:rPr>
                <w:rFonts w:ascii="Times New Roman" w:hAnsi="Times New Roman"/>
                <w:b/>
                <w:sz w:val="26"/>
                <w:szCs w:val="26"/>
              </w:rPr>
            </w:pPr>
            <w:r w:rsidRPr="009D07C5">
              <w:rPr>
                <w:rFonts w:ascii="Times New Roman" w:hAnsi="Times New Roman"/>
                <w:b/>
                <w:sz w:val="26"/>
                <w:szCs w:val="26"/>
              </w:rPr>
              <w:t>к Порядку организации и проведения</w:t>
            </w:r>
          </w:p>
          <w:p w:rsidR="00660781" w:rsidRPr="00EE753F" w:rsidRDefault="001347DA" w:rsidP="00EE753F">
            <w:pPr>
              <w:pStyle w:val="ConsPlusNormal"/>
              <w:jc w:val="center"/>
              <w:rPr>
                <w:rFonts w:ascii="Times New Roman" w:hAnsi="Times New Roman"/>
                <w:sz w:val="26"/>
                <w:szCs w:val="26"/>
              </w:rPr>
            </w:pPr>
            <w:r w:rsidRPr="009D07C5">
              <w:rPr>
                <w:rFonts w:ascii="Times New Roman" w:hAnsi="Times New Roman"/>
                <w:b/>
                <w:sz w:val="26"/>
                <w:szCs w:val="26"/>
              </w:rPr>
              <w:t>публичных слушаний, общественных</w:t>
            </w:r>
            <w:r w:rsidR="00EE753F" w:rsidRPr="009D07C5">
              <w:rPr>
                <w:rFonts w:ascii="Times New Roman" w:hAnsi="Times New Roman"/>
                <w:b/>
                <w:sz w:val="26"/>
                <w:szCs w:val="26"/>
              </w:rPr>
              <w:t xml:space="preserve"> </w:t>
            </w:r>
            <w:r w:rsidRPr="009D07C5">
              <w:rPr>
                <w:rFonts w:ascii="Times New Roman" w:hAnsi="Times New Roman"/>
                <w:b/>
                <w:sz w:val="26"/>
                <w:szCs w:val="26"/>
              </w:rPr>
              <w:t xml:space="preserve">обсуждений в </w:t>
            </w:r>
            <w:r w:rsidRPr="009D07C5">
              <w:rPr>
                <w:rFonts w:ascii="Times New Roman" w:hAnsi="Times New Roman"/>
                <w:b/>
                <w:sz w:val="26"/>
                <w:szCs w:val="28"/>
              </w:rPr>
              <w:t xml:space="preserve">Новооскольском муниципальном округа </w:t>
            </w:r>
            <w:r w:rsidRPr="009D07C5">
              <w:rPr>
                <w:rFonts w:ascii="Times New Roman" w:hAnsi="Times New Roman"/>
                <w:b/>
                <w:sz w:val="26"/>
                <w:szCs w:val="28"/>
              </w:rPr>
              <w:br/>
              <w:t>Белгородской области</w:t>
            </w:r>
          </w:p>
        </w:tc>
      </w:tr>
    </w:tbl>
    <w:p w:rsidR="00660781" w:rsidRDefault="00660781">
      <w:pPr>
        <w:pStyle w:val="ConsPlusNormal"/>
        <w:rPr>
          <w:rFonts w:ascii="Times New Roman" w:hAnsi="Times New Roman"/>
          <w:sz w:val="26"/>
          <w:szCs w:val="26"/>
        </w:rPr>
      </w:pPr>
    </w:p>
    <w:p w:rsidR="00660781" w:rsidRDefault="00660781">
      <w:pPr>
        <w:pStyle w:val="ConsPlusNormal"/>
        <w:jc w:val="center"/>
        <w:rPr>
          <w:rFonts w:ascii="Times New Roman" w:hAnsi="Times New Roman"/>
          <w:sz w:val="26"/>
          <w:szCs w:val="26"/>
        </w:rPr>
      </w:pPr>
      <w:bookmarkStart w:id="19" w:name="P537"/>
      <w:bookmarkEnd w:id="19"/>
    </w:p>
    <w:p w:rsidR="00660781" w:rsidRDefault="001347DA">
      <w:pPr>
        <w:pStyle w:val="ConsPlusNormal"/>
        <w:jc w:val="center"/>
        <w:rPr>
          <w:rFonts w:ascii="Times New Roman" w:hAnsi="Times New Roman"/>
          <w:b/>
          <w:sz w:val="26"/>
          <w:szCs w:val="26"/>
        </w:rPr>
      </w:pPr>
      <w:r>
        <w:rPr>
          <w:rFonts w:ascii="Times New Roman" w:hAnsi="Times New Roman"/>
          <w:b/>
          <w:sz w:val="26"/>
          <w:szCs w:val="26"/>
        </w:rPr>
        <w:t>Книга (журнал) учета посетителей экспозиций</w:t>
      </w:r>
    </w:p>
    <w:p w:rsidR="00660781" w:rsidRDefault="001347DA">
      <w:pPr>
        <w:pStyle w:val="ConsPlusNormal"/>
        <w:jc w:val="center"/>
        <w:rPr>
          <w:rFonts w:ascii="Times New Roman" w:hAnsi="Times New Roman"/>
          <w:b/>
          <w:sz w:val="26"/>
          <w:szCs w:val="26"/>
        </w:rPr>
      </w:pPr>
      <w:r>
        <w:rPr>
          <w:rFonts w:ascii="Times New Roman" w:hAnsi="Times New Roman"/>
          <w:b/>
          <w:sz w:val="26"/>
          <w:szCs w:val="26"/>
        </w:rPr>
        <w:t>проектов общественных обсуждений или</w:t>
      </w:r>
    </w:p>
    <w:p w:rsidR="00660781" w:rsidRDefault="001347DA">
      <w:pPr>
        <w:pStyle w:val="ConsPlusNormal"/>
        <w:jc w:val="center"/>
        <w:rPr>
          <w:rFonts w:ascii="Times New Roman" w:hAnsi="Times New Roman"/>
          <w:b/>
          <w:sz w:val="26"/>
          <w:szCs w:val="26"/>
        </w:rPr>
      </w:pPr>
      <w:r>
        <w:rPr>
          <w:rFonts w:ascii="Times New Roman" w:hAnsi="Times New Roman"/>
          <w:b/>
          <w:sz w:val="26"/>
          <w:szCs w:val="26"/>
        </w:rPr>
        <w:t>публичных слушаний (выбрать нужное)</w:t>
      </w:r>
    </w:p>
    <w:p w:rsidR="00660781" w:rsidRDefault="00660781">
      <w:pPr>
        <w:pStyle w:val="ConsPlusNormal"/>
        <w:jc w:val="center"/>
        <w:rPr>
          <w:rFonts w:ascii="Times New Roman" w:hAnsi="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475"/>
        <w:gridCol w:w="1474"/>
        <w:gridCol w:w="1814"/>
        <w:gridCol w:w="2394"/>
        <w:gridCol w:w="3402"/>
      </w:tblGrid>
      <w:tr w:rsidR="00660781">
        <w:tc>
          <w:tcPr>
            <w:tcW w:w="475"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 п/п</w:t>
            </w:r>
          </w:p>
        </w:tc>
        <w:tc>
          <w:tcPr>
            <w:tcW w:w="1474"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Дата и время внесения данных</w:t>
            </w:r>
          </w:p>
        </w:tc>
        <w:tc>
          <w:tcPr>
            <w:tcW w:w="1814"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Информация о предложениях и замечаниях</w:t>
            </w:r>
          </w:p>
        </w:tc>
        <w:tc>
          <w:tcPr>
            <w:tcW w:w="2394"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Ф.И.О. лица, внесшего предложения и замечания</w:t>
            </w:r>
          </w:p>
        </w:tc>
        <w:tc>
          <w:tcPr>
            <w:tcW w:w="3402"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Данные документа, удостоверяющего личность лица, внесшего предложения и замечания</w:t>
            </w:r>
          </w:p>
        </w:tc>
      </w:tr>
      <w:tr w:rsidR="00660781">
        <w:tc>
          <w:tcPr>
            <w:tcW w:w="475"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1</w:t>
            </w:r>
          </w:p>
        </w:tc>
        <w:tc>
          <w:tcPr>
            <w:tcW w:w="1474"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w:t>
            </w:r>
          </w:p>
        </w:tc>
        <w:tc>
          <w:tcPr>
            <w:tcW w:w="1814"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w:t>
            </w:r>
          </w:p>
        </w:tc>
        <w:tc>
          <w:tcPr>
            <w:tcW w:w="2394"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w:t>
            </w:r>
          </w:p>
        </w:tc>
        <w:tc>
          <w:tcPr>
            <w:tcW w:w="3402"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w:t>
            </w:r>
          </w:p>
        </w:tc>
      </w:tr>
    </w:tbl>
    <w:p w:rsidR="00660781" w:rsidRDefault="00660781">
      <w:pPr>
        <w:pStyle w:val="ConsPlusNormal"/>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pPr>
        <w:pStyle w:val="ConsPlusNormal"/>
        <w:jc w:val="center"/>
        <w:rPr>
          <w:rFonts w:ascii="Times New Roman" w:hAnsi="Times New Roman"/>
          <w:sz w:val="26"/>
          <w:szCs w:val="26"/>
        </w:rPr>
      </w:pPr>
    </w:p>
    <w:p w:rsidR="00660781" w:rsidRDefault="00660781" w:rsidP="00EE753F">
      <w:pPr>
        <w:pStyle w:val="ConsPlusNormal"/>
        <w:rPr>
          <w:rFonts w:ascii="Times New Roman" w:hAnsi="Times New Roman"/>
          <w:sz w:val="26"/>
          <w:szCs w:val="26"/>
        </w:rPr>
      </w:pPr>
    </w:p>
    <w:p w:rsidR="00EE753F" w:rsidRDefault="00EE753F" w:rsidP="00EE753F">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tbl>
      <w:tblPr>
        <w:tblW w:w="0" w:type="auto"/>
        <w:tblLook w:val="04A0" w:firstRow="1" w:lastRow="0" w:firstColumn="1" w:lastColumn="0" w:noHBand="0" w:noVBand="1"/>
      </w:tblPr>
      <w:tblGrid>
        <w:gridCol w:w="3227"/>
        <w:gridCol w:w="6662"/>
      </w:tblGrid>
      <w:tr w:rsidR="00660781" w:rsidTr="009D07C5">
        <w:tc>
          <w:tcPr>
            <w:tcW w:w="3227" w:type="dxa"/>
            <w:tcBorders>
              <w:top w:val="none" w:sz="0" w:space="0" w:color="000000"/>
              <w:left w:val="none" w:sz="0" w:space="0" w:color="000000"/>
              <w:bottom w:val="none" w:sz="0" w:space="0" w:color="000000"/>
              <w:right w:val="none" w:sz="0" w:space="0" w:color="000000"/>
            </w:tcBorders>
          </w:tcPr>
          <w:p w:rsidR="00660781" w:rsidRDefault="00660781">
            <w:pPr>
              <w:spacing w:after="1"/>
              <w:rPr>
                <w:sz w:val="27"/>
                <w:szCs w:val="26"/>
              </w:rPr>
            </w:pPr>
          </w:p>
        </w:tc>
        <w:tc>
          <w:tcPr>
            <w:tcW w:w="6662" w:type="dxa"/>
            <w:tcBorders>
              <w:top w:val="none" w:sz="0" w:space="0" w:color="000000"/>
              <w:left w:val="none" w:sz="0" w:space="0" w:color="000000"/>
              <w:bottom w:val="none" w:sz="0" w:space="0" w:color="000000"/>
              <w:right w:val="none" w:sz="0" w:space="0" w:color="000000"/>
            </w:tcBorders>
          </w:tcPr>
          <w:p w:rsidR="00660781" w:rsidRPr="009D07C5" w:rsidRDefault="001347DA" w:rsidP="009D07C5">
            <w:pPr>
              <w:pStyle w:val="ConsPlusNormal"/>
              <w:jc w:val="center"/>
              <w:outlineLvl w:val="1"/>
              <w:rPr>
                <w:rFonts w:ascii="Times New Roman" w:hAnsi="Times New Roman"/>
                <w:b/>
                <w:sz w:val="27"/>
                <w:szCs w:val="26"/>
              </w:rPr>
            </w:pPr>
            <w:r w:rsidRPr="009D07C5">
              <w:rPr>
                <w:rFonts w:ascii="Times New Roman" w:hAnsi="Times New Roman"/>
                <w:b/>
                <w:sz w:val="27"/>
                <w:szCs w:val="26"/>
              </w:rPr>
              <w:t>Приложение № 10</w:t>
            </w:r>
          </w:p>
          <w:p w:rsidR="00660781" w:rsidRPr="009D07C5" w:rsidRDefault="001347DA" w:rsidP="009D07C5">
            <w:pPr>
              <w:pStyle w:val="ConsPlusNormal"/>
              <w:jc w:val="center"/>
              <w:rPr>
                <w:rFonts w:ascii="Times New Roman" w:hAnsi="Times New Roman"/>
                <w:b/>
                <w:sz w:val="27"/>
                <w:szCs w:val="26"/>
              </w:rPr>
            </w:pPr>
            <w:r w:rsidRPr="009D07C5">
              <w:rPr>
                <w:rFonts w:ascii="Times New Roman" w:hAnsi="Times New Roman"/>
                <w:b/>
                <w:sz w:val="27"/>
                <w:szCs w:val="26"/>
              </w:rPr>
              <w:t>к Порядку организации и проведения</w:t>
            </w:r>
          </w:p>
          <w:p w:rsidR="00EE753F" w:rsidRPr="009D07C5" w:rsidRDefault="001347DA" w:rsidP="009D07C5">
            <w:pPr>
              <w:pStyle w:val="ConsPlusNormal"/>
              <w:jc w:val="center"/>
              <w:rPr>
                <w:rFonts w:ascii="Times New Roman" w:hAnsi="Times New Roman"/>
                <w:b/>
                <w:sz w:val="27"/>
                <w:szCs w:val="26"/>
              </w:rPr>
            </w:pPr>
            <w:r w:rsidRPr="009D07C5">
              <w:rPr>
                <w:rFonts w:ascii="Times New Roman" w:hAnsi="Times New Roman"/>
                <w:b/>
                <w:sz w:val="27"/>
                <w:szCs w:val="26"/>
              </w:rPr>
              <w:t>публичных слушаний, общественных</w:t>
            </w:r>
            <w:r w:rsidR="00EE753F" w:rsidRPr="009D07C5">
              <w:rPr>
                <w:rFonts w:ascii="Times New Roman" w:hAnsi="Times New Roman"/>
                <w:b/>
                <w:sz w:val="27"/>
                <w:szCs w:val="26"/>
              </w:rPr>
              <w:t xml:space="preserve"> </w:t>
            </w:r>
            <w:r w:rsidRPr="009D07C5">
              <w:rPr>
                <w:rFonts w:ascii="Times New Roman" w:hAnsi="Times New Roman"/>
                <w:b/>
                <w:sz w:val="27"/>
                <w:szCs w:val="26"/>
              </w:rPr>
              <w:t xml:space="preserve">обсуждений </w:t>
            </w:r>
          </w:p>
          <w:p w:rsidR="00660781" w:rsidRPr="009D07C5" w:rsidRDefault="001347DA" w:rsidP="009D07C5">
            <w:pPr>
              <w:pStyle w:val="ConsPlusNormal"/>
              <w:jc w:val="center"/>
              <w:rPr>
                <w:rFonts w:ascii="Times New Roman" w:hAnsi="Times New Roman"/>
                <w:b/>
                <w:sz w:val="27"/>
                <w:szCs w:val="26"/>
              </w:rPr>
            </w:pPr>
            <w:r w:rsidRPr="009D07C5">
              <w:rPr>
                <w:rFonts w:ascii="Times New Roman" w:hAnsi="Times New Roman"/>
                <w:b/>
                <w:sz w:val="27"/>
                <w:szCs w:val="26"/>
              </w:rPr>
              <w:t xml:space="preserve">в </w:t>
            </w:r>
            <w:r w:rsidRPr="009D07C5">
              <w:rPr>
                <w:rFonts w:ascii="Times New Roman" w:hAnsi="Times New Roman"/>
                <w:b/>
                <w:sz w:val="26"/>
                <w:szCs w:val="28"/>
              </w:rPr>
              <w:t xml:space="preserve">Новооскольском муниципальном округа </w:t>
            </w:r>
            <w:r w:rsidRPr="009D07C5">
              <w:rPr>
                <w:rFonts w:ascii="Times New Roman" w:hAnsi="Times New Roman"/>
                <w:b/>
                <w:sz w:val="26"/>
                <w:szCs w:val="28"/>
              </w:rPr>
              <w:br/>
              <w:t>Белгородской области</w:t>
            </w:r>
          </w:p>
        </w:tc>
      </w:tr>
    </w:tbl>
    <w:p w:rsidR="00660781" w:rsidRDefault="00660781">
      <w:pPr>
        <w:spacing w:after="1"/>
        <w:rPr>
          <w:sz w:val="27"/>
          <w:szCs w:val="26"/>
        </w:rPr>
      </w:pPr>
    </w:p>
    <w:p w:rsidR="00660781" w:rsidRDefault="00660781">
      <w:pPr>
        <w:pStyle w:val="ConsPlusNormal"/>
        <w:jc w:val="both"/>
        <w:rPr>
          <w:rFonts w:ascii="Times New Roman" w:hAnsi="Times New Roman"/>
          <w:sz w:val="27"/>
          <w:szCs w:val="26"/>
        </w:rPr>
      </w:pPr>
    </w:p>
    <w:p w:rsidR="00660781" w:rsidRDefault="001347DA">
      <w:pPr>
        <w:pStyle w:val="ConsPlusNormal"/>
        <w:jc w:val="center"/>
        <w:outlineLvl w:val="2"/>
        <w:rPr>
          <w:rFonts w:ascii="Times New Roman" w:hAnsi="Times New Roman"/>
          <w:sz w:val="27"/>
          <w:szCs w:val="26"/>
        </w:rPr>
      </w:pPr>
      <w:bookmarkStart w:id="20" w:name="P565"/>
      <w:bookmarkEnd w:id="20"/>
      <w:r>
        <w:rPr>
          <w:rFonts w:ascii="Times New Roman" w:hAnsi="Times New Roman"/>
          <w:sz w:val="27"/>
          <w:szCs w:val="26"/>
        </w:rPr>
        <w:t>Протокол общественных обсуждений или публичных слушаний</w:t>
      </w:r>
    </w:p>
    <w:p w:rsidR="00660781" w:rsidRDefault="00660781">
      <w:pPr>
        <w:pStyle w:val="ConsPlusNormal"/>
        <w:jc w:val="center"/>
        <w:rPr>
          <w:rFonts w:ascii="Times New Roman" w:hAnsi="Times New Roman"/>
          <w:sz w:val="27"/>
          <w:szCs w:val="26"/>
        </w:rPr>
      </w:pPr>
    </w:p>
    <w:p w:rsidR="00660781" w:rsidRDefault="001347DA">
      <w:pPr>
        <w:pStyle w:val="ConsPlusNormal"/>
        <w:jc w:val="right"/>
        <w:rPr>
          <w:rFonts w:ascii="Times New Roman" w:hAnsi="Times New Roman"/>
          <w:sz w:val="27"/>
          <w:szCs w:val="26"/>
        </w:rPr>
      </w:pPr>
      <w:r>
        <w:rPr>
          <w:rFonts w:ascii="Times New Roman" w:hAnsi="Times New Roman"/>
          <w:sz w:val="27"/>
          <w:szCs w:val="26"/>
        </w:rPr>
        <w:t>от «__» ____________ 20__ г.</w:t>
      </w:r>
    </w:p>
    <w:p w:rsidR="00660781" w:rsidRDefault="001347DA">
      <w:pPr>
        <w:pStyle w:val="ConsPlusNormal"/>
        <w:spacing w:line="360" w:lineRule="auto"/>
        <w:ind w:firstLine="283"/>
        <w:jc w:val="both"/>
        <w:rPr>
          <w:rFonts w:ascii="Times New Roman" w:hAnsi="Times New Roman"/>
          <w:sz w:val="27"/>
        </w:rPr>
      </w:pPr>
      <w:r>
        <w:rPr>
          <w:rFonts w:ascii="Times New Roman" w:hAnsi="Times New Roman"/>
          <w:b/>
          <w:sz w:val="27"/>
          <w:szCs w:val="28"/>
        </w:rPr>
        <w:t>Присутствовали:</w:t>
      </w:r>
    </w:p>
    <w:p w:rsidR="00660781" w:rsidRDefault="001347DA">
      <w:pPr>
        <w:pStyle w:val="ConsPlusNormal"/>
        <w:spacing w:line="360" w:lineRule="auto"/>
        <w:ind w:firstLine="283"/>
        <w:jc w:val="both"/>
        <w:rPr>
          <w:rFonts w:ascii="Times New Roman" w:hAnsi="Times New Roman"/>
          <w:sz w:val="27"/>
        </w:rPr>
      </w:pPr>
      <w:r>
        <w:rPr>
          <w:rFonts w:ascii="Times New Roman" w:hAnsi="Times New Roman"/>
          <w:b/>
          <w:sz w:val="27"/>
          <w:szCs w:val="28"/>
        </w:rPr>
        <w:t>Председательствующий:</w:t>
      </w:r>
    </w:p>
    <w:p w:rsidR="00660781" w:rsidRDefault="001347DA">
      <w:pPr>
        <w:pStyle w:val="ConsPlusNormal"/>
        <w:spacing w:line="360" w:lineRule="auto"/>
        <w:ind w:firstLine="283"/>
        <w:jc w:val="both"/>
        <w:rPr>
          <w:rFonts w:ascii="Times New Roman" w:hAnsi="Times New Roman"/>
          <w:sz w:val="27"/>
        </w:rPr>
      </w:pPr>
      <w:r>
        <w:rPr>
          <w:rFonts w:ascii="Times New Roman" w:hAnsi="Times New Roman"/>
          <w:b/>
          <w:sz w:val="27"/>
          <w:szCs w:val="28"/>
        </w:rPr>
        <w:t>Секретарь:</w:t>
      </w:r>
    </w:p>
    <w:p w:rsidR="00660781" w:rsidRDefault="001347DA">
      <w:pPr>
        <w:pStyle w:val="ConsPlusNormal"/>
        <w:spacing w:line="360" w:lineRule="auto"/>
        <w:ind w:firstLine="283"/>
        <w:jc w:val="both"/>
        <w:rPr>
          <w:rFonts w:ascii="Times New Roman" w:hAnsi="Times New Roman"/>
          <w:sz w:val="27"/>
        </w:rPr>
      </w:pPr>
      <w:r>
        <w:rPr>
          <w:rFonts w:ascii="Times New Roman" w:hAnsi="Times New Roman"/>
          <w:b/>
          <w:sz w:val="27"/>
          <w:szCs w:val="28"/>
        </w:rPr>
        <w:t>Члены комиссии:</w:t>
      </w:r>
    </w:p>
    <w:p w:rsidR="00660781" w:rsidRDefault="00660781">
      <w:pPr>
        <w:pStyle w:val="ConsPlusNormal"/>
        <w:jc w:val="center"/>
        <w:rPr>
          <w:rFonts w:ascii="Times New Roman" w:hAnsi="Times New Roman"/>
          <w:sz w:val="27"/>
          <w:szCs w:val="26"/>
        </w:rPr>
      </w:pPr>
    </w:p>
    <w:p w:rsidR="00660781" w:rsidRDefault="001347DA">
      <w:pPr>
        <w:pStyle w:val="ConsPlusNormal"/>
        <w:ind w:firstLine="708"/>
        <w:rPr>
          <w:rFonts w:ascii="Times New Roman" w:hAnsi="Times New Roman"/>
          <w:sz w:val="27"/>
          <w:szCs w:val="26"/>
        </w:rPr>
      </w:pPr>
      <w:r>
        <w:rPr>
          <w:rFonts w:ascii="Times New Roman" w:hAnsi="Times New Roman"/>
          <w:sz w:val="27"/>
          <w:szCs w:val="26"/>
        </w:rPr>
        <w:t>Наименование проекта, рассмотренного на общественных обсуждениях, публичных слушаниях: «_______________________________________________________________________________________________________________________________________».</w:t>
      </w:r>
    </w:p>
    <w:p w:rsidR="00660781" w:rsidRDefault="00660781">
      <w:pPr>
        <w:pStyle w:val="ConsPlusNormal"/>
        <w:jc w:val="both"/>
        <w:rPr>
          <w:rFonts w:ascii="Times New Roman" w:hAnsi="Times New Roman"/>
          <w:sz w:val="27"/>
          <w:szCs w:val="26"/>
        </w:rPr>
      </w:pPr>
    </w:p>
    <w:p w:rsidR="00660781" w:rsidRDefault="001347DA">
      <w:pPr>
        <w:pStyle w:val="ConsPlusNormal"/>
        <w:ind w:firstLine="708"/>
        <w:jc w:val="both"/>
        <w:rPr>
          <w:rFonts w:ascii="Times New Roman" w:hAnsi="Times New Roman"/>
          <w:sz w:val="27"/>
          <w:szCs w:val="26"/>
        </w:rPr>
      </w:pPr>
      <w:r>
        <w:rPr>
          <w:rFonts w:ascii="Times New Roman" w:hAnsi="Times New Roman"/>
          <w:sz w:val="27"/>
          <w:szCs w:val="26"/>
        </w:rPr>
        <w:t>Организатор общественных обсуждений или публичных слушаний: ______________________________________________________________________________________________________________________________________.</w:t>
      </w:r>
    </w:p>
    <w:p w:rsidR="00660781" w:rsidRDefault="001347DA">
      <w:pPr>
        <w:pStyle w:val="ConsPlusNormal"/>
        <w:spacing w:before="220"/>
        <w:ind w:firstLine="708"/>
        <w:jc w:val="both"/>
        <w:rPr>
          <w:rFonts w:ascii="Times New Roman" w:hAnsi="Times New Roman"/>
          <w:sz w:val="27"/>
          <w:szCs w:val="26"/>
        </w:rPr>
      </w:pPr>
      <w:r>
        <w:rPr>
          <w:rFonts w:ascii="Times New Roman" w:hAnsi="Times New Roman"/>
          <w:sz w:val="27"/>
          <w:szCs w:val="26"/>
        </w:rPr>
        <w:t>Информация, содержащаяся в опубликованном оповещении о начале общественных обсуждений или публичных слушаний, дата и источник его опубликования: __________________________________________________________________</w:t>
      </w:r>
    </w:p>
    <w:p w:rsidR="00660781" w:rsidRDefault="001347DA">
      <w:pPr>
        <w:pStyle w:val="ConsPlusNormal"/>
        <w:spacing w:before="220"/>
        <w:ind w:firstLine="708"/>
        <w:jc w:val="both"/>
        <w:rPr>
          <w:rFonts w:ascii="Times New Roman" w:hAnsi="Times New Roman"/>
          <w:sz w:val="27"/>
          <w:szCs w:val="26"/>
        </w:rPr>
      </w:pPr>
      <w:r>
        <w:rPr>
          <w:rFonts w:ascii="Times New Roman" w:hAnsi="Times New Roman"/>
          <w:sz w:val="27"/>
          <w:szCs w:val="26"/>
        </w:rPr>
        <w:t>Срок, в течение которого принимались предложения и замечания участников общественных обсуждений или публичных слушаний: с «__» _________20__ года по «__» ___________ 20__ года.</w:t>
      </w:r>
    </w:p>
    <w:p w:rsidR="00660781" w:rsidRDefault="001347DA">
      <w:pPr>
        <w:pStyle w:val="ConsPlusNormal"/>
        <w:spacing w:before="220"/>
        <w:ind w:firstLine="708"/>
        <w:jc w:val="both"/>
        <w:rPr>
          <w:rFonts w:ascii="Times New Roman" w:hAnsi="Times New Roman"/>
          <w:sz w:val="27"/>
          <w:szCs w:val="26"/>
        </w:rPr>
      </w:pPr>
      <w:r>
        <w:rPr>
          <w:rFonts w:ascii="Times New Roman" w:hAnsi="Times New Roman"/>
          <w:sz w:val="27"/>
          <w:szCs w:val="26"/>
        </w:rPr>
        <w:t>Территория, в пределах которой проводились общественные обсуждения или публичные слушания:_______________________________________________________________</w:t>
      </w:r>
    </w:p>
    <w:p w:rsidR="00660781" w:rsidRDefault="001347DA">
      <w:pPr>
        <w:pStyle w:val="ConsPlusNormal"/>
        <w:ind w:firstLine="283"/>
        <w:jc w:val="both"/>
        <w:rPr>
          <w:rFonts w:ascii="Times New Roman" w:hAnsi="Times New Roman"/>
          <w:sz w:val="27"/>
        </w:rPr>
      </w:pPr>
      <w:r>
        <w:rPr>
          <w:rFonts w:ascii="Times New Roman" w:hAnsi="Times New Roman"/>
          <w:sz w:val="27"/>
          <w:szCs w:val="28"/>
        </w:rPr>
        <w:t xml:space="preserve">  </w:t>
      </w:r>
    </w:p>
    <w:p w:rsidR="00660781" w:rsidRDefault="001347DA">
      <w:pPr>
        <w:pStyle w:val="ConsPlusNormal"/>
        <w:ind w:firstLine="709"/>
        <w:jc w:val="both"/>
        <w:rPr>
          <w:rFonts w:ascii="Times New Roman" w:hAnsi="Times New Roman"/>
          <w:sz w:val="27"/>
          <w:szCs w:val="28"/>
        </w:rPr>
      </w:pPr>
      <w:r>
        <w:rPr>
          <w:rFonts w:ascii="Times New Roman" w:hAnsi="Times New Roman"/>
          <w:sz w:val="27"/>
          <w:szCs w:val="28"/>
        </w:rPr>
        <w:t>Предложения и замечания участников публичных слушаний (общественных обсуждений) принимались __________________________</w:t>
      </w:r>
      <w:r>
        <w:rPr>
          <w:sz w:val="27"/>
        </w:rPr>
        <w:t>_______________________</w:t>
      </w:r>
    </w:p>
    <w:p w:rsidR="00660781" w:rsidRDefault="00660781">
      <w:pPr>
        <w:pStyle w:val="ConsPlusNormal"/>
        <w:jc w:val="both"/>
        <w:rPr>
          <w:rFonts w:ascii="Times New Roman" w:hAnsi="Times New Roman"/>
          <w:sz w:val="27"/>
        </w:rPr>
      </w:pPr>
    </w:p>
    <w:p w:rsidR="00660781" w:rsidRDefault="001347DA">
      <w:pPr>
        <w:pStyle w:val="ConsPlusNormal"/>
        <w:jc w:val="both"/>
        <w:rPr>
          <w:rFonts w:ascii="Times New Roman" w:hAnsi="Times New Roman"/>
          <w:sz w:val="27"/>
        </w:rPr>
      </w:pPr>
      <w:r>
        <w:rPr>
          <w:rFonts w:ascii="Times New Roman" w:hAnsi="Times New Roman"/>
          <w:sz w:val="27"/>
          <w:szCs w:val="28"/>
        </w:rPr>
        <w:t xml:space="preserve">        Перечень поступивших предложений и замечаний:</w:t>
      </w:r>
    </w:p>
    <w:p w:rsidR="00660781" w:rsidRDefault="001347DA">
      <w:pPr>
        <w:pStyle w:val="ConsPlusNormal"/>
        <w:ind w:firstLine="709"/>
        <w:jc w:val="both"/>
        <w:rPr>
          <w:rFonts w:ascii="Times New Roman" w:hAnsi="Times New Roman"/>
          <w:sz w:val="27"/>
        </w:rPr>
      </w:pPr>
      <w:r>
        <w:rPr>
          <w:rFonts w:ascii="Times New Roman" w:hAnsi="Times New Roman"/>
          <w:sz w:val="27"/>
          <w:szCs w:val="28"/>
        </w:rPr>
        <w:t>1. _______________________________________________________________</w:t>
      </w:r>
    </w:p>
    <w:p w:rsidR="00660781" w:rsidRDefault="001347DA">
      <w:pPr>
        <w:pStyle w:val="ConsPlusNormal"/>
        <w:ind w:firstLine="709"/>
        <w:jc w:val="both"/>
        <w:rPr>
          <w:rFonts w:ascii="Times New Roman" w:hAnsi="Times New Roman"/>
          <w:sz w:val="27"/>
        </w:rPr>
      </w:pPr>
      <w:r>
        <w:rPr>
          <w:rFonts w:ascii="Times New Roman" w:hAnsi="Times New Roman"/>
          <w:sz w:val="27"/>
          <w:szCs w:val="28"/>
        </w:rPr>
        <w:t>2. _______________________________________________________________.</w:t>
      </w:r>
    </w:p>
    <w:p w:rsidR="00660781" w:rsidRDefault="00660781">
      <w:pPr>
        <w:pStyle w:val="ConsPlusNormal"/>
        <w:ind w:firstLine="283"/>
        <w:jc w:val="both"/>
        <w:rPr>
          <w:rFonts w:ascii="Times New Roman" w:hAnsi="Times New Roman"/>
          <w:sz w:val="27"/>
        </w:rPr>
      </w:pPr>
    </w:p>
    <w:p w:rsidR="00EE753F" w:rsidRDefault="00EE753F">
      <w:pPr>
        <w:pStyle w:val="ConsPlusNormal"/>
        <w:ind w:firstLine="709"/>
        <w:jc w:val="both"/>
        <w:rPr>
          <w:rFonts w:ascii="Times New Roman" w:hAnsi="Times New Roman"/>
          <w:b/>
          <w:sz w:val="27"/>
          <w:szCs w:val="28"/>
        </w:rPr>
      </w:pPr>
    </w:p>
    <w:p w:rsidR="00660781" w:rsidRDefault="001347DA">
      <w:pPr>
        <w:pStyle w:val="ConsPlusNormal"/>
        <w:ind w:firstLine="709"/>
        <w:jc w:val="both"/>
        <w:rPr>
          <w:rFonts w:ascii="Times New Roman" w:hAnsi="Times New Roman"/>
          <w:sz w:val="27"/>
        </w:rPr>
      </w:pPr>
      <w:r>
        <w:rPr>
          <w:rFonts w:ascii="Times New Roman" w:hAnsi="Times New Roman"/>
          <w:b/>
          <w:sz w:val="27"/>
          <w:szCs w:val="28"/>
        </w:rPr>
        <w:lastRenderedPageBreak/>
        <w:t>СЛУШАЛИ:</w:t>
      </w:r>
      <w:r>
        <w:rPr>
          <w:rFonts w:ascii="Times New Roman" w:hAnsi="Times New Roman"/>
          <w:sz w:val="27"/>
          <w:szCs w:val="28"/>
        </w:rPr>
        <w:t xml:space="preserve"> (вопросы, вынесенные на публичные слушания, ФИО участника, имеющего право на вступление и его краткая позиция по рассматриваемому вопросу).</w:t>
      </w:r>
    </w:p>
    <w:p w:rsidR="00660781" w:rsidRDefault="00660781">
      <w:pPr>
        <w:pStyle w:val="ConsPlusNormal"/>
        <w:ind w:firstLine="709"/>
        <w:jc w:val="both"/>
        <w:rPr>
          <w:rFonts w:ascii="Times New Roman" w:hAnsi="Times New Roman"/>
          <w:sz w:val="27"/>
        </w:rPr>
      </w:pPr>
    </w:p>
    <w:p w:rsidR="00660781" w:rsidRDefault="001347DA">
      <w:pPr>
        <w:pStyle w:val="ConsPlusNormal"/>
        <w:ind w:firstLine="709"/>
        <w:jc w:val="both"/>
        <w:rPr>
          <w:rFonts w:ascii="Times New Roman" w:hAnsi="Times New Roman"/>
          <w:sz w:val="27"/>
        </w:rPr>
      </w:pPr>
      <w:r>
        <w:rPr>
          <w:rFonts w:ascii="Times New Roman" w:hAnsi="Times New Roman"/>
          <w:b/>
          <w:sz w:val="27"/>
          <w:szCs w:val="28"/>
        </w:rPr>
        <w:t>РЕШИЛИ:</w:t>
      </w:r>
      <w:r>
        <w:rPr>
          <w:rFonts w:ascii="Times New Roman" w:hAnsi="Times New Roman"/>
          <w:sz w:val="27"/>
          <w:szCs w:val="28"/>
        </w:rPr>
        <w:t xml:space="preserve"> (принятое по существу вопроса решение).</w:t>
      </w:r>
    </w:p>
    <w:p w:rsidR="00660781" w:rsidRDefault="00660781">
      <w:pPr>
        <w:pStyle w:val="ConsPlusNormal"/>
        <w:ind w:firstLine="709"/>
        <w:jc w:val="both"/>
        <w:rPr>
          <w:rFonts w:ascii="Times New Roman" w:hAnsi="Times New Roman"/>
          <w:sz w:val="27"/>
        </w:rPr>
      </w:pPr>
    </w:p>
    <w:p w:rsidR="00660781" w:rsidRDefault="001347DA">
      <w:pPr>
        <w:pStyle w:val="ConsPlusNormal"/>
        <w:ind w:firstLine="709"/>
        <w:jc w:val="both"/>
        <w:rPr>
          <w:rFonts w:ascii="Times New Roman" w:hAnsi="Times New Roman"/>
          <w:sz w:val="27"/>
        </w:rPr>
      </w:pPr>
      <w:r>
        <w:rPr>
          <w:rFonts w:ascii="Times New Roman" w:hAnsi="Times New Roman"/>
          <w:sz w:val="27"/>
          <w:szCs w:val="28"/>
        </w:rPr>
        <w:t>Приложение: перечень принявших участие в рассмотрении проекта участников публичных слушаний (общественных обсуждений).</w:t>
      </w:r>
    </w:p>
    <w:tbl>
      <w:tblPr>
        <w:tblW w:w="0" w:type="auto"/>
        <w:tblCellMar>
          <w:top w:w="102" w:type="dxa"/>
          <w:left w:w="62" w:type="dxa"/>
          <w:bottom w:w="102" w:type="dxa"/>
          <w:right w:w="62" w:type="dxa"/>
        </w:tblCellMar>
        <w:tblLook w:val="04A0" w:firstRow="1" w:lastRow="0" w:firstColumn="1" w:lastColumn="0" w:noHBand="0" w:noVBand="1"/>
      </w:tblPr>
      <w:tblGrid>
        <w:gridCol w:w="4648"/>
        <w:gridCol w:w="1814"/>
        <w:gridCol w:w="2608"/>
      </w:tblGrid>
      <w:tr w:rsidR="00660781">
        <w:tc>
          <w:tcPr>
            <w:tcW w:w="4648" w:type="dxa"/>
            <w:tcBorders>
              <w:top w:val="none" w:sz="0" w:space="0" w:color="000000"/>
              <w:left w:val="none" w:sz="0" w:space="0" w:color="000000"/>
              <w:bottom w:val="none" w:sz="0" w:space="0" w:color="000000"/>
              <w:right w:val="none" w:sz="0" w:space="0" w:color="000000"/>
            </w:tcBorders>
          </w:tcPr>
          <w:p w:rsidR="00660781" w:rsidRDefault="00660781">
            <w:pPr>
              <w:pStyle w:val="ConsPlusNormal"/>
              <w:rPr>
                <w:rFonts w:ascii="Times New Roman" w:hAnsi="Times New Roman"/>
                <w:sz w:val="27"/>
              </w:rPr>
            </w:pPr>
          </w:p>
          <w:p w:rsidR="00660781" w:rsidRDefault="00660781">
            <w:pPr>
              <w:pStyle w:val="ConsPlusNormal"/>
              <w:rPr>
                <w:rFonts w:ascii="Times New Roman" w:hAnsi="Times New Roman"/>
                <w:sz w:val="27"/>
              </w:rPr>
            </w:pPr>
          </w:p>
          <w:p w:rsidR="00660781" w:rsidRDefault="001347DA">
            <w:pPr>
              <w:pStyle w:val="ConsPlusNormal"/>
              <w:rPr>
                <w:rFonts w:ascii="Times New Roman" w:hAnsi="Times New Roman"/>
                <w:sz w:val="27"/>
              </w:rPr>
            </w:pPr>
            <w:r>
              <w:rPr>
                <w:rFonts w:ascii="Times New Roman" w:hAnsi="Times New Roman"/>
                <w:b/>
                <w:sz w:val="27"/>
                <w:szCs w:val="28"/>
              </w:rPr>
              <w:t>Пре</w:t>
            </w:r>
            <w:r w:rsidR="00EE753F">
              <w:rPr>
                <w:rFonts w:ascii="Times New Roman" w:hAnsi="Times New Roman"/>
                <w:b/>
                <w:sz w:val="27"/>
                <w:szCs w:val="28"/>
              </w:rPr>
              <w:t>дседательствующий</w:t>
            </w:r>
          </w:p>
        </w:tc>
        <w:tc>
          <w:tcPr>
            <w:tcW w:w="1814" w:type="dxa"/>
            <w:tcBorders>
              <w:top w:val="none" w:sz="0" w:space="0" w:color="000000"/>
              <w:left w:val="none" w:sz="0" w:space="0" w:color="000000"/>
              <w:bottom w:val="none" w:sz="0" w:space="0" w:color="000000"/>
              <w:right w:val="none" w:sz="0" w:space="0" w:color="000000"/>
            </w:tcBorders>
          </w:tcPr>
          <w:p w:rsidR="00660781" w:rsidRDefault="00660781">
            <w:pPr>
              <w:pStyle w:val="ConsPlusNormal"/>
              <w:jc w:val="center"/>
              <w:rPr>
                <w:rFonts w:ascii="Times New Roman" w:hAnsi="Times New Roman"/>
                <w:sz w:val="27"/>
              </w:rPr>
            </w:pPr>
          </w:p>
          <w:p w:rsidR="00660781" w:rsidRDefault="00660781">
            <w:pPr>
              <w:pStyle w:val="ConsPlusNormal"/>
              <w:jc w:val="center"/>
              <w:rPr>
                <w:rFonts w:ascii="Times New Roman" w:hAnsi="Times New Roman"/>
                <w:sz w:val="27"/>
              </w:rPr>
            </w:pPr>
          </w:p>
          <w:p w:rsidR="00660781" w:rsidRDefault="001347DA">
            <w:pPr>
              <w:pStyle w:val="ConsPlusNormal"/>
              <w:jc w:val="center"/>
              <w:rPr>
                <w:rFonts w:ascii="Times New Roman" w:hAnsi="Times New Roman"/>
                <w:sz w:val="27"/>
              </w:rPr>
            </w:pPr>
            <w:r>
              <w:rPr>
                <w:rFonts w:ascii="Times New Roman" w:hAnsi="Times New Roman"/>
                <w:i/>
                <w:sz w:val="27"/>
                <w:szCs w:val="22"/>
              </w:rPr>
              <w:t xml:space="preserve">  __________</w:t>
            </w:r>
          </w:p>
          <w:p w:rsidR="00660781" w:rsidRDefault="001347DA">
            <w:pPr>
              <w:pStyle w:val="ConsPlusNormal"/>
              <w:jc w:val="center"/>
              <w:rPr>
                <w:rFonts w:ascii="Times New Roman" w:hAnsi="Times New Roman"/>
                <w:sz w:val="27"/>
              </w:rPr>
            </w:pPr>
            <w:r>
              <w:rPr>
                <w:rFonts w:ascii="Times New Roman" w:hAnsi="Times New Roman"/>
                <w:i/>
                <w:sz w:val="27"/>
                <w:szCs w:val="22"/>
              </w:rPr>
              <w:t>подпись</w:t>
            </w:r>
          </w:p>
        </w:tc>
        <w:tc>
          <w:tcPr>
            <w:tcW w:w="2608" w:type="dxa"/>
            <w:tcBorders>
              <w:top w:val="none" w:sz="0" w:space="0" w:color="000000"/>
              <w:left w:val="none" w:sz="0" w:space="0" w:color="000000"/>
              <w:bottom w:val="none" w:sz="0" w:space="0" w:color="000000"/>
              <w:right w:val="none" w:sz="0" w:space="0" w:color="000000"/>
            </w:tcBorders>
          </w:tcPr>
          <w:p w:rsidR="00660781" w:rsidRDefault="00660781">
            <w:pPr>
              <w:pStyle w:val="ConsPlusNormal"/>
              <w:jc w:val="right"/>
              <w:rPr>
                <w:rFonts w:ascii="Times New Roman" w:hAnsi="Times New Roman"/>
                <w:sz w:val="27"/>
              </w:rPr>
            </w:pPr>
          </w:p>
          <w:p w:rsidR="00660781" w:rsidRDefault="00660781">
            <w:pPr>
              <w:pStyle w:val="ConsPlusNormal"/>
              <w:jc w:val="right"/>
              <w:rPr>
                <w:rFonts w:ascii="Times New Roman" w:hAnsi="Times New Roman"/>
                <w:sz w:val="27"/>
              </w:rPr>
            </w:pPr>
          </w:p>
          <w:p w:rsidR="00660781" w:rsidRDefault="001347DA">
            <w:pPr>
              <w:pStyle w:val="ConsPlusNormal"/>
              <w:jc w:val="right"/>
              <w:rPr>
                <w:rFonts w:ascii="Times New Roman" w:hAnsi="Times New Roman"/>
                <w:sz w:val="27"/>
              </w:rPr>
            </w:pPr>
            <w:r>
              <w:rPr>
                <w:rFonts w:ascii="Times New Roman" w:hAnsi="Times New Roman"/>
                <w:i/>
                <w:sz w:val="27"/>
                <w:szCs w:val="22"/>
              </w:rPr>
              <w:t xml:space="preserve">                   </w:t>
            </w:r>
          </w:p>
          <w:p w:rsidR="00660781" w:rsidRDefault="001347DA">
            <w:pPr>
              <w:pStyle w:val="ConsPlusNormal"/>
              <w:jc w:val="right"/>
              <w:rPr>
                <w:rFonts w:ascii="Times New Roman" w:hAnsi="Times New Roman"/>
                <w:sz w:val="27"/>
              </w:rPr>
            </w:pPr>
            <w:r>
              <w:rPr>
                <w:rFonts w:ascii="Times New Roman" w:hAnsi="Times New Roman"/>
                <w:i/>
                <w:sz w:val="27"/>
                <w:szCs w:val="22"/>
              </w:rPr>
              <w:t>____________</w:t>
            </w:r>
          </w:p>
          <w:p w:rsidR="00660781" w:rsidRDefault="001347DA">
            <w:pPr>
              <w:pStyle w:val="ConsPlusNormal"/>
              <w:jc w:val="right"/>
              <w:rPr>
                <w:rFonts w:ascii="Times New Roman" w:hAnsi="Times New Roman"/>
                <w:sz w:val="27"/>
              </w:rPr>
            </w:pPr>
            <w:r>
              <w:rPr>
                <w:rFonts w:ascii="Times New Roman" w:hAnsi="Times New Roman"/>
                <w:i/>
                <w:sz w:val="27"/>
                <w:szCs w:val="22"/>
              </w:rPr>
              <w:t>ФИО</w:t>
            </w:r>
          </w:p>
        </w:tc>
      </w:tr>
      <w:tr w:rsidR="00660781">
        <w:trPr>
          <w:trHeight w:val="791"/>
        </w:trPr>
        <w:tc>
          <w:tcPr>
            <w:tcW w:w="4648" w:type="dxa"/>
            <w:tcBorders>
              <w:top w:val="none" w:sz="0" w:space="0" w:color="000000"/>
              <w:left w:val="none" w:sz="0" w:space="0" w:color="000000"/>
              <w:bottom w:val="none" w:sz="0" w:space="0" w:color="000000"/>
              <w:right w:val="none" w:sz="0" w:space="0" w:color="000000"/>
            </w:tcBorders>
          </w:tcPr>
          <w:p w:rsidR="00660781" w:rsidRDefault="001347DA">
            <w:pPr>
              <w:pStyle w:val="ConsPlusNormal"/>
              <w:rPr>
                <w:rFonts w:ascii="Times New Roman" w:hAnsi="Times New Roman"/>
                <w:sz w:val="27"/>
              </w:rPr>
            </w:pPr>
            <w:r>
              <w:rPr>
                <w:rFonts w:ascii="Times New Roman" w:hAnsi="Times New Roman"/>
                <w:b/>
                <w:sz w:val="27"/>
                <w:szCs w:val="28"/>
              </w:rPr>
              <w:t>Секретарь</w:t>
            </w:r>
          </w:p>
        </w:tc>
        <w:tc>
          <w:tcPr>
            <w:tcW w:w="1814" w:type="dxa"/>
            <w:tcBorders>
              <w:top w:val="none" w:sz="0" w:space="0" w:color="000000"/>
              <w:left w:val="none" w:sz="0" w:space="0" w:color="000000"/>
              <w:bottom w:val="none" w:sz="0" w:space="0" w:color="000000"/>
              <w:right w:val="none" w:sz="0" w:space="0" w:color="000000"/>
            </w:tcBorders>
          </w:tcPr>
          <w:p w:rsidR="00660781" w:rsidRDefault="001347DA">
            <w:pPr>
              <w:pStyle w:val="ConsPlusNormal"/>
              <w:jc w:val="center"/>
              <w:rPr>
                <w:rFonts w:ascii="Times New Roman" w:hAnsi="Times New Roman"/>
                <w:sz w:val="27"/>
              </w:rPr>
            </w:pPr>
            <w:r>
              <w:rPr>
                <w:rFonts w:ascii="Times New Roman" w:hAnsi="Times New Roman"/>
                <w:i/>
                <w:sz w:val="27"/>
                <w:szCs w:val="22"/>
              </w:rPr>
              <w:t>______</w:t>
            </w:r>
          </w:p>
          <w:p w:rsidR="00660781" w:rsidRDefault="001347DA">
            <w:pPr>
              <w:pStyle w:val="ConsPlusNormal"/>
              <w:jc w:val="center"/>
              <w:rPr>
                <w:rFonts w:ascii="Times New Roman" w:hAnsi="Times New Roman"/>
                <w:sz w:val="27"/>
              </w:rPr>
            </w:pPr>
            <w:r>
              <w:rPr>
                <w:rFonts w:ascii="Times New Roman" w:hAnsi="Times New Roman"/>
                <w:i/>
                <w:sz w:val="27"/>
                <w:szCs w:val="22"/>
              </w:rPr>
              <w:t>подпись</w:t>
            </w:r>
          </w:p>
        </w:tc>
        <w:tc>
          <w:tcPr>
            <w:tcW w:w="2608" w:type="dxa"/>
            <w:tcBorders>
              <w:top w:val="none" w:sz="0" w:space="0" w:color="000000"/>
              <w:left w:val="none" w:sz="0" w:space="0" w:color="000000"/>
              <w:bottom w:val="none" w:sz="0" w:space="0" w:color="000000"/>
              <w:right w:val="none" w:sz="0" w:space="0" w:color="000000"/>
            </w:tcBorders>
          </w:tcPr>
          <w:p w:rsidR="00660781" w:rsidRDefault="001347DA">
            <w:pPr>
              <w:pStyle w:val="ConsPlusNormal"/>
              <w:jc w:val="right"/>
              <w:rPr>
                <w:rFonts w:ascii="Times New Roman" w:hAnsi="Times New Roman"/>
                <w:sz w:val="27"/>
              </w:rPr>
            </w:pPr>
            <w:r>
              <w:rPr>
                <w:rFonts w:ascii="Times New Roman" w:hAnsi="Times New Roman"/>
                <w:i/>
                <w:sz w:val="27"/>
                <w:szCs w:val="22"/>
              </w:rPr>
              <w:t>____________</w:t>
            </w:r>
          </w:p>
          <w:p w:rsidR="00660781" w:rsidRDefault="001347DA">
            <w:pPr>
              <w:pStyle w:val="ConsPlusNormal"/>
              <w:jc w:val="right"/>
              <w:rPr>
                <w:rFonts w:ascii="Times New Roman" w:hAnsi="Times New Roman"/>
                <w:sz w:val="27"/>
              </w:rPr>
            </w:pPr>
            <w:r>
              <w:rPr>
                <w:rFonts w:ascii="Times New Roman" w:hAnsi="Times New Roman"/>
                <w:i/>
                <w:sz w:val="27"/>
                <w:szCs w:val="22"/>
              </w:rPr>
              <w:t xml:space="preserve">       ФИО           </w:t>
            </w:r>
          </w:p>
        </w:tc>
      </w:tr>
    </w:tbl>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660781" w:rsidRDefault="00660781">
      <w:pPr>
        <w:pStyle w:val="ConsPlusNormal"/>
        <w:rPr>
          <w:rFonts w:ascii="Times New Roman" w:hAnsi="Times New Roman"/>
          <w:sz w:val="26"/>
          <w:szCs w:val="26"/>
        </w:rPr>
      </w:pPr>
    </w:p>
    <w:p w:rsidR="00182EE6" w:rsidRDefault="00182EE6">
      <w:pPr>
        <w:pStyle w:val="ConsPlusNormal"/>
        <w:rPr>
          <w:rFonts w:ascii="Times New Roman" w:hAnsi="Times New Roman"/>
          <w:sz w:val="26"/>
          <w:szCs w:val="26"/>
        </w:rPr>
      </w:pPr>
    </w:p>
    <w:p w:rsidR="00660781" w:rsidRDefault="00660781" w:rsidP="00182EE6">
      <w:pPr>
        <w:pStyle w:val="ConsPlusNormal"/>
        <w:outlineLvl w:val="2"/>
        <w:rPr>
          <w:rFonts w:ascii="Times New Roman" w:hAnsi="Times New Roman"/>
          <w:b/>
          <w:sz w:val="26"/>
          <w:szCs w:val="26"/>
        </w:rPr>
      </w:pPr>
      <w:bookmarkStart w:id="21" w:name="P593"/>
      <w:bookmarkEnd w:id="21"/>
    </w:p>
    <w:tbl>
      <w:tblPr>
        <w:tblW w:w="0" w:type="auto"/>
        <w:tblLook w:val="04A0" w:firstRow="1" w:lastRow="0" w:firstColumn="1" w:lastColumn="0" w:noHBand="0" w:noVBand="1"/>
      </w:tblPr>
      <w:tblGrid>
        <w:gridCol w:w="3510"/>
        <w:gridCol w:w="6379"/>
      </w:tblGrid>
      <w:tr w:rsidR="00660781" w:rsidTr="009D07C5">
        <w:tc>
          <w:tcPr>
            <w:tcW w:w="3510" w:type="dxa"/>
            <w:tcBorders>
              <w:top w:val="none" w:sz="0" w:space="0" w:color="000000"/>
              <w:left w:val="none" w:sz="0" w:space="0" w:color="000000"/>
              <w:bottom w:val="none" w:sz="0" w:space="0" w:color="000000"/>
              <w:right w:val="none" w:sz="0" w:space="0" w:color="000000"/>
            </w:tcBorders>
          </w:tcPr>
          <w:p w:rsidR="00660781" w:rsidRDefault="00660781">
            <w:pPr>
              <w:pStyle w:val="ConsPlusNormal"/>
              <w:ind w:firstLine="567"/>
              <w:jc w:val="center"/>
              <w:outlineLvl w:val="2"/>
              <w:rPr>
                <w:rFonts w:ascii="Times New Roman" w:hAnsi="Times New Roman"/>
                <w:b/>
                <w:sz w:val="26"/>
                <w:szCs w:val="26"/>
              </w:rPr>
            </w:pPr>
          </w:p>
        </w:tc>
        <w:tc>
          <w:tcPr>
            <w:tcW w:w="6379" w:type="dxa"/>
            <w:tcBorders>
              <w:top w:val="none" w:sz="0" w:space="0" w:color="000000"/>
              <w:left w:val="none" w:sz="0" w:space="0" w:color="000000"/>
              <w:bottom w:val="none" w:sz="0" w:space="0" w:color="000000"/>
              <w:right w:val="none" w:sz="0" w:space="0" w:color="000000"/>
            </w:tcBorders>
          </w:tcPr>
          <w:p w:rsidR="00660781" w:rsidRPr="009D07C5" w:rsidRDefault="001347DA">
            <w:pPr>
              <w:pStyle w:val="ConsPlusNormal"/>
              <w:jc w:val="center"/>
              <w:outlineLvl w:val="1"/>
              <w:rPr>
                <w:rFonts w:ascii="Times New Roman" w:hAnsi="Times New Roman"/>
                <w:b/>
                <w:sz w:val="26"/>
                <w:szCs w:val="26"/>
              </w:rPr>
            </w:pPr>
            <w:r w:rsidRPr="009D07C5">
              <w:rPr>
                <w:rFonts w:ascii="Times New Roman" w:hAnsi="Times New Roman"/>
                <w:b/>
                <w:sz w:val="26"/>
                <w:szCs w:val="26"/>
              </w:rPr>
              <w:t xml:space="preserve">    Приложение № 11</w:t>
            </w:r>
          </w:p>
          <w:p w:rsidR="00660781" w:rsidRPr="009D07C5" w:rsidRDefault="001347DA">
            <w:pPr>
              <w:pStyle w:val="ConsPlusNormal"/>
              <w:jc w:val="center"/>
              <w:rPr>
                <w:rFonts w:ascii="Times New Roman" w:hAnsi="Times New Roman"/>
                <w:b/>
                <w:sz w:val="26"/>
                <w:szCs w:val="26"/>
              </w:rPr>
            </w:pPr>
            <w:r w:rsidRPr="009D07C5">
              <w:rPr>
                <w:rFonts w:ascii="Times New Roman" w:hAnsi="Times New Roman"/>
                <w:b/>
                <w:sz w:val="26"/>
                <w:szCs w:val="26"/>
              </w:rPr>
              <w:t>к Порядку организации и проведения</w:t>
            </w:r>
          </w:p>
          <w:p w:rsidR="009D07C5" w:rsidRDefault="001347DA" w:rsidP="00182EE6">
            <w:pPr>
              <w:pStyle w:val="ConsPlusNormal"/>
              <w:jc w:val="center"/>
              <w:rPr>
                <w:rFonts w:ascii="Times New Roman" w:hAnsi="Times New Roman"/>
                <w:b/>
                <w:sz w:val="26"/>
                <w:szCs w:val="26"/>
              </w:rPr>
            </w:pPr>
            <w:r w:rsidRPr="009D07C5">
              <w:rPr>
                <w:rFonts w:ascii="Times New Roman" w:hAnsi="Times New Roman"/>
                <w:b/>
                <w:sz w:val="26"/>
                <w:szCs w:val="26"/>
              </w:rPr>
              <w:t>публичных слушаний, общественных</w:t>
            </w:r>
            <w:r w:rsidR="00182EE6" w:rsidRPr="009D07C5">
              <w:rPr>
                <w:rFonts w:ascii="Times New Roman" w:hAnsi="Times New Roman"/>
                <w:b/>
                <w:sz w:val="26"/>
                <w:szCs w:val="26"/>
              </w:rPr>
              <w:t xml:space="preserve"> </w:t>
            </w:r>
            <w:r w:rsidRPr="009D07C5">
              <w:rPr>
                <w:rFonts w:ascii="Times New Roman" w:hAnsi="Times New Roman"/>
                <w:b/>
                <w:sz w:val="26"/>
                <w:szCs w:val="26"/>
              </w:rPr>
              <w:t xml:space="preserve">обсуждений </w:t>
            </w:r>
          </w:p>
          <w:p w:rsidR="00660781" w:rsidRPr="00182EE6" w:rsidRDefault="001347DA" w:rsidP="00182EE6">
            <w:pPr>
              <w:pStyle w:val="ConsPlusNormal"/>
              <w:jc w:val="center"/>
              <w:rPr>
                <w:rFonts w:ascii="Times New Roman" w:hAnsi="Times New Roman"/>
                <w:sz w:val="26"/>
                <w:szCs w:val="26"/>
              </w:rPr>
            </w:pPr>
            <w:bookmarkStart w:id="22" w:name="_GoBack"/>
            <w:bookmarkEnd w:id="22"/>
            <w:r w:rsidRPr="009D07C5">
              <w:rPr>
                <w:rFonts w:ascii="Times New Roman" w:hAnsi="Times New Roman"/>
                <w:b/>
                <w:sz w:val="26"/>
                <w:szCs w:val="26"/>
              </w:rPr>
              <w:t xml:space="preserve">в </w:t>
            </w:r>
            <w:r w:rsidRPr="009D07C5">
              <w:rPr>
                <w:rFonts w:ascii="Times New Roman" w:hAnsi="Times New Roman"/>
                <w:b/>
                <w:sz w:val="26"/>
                <w:szCs w:val="28"/>
              </w:rPr>
              <w:t xml:space="preserve">Новооскольском муниципальном округа </w:t>
            </w:r>
            <w:r w:rsidRPr="009D07C5">
              <w:rPr>
                <w:rFonts w:ascii="Times New Roman" w:hAnsi="Times New Roman"/>
                <w:b/>
                <w:sz w:val="26"/>
                <w:szCs w:val="28"/>
              </w:rPr>
              <w:br/>
              <w:t>Белгородской области</w:t>
            </w:r>
          </w:p>
        </w:tc>
      </w:tr>
    </w:tbl>
    <w:p w:rsidR="00660781" w:rsidRDefault="00660781">
      <w:pPr>
        <w:pStyle w:val="ConsPlusNormal"/>
        <w:jc w:val="center"/>
        <w:outlineLvl w:val="2"/>
        <w:rPr>
          <w:rFonts w:ascii="Times New Roman" w:hAnsi="Times New Roman"/>
          <w:b/>
          <w:sz w:val="26"/>
          <w:szCs w:val="26"/>
        </w:rPr>
      </w:pPr>
    </w:p>
    <w:p w:rsidR="00660781" w:rsidRDefault="001347DA">
      <w:pPr>
        <w:pStyle w:val="ConsPlusNormal"/>
        <w:jc w:val="center"/>
        <w:outlineLvl w:val="2"/>
        <w:rPr>
          <w:rFonts w:ascii="Times New Roman" w:hAnsi="Times New Roman"/>
          <w:b/>
          <w:sz w:val="26"/>
          <w:szCs w:val="26"/>
        </w:rPr>
      </w:pPr>
      <w:r>
        <w:rPr>
          <w:rFonts w:ascii="Times New Roman" w:hAnsi="Times New Roman"/>
          <w:b/>
          <w:sz w:val="26"/>
          <w:szCs w:val="26"/>
        </w:rPr>
        <w:t>Заключение о результатах</w:t>
      </w:r>
    </w:p>
    <w:p w:rsidR="00660781" w:rsidRDefault="001347DA">
      <w:pPr>
        <w:pStyle w:val="ConsPlusNormal"/>
        <w:jc w:val="center"/>
        <w:rPr>
          <w:rFonts w:ascii="Times New Roman" w:hAnsi="Times New Roman"/>
          <w:b/>
          <w:sz w:val="26"/>
          <w:szCs w:val="26"/>
        </w:rPr>
      </w:pPr>
      <w:r>
        <w:rPr>
          <w:rFonts w:ascii="Times New Roman" w:hAnsi="Times New Roman"/>
          <w:b/>
          <w:sz w:val="26"/>
          <w:szCs w:val="26"/>
        </w:rPr>
        <w:t>общественных обсуждений или публичных слушаний</w:t>
      </w:r>
    </w:p>
    <w:p w:rsidR="00660781" w:rsidRDefault="00660781">
      <w:pPr>
        <w:pStyle w:val="ConsPlusNormal"/>
        <w:jc w:val="right"/>
        <w:rPr>
          <w:rFonts w:ascii="Times New Roman" w:hAnsi="Times New Roman"/>
          <w:sz w:val="26"/>
          <w:szCs w:val="26"/>
        </w:rPr>
      </w:pPr>
    </w:p>
    <w:p w:rsidR="00660781" w:rsidRDefault="001347DA">
      <w:pPr>
        <w:pStyle w:val="ConsPlusNormal"/>
        <w:jc w:val="right"/>
        <w:rPr>
          <w:rFonts w:ascii="Times New Roman" w:hAnsi="Times New Roman"/>
          <w:sz w:val="26"/>
          <w:szCs w:val="26"/>
        </w:rPr>
      </w:pPr>
      <w:r>
        <w:rPr>
          <w:rFonts w:ascii="Times New Roman" w:hAnsi="Times New Roman"/>
          <w:sz w:val="26"/>
          <w:szCs w:val="26"/>
        </w:rPr>
        <w:t>от «__» ____________ 20__г.</w:t>
      </w:r>
    </w:p>
    <w:p w:rsidR="00660781" w:rsidRDefault="00660781">
      <w:pPr>
        <w:pStyle w:val="ConsPlusNormal"/>
        <w:jc w:val="both"/>
        <w:rPr>
          <w:rFonts w:ascii="Times New Roman" w:hAnsi="Times New Roman"/>
          <w:sz w:val="26"/>
          <w:szCs w:val="26"/>
        </w:rPr>
      </w:pPr>
    </w:p>
    <w:p w:rsidR="00660781" w:rsidRDefault="001347DA">
      <w:pPr>
        <w:pStyle w:val="ConsPlusNormal"/>
        <w:ind w:firstLine="708"/>
        <w:rPr>
          <w:rFonts w:ascii="Times New Roman" w:hAnsi="Times New Roman"/>
          <w:sz w:val="26"/>
          <w:szCs w:val="26"/>
        </w:rPr>
      </w:pPr>
      <w:r>
        <w:rPr>
          <w:rFonts w:ascii="Times New Roman" w:hAnsi="Times New Roman"/>
          <w:sz w:val="26"/>
          <w:szCs w:val="26"/>
        </w:rPr>
        <w:t>Наименование проекта, рассмотренного на общественных обсуждениях, публичных слушаниях: «_________________________________________________________________».</w:t>
      </w:r>
    </w:p>
    <w:p w:rsidR="00660781" w:rsidRDefault="00660781">
      <w:pPr>
        <w:pStyle w:val="ConsPlusNormal"/>
        <w:jc w:val="both"/>
        <w:rPr>
          <w:rFonts w:ascii="Times New Roman" w:hAnsi="Times New Roman"/>
          <w:sz w:val="26"/>
          <w:szCs w:val="26"/>
        </w:rPr>
      </w:pPr>
    </w:p>
    <w:p w:rsidR="00660781" w:rsidRDefault="001347DA">
      <w:pPr>
        <w:pStyle w:val="ConsPlusNormal"/>
        <w:ind w:firstLine="708"/>
        <w:jc w:val="both"/>
        <w:rPr>
          <w:rFonts w:ascii="Times New Roman" w:hAnsi="Times New Roman"/>
          <w:sz w:val="26"/>
          <w:szCs w:val="26"/>
        </w:rPr>
      </w:pPr>
      <w:r>
        <w:rPr>
          <w:rFonts w:ascii="Times New Roman" w:hAnsi="Times New Roman"/>
          <w:sz w:val="26"/>
          <w:szCs w:val="26"/>
        </w:rPr>
        <w:t>Дата проведения общественных обсуждений, публичных слушаний:</w:t>
      </w:r>
    </w:p>
    <w:p w:rsidR="00660781" w:rsidRDefault="001347DA">
      <w:pPr>
        <w:pStyle w:val="ConsPlusNormal"/>
        <w:jc w:val="both"/>
        <w:rPr>
          <w:rFonts w:ascii="Times New Roman" w:hAnsi="Times New Roman"/>
          <w:sz w:val="26"/>
          <w:szCs w:val="26"/>
        </w:rPr>
      </w:pPr>
      <w:r>
        <w:rPr>
          <w:rFonts w:ascii="Times New Roman" w:hAnsi="Times New Roman"/>
          <w:sz w:val="26"/>
          <w:szCs w:val="26"/>
        </w:rPr>
        <w:t xml:space="preserve"> «__» _______ 20__ года.</w:t>
      </w:r>
    </w:p>
    <w:p w:rsidR="00660781" w:rsidRDefault="001347DA">
      <w:pPr>
        <w:pStyle w:val="ConsPlusNormal"/>
        <w:spacing w:before="220"/>
        <w:ind w:firstLine="708"/>
        <w:jc w:val="both"/>
        <w:rPr>
          <w:rFonts w:ascii="Times New Roman" w:hAnsi="Times New Roman"/>
          <w:sz w:val="26"/>
          <w:szCs w:val="26"/>
        </w:rPr>
      </w:pPr>
      <w:r>
        <w:rPr>
          <w:rFonts w:ascii="Times New Roman" w:hAnsi="Times New Roman"/>
          <w:sz w:val="26"/>
          <w:szCs w:val="26"/>
        </w:rPr>
        <w:t>Организатор общественных обсуждений или публичных слушаний: _____________________.</w:t>
      </w:r>
    </w:p>
    <w:p w:rsidR="00660781" w:rsidRDefault="001347DA">
      <w:pPr>
        <w:pStyle w:val="ConsPlusNormal"/>
        <w:spacing w:before="220"/>
        <w:ind w:firstLine="708"/>
        <w:jc w:val="both"/>
        <w:rPr>
          <w:rFonts w:ascii="Times New Roman" w:hAnsi="Times New Roman"/>
          <w:sz w:val="26"/>
          <w:szCs w:val="26"/>
        </w:rPr>
      </w:pPr>
      <w:r>
        <w:rPr>
          <w:rFonts w:ascii="Times New Roman" w:hAnsi="Times New Roman"/>
          <w:sz w:val="26"/>
          <w:szCs w:val="26"/>
        </w:rPr>
        <w:t>Количество участников общественных обсуждений или публичных слушаний: __________________________________________________________________</w:t>
      </w:r>
    </w:p>
    <w:p w:rsidR="00660781" w:rsidRDefault="00660781">
      <w:pPr>
        <w:pStyle w:val="ConsPlusNormal"/>
        <w:jc w:val="both"/>
        <w:rPr>
          <w:rFonts w:ascii="Times New Roman" w:hAnsi="Times New Roman"/>
          <w:sz w:val="26"/>
          <w:szCs w:val="26"/>
        </w:rPr>
      </w:pPr>
    </w:p>
    <w:p w:rsidR="00660781" w:rsidRDefault="001347DA">
      <w:pPr>
        <w:pStyle w:val="ConsPlusNormal"/>
        <w:ind w:firstLine="708"/>
        <w:jc w:val="both"/>
        <w:rPr>
          <w:rFonts w:ascii="Times New Roman" w:hAnsi="Times New Roman"/>
          <w:sz w:val="26"/>
          <w:szCs w:val="26"/>
        </w:rPr>
      </w:pPr>
      <w:r>
        <w:rPr>
          <w:rFonts w:ascii="Times New Roman" w:hAnsi="Times New Roman"/>
          <w:sz w:val="26"/>
          <w:szCs w:val="26"/>
        </w:rPr>
        <w:t xml:space="preserve">Реквизиты протокола общественных обсуждений или публичных слушаний, на основании которого подготовлено заключение: от «__» _________ 20__ года № </w:t>
      </w:r>
      <w:r>
        <w:rPr>
          <w:rFonts w:ascii="Times New Roman" w:hAnsi="Times New Roman"/>
          <w:sz w:val="26"/>
          <w:szCs w:val="26"/>
        </w:rPr>
        <w:tab/>
        <w:t>_</w:t>
      </w:r>
    </w:p>
    <w:p w:rsidR="00660781" w:rsidRDefault="00660781">
      <w:pPr>
        <w:pStyle w:val="ConsPlusNormal"/>
        <w:jc w:val="both"/>
        <w:rPr>
          <w:rFonts w:ascii="Times New Roman" w:hAnsi="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2" w:type="dxa"/>
          <w:left w:w="62" w:type="dxa"/>
          <w:bottom w:w="102" w:type="dxa"/>
          <w:right w:w="62" w:type="dxa"/>
        </w:tblCellMar>
        <w:tblLook w:val="04A0" w:firstRow="1" w:lastRow="0" w:firstColumn="1" w:lastColumn="0" w:noHBand="0" w:noVBand="1"/>
      </w:tblPr>
      <w:tblGrid>
        <w:gridCol w:w="488"/>
        <w:gridCol w:w="2240"/>
        <w:gridCol w:w="2891"/>
        <w:gridCol w:w="1814"/>
        <w:gridCol w:w="1725"/>
      </w:tblGrid>
      <w:tr w:rsidR="00660781">
        <w:tc>
          <w:tcPr>
            <w:tcW w:w="488"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 п/п</w:t>
            </w:r>
          </w:p>
        </w:tc>
        <w:tc>
          <w:tcPr>
            <w:tcW w:w="2240"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Вопросы, вынесенные на обсуждение</w:t>
            </w:r>
          </w:p>
        </w:tc>
        <w:tc>
          <w:tcPr>
            <w:tcW w:w="2891"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Предложения и замечания, дата их внесения</w:t>
            </w:r>
          </w:p>
        </w:tc>
        <w:tc>
          <w:tcPr>
            <w:tcW w:w="1814"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Кем внесены предложения и замечания</w:t>
            </w:r>
          </w:p>
        </w:tc>
        <w:tc>
          <w:tcPr>
            <w:tcW w:w="1624"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Рекомендации организатора</w:t>
            </w:r>
          </w:p>
        </w:tc>
      </w:tr>
      <w:tr w:rsidR="00660781">
        <w:tc>
          <w:tcPr>
            <w:tcW w:w="488" w:type="dxa"/>
          </w:tcPr>
          <w:p w:rsidR="00660781" w:rsidRDefault="001347DA">
            <w:pPr>
              <w:pStyle w:val="ConsPlusNormal"/>
              <w:jc w:val="both"/>
              <w:rPr>
                <w:rFonts w:ascii="Times New Roman" w:hAnsi="Times New Roman"/>
                <w:sz w:val="26"/>
                <w:szCs w:val="26"/>
              </w:rPr>
            </w:pPr>
            <w:r>
              <w:rPr>
                <w:rFonts w:ascii="Times New Roman" w:hAnsi="Times New Roman"/>
                <w:sz w:val="26"/>
                <w:szCs w:val="26"/>
              </w:rPr>
              <w:t>1.</w:t>
            </w:r>
          </w:p>
        </w:tc>
        <w:tc>
          <w:tcPr>
            <w:tcW w:w="2240" w:type="dxa"/>
          </w:tcPr>
          <w:p w:rsidR="00660781" w:rsidRDefault="00660781">
            <w:pPr>
              <w:pStyle w:val="ConsPlusNormal"/>
              <w:jc w:val="both"/>
              <w:rPr>
                <w:rFonts w:ascii="Times New Roman" w:hAnsi="Times New Roman"/>
                <w:sz w:val="26"/>
                <w:szCs w:val="26"/>
              </w:rPr>
            </w:pPr>
          </w:p>
        </w:tc>
        <w:tc>
          <w:tcPr>
            <w:tcW w:w="2891"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w:t>
            </w:r>
          </w:p>
        </w:tc>
        <w:tc>
          <w:tcPr>
            <w:tcW w:w="1814"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w:t>
            </w:r>
          </w:p>
        </w:tc>
        <w:tc>
          <w:tcPr>
            <w:tcW w:w="1624" w:type="dxa"/>
          </w:tcPr>
          <w:p w:rsidR="00660781" w:rsidRDefault="001347DA">
            <w:pPr>
              <w:pStyle w:val="ConsPlusNormal"/>
              <w:jc w:val="center"/>
              <w:rPr>
                <w:rFonts w:ascii="Times New Roman" w:hAnsi="Times New Roman"/>
                <w:sz w:val="26"/>
                <w:szCs w:val="26"/>
              </w:rPr>
            </w:pPr>
            <w:r>
              <w:rPr>
                <w:rFonts w:ascii="Times New Roman" w:hAnsi="Times New Roman"/>
                <w:sz w:val="26"/>
                <w:szCs w:val="26"/>
              </w:rPr>
              <w:t>-</w:t>
            </w:r>
          </w:p>
        </w:tc>
      </w:tr>
    </w:tbl>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660781">
      <w:pPr>
        <w:pStyle w:val="ConsPlusNormal"/>
        <w:jc w:val="both"/>
        <w:rPr>
          <w:rFonts w:ascii="Times New Roman" w:hAnsi="Times New Roman"/>
          <w:sz w:val="26"/>
          <w:szCs w:val="26"/>
        </w:rPr>
      </w:pP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Организатор общественных обсуждений</w:t>
      </w:r>
    </w:p>
    <w:p w:rsidR="00660781" w:rsidRDefault="001347DA">
      <w:pPr>
        <w:pStyle w:val="ConsPlusNonformat"/>
        <w:jc w:val="both"/>
        <w:rPr>
          <w:rFonts w:ascii="Times New Roman" w:hAnsi="Times New Roman"/>
          <w:sz w:val="26"/>
          <w:szCs w:val="26"/>
        </w:rPr>
      </w:pPr>
      <w:r>
        <w:rPr>
          <w:rFonts w:ascii="Times New Roman" w:hAnsi="Times New Roman"/>
          <w:sz w:val="26"/>
          <w:szCs w:val="26"/>
        </w:rPr>
        <w:t xml:space="preserve">        или публичных слушаний                      _______________</w:t>
      </w:r>
    </w:p>
    <w:p w:rsidR="00660781" w:rsidRDefault="001347DA">
      <w:pPr>
        <w:pStyle w:val="ConsPlusNonformat"/>
        <w:jc w:val="both"/>
        <w:rPr>
          <w:rFonts w:ascii="Times New Roman" w:hAnsi="Times New Roman"/>
        </w:rPr>
      </w:pPr>
      <w:r>
        <w:rPr>
          <w:rFonts w:ascii="Times New Roman" w:hAnsi="Times New Roman"/>
        </w:rPr>
        <w:t xml:space="preserve">   (или иное уполномоченное лицо)                                             (подпись)</w:t>
      </w:r>
    </w:p>
    <w:p w:rsidR="00660781" w:rsidRDefault="00660781">
      <w:pPr>
        <w:pStyle w:val="ConsPlusNonformat"/>
        <w:jc w:val="both"/>
        <w:rPr>
          <w:rFonts w:ascii="Times New Roman" w:hAnsi="Times New Roman"/>
        </w:rPr>
      </w:pPr>
    </w:p>
    <w:p w:rsidR="00660781" w:rsidRDefault="00660781">
      <w:pPr>
        <w:rPr>
          <w:sz w:val="26"/>
          <w:szCs w:val="26"/>
        </w:rPr>
      </w:pPr>
    </w:p>
    <w:sectPr w:rsidR="00660781">
      <w:headerReference w:type="even" r:id="rId33"/>
      <w:headerReference w:type="default" r:id="rId34"/>
      <w:pgSz w:w="11905" w:h="16837"/>
      <w:pgMar w:top="1134" w:right="423" w:bottom="1105"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382" w:rsidRDefault="00D11382">
      <w:r>
        <w:separator/>
      </w:r>
    </w:p>
  </w:endnote>
  <w:endnote w:type="continuationSeparator" w:id="0">
    <w:p w:rsidR="00D11382" w:rsidRDefault="00D11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382" w:rsidRDefault="00D11382">
      <w:r>
        <w:separator/>
      </w:r>
    </w:p>
  </w:footnote>
  <w:footnote w:type="continuationSeparator" w:id="0">
    <w:p w:rsidR="00D11382" w:rsidRDefault="00D113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EE6" w:rsidRDefault="00182EE6">
    <w:pPr>
      <w:pStyle w:val="aa"/>
      <w:framePr w:wrap="auto"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182EE6" w:rsidRDefault="00182EE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EE6" w:rsidRDefault="00182EE6">
    <w:pPr>
      <w:pStyle w:val="aa"/>
      <w:jc w:val="center"/>
    </w:pPr>
    <w:r>
      <w:fldChar w:fldCharType="begin"/>
    </w:r>
    <w:r>
      <w:instrText>PAGE   \* MERGEFORMAT</w:instrText>
    </w:r>
    <w:r>
      <w:fldChar w:fldCharType="separate"/>
    </w:r>
    <w:r w:rsidR="009D07C5">
      <w:rPr>
        <w:noProof/>
      </w:rPr>
      <w:t>33</w:t>
    </w:r>
    <w:r>
      <w:fldChar w:fldCharType="end"/>
    </w:r>
  </w:p>
  <w:p w:rsidR="00182EE6" w:rsidRDefault="00182EE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C7A0F"/>
    <w:multiLevelType w:val="hybridMultilevel"/>
    <w:tmpl w:val="CD6E88F0"/>
    <w:lvl w:ilvl="0" w:tplc="FE383BF0">
      <w:start w:val="1"/>
      <w:numFmt w:val="decimal"/>
      <w:lvlText w:val="%1."/>
      <w:lvlJc w:val="left"/>
      <w:pPr>
        <w:ind w:left="900" w:hanging="360"/>
      </w:pPr>
    </w:lvl>
    <w:lvl w:ilvl="1" w:tplc="DC7633CE">
      <w:start w:val="1"/>
      <w:numFmt w:val="lowerLetter"/>
      <w:lvlText w:val="%2."/>
      <w:lvlJc w:val="left"/>
      <w:pPr>
        <w:ind w:left="1620" w:hanging="360"/>
      </w:pPr>
    </w:lvl>
    <w:lvl w:ilvl="2" w:tplc="DA6018F6">
      <w:start w:val="1"/>
      <w:numFmt w:val="lowerRoman"/>
      <w:lvlText w:val="%3."/>
      <w:lvlJc w:val="right"/>
      <w:pPr>
        <w:ind w:left="2340" w:hanging="180"/>
      </w:pPr>
    </w:lvl>
    <w:lvl w:ilvl="3" w:tplc="DB1C6A72">
      <w:start w:val="1"/>
      <w:numFmt w:val="decimal"/>
      <w:lvlText w:val="%4."/>
      <w:lvlJc w:val="left"/>
      <w:pPr>
        <w:ind w:left="3060" w:hanging="360"/>
      </w:pPr>
    </w:lvl>
    <w:lvl w:ilvl="4" w:tplc="F9F4B7B2">
      <w:start w:val="1"/>
      <w:numFmt w:val="lowerLetter"/>
      <w:lvlText w:val="%5."/>
      <w:lvlJc w:val="left"/>
      <w:pPr>
        <w:ind w:left="3780" w:hanging="360"/>
      </w:pPr>
    </w:lvl>
    <w:lvl w:ilvl="5" w:tplc="9FF89E82">
      <w:start w:val="1"/>
      <w:numFmt w:val="lowerRoman"/>
      <w:lvlText w:val="%6."/>
      <w:lvlJc w:val="right"/>
      <w:pPr>
        <w:ind w:left="4500" w:hanging="180"/>
      </w:pPr>
    </w:lvl>
    <w:lvl w:ilvl="6" w:tplc="5136FA0E">
      <w:start w:val="1"/>
      <w:numFmt w:val="decimal"/>
      <w:lvlText w:val="%7."/>
      <w:lvlJc w:val="left"/>
      <w:pPr>
        <w:ind w:left="5220" w:hanging="360"/>
      </w:pPr>
    </w:lvl>
    <w:lvl w:ilvl="7" w:tplc="70E0A1C2">
      <w:start w:val="1"/>
      <w:numFmt w:val="lowerLetter"/>
      <w:lvlText w:val="%8."/>
      <w:lvlJc w:val="left"/>
      <w:pPr>
        <w:ind w:left="5940" w:hanging="360"/>
      </w:pPr>
    </w:lvl>
    <w:lvl w:ilvl="8" w:tplc="130AD8D8">
      <w:start w:val="1"/>
      <w:numFmt w:val="lowerRoman"/>
      <w:lvlText w:val="%9."/>
      <w:lvlJc w:val="right"/>
      <w:pPr>
        <w:ind w:left="6660" w:hanging="180"/>
      </w:pPr>
    </w:lvl>
  </w:abstractNum>
  <w:abstractNum w:abstractNumId="1">
    <w:nsid w:val="2CD40620"/>
    <w:multiLevelType w:val="hybridMultilevel"/>
    <w:tmpl w:val="595A4A44"/>
    <w:lvl w:ilvl="0" w:tplc="8A30E956">
      <w:start w:val="1"/>
      <w:numFmt w:val="decimal"/>
      <w:lvlText w:val="%1."/>
      <w:lvlJc w:val="left"/>
      <w:pPr>
        <w:ind w:left="1560" w:hanging="1020"/>
      </w:pPr>
    </w:lvl>
    <w:lvl w:ilvl="1" w:tplc="39524D32">
      <w:start w:val="1"/>
      <w:numFmt w:val="lowerLetter"/>
      <w:lvlText w:val="%2."/>
      <w:lvlJc w:val="left"/>
      <w:pPr>
        <w:ind w:left="1620" w:hanging="360"/>
      </w:pPr>
    </w:lvl>
    <w:lvl w:ilvl="2" w:tplc="F4260E14">
      <w:start w:val="1"/>
      <w:numFmt w:val="lowerRoman"/>
      <w:lvlText w:val="%3."/>
      <w:lvlJc w:val="right"/>
      <w:pPr>
        <w:ind w:left="2340" w:hanging="180"/>
      </w:pPr>
    </w:lvl>
    <w:lvl w:ilvl="3" w:tplc="79B47406">
      <w:start w:val="1"/>
      <w:numFmt w:val="decimal"/>
      <w:lvlText w:val="%4."/>
      <w:lvlJc w:val="left"/>
      <w:pPr>
        <w:ind w:left="3060" w:hanging="360"/>
      </w:pPr>
    </w:lvl>
    <w:lvl w:ilvl="4" w:tplc="AF2A8FF4">
      <w:start w:val="1"/>
      <w:numFmt w:val="lowerLetter"/>
      <w:lvlText w:val="%5."/>
      <w:lvlJc w:val="left"/>
      <w:pPr>
        <w:ind w:left="3780" w:hanging="360"/>
      </w:pPr>
    </w:lvl>
    <w:lvl w:ilvl="5" w:tplc="08D65356">
      <w:start w:val="1"/>
      <w:numFmt w:val="lowerRoman"/>
      <w:lvlText w:val="%6."/>
      <w:lvlJc w:val="right"/>
      <w:pPr>
        <w:ind w:left="4500" w:hanging="180"/>
      </w:pPr>
    </w:lvl>
    <w:lvl w:ilvl="6" w:tplc="809E912A">
      <w:start w:val="1"/>
      <w:numFmt w:val="decimal"/>
      <w:lvlText w:val="%7."/>
      <w:lvlJc w:val="left"/>
      <w:pPr>
        <w:ind w:left="5220" w:hanging="360"/>
      </w:pPr>
    </w:lvl>
    <w:lvl w:ilvl="7" w:tplc="5A40AA24">
      <w:start w:val="1"/>
      <w:numFmt w:val="lowerLetter"/>
      <w:lvlText w:val="%8."/>
      <w:lvlJc w:val="left"/>
      <w:pPr>
        <w:ind w:left="5940" w:hanging="360"/>
      </w:pPr>
    </w:lvl>
    <w:lvl w:ilvl="8" w:tplc="D0E8CC36">
      <w:start w:val="1"/>
      <w:numFmt w:val="lowerRoman"/>
      <w:lvlText w:val="%9."/>
      <w:lvlJc w:val="right"/>
      <w:pPr>
        <w:ind w:left="6660" w:hanging="180"/>
      </w:pPr>
    </w:lvl>
  </w:abstractNum>
  <w:abstractNum w:abstractNumId="2">
    <w:nsid w:val="45451EC7"/>
    <w:multiLevelType w:val="multilevel"/>
    <w:tmpl w:val="A4945380"/>
    <w:lvl w:ilvl="0">
      <w:start w:val="1"/>
      <w:numFmt w:val="decimal"/>
      <w:lvlText w:val="%1."/>
      <w:lvlJc w:val="left"/>
      <w:pPr>
        <w:ind w:left="450" w:hanging="450"/>
      </w:pPr>
    </w:lvl>
    <w:lvl w:ilvl="1">
      <w:start w:val="1"/>
      <w:numFmt w:val="decimal"/>
      <w:lvlText w:val="%1.%2."/>
      <w:lvlJc w:val="left"/>
      <w:pPr>
        <w:ind w:left="1260" w:hanging="720"/>
      </w:pPr>
      <w:rPr>
        <w:i w:val="0"/>
        <w:color w:val="000000"/>
      </w:r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3">
    <w:nsid w:val="66D95619"/>
    <w:multiLevelType w:val="hybridMultilevel"/>
    <w:tmpl w:val="AD8C5A56"/>
    <w:lvl w:ilvl="0" w:tplc="2AC4019C">
      <w:start w:val="1"/>
      <w:numFmt w:val="decimal"/>
      <w:lvlText w:val="%1."/>
      <w:lvlJc w:val="left"/>
      <w:pPr>
        <w:ind w:left="720" w:hanging="360"/>
      </w:pPr>
    </w:lvl>
    <w:lvl w:ilvl="1" w:tplc="22240300">
      <w:start w:val="1"/>
      <w:numFmt w:val="lowerLetter"/>
      <w:lvlText w:val="%2."/>
      <w:lvlJc w:val="left"/>
      <w:pPr>
        <w:ind w:left="1440" w:hanging="360"/>
      </w:pPr>
    </w:lvl>
    <w:lvl w:ilvl="2" w:tplc="74F8D898">
      <w:start w:val="1"/>
      <w:numFmt w:val="lowerRoman"/>
      <w:lvlText w:val="%3."/>
      <w:lvlJc w:val="right"/>
      <w:pPr>
        <w:ind w:left="2160" w:hanging="180"/>
      </w:pPr>
    </w:lvl>
    <w:lvl w:ilvl="3" w:tplc="C3C4D7F2">
      <w:start w:val="1"/>
      <w:numFmt w:val="decimal"/>
      <w:lvlText w:val="%4."/>
      <w:lvlJc w:val="left"/>
      <w:pPr>
        <w:ind w:left="2880" w:hanging="360"/>
      </w:pPr>
    </w:lvl>
    <w:lvl w:ilvl="4" w:tplc="E93E9536">
      <w:start w:val="1"/>
      <w:numFmt w:val="lowerLetter"/>
      <w:lvlText w:val="%5."/>
      <w:lvlJc w:val="left"/>
      <w:pPr>
        <w:ind w:left="3600" w:hanging="360"/>
      </w:pPr>
    </w:lvl>
    <w:lvl w:ilvl="5" w:tplc="D05A917C">
      <w:start w:val="1"/>
      <w:numFmt w:val="lowerRoman"/>
      <w:lvlText w:val="%6."/>
      <w:lvlJc w:val="right"/>
      <w:pPr>
        <w:ind w:left="4320" w:hanging="180"/>
      </w:pPr>
    </w:lvl>
    <w:lvl w:ilvl="6" w:tplc="A4946BFA">
      <w:start w:val="1"/>
      <w:numFmt w:val="decimal"/>
      <w:lvlText w:val="%7."/>
      <w:lvlJc w:val="left"/>
      <w:pPr>
        <w:ind w:left="5040" w:hanging="360"/>
      </w:pPr>
    </w:lvl>
    <w:lvl w:ilvl="7" w:tplc="B3787A58">
      <w:start w:val="1"/>
      <w:numFmt w:val="lowerLetter"/>
      <w:lvlText w:val="%8."/>
      <w:lvlJc w:val="left"/>
      <w:pPr>
        <w:ind w:left="5760" w:hanging="360"/>
      </w:pPr>
    </w:lvl>
    <w:lvl w:ilvl="8" w:tplc="101EBC1E">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781"/>
    <w:rsid w:val="001347DA"/>
    <w:rsid w:val="00182EE6"/>
    <w:rsid w:val="00660781"/>
    <w:rsid w:val="006A59C1"/>
    <w:rsid w:val="009D07C5"/>
    <w:rsid w:val="00C7045B"/>
    <w:rsid w:val="00D11382"/>
    <w:rsid w:val="00EE7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eastAsia="zh-CN"/>
    </w:rPr>
  </w:style>
  <w:style w:type="paragraph" w:styleId="1">
    <w:name w:val="heading 1"/>
    <w:link w:val="10"/>
    <w:uiPriority w:val="9"/>
    <w:qFormat/>
    <w:pPr>
      <w:keepNext/>
      <w:keepLines/>
      <w:spacing w:before="480" w:after="200"/>
      <w:outlineLvl w:val="0"/>
    </w:pPr>
    <w:rPr>
      <w:rFonts w:ascii="Arial" w:eastAsia="Arial" w:hAnsi="Arial" w:cs="Arial"/>
      <w:sz w:val="40"/>
      <w:szCs w:val="40"/>
      <w:lang w:eastAsia="zh-CN"/>
    </w:rPr>
  </w:style>
  <w:style w:type="paragraph" w:styleId="2">
    <w:name w:val="heading 2"/>
    <w:link w:val="20"/>
    <w:uiPriority w:val="9"/>
    <w:unhideWhenUsed/>
    <w:qFormat/>
    <w:pPr>
      <w:keepNext/>
      <w:keepLines/>
      <w:spacing w:before="360" w:after="200"/>
      <w:outlineLvl w:val="1"/>
    </w:pPr>
    <w:rPr>
      <w:rFonts w:ascii="Arial" w:eastAsia="Arial" w:hAnsi="Arial" w:cs="Arial"/>
      <w:sz w:val="34"/>
      <w:lang w:eastAsia="zh-CN"/>
    </w:rPr>
  </w:style>
  <w:style w:type="paragraph" w:styleId="3">
    <w:name w:val="heading 3"/>
    <w:link w:val="30"/>
    <w:uiPriority w:val="9"/>
    <w:unhideWhenUsed/>
    <w:qFormat/>
    <w:pPr>
      <w:keepNext/>
      <w:keepLines/>
      <w:spacing w:before="320" w:after="200"/>
      <w:outlineLvl w:val="2"/>
    </w:pPr>
    <w:rPr>
      <w:rFonts w:ascii="Arial" w:eastAsia="Arial" w:hAnsi="Arial" w:cs="Arial"/>
      <w:sz w:val="30"/>
      <w:szCs w:val="30"/>
      <w:lang w:eastAsia="zh-CN"/>
    </w:rPr>
  </w:style>
  <w:style w:type="paragraph" w:styleId="4">
    <w:name w:val="heading 4"/>
    <w:link w:val="40"/>
    <w:uiPriority w:val="9"/>
    <w:unhideWhenUsed/>
    <w:qFormat/>
    <w:pPr>
      <w:keepNext/>
      <w:keepLines/>
      <w:spacing w:before="320" w:after="200"/>
      <w:outlineLvl w:val="3"/>
    </w:pPr>
    <w:rPr>
      <w:rFonts w:ascii="Arial" w:eastAsia="Arial" w:hAnsi="Arial" w:cs="Arial"/>
      <w:b/>
      <w:bCs/>
      <w:sz w:val="26"/>
      <w:szCs w:val="26"/>
      <w:lang w:eastAsia="zh-CN"/>
    </w:rPr>
  </w:style>
  <w:style w:type="paragraph" w:styleId="5">
    <w:name w:val="heading 5"/>
    <w:link w:val="50"/>
    <w:uiPriority w:val="9"/>
    <w:unhideWhenUsed/>
    <w:qFormat/>
    <w:pPr>
      <w:keepNext/>
      <w:keepLines/>
      <w:spacing w:before="320" w:after="200"/>
      <w:outlineLvl w:val="4"/>
    </w:pPr>
    <w:rPr>
      <w:rFonts w:ascii="Arial" w:eastAsia="Arial" w:hAnsi="Arial" w:cs="Arial"/>
      <w:b/>
      <w:bCs/>
      <w:sz w:val="24"/>
      <w:szCs w:val="24"/>
      <w:lang w:eastAsia="zh-CN"/>
    </w:rPr>
  </w:style>
  <w:style w:type="paragraph" w:styleId="6">
    <w:name w:val="heading 6"/>
    <w:link w:val="60"/>
    <w:uiPriority w:val="9"/>
    <w:unhideWhenUsed/>
    <w:qFormat/>
    <w:pPr>
      <w:keepNext/>
      <w:keepLines/>
      <w:spacing w:before="320" w:after="200"/>
      <w:outlineLvl w:val="5"/>
    </w:pPr>
    <w:rPr>
      <w:rFonts w:ascii="Arial" w:eastAsia="Arial" w:hAnsi="Arial" w:cs="Arial"/>
      <w:b/>
      <w:bCs/>
      <w:sz w:val="22"/>
      <w:szCs w:val="22"/>
      <w:lang w:eastAsia="zh-CN"/>
    </w:rPr>
  </w:style>
  <w:style w:type="paragraph" w:styleId="7">
    <w:name w:val="heading 7"/>
    <w:link w:val="70"/>
    <w:uiPriority w:val="9"/>
    <w:unhideWhenUsed/>
    <w:qFormat/>
    <w:pPr>
      <w:keepNext/>
      <w:keepLines/>
      <w:spacing w:before="320" w:after="200"/>
      <w:outlineLvl w:val="6"/>
    </w:pPr>
    <w:rPr>
      <w:rFonts w:ascii="Arial" w:eastAsia="Arial" w:hAnsi="Arial" w:cs="Arial"/>
      <w:b/>
      <w:bCs/>
      <w:i/>
      <w:iCs/>
      <w:sz w:val="22"/>
      <w:szCs w:val="22"/>
      <w:lang w:eastAsia="zh-CN"/>
    </w:rPr>
  </w:style>
  <w:style w:type="paragraph" w:styleId="8">
    <w:name w:val="heading 8"/>
    <w:link w:val="80"/>
    <w:uiPriority w:val="9"/>
    <w:unhideWhenUsed/>
    <w:qFormat/>
    <w:pPr>
      <w:keepNext/>
      <w:keepLines/>
      <w:spacing w:before="320" w:after="200"/>
      <w:outlineLvl w:val="7"/>
    </w:pPr>
    <w:rPr>
      <w:rFonts w:ascii="Arial" w:eastAsia="Arial" w:hAnsi="Arial" w:cs="Arial"/>
      <w:i/>
      <w:iCs/>
      <w:sz w:val="22"/>
      <w:szCs w:val="22"/>
      <w:lang w:eastAsia="zh-CN"/>
    </w:rPr>
  </w:style>
  <w:style w:type="paragraph" w:styleId="9">
    <w:name w:val="heading 9"/>
    <w:link w:val="90"/>
    <w:uiPriority w:val="9"/>
    <w:unhideWhenUsed/>
    <w:qFormat/>
    <w:pPr>
      <w:keepNext/>
      <w:keepLines/>
      <w:spacing w:before="320" w:after="200"/>
      <w:outlineLvl w:val="8"/>
    </w:pPr>
    <w:rPr>
      <w:rFonts w:ascii="Arial" w:eastAsia="Arial" w:hAnsi="Arial" w:cs="Arial"/>
      <w:i/>
      <w:iCs/>
      <w:sz w:val="21"/>
      <w:szCs w:val="2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No Spacing"/>
    <w:uiPriority w:val="1"/>
    <w:qFormat/>
    <w:rPr>
      <w:lang w:eastAsia="zh-CN"/>
    </w:rPr>
  </w:style>
  <w:style w:type="paragraph" w:styleId="a4">
    <w:name w:val="Title"/>
    <w:link w:val="a5"/>
    <w:uiPriority w:val="10"/>
    <w:qFormat/>
    <w:pPr>
      <w:spacing w:before="300" w:after="200"/>
      <w:contextualSpacing/>
    </w:pPr>
    <w:rPr>
      <w:sz w:val="48"/>
      <w:szCs w:val="48"/>
      <w:lang w:eastAsia="zh-CN"/>
    </w:rPr>
  </w:style>
  <w:style w:type="character" w:customStyle="1" w:styleId="a5">
    <w:name w:val="Название Знак"/>
    <w:link w:val="a4"/>
    <w:uiPriority w:val="10"/>
    <w:rPr>
      <w:sz w:val="48"/>
      <w:szCs w:val="48"/>
    </w:rPr>
  </w:style>
  <w:style w:type="paragraph" w:styleId="a6">
    <w:name w:val="Subtitle"/>
    <w:link w:val="a7"/>
    <w:uiPriority w:val="11"/>
    <w:qFormat/>
    <w:pPr>
      <w:spacing w:before="200" w:after="200"/>
    </w:pPr>
    <w:rPr>
      <w:sz w:val="24"/>
      <w:szCs w:val="24"/>
      <w:lang w:eastAsia="zh-CN"/>
    </w:rPr>
  </w:style>
  <w:style w:type="character" w:customStyle="1" w:styleId="a7">
    <w:name w:val="Подзаголовок Знак"/>
    <w:link w:val="a6"/>
    <w:uiPriority w:val="11"/>
    <w:rPr>
      <w:sz w:val="24"/>
      <w:szCs w:val="24"/>
    </w:rPr>
  </w:style>
  <w:style w:type="paragraph" w:styleId="21">
    <w:name w:val="Quote"/>
    <w:link w:val="22"/>
    <w:uiPriority w:val="29"/>
    <w:qFormat/>
    <w:pPr>
      <w:ind w:left="720" w:right="720"/>
    </w:pPr>
    <w:rPr>
      <w:i/>
      <w:lang w:eastAsia="zh-CN"/>
    </w:rPr>
  </w:style>
  <w:style w:type="character" w:customStyle="1" w:styleId="22">
    <w:name w:val="Цитата 2 Знак"/>
    <w:link w:val="21"/>
    <w:uiPriority w:val="29"/>
    <w:rPr>
      <w:i/>
    </w:rPr>
  </w:style>
  <w:style w:type="paragraph" w:styleId="a8">
    <w:name w:val="Intense Quote"/>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lang w:eastAsia="zh-CN"/>
    </w:rPr>
  </w:style>
  <w:style w:type="character" w:customStyle="1" w:styleId="a9">
    <w:name w:val="Выделенная цитата Знак"/>
    <w:link w:val="a8"/>
    <w:uiPriority w:val="30"/>
    <w:rPr>
      <w:i/>
    </w:rPr>
  </w:style>
  <w:style w:type="paragraph" w:styleId="aa">
    <w:name w:val="header"/>
    <w:basedOn w:val="a"/>
    <w:link w:val="ab"/>
    <w:pPr>
      <w:tabs>
        <w:tab w:val="center" w:pos="4677"/>
        <w:tab w:val="right" w:pos="9355"/>
      </w:tabs>
    </w:pPr>
  </w:style>
  <w:style w:type="character" w:customStyle="1" w:styleId="HeaderChar">
    <w:name w:val="Header Char"/>
    <w:uiPriority w:val="99"/>
  </w:style>
  <w:style w:type="paragraph" w:styleId="ac">
    <w:name w:val="footer"/>
    <w:basedOn w:val="a"/>
    <w:link w:val="ad"/>
    <w:pPr>
      <w:tabs>
        <w:tab w:val="center" w:pos="4677"/>
        <w:tab w:val="right" w:pos="9355"/>
      </w:tabs>
    </w:pPr>
  </w:style>
  <w:style w:type="character" w:customStyle="1" w:styleId="FooterChar">
    <w:name w:val="Footer Char"/>
    <w:uiPriority w:val="99"/>
  </w:style>
  <w:style w:type="paragraph" w:styleId="ae">
    <w:name w:val="caption"/>
    <w:uiPriority w:val="35"/>
    <w:semiHidden/>
    <w:unhideWhenUsed/>
    <w:qFormat/>
    <w:pPr>
      <w:spacing w:line="276" w:lineRule="auto"/>
    </w:pPr>
    <w:rPr>
      <w:b/>
      <w:bCs/>
      <w:color w:val="4F81BD"/>
      <w:sz w:val="18"/>
      <w:szCs w:val="18"/>
      <w:lang w:eastAsia="zh-CN"/>
    </w:rPr>
  </w:style>
  <w:style w:type="character" w:customStyle="1" w:styleId="CaptionChar">
    <w:name w:val="Caption Char"/>
    <w:uiPriority w:val="99"/>
  </w:style>
  <w:style w:type="table" w:styleId="af">
    <w:name w:val="Table Grid"/>
    <w:basedOn w:val="a1"/>
    <w:pPr>
      <w:ind w:firstLine="567"/>
      <w:jc w:val="both"/>
    </w:pPr>
    <w:rPr>
      <w:sz w:val="22"/>
      <w:szCs w:val="22"/>
      <w:lang w:eastAsia="en-US"/>
    </w:rPr>
    <w:tblPr>
      <w:tblInd w:w="0" w:type="dxa"/>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0">
    <w:name w:val="Hyperlink"/>
    <w:rPr>
      <w:color w:val="0000FF"/>
      <w:u w:val="single"/>
    </w:rPr>
  </w:style>
  <w:style w:type="paragraph" w:styleId="af1">
    <w:name w:val="footnote text"/>
    <w:link w:val="af2"/>
    <w:uiPriority w:val="99"/>
    <w:semiHidden/>
    <w:unhideWhenUsed/>
    <w:pPr>
      <w:spacing w:after="40"/>
    </w:pPr>
    <w:rPr>
      <w:sz w:val="18"/>
      <w:lang w:eastAsia="zh-CN"/>
    </w:rPr>
  </w:style>
  <w:style w:type="character" w:customStyle="1" w:styleId="af2">
    <w:name w:val="Текст сноски Знак"/>
    <w:link w:val="af1"/>
    <w:uiPriority w:val="99"/>
    <w:rPr>
      <w:sz w:val="18"/>
    </w:rPr>
  </w:style>
  <w:style w:type="character" w:styleId="af3">
    <w:name w:val="footnote reference"/>
    <w:uiPriority w:val="99"/>
    <w:unhideWhenUsed/>
    <w:rPr>
      <w:vertAlign w:val="superscript"/>
    </w:rPr>
  </w:style>
  <w:style w:type="paragraph" w:styleId="af4">
    <w:name w:val="endnote text"/>
    <w:link w:val="af5"/>
    <w:uiPriority w:val="99"/>
    <w:semiHidden/>
    <w:unhideWhenUsed/>
    <w:rPr>
      <w:lang w:eastAsia="zh-CN"/>
    </w:rPr>
  </w:style>
  <w:style w:type="character" w:customStyle="1" w:styleId="af5">
    <w:name w:val="Текст концевой сноски Знак"/>
    <w:link w:val="af4"/>
    <w:uiPriority w:val="99"/>
    <w:rPr>
      <w:sz w:val="20"/>
    </w:rPr>
  </w:style>
  <w:style w:type="character" w:styleId="af6">
    <w:name w:val="endnote reference"/>
    <w:uiPriority w:val="99"/>
    <w:semiHidden/>
    <w:unhideWhenUsed/>
    <w:rPr>
      <w:vertAlign w:val="superscript"/>
    </w:rPr>
  </w:style>
  <w:style w:type="paragraph" w:styleId="11">
    <w:name w:val="toc 1"/>
    <w:uiPriority w:val="39"/>
    <w:unhideWhenUsed/>
    <w:pPr>
      <w:spacing w:after="57"/>
    </w:pPr>
    <w:rPr>
      <w:lang w:eastAsia="zh-CN"/>
    </w:rPr>
  </w:style>
  <w:style w:type="paragraph" w:styleId="23">
    <w:name w:val="toc 2"/>
    <w:uiPriority w:val="39"/>
    <w:unhideWhenUsed/>
    <w:pPr>
      <w:spacing w:after="57"/>
      <w:ind w:left="283"/>
    </w:pPr>
    <w:rPr>
      <w:lang w:eastAsia="zh-CN"/>
    </w:rPr>
  </w:style>
  <w:style w:type="paragraph" w:styleId="31">
    <w:name w:val="toc 3"/>
    <w:uiPriority w:val="39"/>
    <w:unhideWhenUsed/>
    <w:pPr>
      <w:spacing w:after="57"/>
      <w:ind w:left="567"/>
    </w:pPr>
    <w:rPr>
      <w:lang w:eastAsia="zh-CN"/>
    </w:rPr>
  </w:style>
  <w:style w:type="paragraph" w:styleId="41">
    <w:name w:val="toc 4"/>
    <w:uiPriority w:val="39"/>
    <w:unhideWhenUsed/>
    <w:pPr>
      <w:spacing w:after="57"/>
      <w:ind w:left="850"/>
    </w:pPr>
    <w:rPr>
      <w:lang w:eastAsia="zh-CN"/>
    </w:rPr>
  </w:style>
  <w:style w:type="paragraph" w:styleId="51">
    <w:name w:val="toc 5"/>
    <w:uiPriority w:val="39"/>
    <w:unhideWhenUsed/>
    <w:pPr>
      <w:spacing w:after="57"/>
      <w:ind w:left="1134"/>
    </w:pPr>
    <w:rPr>
      <w:lang w:eastAsia="zh-CN"/>
    </w:rPr>
  </w:style>
  <w:style w:type="paragraph" w:styleId="61">
    <w:name w:val="toc 6"/>
    <w:uiPriority w:val="39"/>
    <w:unhideWhenUsed/>
    <w:pPr>
      <w:spacing w:after="57"/>
      <w:ind w:left="1417"/>
    </w:pPr>
    <w:rPr>
      <w:lang w:eastAsia="zh-CN"/>
    </w:rPr>
  </w:style>
  <w:style w:type="paragraph" w:styleId="71">
    <w:name w:val="toc 7"/>
    <w:uiPriority w:val="39"/>
    <w:unhideWhenUsed/>
    <w:pPr>
      <w:spacing w:after="57"/>
      <w:ind w:left="1701"/>
    </w:pPr>
    <w:rPr>
      <w:lang w:eastAsia="zh-CN"/>
    </w:rPr>
  </w:style>
  <w:style w:type="paragraph" w:styleId="81">
    <w:name w:val="toc 8"/>
    <w:uiPriority w:val="39"/>
    <w:unhideWhenUsed/>
    <w:pPr>
      <w:spacing w:after="57"/>
      <w:ind w:left="1984"/>
    </w:pPr>
    <w:rPr>
      <w:lang w:eastAsia="zh-CN"/>
    </w:rPr>
  </w:style>
  <w:style w:type="paragraph" w:styleId="91">
    <w:name w:val="toc 9"/>
    <w:uiPriority w:val="39"/>
    <w:unhideWhenUsed/>
    <w:pPr>
      <w:spacing w:after="57"/>
      <w:ind w:left="2268"/>
    </w:pPr>
    <w:rPr>
      <w:lang w:eastAsia="zh-CN"/>
    </w:rPr>
  </w:style>
  <w:style w:type="paragraph" w:styleId="af7">
    <w:name w:val="TOC Heading"/>
    <w:uiPriority w:val="39"/>
    <w:unhideWhenUsed/>
    <w:rPr>
      <w:lang w:eastAsia="zh-CN"/>
    </w:rPr>
  </w:style>
  <w:style w:type="paragraph" w:styleId="af8">
    <w:name w:val="table of figures"/>
    <w:uiPriority w:val="99"/>
    <w:unhideWhenUsed/>
    <w:rPr>
      <w:lang w:eastAsia="zh-CN"/>
    </w:rPr>
  </w:style>
  <w:style w:type="paragraph" w:styleId="af9">
    <w:name w:val="Body Text"/>
    <w:basedOn w:val="a"/>
    <w:link w:val="afa"/>
    <w:pPr>
      <w:widowControl w:val="0"/>
      <w:spacing w:after="120"/>
    </w:pPr>
  </w:style>
  <w:style w:type="character" w:customStyle="1" w:styleId="afa">
    <w:name w:val="Основной текст Знак"/>
    <w:link w:val="af9"/>
    <w:rPr>
      <w:rFonts w:ascii="Times New Roman" w:hAnsi="Times New Roman"/>
      <w:sz w:val="24"/>
      <w:szCs w:val="24"/>
      <w:lang w:val="en-US" w:eastAsia="ru-RU"/>
    </w:rPr>
  </w:style>
  <w:style w:type="character" w:customStyle="1" w:styleId="ab">
    <w:name w:val="Верхний колонтитул Знак"/>
    <w:link w:val="aa"/>
    <w:rPr>
      <w:rFonts w:ascii="Times New Roman" w:hAnsi="Times New Roman"/>
      <w:sz w:val="24"/>
      <w:szCs w:val="24"/>
      <w:lang w:val="en-US" w:eastAsia="ru-RU"/>
    </w:rPr>
  </w:style>
  <w:style w:type="character" w:styleId="afb">
    <w:name w:val="page number"/>
  </w:style>
  <w:style w:type="character" w:customStyle="1" w:styleId="apple-converted-space">
    <w:name w:val="apple-converted-space"/>
  </w:style>
  <w:style w:type="paragraph" w:styleId="afc">
    <w:name w:val="Normal (Web)"/>
    <w:basedOn w:val="a"/>
    <w:pPr>
      <w:spacing w:before="100" w:beforeAutospacing="1" w:after="100" w:afterAutospacing="1"/>
    </w:pPr>
  </w:style>
  <w:style w:type="paragraph" w:customStyle="1" w:styleId="Char">
    <w:name w:val="Знак Char Знак Знак Знак Знак Знак Знак Знак"/>
    <w:basedOn w:val="a"/>
    <w:pPr>
      <w:tabs>
        <w:tab w:val="num" w:pos="360"/>
      </w:tabs>
      <w:spacing w:before="100" w:beforeAutospacing="1" w:after="100" w:afterAutospacing="1" w:line="240" w:lineRule="exact"/>
      <w:jc w:val="both"/>
    </w:pPr>
    <w:rPr>
      <w:rFonts w:ascii="Verdana" w:hAnsi="Verdana"/>
      <w:lang w:val="en-US" w:eastAsia="en-US"/>
    </w:rPr>
  </w:style>
  <w:style w:type="paragraph" w:styleId="afd">
    <w:name w:val="List Paragraph"/>
    <w:basedOn w:val="a"/>
    <w:pPr>
      <w:ind w:left="720"/>
    </w:pPr>
  </w:style>
  <w:style w:type="paragraph" w:styleId="afe">
    <w:name w:val="Balloon Text"/>
    <w:basedOn w:val="a"/>
    <w:semiHidden/>
    <w:rPr>
      <w:rFonts w:ascii="Tahoma" w:hAnsi="Tahoma"/>
      <w:sz w:val="16"/>
      <w:szCs w:val="16"/>
    </w:rPr>
  </w:style>
  <w:style w:type="paragraph" w:customStyle="1" w:styleId="ConsPlusNormal">
    <w:name w:val="ConsPlusNormal"/>
    <w:pPr>
      <w:widowControl w:val="0"/>
    </w:pPr>
    <w:rPr>
      <w:rFonts w:eastAsia="Times New Roman"/>
      <w:sz w:val="22"/>
    </w:rPr>
  </w:style>
  <w:style w:type="paragraph" w:customStyle="1" w:styleId="ConsPlusNonformat">
    <w:name w:val="ConsPlusNonformat"/>
    <w:pPr>
      <w:widowControl w:val="0"/>
    </w:pPr>
    <w:rPr>
      <w:rFonts w:ascii="Courier New" w:eastAsia="Times New Roman" w:hAnsi="Courier New"/>
    </w:rPr>
  </w:style>
  <w:style w:type="paragraph" w:customStyle="1" w:styleId="ConsPlusTitle">
    <w:name w:val="ConsPlusTitle"/>
    <w:pPr>
      <w:widowControl w:val="0"/>
    </w:pPr>
    <w:rPr>
      <w:rFonts w:eastAsia="Times New Roman"/>
      <w:b/>
      <w:sz w:val="22"/>
    </w:rPr>
  </w:style>
  <w:style w:type="paragraph" w:customStyle="1" w:styleId="ConsPlusCell">
    <w:name w:val="ConsPlusCell"/>
    <w:pPr>
      <w:widowControl w:val="0"/>
    </w:pPr>
    <w:rPr>
      <w:rFonts w:ascii="Courier New" w:eastAsia="Times New Roman" w:hAnsi="Courier New"/>
    </w:rPr>
  </w:style>
  <w:style w:type="paragraph" w:customStyle="1" w:styleId="ConsPlusDocList">
    <w:name w:val="ConsPlusDocList"/>
    <w:pPr>
      <w:widowControl w:val="0"/>
    </w:pPr>
    <w:rPr>
      <w:rFonts w:eastAsia="Times New Roman"/>
      <w:sz w:val="22"/>
    </w:rPr>
  </w:style>
  <w:style w:type="paragraph" w:customStyle="1" w:styleId="ConsPlusTitlePage">
    <w:name w:val="ConsPlusTitlePage"/>
    <w:pPr>
      <w:widowControl w:val="0"/>
    </w:pPr>
    <w:rPr>
      <w:rFonts w:ascii="Tahoma" w:eastAsia="Times New Roman" w:hAnsi="Tahoma"/>
    </w:rPr>
  </w:style>
  <w:style w:type="paragraph" w:customStyle="1" w:styleId="ConsPlusJurTerm">
    <w:name w:val="ConsPlusJurTerm"/>
    <w:pPr>
      <w:widowControl w:val="0"/>
    </w:pPr>
    <w:rPr>
      <w:rFonts w:ascii="Tahoma" w:eastAsia="Times New Roman" w:hAnsi="Tahoma"/>
      <w:sz w:val="26"/>
    </w:rPr>
  </w:style>
  <w:style w:type="paragraph" w:customStyle="1" w:styleId="ConsPlusTextList">
    <w:name w:val="ConsPlusTextList"/>
    <w:pPr>
      <w:widowControl w:val="0"/>
    </w:pPr>
    <w:rPr>
      <w:rFonts w:ascii="Arial" w:eastAsia="Times New Roman" w:hAnsi="Arial"/>
    </w:rPr>
  </w:style>
  <w:style w:type="character" w:customStyle="1" w:styleId="ad">
    <w:name w:val="Нижний колонтитул Знак"/>
    <w:link w:val="ac"/>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E6F567D6ABCB473F869FB9702976C0056EF63A6EEFE8CD3AC1950D925FD2D21D72FF02E065B4C1A2B3A17462B0089D3O7p4G" TargetMode="External"/><Relationship Id="rId18" Type="http://schemas.openxmlformats.org/officeDocument/2006/relationships/hyperlink" Target="consultantplus://offline/ref=BE6F567D6ABCB473F869E59A14FB360D50EC3AAEE0ABD287A41305817AA47D668629A5765C0E4505202415O4p3G" TargetMode="External"/><Relationship Id="rId26" Type="http://schemas.openxmlformats.org/officeDocument/2006/relationships/hyperlink" Target="consultantplus://offline/ref=BE6F567D6ABCB473F869FB9702976C0056EF63A6ECFA86D1AE1950D925FD2D21D72FF03C0603401B222416463E56D895200802CA1079F5DAD8D1EAO8pBG" TargetMode="External"/><Relationship Id="rId3" Type="http://schemas.openxmlformats.org/officeDocument/2006/relationships/styles" Target="styles.xml"/><Relationship Id="rId21" Type="http://schemas.openxmlformats.org/officeDocument/2006/relationships/hyperlink" Target="https://login.consultant.ru/link/?req=doc&amp;base=RLAW404&amp;n=91408&amp;dst=100210&amp;field=134&amp;date=13.11.2024"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consultantplus://offline/ref=BE6F567D6ABCB473F869FB9702976C0056EF63A6ECFA86D1AE1950D925FD2D21D72FF03C0603401B2320154A3E56D895200802CA1079F5DAD8D1EAO8pBG" TargetMode="External"/><Relationship Id="rId17" Type="http://schemas.openxmlformats.org/officeDocument/2006/relationships/hyperlink" Target="consultantplus://offline/ref=BE6F567D6ABCB473F869FB9702976C0056EF63A6ECFA86D1AE1950D925FD2D21D72FF03C0603401B222416463E56D895200802CA1079F5DAD8D1EAO8pBG" TargetMode="External"/><Relationship Id="rId25" Type="http://schemas.openxmlformats.org/officeDocument/2006/relationships/hyperlink" Target="https://login.consultant.ru/link/?req=doc&amp;base=RLAW404&amp;n=91408&amp;dst=100202&amp;field=134&amp;date=13.11.2024"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BE6F567D6ABCB473F869FB9702976C0056EF63A6ECFA86D1AE1950D925FD2D21D72FF03C0603401B222416463E56D895200802CA1079F5DAD8D1EAO8pBG" TargetMode="External"/><Relationship Id="rId20" Type="http://schemas.openxmlformats.org/officeDocument/2006/relationships/hyperlink" Target="https://login.consultant.ru/link/?req=doc&amp;base=RLAW404&amp;n=91408&amp;dst=100202&amp;field=134&amp;date=13.11.2024" TargetMode="External"/><Relationship Id="rId29" Type="http://schemas.openxmlformats.org/officeDocument/2006/relationships/hyperlink" Target="consultantplus://offline/ref=BE6F567D6ABCB473F869E59A14FB360D51E33EA9ECFB8585F5460B8472F427769060A97D430E451076755317380380CF75011DC10E7BOFp0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E6F567D6ABCB473F869E59A14FB360D51E33EA9ECFB8585F5460B8472F427769060A97D4309441076755317380380CF75011DC10E7BOFp0G" TargetMode="External"/><Relationship Id="rId24" Type="http://schemas.openxmlformats.org/officeDocument/2006/relationships/hyperlink" Target="https://login.consultant.ru/link/?req=doc&amp;base=RLAW404&amp;n=91408&amp;dst=100098&amp;field=134&amp;date=13.11.2024" TargetMode="External"/><Relationship Id="rId32" Type="http://schemas.openxmlformats.org/officeDocument/2006/relationships/hyperlink" Target="consultantplus://offline/ref=BE6F567D6ABCB473F869E59A14FB360D51E33EA9ECFB8585F5460B8472F427769060A97D430E451076755317380380CF75011DC10E7BOFp0G" TargetMode="External"/><Relationship Id="rId5" Type="http://schemas.openxmlformats.org/officeDocument/2006/relationships/settings" Target="settings.xml"/><Relationship Id="rId15" Type="http://schemas.openxmlformats.org/officeDocument/2006/relationships/hyperlink" Target="https://login.consultant.ru/link/?req=doc&amp;base=LAW&amp;n=482686&amp;date=13.11.2024" TargetMode="External"/><Relationship Id="rId23" Type="http://schemas.openxmlformats.org/officeDocument/2006/relationships/hyperlink" Target="https://login.consultant.ru/link/?req=doc&amp;base=RLAW404&amp;n=91408&amp;dst=100098&amp;field=134&amp;date=13.11.2024" TargetMode="External"/><Relationship Id="rId28" Type="http://schemas.openxmlformats.org/officeDocument/2006/relationships/hyperlink" Target="consultantplus://offline/ref=BE6F567D6ABCB473F869E59A14FB360D51E33EA9ECFB8585F5460B8472F427769060A97D430E451076755317380380CF75011DC10E7BOFp0G" TargetMode="External"/><Relationship Id="rId36" Type="http://schemas.openxmlformats.org/officeDocument/2006/relationships/theme" Target="theme/theme1.xml"/><Relationship Id="rId10" Type="http://schemas.openxmlformats.org/officeDocument/2006/relationships/hyperlink" Target="consultantplus://offline/ref=BE6F567D6ABCB473F869E59A14FB360D51E33FABE8F48585F5460B8472F427769060A9784B0E4A4F7360424F340B97D1711B01C30CO7p8G" TargetMode="External"/><Relationship Id="rId19" Type="http://schemas.openxmlformats.org/officeDocument/2006/relationships/hyperlink" Target="consultantplus://offline/ref=BE6F567D6ABCB473F869FB9702976C0056EF63A6ECFA8AD1A81950D925FD2D21D72FF02E065B4C1A2B3A17462B0089D3O7p4G" TargetMode="External"/><Relationship Id="rId31" Type="http://schemas.openxmlformats.org/officeDocument/2006/relationships/hyperlink" Target="consultantplus://offline/ref=BE6F567D6ABCB473F869E59A14FB360D51E33EA9ECFB8585F5460B8472F427769060A97D430E451076755317380380CF75011DC10E7BOFp0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BE6F567D6ABCB473F869FB9702976C0056EF63A6E9F88ED3AB1950D925FD2D21D72FF02E065B4C1A2B3A17462B0089D3O7p4G" TargetMode="External"/><Relationship Id="rId22" Type="http://schemas.openxmlformats.org/officeDocument/2006/relationships/hyperlink" Target="https://login.consultant.ru/link/?req=doc&amp;base=RLAW404&amp;n=91408&amp;dst=100217&amp;field=134&amp;date=13.11.2024" TargetMode="External"/><Relationship Id="rId27" Type="http://schemas.openxmlformats.org/officeDocument/2006/relationships/hyperlink" Target="https://login.consultant.ru/link/?req=doc&amp;base=LAW&amp;n=422241&amp;date=24.01.2023" TargetMode="External"/><Relationship Id="rId30" Type="http://schemas.openxmlformats.org/officeDocument/2006/relationships/hyperlink" Target="consultantplus://offline/ref=BE6F567D6ABCB473F869E59A14FB360D51E33EAAE8FD8585F5460B8472F427768260F17243075F1B263A154237O0p3G" TargetMode="External"/><Relationship Id="rId35"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33</Pages>
  <Words>12170</Words>
  <Characters>69372</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8</cp:revision>
  <cp:lastPrinted>2024-12-20T10:17:00Z</cp:lastPrinted>
  <dcterms:created xsi:type="dcterms:W3CDTF">2024-12-09T10:22:00Z</dcterms:created>
  <dcterms:modified xsi:type="dcterms:W3CDTF">2024-12-20T10:17:00Z</dcterms:modified>
</cp:coreProperties>
</file>