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37C" w:rsidRDefault="00A1237C" w:rsidP="00304B32">
      <w:pPr>
        <w:rPr>
          <w:b/>
          <w:sz w:val="28"/>
          <w:szCs w:val="28"/>
        </w:rPr>
      </w:pP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  <w:r w:rsidRPr="00A1237C">
        <w:rPr>
          <w:b/>
          <w:i/>
          <w:noProof/>
          <w:sz w:val="28"/>
          <w:szCs w:val="28"/>
        </w:rPr>
        <w:drawing>
          <wp:inline distT="0" distB="0" distL="0" distR="0" wp14:anchorId="44BA9138" wp14:editId="4461E244">
            <wp:extent cx="518847" cy="614824"/>
            <wp:effectExtent l="19050" t="0" r="0" b="0"/>
            <wp:docPr id="3" name="Рисунок 3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1237C">
        <w:rPr>
          <w:b/>
          <w:bCs/>
          <w:iCs/>
          <w:sz w:val="28"/>
          <w:szCs w:val="28"/>
        </w:rPr>
        <w:tab/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  <w:r w:rsidRPr="00A1237C">
        <w:rPr>
          <w:b/>
          <w:bCs/>
          <w:iCs/>
          <w:sz w:val="28"/>
          <w:szCs w:val="28"/>
        </w:rPr>
        <w:t>РОССИЙСКАЯ ФЕДЕРАЦИЯ</w:t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  <w:r w:rsidRPr="00A1237C">
        <w:rPr>
          <w:b/>
          <w:bCs/>
          <w:iCs/>
          <w:sz w:val="28"/>
          <w:szCs w:val="28"/>
        </w:rPr>
        <w:t>БЕЛГОРОДСКАЯ ОБЛАСТЬ</w:t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  <w:r w:rsidRPr="00A1237C">
        <w:rPr>
          <w:b/>
          <w:bCs/>
          <w:iCs/>
          <w:sz w:val="28"/>
          <w:szCs w:val="28"/>
        </w:rPr>
        <w:t>СОВЕТ ДЕПУТАТОВ</w:t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  <w:r w:rsidRPr="00A1237C">
        <w:rPr>
          <w:b/>
          <w:bCs/>
          <w:iCs/>
          <w:sz w:val="28"/>
          <w:szCs w:val="28"/>
        </w:rPr>
        <w:t>НОВООСКОЛЬСКОГО МУНИЦИПАЛЬНОГО ОКРУГА</w:t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  <w:r w:rsidRPr="00A1237C">
        <w:rPr>
          <w:b/>
          <w:bCs/>
          <w:iCs/>
          <w:sz w:val="28"/>
          <w:szCs w:val="28"/>
        </w:rPr>
        <w:t>БЕЛГОРОДСКОЙ ОБЛАСТИ</w:t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</w:p>
    <w:p w:rsidR="00A1237C" w:rsidRPr="00A1237C" w:rsidRDefault="00A1237C" w:rsidP="00A1237C">
      <w:pPr>
        <w:jc w:val="center"/>
        <w:rPr>
          <w:bCs/>
          <w:iCs/>
        </w:rPr>
      </w:pPr>
      <w:r>
        <w:rPr>
          <w:bCs/>
          <w:iCs/>
        </w:rPr>
        <w:t xml:space="preserve">Двадцать восьмое </w:t>
      </w:r>
      <w:r w:rsidRPr="00A1237C">
        <w:rPr>
          <w:bCs/>
          <w:iCs/>
        </w:rPr>
        <w:t xml:space="preserve"> заседание   Совета депутатов  Новооскольского муниципального округа Белгородской области </w:t>
      </w:r>
      <w:r>
        <w:rPr>
          <w:bCs/>
          <w:iCs/>
        </w:rPr>
        <w:t>второго</w:t>
      </w:r>
      <w:r w:rsidRPr="00A1237C">
        <w:rPr>
          <w:bCs/>
          <w:iCs/>
        </w:rPr>
        <w:t xml:space="preserve"> созыва</w:t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  <w:r w:rsidRPr="00A1237C">
        <w:rPr>
          <w:b/>
          <w:bCs/>
          <w:iCs/>
          <w:sz w:val="28"/>
          <w:szCs w:val="28"/>
        </w:rPr>
        <w:t>Р Е Ш Е Н И Е</w:t>
      </w: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</w:p>
    <w:p w:rsidR="00A1237C" w:rsidRPr="00AD254D" w:rsidRDefault="00A1237C" w:rsidP="00A1237C">
      <w:pPr>
        <w:jc w:val="center"/>
        <w:rPr>
          <w:bCs/>
          <w:iCs/>
          <w:sz w:val="28"/>
          <w:szCs w:val="28"/>
        </w:rPr>
      </w:pPr>
      <w:r w:rsidRPr="00AD254D">
        <w:rPr>
          <w:bCs/>
          <w:iCs/>
          <w:sz w:val="28"/>
          <w:szCs w:val="28"/>
        </w:rPr>
        <w:t>______________ 20__  года                                                                          №  ___</w:t>
      </w:r>
    </w:p>
    <w:p w:rsidR="00A1237C" w:rsidRPr="00AD254D" w:rsidRDefault="00A1237C" w:rsidP="00A1237C">
      <w:pPr>
        <w:jc w:val="center"/>
        <w:rPr>
          <w:bCs/>
          <w:iCs/>
          <w:sz w:val="28"/>
          <w:szCs w:val="28"/>
        </w:rPr>
      </w:pPr>
    </w:p>
    <w:p w:rsidR="00A1237C" w:rsidRPr="00A1237C" w:rsidRDefault="00A1237C" w:rsidP="00A1237C">
      <w:pPr>
        <w:jc w:val="center"/>
        <w:rPr>
          <w:b/>
          <w:bCs/>
          <w:iCs/>
          <w:sz w:val="28"/>
          <w:szCs w:val="28"/>
        </w:rPr>
      </w:pPr>
    </w:p>
    <w:p w:rsidR="00A1237C" w:rsidRDefault="00A1237C" w:rsidP="00A1237C">
      <w:pPr>
        <w:rPr>
          <w:b/>
          <w:sz w:val="28"/>
          <w:szCs w:val="28"/>
        </w:rPr>
      </w:pPr>
    </w:p>
    <w:p w:rsidR="00A1237C" w:rsidRDefault="00A1237C" w:rsidP="000A7F19">
      <w:pPr>
        <w:jc w:val="center"/>
        <w:rPr>
          <w:b/>
          <w:sz w:val="28"/>
          <w:szCs w:val="28"/>
        </w:rPr>
      </w:pPr>
    </w:p>
    <w:tbl>
      <w:tblPr>
        <w:tblW w:w="9514" w:type="dxa"/>
        <w:tblLook w:val="04A0" w:firstRow="1" w:lastRow="0" w:firstColumn="1" w:lastColumn="0" w:noHBand="0" w:noVBand="1"/>
      </w:tblPr>
      <w:tblGrid>
        <w:gridCol w:w="4786"/>
        <w:gridCol w:w="4728"/>
      </w:tblGrid>
      <w:tr w:rsidR="00A1237C" w:rsidRPr="00304B32" w:rsidTr="00304B32">
        <w:tc>
          <w:tcPr>
            <w:tcW w:w="4786" w:type="dxa"/>
          </w:tcPr>
          <w:p w:rsidR="00A1237C" w:rsidRPr="00304B32" w:rsidRDefault="00A1237C" w:rsidP="00A1237C">
            <w:pPr>
              <w:shd w:val="clear" w:color="auto" w:fill="FFFFFF"/>
              <w:tabs>
                <w:tab w:val="left" w:pos="0"/>
                <w:tab w:val="left" w:pos="3969"/>
                <w:tab w:val="left" w:pos="4368"/>
                <w:tab w:val="left" w:pos="4620"/>
                <w:tab w:val="left" w:pos="4704"/>
              </w:tabs>
              <w:ind w:right="-3"/>
              <w:jc w:val="both"/>
              <w:rPr>
                <w:b/>
                <w:sz w:val="27"/>
                <w:szCs w:val="27"/>
              </w:rPr>
            </w:pPr>
            <w:r w:rsidRPr="00304B32">
              <w:rPr>
                <w:b/>
                <w:sz w:val="27"/>
                <w:szCs w:val="27"/>
              </w:rPr>
              <w:t>Об       установлении      границ Местной общественной организации Территориальное</w:t>
            </w:r>
            <w:r w:rsidR="00304B32">
              <w:rPr>
                <w:b/>
                <w:sz w:val="27"/>
                <w:szCs w:val="27"/>
              </w:rPr>
              <w:t xml:space="preserve"> </w:t>
            </w:r>
            <w:r w:rsidRPr="00304B32">
              <w:rPr>
                <w:b/>
                <w:sz w:val="27"/>
                <w:szCs w:val="27"/>
              </w:rPr>
              <w:t>обществен</w:t>
            </w:r>
            <w:r w:rsidR="00304B32">
              <w:rPr>
                <w:b/>
                <w:sz w:val="27"/>
                <w:szCs w:val="27"/>
              </w:rPr>
              <w:t xml:space="preserve">ное        самоуправление  </w:t>
            </w:r>
            <w:r w:rsidRPr="00304B32">
              <w:rPr>
                <w:b/>
                <w:sz w:val="27"/>
                <w:szCs w:val="27"/>
              </w:rPr>
              <w:t xml:space="preserve"> </w:t>
            </w:r>
            <w:r w:rsidR="00304B32">
              <w:rPr>
                <w:b/>
                <w:sz w:val="27"/>
                <w:szCs w:val="27"/>
              </w:rPr>
              <w:t xml:space="preserve">   </w:t>
            </w:r>
            <w:r w:rsidRPr="00304B32">
              <w:rPr>
                <w:b/>
                <w:sz w:val="27"/>
                <w:szCs w:val="27"/>
              </w:rPr>
              <w:t xml:space="preserve"> ул. Центральная</w:t>
            </w:r>
          </w:p>
          <w:p w:rsidR="00A1237C" w:rsidRPr="00304B32" w:rsidRDefault="00A1237C" w:rsidP="00A1237C">
            <w:pPr>
              <w:shd w:val="clear" w:color="auto" w:fill="FFFFFF"/>
              <w:tabs>
                <w:tab w:val="left" w:pos="0"/>
                <w:tab w:val="left" w:pos="3969"/>
                <w:tab w:val="left" w:pos="4368"/>
                <w:tab w:val="left" w:pos="4620"/>
                <w:tab w:val="left" w:pos="4704"/>
              </w:tabs>
              <w:ind w:right="-3"/>
              <w:jc w:val="both"/>
              <w:rPr>
                <w:b/>
                <w:sz w:val="27"/>
                <w:szCs w:val="27"/>
              </w:rPr>
            </w:pPr>
            <w:r w:rsidRPr="00304B32">
              <w:rPr>
                <w:b/>
                <w:sz w:val="27"/>
                <w:szCs w:val="27"/>
              </w:rPr>
              <w:t>с. Глинное Новооскольского муниципального округа Белгородской области</w:t>
            </w:r>
          </w:p>
          <w:p w:rsidR="00A1237C" w:rsidRPr="00304B32" w:rsidRDefault="00A1237C" w:rsidP="00A1237C">
            <w:pPr>
              <w:rPr>
                <w:b/>
                <w:i/>
                <w:sz w:val="27"/>
                <w:szCs w:val="27"/>
                <w:highlight w:val="yellow"/>
              </w:rPr>
            </w:pPr>
          </w:p>
        </w:tc>
        <w:tc>
          <w:tcPr>
            <w:tcW w:w="4728" w:type="dxa"/>
          </w:tcPr>
          <w:p w:rsidR="00A1237C" w:rsidRPr="00304B32" w:rsidRDefault="00A1237C" w:rsidP="00A1237C">
            <w:pPr>
              <w:rPr>
                <w:b/>
                <w:i/>
                <w:sz w:val="27"/>
                <w:szCs w:val="27"/>
                <w:highlight w:val="yellow"/>
              </w:rPr>
            </w:pPr>
          </w:p>
        </w:tc>
      </w:tr>
    </w:tbl>
    <w:p w:rsidR="00A1237C" w:rsidRPr="00304B32" w:rsidRDefault="00A1237C" w:rsidP="00A1237C">
      <w:pPr>
        <w:rPr>
          <w:sz w:val="27"/>
          <w:szCs w:val="27"/>
          <w:highlight w:val="yellow"/>
        </w:rPr>
      </w:pPr>
    </w:p>
    <w:p w:rsidR="00A1237C" w:rsidRPr="00304B32" w:rsidRDefault="00A1237C" w:rsidP="00A1237C">
      <w:pPr>
        <w:rPr>
          <w:sz w:val="27"/>
          <w:szCs w:val="27"/>
          <w:highlight w:val="yellow"/>
        </w:rPr>
      </w:pPr>
    </w:p>
    <w:p w:rsidR="00A1237C" w:rsidRPr="00304B32" w:rsidRDefault="00A1237C" w:rsidP="00A1237C">
      <w:pPr>
        <w:ind w:firstLine="709"/>
        <w:jc w:val="both"/>
        <w:rPr>
          <w:b/>
          <w:sz w:val="27"/>
          <w:szCs w:val="27"/>
        </w:rPr>
      </w:pPr>
      <w:r w:rsidRPr="00304B32">
        <w:rPr>
          <w:sz w:val="27"/>
          <w:szCs w:val="27"/>
        </w:rPr>
        <w:t xml:space="preserve">В соответствии с Федеральным законом от 06 октября 2003 года    № 131-ФЗ «Об общих принципах организации местного самоуправления в Российской Федерации», Уставом Новооскольского муниципального округа Белгородской области, решением Совета депутатов Новооскольского городского округа </w:t>
      </w:r>
      <w:r w:rsidR="00304B32">
        <w:rPr>
          <w:sz w:val="27"/>
          <w:szCs w:val="27"/>
        </w:rPr>
        <w:t xml:space="preserve">               </w:t>
      </w:r>
      <w:r w:rsidRPr="00304B32">
        <w:rPr>
          <w:sz w:val="27"/>
          <w:szCs w:val="27"/>
        </w:rPr>
        <w:t xml:space="preserve">от  02 </w:t>
      </w:r>
      <w:r w:rsidR="00304B32" w:rsidRPr="00304B32">
        <w:rPr>
          <w:sz w:val="27"/>
          <w:szCs w:val="27"/>
        </w:rPr>
        <w:t xml:space="preserve">ноября 2018 года   № 59 </w:t>
      </w:r>
      <w:r w:rsidRPr="00304B32">
        <w:rPr>
          <w:sz w:val="27"/>
          <w:szCs w:val="27"/>
        </w:rPr>
        <w:t xml:space="preserve"> «Об утверждении Положения территориального общественного самоуправления в Новооскольском городском округе», и рассмотрев заявление инициативной группы о границах Местной общественной организации Территориальное общественное самоуправление улицы Центральная села Глинное Новооскольского муниципального округа Белгородской области,  </w:t>
      </w:r>
      <w:r w:rsidRPr="00304B32">
        <w:rPr>
          <w:b/>
          <w:sz w:val="27"/>
          <w:szCs w:val="27"/>
        </w:rPr>
        <w:t xml:space="preserve">Совет  депутатов Новооскольского муниципального округа Белгородской области </w:t>
      </w:r>
      <w:r w:rsidRPr="00304B32">
        <w:rPr>
          <w:b/>
          <w:i/>
          <w:sz w:val="27"/>
          <w:szCs w:val="27"/>
        </w:rPr>
        <w:t xml:space="preserve"> </w:t>
      </w:r>
      <w:r w:rsidRPr="00304B32">
        <w:rPr>
          <w:b/>
          <w:sz w:val="27"/>
          <w:szCs w:val="27"/>
        </w:rPr>
        <w:t>р е ш и л:</w:t>
      </w:r>
    </w:p>
    <w:p w:rsidR="00A252D9" w:rsidRPr="00304B32" w:rsidRDefault="00A1237C" w:rsidP="00A252D9">
      <w:pPr>
        <w:shd w:val="clear" w:color="auto" w:fill="FFFFFF"/>
        <w:ind w:firstLine="567"/>
        <w:jc w:val="both"/>
        <w:rPr>
          <w:sz w:val="27"/>
          <w:szCs w:val="27"/>
        </w:rPr>
      </w:pPr>
      <w:r w:rsidRPr="00304B32">
        <w:rPr>
          <w:sz w:val="27"/>
          <w:szCs w:val="27"/>
        </w:rPr>
        <w:t xml:space="preserve">1. Установить границы Местной общественной организации Территориальное общественное самоуправление ул. Центральная с. Глинное согласно приложениям (приложение № 1 – схема,  приложение  </w:t>
      </w:r>
      <w:r w:rsidR="00A252D9" w:rsidRPr="00304B32">
        <w:rPr>
          <w:sz w:val="27"/>
          <w:szCs w:val="27"/>
        </w:rPr>
        <w:t>№ 2 - описание).</w:t>
      </w:r>
    </w:p>
    <w:p w:rsidR="00A252D9" w:rsidRPr="00304B32" w:rsidRDefault="00A252D9" w:rsidP="00A252D9">
      <w:pPr>
        <w:shd w:val="clear" w:color="auto" w:fill="FFFFFF"/>
        <w:ind w:firstLine="567"/>
        <w:jc w:val="both"/>
        <w:rPr>
          <w:bCs/>
          <w:sz w:val="27"/>
          <w:szCs w:val="27"/>
        </w:rPr>
      </w:pPr>
      <w:r w:rsidRPr="00304B32">
        <w:rPr>
          <w:sz w:val="27"/>
          <w:szCs w:val="27"/>
        </w:rPr>
        <w:lastRenderedPageBreak/>
        <w:t xml:space="preserve">2. </w:t>
      </w:r>
      <w:r w:rsidRPr="00304B32">
        <w:rPr>
          <w:bCs/>
          <w:sz w:val="27"/>
          <w:szCs w:val="27"/>
        </w:rPr>
        <w:t>Опубликовать настоящее решение в порядке, предусмотренном Уставом Новооскольского муниципального округа Белгородской области, и разместить на официальном сайте органов местного самоуправления Новооскольского муниципального округа    (novyjoskol-r31.gosweb.gosuslugi.ru) в информационно-телекоммуникационной сети «Интернет».</w:t>
      </w:r>
    </w:p>
    <w:p w:rsidR="00A252D9" w:rsidRPr="00304B32" w:rsidRDefault="00A252D9" w:rsidP="00A252D9">
      <w:pPr>
        <w:shd w:val="clear" w:color="auto" w:fill="FFFFFF"/>
        <w:ind w:firstLine="567"/>
        <w:jc w:val="both"/>
        <w:rPr>
          <w:bCs/>
          <w:sz w:val="27"/>
          <w:szCs w:val="27"/>
        </w:rPr>
      </w:pPr>
      <w:r w:rsidRPr="00304B32">
        <w:rPr>
          <w:bCs/>
          <w:sz w:val="27"/>
          <w:szCs w:val="27"/>
        </w:rPr>
        <w:t xml:space="preserve">3. </w:t>
      </w:r>
      <w:r w:rsidRPr="00304B32">
        <w:rPr>
          <w:rFonts w:eastAsia="Calibri"/>
          <w:sz w:val="27"/>
          <w:szCs w:val="27"/>
        </w:rPr>
        <w:t>Настоящее решение вступает в силу после дня его официального опубликования.</w:t>
      </w:r>
    </w:p>
    <w:p w:rsidR="00A252D9" w:rsidRPr="00304B32" w:rsidRDefault="00A252D9" w:rsidP="00A252D9">
      <w:pPr>
        <w:shd w:val="clear" w:color="auto" w:fill="FFFFFF"/>
        <w:ind w:firstLine="567"/>
        <w:jc w:val="both"/>
        <w:rPr>
          <w:bCs/>
          <w:sz w:val="27"/>
          <w:szCs w:val="27"/>
        </w:rPr>
      </w:pPr>
      <w:r w:rsidRPr="00304B32">
        <w:rPr>
          <w:rFonts w:eastAsia="Calibri"/>
          <w:sz w:val="27"/>
          <w:szCs w:val="27"/>
        </w:rPr>
        <w:t>4. Контроль за исполнением настоящего решения возложить на постоянную комиссию Совета депутатов Новооскольского муниципального округа по местному самоуправлению, нормативно – правовой деятельности и общественному правопорядку (Локтионов А.С.).</w:t>
      </w:r>
    </w:p>
    <w:p w:rsidR="00A252D9" w:rsidRPr="00304B32" w:rsidRDefault="00A252D9" w:rsidP="00A252D9">
      <w:pPr>
        <w:shd w:val="clear" w:color="auto" w:fill="FFFFFF"/>
        <w:ind w:firstLine="567"/>
        <w:jc w:val="both"/>
        <w:rPr>
          <w:sz w:val="27"/>
          <w:szCs w:val="27"/>
        </w:rPr>
      </w:pPr>
    </w:p>
    <w:p w:rsidR="00A252D9" w:rsidRPr="00304B32" w:rsidRDefault="00A252D9" w:rsidP="00A252D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/>
        <w:autoSpaceDN/>
        <w:adjustRightInd/>
        <w:jc w:val="both"/>
        <w:rPr>
          <w:bCs/>
          <w:sz w:val="27"/>
          <w:szCs w:val="27"/>
        </w:rPr>
      </w:pPr>
    </w:p>
    <w:p w:rsidR="00A1237C" w:rsidRPr="00304B32" w:rsidRDefault="00A1237C" w:rsidP="00A252D9">
      <w:pPr>
        <w:ind w:firstLine="588"/>
        <w:jc w:val="both"/>
        <w:rPr>
          <w:sz w:val="27"/>
          <w:szCs w:val="27"/>
        </w:rPr>
      </w:pPr>
    </w:p>
    <w:p w:rsidR="00A1237C" w:rsidRPr="00304B32" w:rsidRDefault="00A1237C" w:rsidP="00A1237C">
      <w:pPr>
        <w:widowControl/>
        <w:suppressAutoHyphens/>
        <w:autoSpaceDE/>
        <w:autoSpaceDN/>
        <w:adjustRightInd/>
        <w:rPr>
          <w:b/>
          <w:sz w:val="27"/>
          <w:szCs w:val="27"/>
          <w:lang w:eastAsia="ar-SA"/>
        </w:rPr>
      </w:pPr>
      <w:r w:rsidRPr="00304B32">
        <w:rPr>
          <w:b/>
          <w:sz w:val="27"/>
          <w:szCs w:val="27"/>
          <w:lang w:eastAsia="ar-SA"/>
        </w:rPr>
        <w:t xml:space="preserve">    Председатель Совета депутатов                                       </w:t>
      </w:r>
    </w:p>
    <w:p w:rsidR="00A1237C" w:rsidRPr="00304B32" w:rsidRDefault="00A1237C" w:rsidP="00A1237C">
      <w:pPr>
        <w:widowControl/>
        <w:suppressAutoHyphens/>
        <w:autoSpaceDE/>
        <w:autoSpaceDN/>
        <w:adjustRightInd/>
        <w:jc w:val="both"/>
        <w:rPr>
          <w:b/>
          <w:sz w:val="27"/>
          <w:szCs w:val="27"/>
          <w:lang w:eastAsia="ar-SA"/>
        </w:rPr>
      </w:pPr>
      <w:r w:rsidRPr="00304B32">
        <w:rPr>
          <w:b/>
          <w:sz w:val="27"/>
          <w:szCs w:val="27"/>
          <w:lang w:eastAsia="ar-SA"/>
        </w:rPr>
        <w:t>Новооскольского муниципального округа                                            А.И. Попова</w:t>
      </w: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7"/>
          <w:szCs w:val="27"/>
        </w:rPr>
      </w:pPr>
    </w:p>
    <w:p w:rsidR="00A1237C" w:rsidRPr="00304B32" w:rsidRDefault="00A1237C" w:rsidP="000A7F19">
      <w:pPr>
        <w:jc w:val="center"/>
        <w:rPr>
          <w:b/>
          <w:sz w:val="26"/>
          <w:szCs w:val="26"/>
        </w:rPr>
      </w:pPr>
    </w:p>
    <w:p w:rsidR="00A1237C" w:rsidRPr="00304B32" w:rsidRDefault="00A1237C" w:rsidP="000A7F19">
      <w:pPr>
        <w:jc w:val="center"/>
        <w:rPr>
          <w:b/>
          <w:sz w:val="26"/>
          <w:szCs w:val="26"/>
        </w:rPr>
      </w:pPr>
    </w:p>
    <w:p w:rsidR="00A1237C" w:rsidRPr="00304B32" w:rsidRDefault="00A1237C" w:rsidP="000A7F19">
      <w:pPr>
        <w:jc w:val="center"/>
        <w:rPr>
          <w:b/>
          <w:sz w:val="26"/>
          <w:szCs w:val="26"/>
        </w:rPr>
      </w:pPr>
    </w:p>
    <w:p w:rsidR="00A1237C" w:rsidRPr="00304B32" w:rsidRDefault="00A1237C" w:rsidP="000A7F19">
      <w:pPr>
        <w:jc w:val="center"/>
        <w:rPr>
          <w:b/>
          <w:sz w:val="26"/>
          <w:szCs w:val="26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304B32" w:rsidRDefault="00304B32" w:rsidP="000A7F19">
      <w:pPr>
        <w:jc w:val="center"/>
        <w:rPr>
          <w:b/>
          <w:sz w:val="28"/>
          <w:szCs w:val="28"/>
        </w:rPr>
      </w:pPr>
    </w:p>
    <w:p w:rsidR="00A1237C" w:rsidRDefault="00A1237C" w:rsidP="00304B32">
      <w:pPr>
        <w:rPr>
          <w:b/>
          <w:sz w:val="28"/>
          <w:szCs w:val="28"/>
        </w:rPr>
      </w:pPr>
    </w:p>
    <w:p w:rsidR="00304B32" w:rsidRDefault="00304B32" w:rsidP="00304B32">
      <w:pPr>
        <w:rPr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53"/>
      </w:tblGrid>
      <w:tr w:rsidR="00A252D9" w:rsidTr="00A252D9">
        <w:tc>
          <w:tcPr>
            <w:tcW w:w="4644" w:type="dxa"/>
          </w:tcPr>
          <w:p w:rsidR="00A252D9" w:rsidRDefault="00A252D9" w:rsidP="000A7F1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3" w:type="dxa"/>
          </w:tcPr>
          <w:p w:rsidR="00A252D9" w:rsidRPr="00A252D9" w:rsidRDefault="00A252D9" w:rsidP="00A252D9">
            <w:pPr>
              <w:jc w:val="center"/>
              <w:rPr>
                <w:b/>
                <w:sz w:val="26"/>
                <w:szCs w:val="26"/>
              </w:rPr>
            </w:pPr>
            <w:r w:rsidRPr="00A252D9">
              <w:rPr>
                <w:b/>
                <w:sz w:val="26"/>
                <w:szCs w:val="26"/>
              </w:rPr>
              <w:t xml:space="preserve">Приложение № 1                                                                                                                      к решению Совета депутатов </w:t>
            </w:r>
          </w:p>
          <w:p w:rsidR="00A252D9" w:rsidRPr="00A252D9" w:rsidRDefault="00A252D9" w:rsidP="00A252D9">
            <w:pPr>
              <w:jc w:val="center"/>
              <w:rPr>
                <w:b/>
                <w:sz w:val="26"/>
                <w:szCs w:val="26"/>
              </w:rPr>
            </w:pPr>
            <w:r w:rsidRPr="00A252D9">
              <w:rPr>
                <w:b/>
                <w:sz w:val="26"/>
                <w:szCs w:val="26"/>
              </w:rPr>
              <w:t>Новоос</w:t>
            </w:r>
            <w:r>
              <w:rPr>
                <w:b/>
                <w:sz w:val="26"/>
                <w:szCs w:val="26"/>
              </w:rPr>
              <w:t>кольского муниципального округа</w:t>
            </w:r>
            <w:r w:rsidRPr="00A252D9">
              <w:rPr>
                <w:b/>
                <w:sz w:val="26"/>
                <w:szCs w:val="26"/>
              </w:rPr>
              <w:t xml:space="preserve">                                                                               </w:t>
            </w:r>
            <w:r>
              <w:rPr>
                <w:b/>
                <w:sz w:val="26"/>
                <w:szCs w:val="26"/>
              </w:rPr>
              <w:t xml:space="preserve">           Белгородской области</w:t>
            </w:r>
            <w:r w:rsidRPr="00A252D9">
              <w:rPr>
                <w:b/>
                <w:sz w:val="26"/>
                <w:szCs w:val="26"/>
              </w:rPr>
              <w:t xml:space="preserve">                                                                                         от </w:t>
            </w:r>
            <w:r>
              <w:rPr>
                <w:b/>
                <w:sz w:val="26"/>
                <w:szCs w:val="26"/>
              </w:rPr>
              <w:t>____ февраля</w:t>
            </w:r>
            <w:r w:rsidRPr="00A252D9">
              <w:rPr>
                <w:b/>
                <w:sz w:val="26"/>
                <w:szCs w:val="26"/>
              </w:rPr>
              <w:t xml:space="preserve"> 2025 года   № </w:t>
            </w:r>
            <w:r>
              <w:rPr>
                <w:b/>
                <w:sz w:val="26"/>
                <w:szCs w:val="26"/>
              </w:rPr>
              <w:t>____</w:t>
            </w:r>
          </w:p>
        </w:tc>
      </w:tr>
    </w:tbl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A252D9" w:rsidRDefault="00A252D9" w:rsidP="000A7F19">
      <w:pPr>
        <w:jc w:val="center"/>
        <w:rPr>
          <w:b/>
          <w:sz w:val="28"/>
          <w:szCs w:val="28"/>
        </w:rPr>
      </w:pP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>СХЕМА</w:t>
      </w: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>границ Местной общественной организации</w:t>
      </w: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>Территориальное общественное самоуправление</w:t>
      </w: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 xml:space="preserve"> ул. Центральная,  с.</w:t>
      </w:r>
      <w:r w:rsidR="00A1237C" w:rsidRPr="00304B32">
        <w:rPr>
          <w:b/>
          <w:sz w:val="27"/>
          <w:szCs w:val="27"/>
        </w:rPr>
        <w:t xml:space="preserve"> </w:t>
      </w:r>
      <w:r w:rsidRPr="00304B32">
        <w:rPr>
          <w:b/>
          <w:sz w:val="27"/>
          <w:szCs w:val="27"/>
        </w:rPr>
        <w:t>Глинное</w:t>
      </w:r>
      <w:r w:rsidR="00A1237C" w:rsidRPr="00304B32">
        <w:rPr>
          <w:b/>
          <w:sz w:val="27"/>
          <w:szCs w:val="27"/>
        </w:rPr>
        <w:t xml:space="preserve"> Новооскольского муниципального округа Белгородской области</w:t>
      </w: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</w:p>
    <w:p w:rsidR="000A7F19" w:rsidRDefault="000A7F19" w:rsidP="000A7F19">
      <w:pPr>
        <w:jc w:val="center"/>
        <w:rPr>
          <w:b/>
          <w:sz w:val="28"/>
          <w:szCs w:val="28"/>
        </w:rPr>
      </w:pPr>
    </w:p>
    <w:p w:rsidR="000A7F19" w:rsidRDefault="000A7F19" w:rsidP="008B0A1E">
      <w:pPr>
        <w:rPr>
          <w:b/>
          <w:sz w:val="28"/>
          <w:szCs w:val="28"/>
        </w:rPr>
      </w:pPr>
    </w:p>
    <w:p w:rsidR="000A7F19" w:rsidRDefault="00AD254D" w:rsidP="000A7F19">
      <w:pPr>
        <w:rPr>
          <w:sz w:val="24"/>
          <w:szCs w:val="24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4D2911CE" wp14:editId="3B9CE9DF">
            <wp:simplePos x="0" y="0"/>
            <wp:positionH relativeFrom="column">
              <wp:posOffset>-570230</wp:posOffset>
            </wp:positionH>
            <wp:positionV relativeFrom="paragraph">
              <wp:posOffset>118110</wp:posOffset>
            </wp:positionV>
            <wp:extent cx="6471920" cy="3965575"/>
            <wp:effectExtent l="0" t="0" r="5080" b="0"/>
            <wp:wrapTight wrapText="bothSides">
              <wp:wrapPolygon edited="0">
                <wp:start x="0" y="0"/>
                <wp:lineTo x="0" y="21479"/>
                <wp:lineTo x="21553" y="21479"/>
                <wp:lineTo x="21553" y="0"/>
                <wp:lineTo x="0" y="0"/>
              </wp:wrapPolygon>
            </wp:wrapTight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9160" t="16788" r="14174" b="25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1920" cy="396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2D4B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1816735</wp:posOffset>
                </wp:positionH>
                <wp:positionV relativeFrom="paragraph">
                  <wp:posOffset>-464185</wp:posOffset>
                </wp:positionV>
                <wp:extent cx="1236345" cy="536575"/>
                <wp:effectExtent l="0" t="2540" r="4445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6345" cy="536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254D" w:rsidRPr="008B0A1E" w:rsidRDefault="00AD254D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с</w:t>
                            </w:r>
                            <w:r w:rsidRPr="008B0A1E">
                              <w:rPr>
                                <w:sz w:val="32"/>
                                <w:szCs w:val="32"/>
                              </w:rPr>
                              <w:t>.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8B0A1E">
                              <w:rPr>
                                <w:sz w:val="32"/>
                                <w:szCs w:val="32"/>
                              </w:rPr>
                              <w:t>Глинное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3.05pt;margin-top:-36.55pt;width:97.35pt;height:4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CmstA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5RZKsz9DoFp4ce3Mwejq2nZar7e1l+1UjIZUPFht0qJYeG0QqyC+1N/+zq&#10;iKMtyHr4ICsIQ7dGOqB9rToLCMVAgA5dejp1xqZS2pDRZDohMUYl2OLJNJ7F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" filled="f" stroked="f">
                <v:textbox>
                  <w:txbxContent>
                    <w:p w:rsidR="00AD254D" w:rsidRPr="008B0A1E" w:rsidRDefault="00AD254D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с</w:t>
                      </w:r>
                      <w:r w:rsidRPr="008B0A1E">
                        <w:rPr>
                          <w:sz w:val="32"/>
                          <w:szCs w:val="32"/>
                        </w:rPr>
                        <w:t>.</w:t>
                      </w:r>
                      <w:r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8B0A1E">
                        <w:rPr>
                          <w:sz w:val="32"/>
                          <w:szCs w:val="32"/>
                        </w:rPr>
                        <w:t>Глинное</w:t>
                      </w:r>
                    </w:p>
                  </w:txbxContent>
                </v:textbox>
              </v:shape>
            </w:pict>
          </mc:Fallback>
        </mc:AlternateContent>
      </w:r>
    </w:p>
    <w:p w:rsidR="000A7F19" w:rsidRDefault="000A7F19" w:rsidP="000A7F19">
      <w:pPr>
        <w:rPr>
          <w:sz w:val="24"/>
          <w:szCs w:val="24"/>
        </w:rPr>
      </w:pPr>
    </w:p>
    <w:p w:rsidR="000A7F19" w:rsidRDefault="000A7F19" w:rsidP="000A7F19">
      <w:pPr>
        <w:rPr>
          <w:sz w:val="24"/>
          <w:szCs w:val="24"/>
        </w:rPr>
      </w:pPr>
    </w:p>
    <w:p w:rsidR="000A7F19" w:rsidRDefault="000A7F19" w:rsidP="000A7F19">
      <w:pPr>
        <w:rPr>
          <w:sz w:val="24"/>
          <w:szCs w:val="24"/>
        </w:rPr>
      </w:pPr>
    </w:p>
    <w:p w:rsidR="000A7F19" w:rsidRDefault="000A7F19" w:rsidP="000A7F19">
      <w:pPr>
        <w:rPr>
          <w:sz w:val="24"/>
          <w:szCs w:val="24"/>
        </w:rPr>
      </w:pPr>
    </w:p>
    <w:p w:rsidR="000A7F19" w:rsidRPr="00001F8E" w:rsidRDefault="000A7F19" w:rsidP="000A7F19">
      <w:pPr>
        <w:rPr>
          <w:sz w:val="24"/>
          <w:szCs w:val="24"/>
        </w:rPr>
      </w:pPr>
    </w:p>
    <w:p w:rsidR="000A7F19" w:rsidRPr="009939D3" w:rsidRDefault="000A7F19" w:rsidP="000A7F19">
      <w:pPr>
        <w:rPr>
          <w:sz w:val="27"/>
          <w:szCs w:val="27"/>
        </w:rPr>
      </w:pPr>
    </w:p>
    <w:p w:rsidR="000A7F19" w:rsidRPr="009939D3" w:rsidRDefault="000A7F19" w:rsidP="000A7F19">
      <w:pPr>
        <w:rPr>
          <w:sz w:val="27"/>
          <w:szCs w:val="27"/>
        </w:rPr>
      </w:pPr>
    </w:p>
    <w:p w:rsidR="000A7F19" w:rsidRPr="009939D3" w:rsidRDefault="000A7F19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0A7F19" w:rsidRPr="009939D3" w:rsidRDefault="000A7F19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0A7F19" w:rsidRPr="009939D3" w:rsidRDefault="000A7F19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0A7F19" w:rsidRPr="009939D3" w:rsidRDefault="000A7F19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0A7F19" w:rsidRDefault="000A7F19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DE7988" w:rsidRDefault="00DE7988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DE7988" w:rsidRDefault="00DE7988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DE7988" w:rsidRDefault="00DE7988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DE7988" w:rsidRPr="009939D3" w:rsidRDefault="00DE7988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0A7F19" w:rsidRPr="009939D3" w:rsidRDefault="000A7F19" w:rsidP="000A7F19">
      <w:pPr>
        <w:tabs>
          <w:tab w:val="left" w:pos="4170"/>
        </w:tabs>
        <w:jc w:val="center"/>
        <w:rPr>
          <w:b/>
          <w:sz w:val="27"/>
          <w:szCs w:val="27"/>
        </w:rPr>
      </w:pPr>
    </w:p>
    <w:p w:rsidR="00DE7988" w:rsidRDefault="00DE7988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DE7988" w:rsidRDefault="00DE7988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353"/>
      </w:tblGrid>
      <w:tr w:rsidR="00A252D9" w:rsidRPr="00A252D9" w:rsidTr="00A252D9">
        <w:tc>
          <w:tcPr>
            <w:tcW w:w="4644" w:type="dxa"/>
          </w:tcPr>
          <w:p w:rsidR="00A252D9" w:rsidRDefault="00A252D9" w:rsidP="00A252D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53" w:type="dxa"/>
          </w:tcPr>
          <w:p w:rsidR="00A252D9" w:rsidRPr="00A252D9" w:rsidRDefault="00A252D9" w:rsidP="00A252D9">
            <w:pPr>
              <w:jc w:val="center"/>
              <w:rPr>
                <w:b/>
                <w:sz w:val="26"/>
                <w:szCs w:val="26"/>
              </w:rPr>
            </w:pPr>
            <w:r w:rsidRPr="00A252D9">
              <w:rPr>
                <w:b/>
                <w:sz w:val="26"/>
                <w:szCs w:val="26"/>
              </w:rPr>
              <w:t>Приложение</w:t>
            </w:r>
            <w:r>
              <w:rPr>
                <w:b/>
                <w:sz w:val="26"/>
                <w:szCs w:val="26"/>
              </w:rPr>
              <w:t xml:space="preserve"> № 2</w:t>
            </w:r>
            <w:r w:rsidRPr="00A252D9">
              <w:rPr>
                <w:b/>
                <w:sz w:val="26"/>
                <w:szCs w:val="26"/>
              </w:rPr>
              <w:t xml:space="preserve">                                                                                                                      к решению Совета депутатов </w:t>
            </w:r>
          </w:p>
          <w:p w:rsidR="00A252D9" w:rsidRPr="00A252D9" w:rsidRDefault="00A252D9" w:rsidP="00A252D9">
            <w:pPr>
              <w:jc w:val="center"/>
              <w:rPr>
                <w:b/>
                <w:sz w:val="26"/>
                <w:szCs w:val="26"/>
              </w:rPr>
            </w:pPr>
            <w:r w:rsidRPr="00A252D9">
              <w:rPr>
                <w:b/>
                <w:sz w:val="26"/>
                <w:szCs w:val="26"/>
              </w:rPr>
              <w:t>Новоос</w:t>
            </w:r>
            <w:r>
              <w:rPr>
                <w:b/>
                <w:sz w:val="26"/>
                <w:szCs w:val="26"/>
              </w:rPr>
              <w:t>кольского муниципального округа</w:t>
            </w:r>
            <w:r w:rsidRPr="00A252D9">
              <w:rPr>
                <w:b/>
                <w:sz w:val="26"/>
                <w:szCs w:val="26"/>
              </w:rPr>
              <w:t xml:space="preserve">                                                                               </w:t>
            </w:r>
            <w:r>
              <w:rPr>
                <w:b/>
                <w:sz w:val="26"/>
                <w:szCs w:val="26"/>
              </w:rPr>
              <w:t xml:space="preserve">           Белгородской области</w:t>
            </w:r>
            <w:r w:rsidRPr="00A252D9">
              <w:rPr>
                <w:b/>
                <w:sz w:val="26"/>
                <w:szCs w:val="26"/>
              </w:rPr>
              <w:t xml:space="preserve">                                                                                         от </w:t>
            </w:r>
            <w:r>
              <w:rPr>
                <w:b/>
                <w:sz w:val="26"/>
                <w:szCs w:val="26"/>
              </w:rPr>
              <w:t>____ февраля</w:t>
            </w:r>
            <w:r w:rsidRPr="00A252D9">
              <w:rPr>
                <w:b/>
                <w:sz w:val="26"/>
                <w:szCs w:val="26"/>
              </w:rPr>
              <w:t xml:space="preserve"> 2025 года   № </w:t>
            </w:r>
            <w:r>
              <w:rPr>
                <w:b/>
                <w:sz w:val="26"/>
                <w:szCs w:val="26"/>
              </w:rPr>
              <w:t>____</w:t>
            </w:r>
          </w:p>
        </w:tc>
      </w:tr>
    </w:tbl>
    <w:p w:rsidR="00A252D9" w:rsidRDefault="00A252D9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D254D" w:rsidRDefault="00AD254D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AD254D" w:rsidRDefault="00AD254D" w:rsidP="000A7F19">
      <w:pPr>
        <w:tabs>
          <w:tab w:val="left" w:pos="4170"/>
        </w:tabs>
        <w:jc w:val="center"/>
        <w:rPr>
          <w:b/>
          <w:sz w:val="32"/>
          <w:szCs w:val="32"/>
        </w:rPr>
      </w:pPr>
    </w:p>
    <w:p w:rsidR="000A7F19" w:rsidRPr="00304B32" w:rsidRDefault="000A7F19" w:rsidP="000A7F19">
      <w:pPr>
        <w:tabs>
          <w:tab w:val="left" w:pos="4170"/>
        </w:tabs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>Словесное описание</w:t>
      </w: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>границ Местной общественной организации</w:t>
      </w: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 xml:space="preserve">Территориальное общественное самоуправление </w:t>
      </w:r>
    </w:p>
    <w:p w:rsidR="000A7F19" w:rsidRPr="00304B32" w:rsidRDefault="000A7F19" w:rsidP="000A7F19">
      <w:pPr>
        <w:jc w:val="center"/>
        <w:rPr>
          <w:b/>
          <w:sz w:val="27"/>
          <w:szCs w:val="27"/>
        </w:rPr>
      </w:pPr>
      <w:r w:rsidRPr="00304B32">
        <w:rPr>
          <w:b/>
          <w:sz w:val="27"/>
          <w:szCs w:val="27"/>
        </w:rPr>
        <w:t>ул. Центральная, с.</w:t>
      </w:r>
      <w:r w:rsidR="00304B32">
        <w:rPr>
          <w:b/>
          <w:sz w:val="27"/>
          <w:szCs w:val="27"/>
        </w:rPr>
        <w:t xml:space="preserve"> </w:t>
      </w:r>
      <w:r w:rsidRPr="00304B32">
        <w:rPr>
          <w:b/>
          <w:sz w:val="27"/>
          <w:szCs w:val="27"/>
        </w:rPr>
        <w:t>Глинное</w:t>
      </w:r>
      <w:r w:rsidR="00304B32" w:rsidRPr="00304B32">
        <w:t xml:space="preserve"> </w:t>
      </w:r>
      <w:r w:rsidR="00304B32" w:rsidRPr="00304B32">
        <w:rPr>
          <w:b/>
          <w:sz w:val="27"/>
          <w:szCs w:val="27"/>
        </w:rPr>
        <w:t>Новооскольского муниципального округа Белгородской области</w:t>
      </w:r>
    </w:p>
    <w:p w:rsidR="000A7F19" w:rsidRPr="00304B32" w:rsidRDefault="000A7F19" w:rsidP="000A7F19">
      <w:pPr>
        <w:jc w:val="center"/>
        <w:rPr>
          <w:sz w:val="27"/>
          <w:szCs w:val="27"/>
        </w:rPr>
      </w:pPr>
    </w:p>
    <w:p w:rsidR="00AD254D" w:rsidRPr="00304B32" w:rsidRDefault="00AD254D" w:rsidP="000A7F19">
      <w:pPr>
        <w:jc w:val="center"/>
        <w:rPr>
          <w:sz w:val="27"/>
          <w:szCs w:val="27"/>
        </w:rPr>
      </w:pPr>
    </w:p>
    <w:p w:rsidR="000A7F19" w:rsidRPr="00304B32" w:rsidRDefault="000A7F19" w:rsidP="000A7F19">
      <w:pPr>
        <w:pStyle w:val="ConsPlusNonformat"/>
        <w:ind w:firstLine="709"/>
        <w:jc w:val="both"/>
        <w:rPr>
          <w:rFonts w:ascii="Times New Roman" w:hAnsi="Times New Roman"/>
          <w:sz w:val="27"/>
          <w:szCs w:val="27"/>
        </w:rPr>
      </w:pPr>
      <w:r w:rsidRPr="00304B32">
        <w:rPr>
          <w:rFonts w:ascii="Times New Roman" w:hAnsi="Times New Roman"/>
          <w:sz w:val="27"/>
          <w:szCs w:val="27"/>
        </w:rPr>
        <w:t>Местная общественная организация Территориальное общественное самоуправление осуществляет свою деятельность в пределах территории проживания граждан н</w:t>
      </w:r>
      <w:r w:rsidR="000B31B2">
        <w:rPr>
          <w:rFonts w:ascii="Times New Roman" w:hAnsi="Times New Roman"/>
          <w:sz w:val="27"/>
          <w:szCs w:val="27"/>
        </w:rPr>
        <w:t xml:space="preserve">а  улице Центральная от  дома  </w:t>
      </w:r>
      <w:r w:rsidRPr="00304B32">
        <w:rPr>
          <w:rFonts w:ascii="Times New Roman" w:hAnsi="Times New Roman"/>
          <w:sz w:val="27"/>
          <w:szCs w:val="27"/>
        </w:rPr>
        <w:t xml:space="preserve"> № 1 по № 63 включительно, села Глинное Новооскольского района Белгородской области.</w:t>
      </w:r>
    </w:p>
    <w:p w:rsidR="000A7F19" w:rsidRPr="00304B32" w:rsidRDefault="000A7F19" w:rsidP="000A7F19">
      <w:pPr>
        <w:jc w:val="both"/>
        <w:rPr>
          <w:sz w:val="27"/>
          <w:szCs w:val="27"/>
        </w:rPr>
      </w:pPr>
    </w:p>
    <w:p w:rsidR="000A7F19" w:rsidRPr="00304B32" w:rsidRDefault="000A7F19" w:rsidP="000A7F19">
      <w:pPr>
        <w:tabs>
          <w:tab w:val="left" w:pos="4170"/>
        </w:tabs>
        <w:rPr>
          <w:sz w:val="27"/>
          <w:szCs w:val="27"/>
        </w:rPr>
      </w:pPr>
    </w:p>
    <w:p w:rsidR="000A7F19" w:rsidRPr="00DE7988" w:rsidRDefault="000A7F19" w:rsidP="000A7F19">
      <w:pPr>
        <w:jc w:val="center"/>
        <w:rPr>
          <w:sz w:val="32"/>
          <w:szCs w:val="32"/>
        </w:rPr>
      </w:pPr>
    </w:p>
    <w:p w:rsidR="00A1237C" w:rsidRDefault="00A1237C">
      <w:bookmarkStart w:id="0" w:name="_GoBack"/>
      <w:bookmarkEnd w:id="0"/>
    </w:p>
    <w:sectPr w:rsidR="00A1237C" w:rsidSect="00A1237C">
      <w:headerReference w:type="default" r:id="rId10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54D" w:rsidRDefault="00AD254D" w:rsidP="00CA3FB0">
      <w:r>
        <w:separator/>
      </w:r>
    </w:p>
  </w:endnote>
  <w:endnote w:type="continuationSeparator" w:id="0">
    <w:p w:rsidR="00AD254D" w:rsidRDefault="00AD254D" w:rsidP="00CA3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54D" w:rsidRDefault="00AD254D" w:rsidP="00CA3FB0">
      <w:r>
        <w:separator/>
      </w:r>
    </w:p>
  </w:footnote>
  <w:footnote w:type="continuationSeparator" w:id="0">
    <w:p w:rsidR="00AD254D" w:rsidRDefault="00AD254D" w:rsidP="00CA3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54D" w:rsidRDefault="00AD254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31B2">
      <w:rPr>
        <w:noProof/>
      </w:rPr>
      <w:t>4</w:t>
    </w:r>
    <w:r>
      <w:fldChar w:fldCharType="end"/>
    </w:r>
  </w:p>
  <w:p w:rsidR="00AD254D" w:rsidRDefault="00AD25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F19"/>
    <w:rsid w:val="00084A59"/>
    <w:rsid w:val="000A7F19"/>
    <w:rsid w:val="000B31B2"/>
    <w:rsid w:val="000C3708"/>
    <w:rsid w:val="001A6CAF"/>
    <w:rsid w:val="00304B32"/>
    <w:rsid w:val="00427A01"/>
    <w:rsid w:val="005D6679"/>
    <w:rsid w:val="00772D4B"/>
    <w:rsid w:val="008B0A1E"/>
    <w:rsid w:val="009F433D"/>
    <w:rsid w:val="00A00DE9"/>
    <w:rsid w:val="00A1237C"/>
    <w:rsid w:val="00A252D9"/>
    <w:rsid w:val="00AD254D"/>
    <w:rsid w:val="00CA3FB0"/>
    <w:rsid w:val="00DE7988"/>
    <w:rsid w:val="00E65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next w:val="a"/>
    <w:rsid w:val="000A7F19"/>
    <w:pPr>
      <w:suppressAutoHyphens/>
      <w:autoSpaceDN/>
      <w:adjustRightInd/>
    </w:pPr>
    <w:rPr>
      <w:rFonts w:ascii="Courier New" w:eastAsia="Courier New" w:hAnsi="Courier New"/>
    </w:rPr>
  </w:style>
  <w:style w:type="paragraph" w:styleId="a3">
    <w:name w:val="header"/>
    <w:basedOn w:val="a"/>
    <w:link w:val="a4"/>
    <w:uiPriority w:val="99"/>
    <w:rsid w:val="000A7F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7F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F1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25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F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next w:val="a"/>
    <w:rsid w:val="000A7F19"/>
    <w:pPr>
      <w:suppressAutoHyphens/>
      <w:autoSpaceDN/>
      <w:adjustRightInd/>
    </w:pPr>
    <w:rPr>
      <w:rFonts w:ascii="Courier New" w:eastAsia="Courier New" w:hAnsi="Courier New"/>
    </w:rPr>
  </w:style>
  <w:style w:type="paragraph" w:styleId="a3">
    <w:name w:val="header"/>
    <w:basedOn w:val="a"/>
    <w:link w:val="a4"/>
    <w:uiPriority w:val="99"/>
    <w:rsid w:val="000A7F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F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7F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7F19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A25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02B02-DEB0-419A-A2AA-C7F6FB5C8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2025-02-10T11:53:00Z</cp:lastPrinted>
  <dcterms:created xsi:type="dcterms:W3CDTF">2025-01-21T13:27:00Z</dcterms:created>
  <dcterms:modified xsi:type="dcterms:W3CDTF">2025-02-10T12:00:00Z</dcterms:modified>
</cp:coreProperties>
</file>