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0" w:type="dxa"/>
        <w:tblInd w:w="-109" w:type="dxa"/>
        <w:tblLook w:val="04A0" w:firstRow="1" w:lastRow="0" w:firstColumn="1" w:lastColumn="0" w:noHBand="0" w:noVBand="1"/>
      </w:tblPr>
      <w:tblGrid>
        <w:gridCol w:w="9570"/>
      </w:tblGrid>
      <w:tr w:rsidR="0088488C">
        <w:trPr>
          <w:trHeight w:val="3414"/>
        </w:trPr>
        <w:tc>
          <w:tcPr>
            <w:tcW w:w="9570" w:type="dxa"/>
          </w:tcPr>
          <w:p w:rsidR="0088488C" w:rsidRPr="009B0644" w:rsidRDefault="000B2AB3">
            <w:pPr>
              <w:pStyle w:val="14"/>
              <w:tabs>
                <w:tab w:val="center" w:pos="0"/>
                <w:tab w:val="left" w:pos="2175"/>
                <w:tab w:val="center" w:pos="4677"/>
              </w:tabs>
              <w:spacing w:line="240" w:lineRule="auto"/>
              <w:ind w:left="0"/>
              <w:rPr>
                <w:highlight w:val="none"/>
              </w:rPr>
            </w:pPr>
            <w:r>
              <w:rPr>
                <w:spacing w:val="20"/>
                <w:sz w:val="28"/>
                <w:szCs w:val="28"/>
              </w:rPr>
              <w:t xml:space="preserve">                           </w:t>
            </w:r>
            <w:r w:rsidR="009B0644">
              <w:rPr>
                <w:spacing w:val="20"/>
                <w:sz w:val="28"/>
                <w:szCs w:val="28"/>
              </w:rPr>
              <w:t xml:space="preserve">                               </w:t>
            </w:r>
            <w:r w:rsidR="00837307">
              <w:rPr>
                <w:noProof/>
              </w:rPr>
              <w:pict>
                <v:rect id="Изображение1" o:spid="_x0000_s1026" style="position:absolute;margin-left:385.4pt;margin-top:6.35pt;width:90pt;height:88.5pt;z-index:1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" filled="f" stroked="f">
                  <v:textbox inset="3.47mm,2.2mm,3.47mm,2.2mm">
                    <w:txbxContent>
                      <w:p w:rsidR="009B0644" w:rsidRDefault="009B0644" w:rsidP="009B0644">
                        <w:pPr>
                          <w:pStyle w:val="14"/>
                          <w:tabs>
                            <w:tab w:val="center" w:pos="0"/>
                            <w:tab w:val="left" w:pos="2175"/>
                            <w:tab w:val="center" w:pos="4677"/>
                          </w:tabs>
                          <w:spacing w:line="240" w:lineRule="auto"/>
                          <w:ind w:left="0"/>
                          <w:jc w:val="center"/>
                          <w:rPr>
                            <w:b w:val="0"/>
                            <w:bCs w:val="0"/>
                            <w:sz w:val="16"/>
                            <w:szCs w:val="16"/>
                          </w:rPr>
                        </w:pPr>
                        <w:r w:rsidRPr="00527B08">
                          <w:rPr>
                            <w:b w:val="0"/>
                            <w:bCs w:val="0"/>
                            <w:sz w:val="16"/>
                            <w:szCs w:val="16"/>
                          </w:rPr>
                          <w:t xml:space="preserve">Проект </w:t>
                        </w:r>
                      </w:p>
                      <w:p w:rsidR="009B0644" w:rsidRPr="00527B08" w:rsidRDefault="009B0644" w:rsidP="009B0644">
                        <w:pPr>
                          <w:pStyle w:val="14"/>
                          <w:tabs>
                            <w:tab w:val="center" w:pos="0"/>
                            <w:tab w:val="left" w:pos="2175"/>
                            <w:tab w:val="center" w:pos="4677"/>
                          </w:tabs>
                          <w:spacing w:line="240" w:lineRule="auto"/>
                          <w:ind w:left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527B08">
                          <w:rPr>
                            <w:b w:val="0"/>
                            <w:bCs w:val="0"/>
                            <w:sz w:val="16"/>
                            <w:szCs w:val="16"/>
                          </w:rPr>
                          <w:t>вносится главой администрации Новооскольского                                                                                              городского округа</w:t>
                        </w:r>
                      </w:p>
                      <w:p w:rsidR="009B0644" w:rsidRDefault="009B0644" w:rsidP="009B0644"/>
                      <w:p w:rsidR="0088488C" w:rsidRDefault="0088488C"/>
                      <w:p w:rsidR="0088488C" w:rsidRDefault="0088488C"/>
                    </w:txbxContent>
                  </v:textbox>
                </v:rect>
              </w:pict>
            </w:r>
          </w:p>
          <w:p w:rsidR="0088488C" w:rsidRDefault="000B2AB3">
            <w:pPr>
              <w:pStyle w:val="14"/>
              <w:tabs>
                <w:tab w:val="center" w:pos="0"/>
                <w:tab w:val="left" w:pos="2175"/>
                <w:tab w:val="center" w:pos="4677"/>
              </w:tabs>
              <w:spacing w:line="240" w:lineRule="auto"/>
              <w:ind w:left="0"/>
            </w:pPr>
            <w:r>
              <w:rPr>
                <w:spacing w:val="20"/>
                <w:sz w:val="28"/>
                <w:szCs w:val="28"/>
              </w:rPr>
              <w:t xml:space="preserve">                            РОССИЙСКАЯ ФЕДЕРАЦИЯ               </w:t>
            </w:r>
            <w:r>
              <w:rPr>
                <w:b w:val="0"/>
                <w:spacing w:val="20"/>
                <w:sz w:val="32"/>
                <w:szCs w:val="28"/>
              </w:rPr>
              <w:t xml:space="preserve"> </w:t>
            </w:r>
            <w:r>
              <w:rPr>
                <w:spacing w:val="20"/>
                <w:sz w:val="32"/>
                <w:szCs w:val="28"/>
              </w:rPr>
              <w:t xml:space="preserve">  </w:t>
            </w:r>
          </w:p>
          <w:p w:rsidR="0088488C" w:rsidRDefault="000B2AB3">
            <w:pPr>
              <w:pStyle w:val="14"/>
              <w:tabs>
                <w:tab w:val="center" w:pos="0"/>
                <w:tab w:val="left" w:pos="2175"/>
                <w:tab w:val="center" w:pos="4677"/>
                <w:tab w:val="left" w:pos="8280"/>
              </w:tabs>
              <w:spacing w:line="240" w:lineRule="auto"/>
              <w:ind w:left="0"/>
            </w:pPr>
            <w:r>
              <w:rPr>
                <w:spacing w:val="20"/>
                <w:sz w:val="28"/>
                <w:szCs w:val="28"/>
              </w:rPr>
              <w:tab/>
            </w:r>
            <w:r>
              <w:rPr>
                <w:spacing w:val="20"/>
                <w:sz w:val="28"/>
                <w:szCs w:val="28"/>
              </w:rPr>
              <w:tab/>
              <w:t>БЕЛГОРОДСКАЯ ОБЛАСТЬ</w:t>
            </w:r>
            <w:r>
              <w:rPr>
                <w:spacing w:val="20"/>
                <w:sz w:val="28"/>
                <w:szCs w:val="28"/>
              </w:rPr>
              <w:tab/>
            </w:r>
          </w:p>
          <w:p w:rsidR="0088488C" w:rsidRDefault="0088488C">
            <w:pPr>
              <w:tabs>
                <w:tab w:val="left" w:pos="2625"/>
                <w:tab w:val="center" w:pos="4677"/>
              </w:tabs>
              <w:jc w:val="center"/>
              <w:rPr>
                <w:b/>
                <w:bCs/>
                <w:i/>
                <w:iCs/>
                <w:spacing w:val="20"/>
                <w:sz w:val="16"/>
                <w:szCs w:val="16"/>
              </w:rPr>
            </w:pPr>
          </w:p>
          <w:p w:rsidR="0088488C" w:rsidRDefault="0088488C">
            <w:pPr>
              <w:tabs>
                <w:tab w:val="left" w:pos="2625"/>
                <w:tab w:val="center" w:pos="4677"/>
              </w:tabs>
              <w:jc w:val="center"/>
              <w:rPr>
                <w:b/>
                <w:bCs/>
                <w:i/>
                <w:iCs/>
                <w:spacing w:val="20"/>
                <w:sz w:val="16"/>
                <w:szCs w:val="16"/>
              </w:rPr>
            </w:pPr>
          </w:p>
          <w:p w:rsidR="0088488C" w:rsidRDefault="000B2AB3">
            <w:pPr>
              <w:shd w:val="clear" w:color="auto" w:fill="FFFFFF"/>
              <w:jc w:val="center"/>
            </w:pPr>
            <w:r>
              <w:rPr>
                <w:b/>
                <w:bCs/>
                <w:spacing w:val="-5"/>
                <w:sz w:val="26"/>
                <w:szCs w:val="26"/>
              </w:rPr>
              <w:t xml:space="preserve">СОВЕТ ДЕПУТАТОВ </w:t>
            </w:r>
          </w:p>
          <w:p w:rsidR="0088488C" w:rsidRDefault="000B2AB3">
            <w:pPr>
              <w:shd w:val="clear" w:color="auto" w:fill="FFFFFF"/>
              <w:jc w:val="center"/>
            </w:pPr>
            <w:r>
              <w:rPr>
                <w:b/>
                <w:bCs/>
                <w:spacing w:val="-5"/>
                <w:sz w:val="26"/>
                <w:szCs w:val="26"/>
              </w:rPr>
              <w:t>НОВООСКОЛЬСКОГО ГОРОДСКОГО ОКРУГА</w:t>
            </w:r>
          </w:p>
          <w:p w:rsidR="0088488C" w:rsidRDefault="0088488C">
            <w:pPr>
              <w:shd w:val="clear" w:color="auto" w:fill="FFFFFF"/>
              <w:ind w:hanging="751"/>
              <w:jc w:val="center"/>
              <w:rPr>
                <w:b/>
                <w:bCs/>
                <w:spacing w:val="-5"/>
                <w:sz w:val="16"/>
                <w:szCs w:val="16"/>
              </w:rPr>
            </w:pPr>
          </w:p>
          <w:p w:rsidR="0088488C" w:rsidRDefault="000B2AB3">
            <w:pPr>
              <w:shd w:val="clear" w:color="auto" w:fill="FFFFFF"/>
              <w:tabs>
                <w:tab w:val="left" w:leader="dot" w:pos="7646"/>
              </w:tabs>
              <w:spacing w:before="103"/>
              <w:ind w:left="7"/>
              <w:jc w:val="center"/>
            </w:pPr>
            <w:r>
              <w:rPr>
                <w:i/>
                <w:sz w:val="20"/>
                <w:szCs w:val="20"/>
              </w:rPr>
              <w:t xml:space="preserve">Пятьдесят девятое заседание  </w:t>
            </w:r>
            <w:r>
              <w:rPr>
                <w:sz w:val="20"/>
                <w:szCs w:val="20"/>
              </w:rPr>
              <w:t>Совета депутатов Новооскольского городского округа первого  созыва</w:t>
            </w:r>
          </w:p>
          <w:p w:rsidR="0088488C" w:rsidRDefault="0088488C">
            <w:pPr>
              <w:shd w:val="clear" w:color="auto" w:fill="FFFFFF"/>
              <w:tabs>
                <w:tab w:val="left" w:leader="dot" w:pos="7646"/>
              </w:tabs>
              <w:spacing w:before="103"/>
              <w:ind w:left="7"/>
              <w:jc w:val="center"/>
              <w:rPr>
                <w:sz w:val="20"/>
                <w:szCs w:val="20"/>
              </w:rPr>
            </w:pPr>
          </w:p>
          <w:p w:rsidR="0088488C" w:rsidRDefault="0088488C">
            <w:pPr>
              <w:pStyle w:val="14"/>
              <w:spacing w:line="240" w:lineRule="auto"/>
              <w:ind w:left="0" w:firstLine="168"/>
              <w:jc w:val="center"/>
              <w:rPr>
                <w:sz w:val="20"/>
                <w:szCs w:val="20"/>
              </w:rPr>
            </w:pPr>
          </w:p>
          <w:p w:rsidR="0088488C" w:rsidRDefault="000B2AB3">
            <w:pPr>
              <w:pStyle w:val="14"/>
              <w:spacing w:line="240" w:lineRule="auto"/>
              <w:ind w:left="0"/>
              <w:jc w:val="center"/>
            </w:pP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 xml:space="preserve"> Е Ш Е Н И Е</w:t>
            </w:r>
          </w:p>
        </w:tc>
      </w:tr>
    </w:tbl>
    <w:p w:rsidR="0088488C" w:rsidRDefault="0088488C">
      <w:pPr>
        <w:tabs>
          <w:tab w:val="left" w:pos="0"/>
          <w:tab w:val="center" w:pos="4345"/>
        </w:tabs>
        <w:jc w:val="center"/>
      </w:pPr>
    </w:p>
    <w:p w:rsidR="0088488C" w:rsidRDefault="000B2AB3">
      <w:pPr>
        <w:tabs>
          <w:tab w:val="left" w:pos="0"/>
          <w:tab w:val="center" w:pos="4345"/>
        </w:tabs>
        <w:jc w:val="center"/>
      </w:pPr>
      <w:r>
        <w:t xml:space="preserve">    </w:t>
      </w:r>
    </w:p>
    <w:p w:rsidR="0088488C" w:rsidRDefault="000B2AB3">
      <w:r>
        <w:rPr>
          <w:sz w:val="28"/>
          <w:szCs w:val="28"/>
        </w:rPr>
        <w:t>«___»_________2022 года                                                                         № ____</w:t>
      </w:r>
    </w:p>
    <w:p w:rsidR="0088488C" w:rsidRDefault="0088488C">
      <w:pPr>
        <w:rPr>
          <w:sz w:val="28"/>
          <w:szCs w:val="28"/>
        </w:rPr>
      </w:pPr>
    </w:p>
    <w:p w:rsidR="0088488C" w:rsidRDefault="0088488C">
      <w:pPr>
        <w:rPr>
          <w:sz w:val="28"/>
          <w:szCs w:val="28"/>
        </w:rPr>
      </w:pPr>
    </w:p>
    <w:p w:rsidR="0088488C" w:rsidRDefault="0088488C">
      <w:pPr>
        <w:rPr>
          <w:sz w:val="28"/>
          <w:szCs w:val="28"/>
        </w:rPr>
      </w:pPr>
    </w:p>
    <w:tbl>
      <w:tblPr>
        <w:tblW w:w="6313" w:type="dxa"/>
        <w:tblInd w:w="-109" w:type="dxa"/>
        <w:tblLook w:val="04A0" w:firstRow="1" w:lastRow="0" w:firstColumn="1" w:lastColumn="0" w:noHBand="0" w:noVBand="1"/>
      </w:tblPr>
      <w:tblGrid>
        <w:gridCol w:w="6313"/>
      </w:tblGrid>
      <w:tr w:rsidR="0088488C" w:rsidRPr="00034EC3" w:rsidTr="005B3681">
        <w:tc>
          <w:tcPr>
            <w:tcW w:w="6313" w:type="dxa"/>
          </w:tcPr>
          <w:p w:rsidR="005B3681" w:rsidRPr="00034EC3" w:rsidRDefault="000B2AB3">
            <w:pPr>
              <w:shd w:val="clear" w:color="auto" w:fill="FFFFFF"/>
              <w:rPr>
                <w:b/>
                <w:sz w:val="27"/>
                <w:szCs w:val="27"/>
              </w:rPr>
            </w:pPr>
            <w:r w:rsidRPr="00034EC3">
              <w:rPr>
                <w:b/>
                <w:sz w:val="27"/>
                <w:szCs w:val="27"/>
              </w:rPr>
              <w:t>О п</w:t>
            </w:r>
            <w:r w:rsidR="00316974" w:rsidRPr="00034EC3">
              <w:rPr>
                <w:b/>
                <w:sz w:val="27"/>
                <w:szCs w:val="27"/>
              </w:rPr>
              <w:t xml:space="preserve">ризнании </w:t>
            </w:r>
            <w:proofErr w:type="gramStart"/>
            <w:r w:rsidR="00316974" w:rsidRPr="00034EC3">
              <w:rPr>
                <w:b/>
                <w:sz w:val="27"/>
                <w:szCs w:val="27"/>
              </w:rPr>
              <w:t>утратившим</w:t>
            </w:r>
            <w:proofErr w:type="gramEnd"/>
            <w:r w:rsidR="00316974" w:rsidRPr="00034EC3">
              <w:rPr>
                <w:b/>
                <w:sz w:val="27"/>
                <w:szCs w:val="27"/>
              </w:rPr>
              <w:t xml:space="preserve"> силу решения</w:t>
            </w:r>
            <w:r w:rsidRPr="00034EC3">
              <w:rPr>
                <w:b/>
                <w:sz w:val="27"/>
                <w:szCs w:val="27"/>
              </w:rPr>
              <w:t xml:space="preserve"> С</w:t>
            </w:r>
            <w:r w:rsidR="005B3681" w:rsidRPr="00034EC3">
              <w:rPr>
                <w:b/>
                <w:sz w:val="27"/>
                <w:szCs w:val="27"/>
              </w:rPr>
              <w:t xml:space="preserve">овета депутатов Новооскольского </w:t>
            </w:r>
            <w:r w:rsidRPr="00034EC3">
              <w:rPr>
                <w:b/>
                <w:sz w:val="27"/>
                <w:szCs w:val="27"/>
              </w:rPr>
              <w:t>городского округа</w:t>
            </w:r>
          </w:p>
          <w:p w:rsidR="0088488C" w:rsidRPr="00034EC3" w:rsidRDefault="000B2AB3">
            <w:pPr>
              <w:shd w:val="clear" w:color="auto" w:fill="FFFFFF"/>
              <w:rPr>
                <w:b/>
                <w:sz w:val="27"/>
                <w:szCs w:val="27"/>
              </w:rPr>
            </w:pPr>
            <w:r w:rsidRPr="00034EC3">
              <w:rPr>
                <w:b/>
                <w:sz w:val="27"/>
                <w:szCs w:val="27"/>
              </w:rPr>
              <w:t xml:space="preserve">от 27 октября 2020 года </w:t>
            </w:r>
            <w:r w:rsidR="005B3681" w:rsidRPr="00034EC3">
              <w:rPr>
                <w:b/>
                <w:sz w:val="27"/>
                <w:szCs w:val="27"/>
              </w:rPr>
              <w:t xml:space="preserve"> </w:t>
            </w:r>
            <w:r w:rsidRPr="00034EC3">
              <w:rPr>
                <w:b/>
                <w:sz w:val="27"/>
                <w:szCs w:val="27"/>
              </w:rPr>
              <w:t>№ 530</w:t>
            </w:r>
          </w:p>
        </w:tc>
      </w:tr>
    </w:tbl>
    <w:p w:rsidR="0088488C" w:rsidRPr="00034EC3" w:rsidRDefault="0088488C">
      <w:pPr>
        <w:widowControl/>
        <w:jc w:val="both"/>
        <w:rPr>
          <w:sz w:val="27"/>
          <w:szCs w:val="27"/>
        </w:rPr>
      </w:pPr>
    </w:p>
    <w:p w:rsidR="0088488C" w:rsidRPr="00034EC3" w:rsidRDefault="0088488C">
      <w:pPr>
        <w:widowControl/>
        <w:jc w:val="both"/>
        <w:rPr>
          <w:sz w:val="27"/>
          <w:szCs w:val="27"/>
        </w:rPr>
      </w:pPr>
    </w:p>
    <w:p w:rsidR="0088488C" w:rsidRPr="00034EC3" w:rsidRDefault="0088488C">
      <w:pPr>
        <w:widowControl/>
        <w:jc w:val="both"/>
        <w:rPr>
          <w:sz w:val="27"/>
          <w:szCs w:val="27"/>
        </w:rPr>
      </w:pPr>
    </w:p>
    <w:p w:rsidR="0088488C" w:rsidRPr="00034EC3" w:rsidRDefault="000B2AB3">
      <w:pPr>
        <w:widowControl/>
        <w:ind w:right="-283"/>
        <w:jc w:val="both"/>
        <w:rPr>
          <w:sz w:val="27"/>
          <w:szCs w:val="27"/>
        </w:rPr>
      </w:pPr>
      <w:r w:rsidRPr="00034EC3">
        <w:rPr>
          <w:sz w:val="27"/>
          <w:szCs w:val="27"/>
        </w:rPr>
        <w:tab/>
        <w:t xml:space="preserve">Руководствуясь </w:t>
      </w:r>
      <w:hyperlink r:id="rId7" w:tgtFrame="garantf1://86367.0">
        <w:r w:rsidRPr="00034EC3">
          <w:rPr>
            <w:sz w:val="27"/>
            <w:szCs w:val="27"/>
          </w:rPr>
          <w:t>Федеральным закон</w:t>
        </w:r>
      </w:hyperlink>
      <w:r w:rsidRPr="00034EC3">
        <w:rPr>
          <w:sz w:val="27"/>
          <w:szCs w:val="27"/>
        </w:rPr>
        <w:t>ом от 1 июня 2021 года № 170-ФЗ</w:t>
      </w:r>
      <w:r w:rsidRPr="00034EC3">
        <w:rPr>
          <w:sz w:val="27"/>
          <w:szCs w:val="27"/>
        </w:rPr>
        <w:br/>
        <w:t>«О внесении изменений в отдельные законодательные акты Российской Федерации», Федеральным законом от 30 апреля 2021 года № 123-ФЗ</w:t>
      </w:r>
      <w:r w:rsidRPr="00034EC3">
        <w:rPr>
          <w:sz w:val="27"/>
          <w:szCs w:val="27"/>
        </w:rPr>
        <w:br/>
        <w:t>«О внесении изменений в Закон о «Недрах»,</w:t>
      </w:r>
      <w:r w:rsidRPr="00034EC3">
        <w:rPr>
          <w:b/>
          <w:sz w:val="27"/>
          <w:szCs w:val="27"/>
        </w:rPr>
        <w:t xml:space="preserve"> Совет  депутатов  Новооскольского   городского   округа      </w:t>
      </w:r>
      <w:proofErr w:type="gramStart"/>
      <w:r w:rsidRPr="00034EC3">
        <w:rPr>
          <w:b/>
          <w:sz w:val="27"/>
          <w:szCs w:val="27"/>
        </w:rPr>
        <w:t>р</w:t>
      </w:r>
      <w:proofErr w:type="gramEnd"/>
      <w:r w:rsidRPr="00034EC3">
        <w:rPr>
          <w:b/>
          <w:sz w:val="27"/>
          <w:szCs w:val="27"/>
        </w:rPr>
        <w:t xml:space="preserve"> е ш и л: </w:t>
      </w:r>
    </w:p>
    <w:p w:rsidR="0088488C" w:rsidRPr="00034EC3" w:rsidRDefault="000B2AB3">
      <w:pPr>
        <w:widowControl/>
        <w:ind w:right="-283" w:firstLine="709"/>
        <w:jc w:val="both"/>
        <w:rPr>
          <w:sz w:val="27"/>
          <w:szCs w:val="27"/>
        </w:rPr>
      </w:pPr>
      <w:r w:rsidRPr="00034EC3">
        <w:rPr>
          <w:sz w:val="27"/>
          <w:szCs w:val="27"/>
        </w:rPr>
        <w:t>1. Признать    утратившим    силу   решение   Совета  депутатов Новооскольского городского округа от 27 октября 2020 года № 530</w:t>
      </w:r>
      <w:r w:rsidRPr="00034EC3">
        <w:rPr>
          <w:sz w:val="27"/>
          <w:szCs w:val="27"/>
        </w:rPr>
        <w:br/>
        <w:t xml:space="preserve">«Об утверждении Порядка осуществления муниципального </w:t>
      </w:r>
      <w:proofErr w:type="gramStart"/>
      <w:r w:rsidRPr="00034EC3">
        <w:rPr>
          <w:sz w:val="27"/>
          <w:szCs w:val="27"/>
        </w:rPr>
        <w:t>контроля за</w:t>
      </w:r>
      <w:proofErr w:type="gramEnd"/>
      <w:r w:rsidRPr="00034EC3">
        <w:rPr>
          <w:sz w:val="27"/>
          <w:szCs w:val="27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Новооскольского городского округа».</w:t>
      </w:r>
    </w:p>
    <w:p w:rsidR="0088488C" w:rsidRPr="00034EC3" w:rsidRDefault="000B2AB3">
      <w:pPr>
        <w:widowControl/>
        <w:ind w:right="-283" w:firstLine="709"/>
        <w:jc w:val="both"/>
        <w:rPr>
          <w:sz w:val="27"/>
          <w:szCs w:val="27"/>
        </w:rPr>
      </w:pPr>
      <w:r w:rsidRPr="00034EC3">
        <w:rPr>
          <w:sz w:val="27"/>
          <w:szCs w:val="27"/>
        </w:rPr>
        <w:t xml:space="preserve">2. Настоящее решение опубликовать в газете «Вперед» и  разместить на официальном сайте Совета депутатов Новооскольского городского округа в сети «Интернет» </w:t>
      </w:r>
      <w:r w:rsidRPr="00034EC3">
        <w:rPr>
          <w:sz w:val="27"/>
          <w:szCs w:val="27"/>
          <w:lang w:val="en-US"/>
        </w:rPr>
        <w:t>http</w:t>
      </w:r>
      <w:r w:rsidRPr="00034EC3">
        <w:rPr>
          <w:sz w:val="27"/>
          <w:szCs w:val="27"/>
        </w:rPr>
        <w:t>://</w:t>
      </w:r>
      <w:proofErr w:type="spellStart"/>
      <w:r w:rsidRPr="00034EC3">
        <w:rPr>
          <w:sz w:val="27"/>
          <w:szCs w:val="27"/>
          <w:lang w:val="en-US"/>
        </w:rPr>
        <w:t>novoskoladmin</w:t>
      </w:r>
      <w:proofErr w:type="spellEnd"/>
      <w:r w:rsidRPr="00034EC3">
        <w:rPr>
          <w:sz w:val="27"/>
          <w:szCs w:val="27"/>
        </w:rPr>
        <w:t>.</w:t>
      </w:r>
      <w:proofErr w:type="spellStart"/>
      <w:r w:rsidRPr="00034EC3">
        <w:rPr>
          <w:sz w:val="27"/>
          <w:szCs w:val="27"/>
          <w:lang w:val="en-US"/>
        </w:rPr>
        <w:t>ru</w:t>
      </w:r>
      <w:proofErr w:type="spellEnd"/>
      <w:r w:rsidRPr="00034EC3">
        <w:rPr>
          <w:sz w:val="27"/>
          <w:szCs w:val="27"/>
        </w:rPr>
        <w:t>.</w:t>
      </w:r>
    </w:p>
    <w:p w:rsidR="0088488C" w:rsidRPr="00034EC3" w:rsidRDefault="000B2AB3">
      <w:pPr>
        <w:widowControl/>
        <w:ind w:right="-283" w:firstLine="709"/>
        <w:jc w:val="both"/>
        <w:rPr>
          <w:sz w:val="27"/>
          <w:szCs w:val="27"/>
        </w:rPr>
      </w:pPr>
      <w:r w:rsidRPr="00034EC3">
        <w:rPr>
          <w:sz w:val="27"/>
          <w:szCs w:val="27"/>
        </w:rPr>
        <w:t>3. </w:t>
      </w:r>
      <w:proofErr w:type="gramStart"/>
      <w:r w:rsidRPr="00034EC3">
        <w:rPr>
          <w:sz w:val="27"/>
          <w:szCs w:val="27"/>
        </w:rPr>
        <w:t>Контроль за</w:t>
      </w:r>
      <w:proofErr w:type="gramEnd"/>
      <w:r w:rsidRPr="00034EC3">
        <w:rPr>
          <w:sz w:val="27"/>
          <w:szCs w:val="27"/>
        </w:rPr>
        <w:t xml:space="preserve"> исполнением настоящего решения возложить на постоянную комиссию Совета депутатов Новооскольского городского округа  по агропромышленному комплексу,  имущественным и земельным отношениям (</w:t>
      </w:r>
      <w:proofErr w:type="spellStart"/>
      <w:r w:rsidRPr="00034EC3">
        <w:rPr>
          <w:sz w:val="27"/>
          <w:szCs w:val="27"/>
        </w:rPr>
        <w:t>Криушичев</w:t>
      </w:r>
      <w:proofErr w:type="spellEnd"/>
      <w:r w:rsidRPr="00034EC3">
        <w:rPr>
          <w:sz w:val="27"/>
          <w:szCs w:val="27"/>
        </w:rPr>
        <w:t xml:space="preserve"> Н.А.).</w:t>
      </w:r>
    </w:p>
    <w:p w:rsidR="0088488C" w:rsidRPr="00034EC3" w:rsidRDefault="0088488C">
      <w:pPr>
        <w:shd w:val="clear" w:color="auto" w:fill="FFFFFF"/>
        <w:tabs>
          <w:tab w:val="left" w:pos="1134"/>
        </w:tabs>
        <w:ind w:firstLine="709"/>
        <w:jc w:val="both"/>
        <w:rPr>
          <w:sz w:val="27"/>
          <w:szCs w:val="27"/>
        </w:rPr>
      </w:pPr>
    </w:p>
    <w:p w:rsidR="009B0644" w:rsidRPr="00034EC3" w:rsidRDefault="009B0644">
      <w:pPr>
        <w:shd w:val="clear" w:color="auto" w:fill="FFFFFF"/>
        <w:tabs>
          <w:tab w:val="left" w:pos="1134"/>
        </w:tabs>
        <w:ind w:firstLine="709"/>
        <w:jc w:val="both"/>
        <w:rPr>
          <w:sz w:val="27"/>
          <w:szCs w:val="27"/>
        </w:rPr>
      </w:pPr>
    </w:p>
    <w:p w:rsidR="009B0644" w:rsidRPr="00034EC3" w:rsidRDefault="009B0644">
      <w:pPr>
        <w:shd w:val="clear" w:color="auto" w:fill="FFFFFF"/>
        <w:tabs>
          <w:tab w:val="left" w:pos="1134"/>
        </w:tabs>
        <w:ind w:firstLine="709"/>
        <w:jc w:val="both"/>
        <w:rPr>
          <w:sz w:val="27"/>
          <w:szCs w:val="27"/>
        </w:rPr>
      </w:pPr>
    </w:p>
    <w:tbl>
      <w:tblPr>
        <w:tblW w:w="9870" w:type="dxa"/>
        <w:tblInd w:w="-109" w:type="dxa"/>
        <w:tblLook w:val="04A0" w:firstRow="1" w:lastRow="0" w:firstColumn="1" w:lastColumn="0" w:noHBand="0" w:noVBand="1"/>
      </w:tblPr>
      <w:tblGrid>
        <w:gridCol w:w="5714"/>
        <w:gridCol w:w="4156"/>
      </w:tblGrid>
      <w:tr w:rsidR="0088488C" w:rsidRPr="00034EC3">
        <w:trPr>
          <w:trHeight w:val="863"/>
        </w:trPr>
        <w:tc>
          <w:tcPr>
            <w:tcW w:w="5713" w:type="dxa"/>
          </w:tcPr>
          <w:p w:rsidR="0088488C" w:rsidRPr="00034EC3" w:rsidRDefault="000B2AB3">
            <w:pPr>
              <w:pStyle w:val="af0"/>
              <w:spacing w:after="0"/>
              <w:ind w:right="-284"/>
              <w:rPr>
                <w:sz w:val="27"/>
                <w:szCs w:val="27"/>
              </w:rPr>
            </w:pPr>
            <w:r w:rsidRPr="00034EC3">
              <w:rPr>
                <w:b/>
                <w:sz w:val="27"/>
                <w:szCs w:val="27"/>
              </w:rPr>
              <w:t xml:space="preserve">   Председатель Совета  депутатов                                          Новооскольского городского округа</w:t>
            </w:r>
          </w:p>
        </w:tc>
        <w:tc>
          <w:tcPr>
            <w:tcW w:w="4156" w:type="dxa"/>
          </w:tcPr>
          <w:p w:rsidR="0088488C" w:rsidRPr="00034EC3" w:rsidRDefault="0088488C">
            <w:pPr>
              <w:ind w:right="-284"/>
              <w:jc w:val="both"/>
              <w:rPr>
                <w:b/>
                <w:sz w:val="27"/>
                <w:szCs w:val="27"/>
              </w:rPr>
            </w:pPr>
          </w:p>
          <w:p w:rsidR="0088488C" w:rsidRPr="00034EC3" w:rsidRDefault="000B2AB3" w:rsidP="00034EC3">
            <w:pPr>
              <w:rPr>
                <w:sz w:val="27"/>
                <w:szCs w:val="27"/>
              </w:rPr>
            </w:pPr>
            <w:r w:rsidRPr="00034EC3">
              <w:rPr>
                <w:b/>
                <w:sz w:val="27"/>
                <w:szCs w:val="27"/>
              </w:rPr>
              <w:t xml:space="preserve">                                 </w:t>
            </w:r>
            <w:r w:rsidR="00034EC3">
              <w:rPr>
                <w:b/>
                <w:sz w:val="27"/>
                <w:szCs w:val="27"/>
              </w:rPr>
              <w:t xml:space="preserve"> </w:t>
            </w:r>
            <w:bookmarkStart w:id="0" w:name="_GoBack"/>
            <w:bookmarkEnd w:id="0"/>
            <w:r w:rsidRPr="00034EC3">
              <w:rPr>
                <w:b/>
                <w:sz w:val="27"/>
                <w:szCs w:val="27"/>
              </w:rPr>
              <w:t xml:space="preserve"> А.И. Попова                            </w:t>
            </w:r>
          </w:p>
          <w:p w:rsidR="0088488C" w:rsidRPr="00034EC3" w:rsidRDefault="0088488C">
            <w:pPr>
              <w:ind w:right="-284"/>
              <w:rPr>
                <w:b/>
                <w:sz w:val="27"/>
                <w:szCs w:val="27"/>
              </w:rPr>
            </w:pPr>
          </w:p>
        </w:tc>
      </w:tr>
    </w:tbl>
    <w:p w:rsidR="0088488C" w:rsidRPr="00034EC3" w:rsidRDefault="0088488C">
      <w:pPr>
        <w:rPr>
          <w:sz w:val="27"/>
          <w:szCs w:val="27"/>
        </w:rPr>
      </w:pPr>
    </w:p>
    <w:sectPr w:rsidR="0088488C" w:rsidRPr="00034EC3">
      <w:headerReference w:type="default" r:id="rId8"/>
      <w:pgSz w:w="11906" w:h="16838"/>
      <w:pgMar w:top="989" w:right="800" w:bottom="243" w:left="1701" w:header="575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307" w:rsidRDefault="00837307">
      <w:r>
        <w:separator/>
      </w:r>
    </w:p>
  </w:endnote>
  <w:endnote w:type="continuationSeparator" w:id="0">
    <w:p w:rsidR="00837307" w:rsidRDefault="00837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307" w:rsidRDefault="00837307">
      <w:r>
        <w:separator/>
      </w:r>
    </w:p>
  </w:footnote>
  <w:footnote w:type="continuationSeparator" w:id="0">
    <w:p w:rsidR="00837307" w:rsidRDefault="008373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88C" w:rsidRDefault="0088488C">
    <w:pPr>
      <w:pStyle w:val="af8"/>
      <w:ind w:right="360"/>
      <w:jc w:val="center"/>
      <w:rPr>
        <w:rFonts w:ascii="PT Astra Serif" w:hAnsi="PT Astra Serif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488C"/>
    <w:rsid w:val="00034EC3"/>
    <w:rsid w:val="0008518D"/>
    <w:rsid w:val="000B2AB3"/>
    <w:rsid w:val="00316974"/>
    <w:rsid w:val="005B3681"/>
    <w:rsid w:val="00837307"/>
    <w:rsid w:val="0088488C"/>
    <w:rsid w:val="009B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0"/>
      <w:sz w:val="24"/>
      <w:szCs w:val="24"/>
      <w:highlight w:val="white"/>
      <w:lang w:eastAsia="zh-CN"/>
    </w:rPr>
  </w:style>
  <w:style w:type="paragraph" w:styleId="1">
    <w:name w:val="heading 1"/>
    <w:basedOn w:val="a"/>
    <w:link w:val="10"/>
    <w:uiPriority w:val="9"/>
    <w:qFormat/>
    <w:pPr>
      <w:jc w:val="center"/>
      <w:outlineLvl w:val="0"/>
    </w:pPr>
    <w:rPr>
      <w:b/>
      <w:lang w:val="en-US"/>
    </w:rPr>
  </w:style>
  <w:style w:type="paragraph" w:styleId="2">
    <w:name w:val="heading 2"/>
    <w:basedOn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0"/>
    <w:link w:val="30"/>
    <w:uiPriority w:val="9"/>
    <w:unhideWhenUsed/>
    <w:qFormat/>
    <w:pPr>
      <w:spacing w:before="0" w:after="0"/>
      <w:outlineLvl w:val="2"/>
    </w:pPr>
  </w:style>
  <w:style w:type="paragraph" w:styleId="4">
    <w:name w:val="heading 4"/>
    <w:basedOn w:val="a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link w:val="11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12">
    <w:name w:val="Оглавление 1 Знак"/>
    <w:link w:val="13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link w:val="14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link w:val="15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link w:val="21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22">
    <w:name w:val="Оглавление 2 Знак"/>
    <w:link w:val="23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link w:val="24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qFormat/>
    <w:rPr>
      <w:sz w:val="48"/>
      <w:szCs w:val="48"/>
    </w:rPr>
  </w:style>
  <w:style w:type="character" w:customStyle="1" w:styleId="SubtitleChar">
    <w:name w:val="Subtitle Char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basedOn w:val="a1"/>
    <w:uiPriority w:val="99"/>
    <w:qFormat/>
  </w:style>
  <w:style w:type="character" w:customStyle="1" w:styleId="FooterChar">
    <w:name w:val="Footer Char"/>
    <w:basedOn w:val="a1"/>
    <w:uiPriority w:val="99"/>
    <w:qFormat/>
  </w:style>
  <w:style w:type="character" w:customStyle="1" w:styleId="CaptionChar">
    <w:name w:val="Caption Char"/>
    <w:uiPriority w:val="99"/>
    <w:qFormat/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a4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Pr>
      <w:vertAlign w:val="superscript"/>
    </w:rPr>
  </w:style>
  <w:style w:type="character" w:customStyle="1" w:styleId="EndnoteTextChar">
    <w:name w:val="Endnote Text Char"/>
    <w:uiPriority w:val="99"/>
    <w:qFormat/>
    <w:rPr>
      <w:sz w:val="20"/>
    </w:rPr>
  </w:style>
  <w:style w:type="character" w:customStyle="1" w:styleId="a5">
    <w:name w:val="Привязка концевой сноски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Pr>
      <w:vertAlign w:val="superscript"/>
    </w:r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21">
    <w:name w:val="Основной шрифт абзаца2"/>
    <w:link w:val="Heading6Char"/>
    <w:qFormat/>
  </w:style>
  <w:style w:type="character" w:customStyle="1" w:styleId="WW8Num2z0">
    <w:name w:val="WW8Num2z0"/>
    <w:qFormat/>
    <w:rPr>
      <w:rFonts w:eastAsia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sz w:val="27"/>
      <w:szCs w:val="28"/>
      <w:u w:val="none"/>
      <w:lang w:val="ru-RU" w:bidi="ru-RU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eastAsia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sz w:val="27"/>
      <w:szCs w:val="28"/>
      <w:u w:val="none"/>
      <w:lang w:val="ru-RU" w:bidi="ru-RU"/>
    </w:rPr>
  </w:style>
  <w:style w:type="character" w:customStyle="1" w:styleId="WW8Num3z1">
    <w:name w:val="WW8Num3z1"/>
    <w:qFormat/>
    <w:rPr>
      <w:rFonts w:eastAsia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sz w:val="28"/>
      <w:szCs w:val="28"/>
      <w:u w:val="none"/>
      <w:lang w:val="ru-RU" w:bidi="ru-RU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Symbol" w:hAnsi="Symbol"/>
    </w:rPr>
  </w:style>
  <w:style w:type="character" w:customStyle="1" w:styleId="WW8Num7z1">
    <w:name w:val="WW8Num7z1"/>
    <w:qFormat/>
    <w:rPr>
      <w:rFonts w:ascii="Courier New" w:hAnsi="Courier New"/>
    </w:rPr>
  </w:style>
  <w:style w:type="character" w:customStyle="1" w:styleId="WW8Num7z2">
    <w:name w:val="WW8Num7z2"/>
    <w:qFormat/>
    <w:rPr>
      <w:rFonts w:ascii="Wingdings" w:hAnsi="Wingdings"/>
    </w:rPr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11">
    <w:name w:val="Основной шрифт абзаца1"/>
    <w:link w:val="Heading1Char"/>
    <w:qFormat/>
  </w:style>
  <w:style w:type="character" w:customStyle="1" w:styleId="a6">
    <w:name w:val="Основной текст с отступом Знак"/>
    <w:qFormat/>
    <w:rPr>
      <w:rFonts w:eastAsia="Times New Roman"/>
      <w:sz w:val="24"/>
    </w:rPr>
  </w:style>
  <w:style w:type="character" w:styleId="a7">
    <w:name w:val="page number"/>
    <w:basedOn w:val="11"/>
  </w:style>
  <w:style w:type="character" w:customStyle="1" w:styleId="a8">
    <w:name w:val="Основной текст Знак"/>
    <w:qFormat/>
    <w:rPr>
      <w:rFonts w:eastAsia="Times New Roman"/>
      <w:sz w:val="24"/>
      <w:szCs w:val="24"/>
    </w:rPr>
  </w:style>
  <w:style w:type="character" w:customStyle="1" w:styleId="FontStyle22">
    <w:name w:val="Font Style22"/>
    <w:qFormat/>
    <w:rPr>
      <w:rFonts w:ascii="Times New Roman" w:hAnsi="Times New Roman"/>
      <w:sz w:val="26"/>
    </w:rPr>
  </w:style>
  <w:style w:type="character" w:customStyle="1" w:styleId="60">
    <w:name w:val="Заголовок 6 Знак"/>
    <w:link w:val="6"/>
    <w:qFormat/>
    <w:rPr>
      <w:rFonts w:ascii="Arial" w:hAnsi="Arial"/>
      <w:sz w:val="28"/>
      <w:szCs w:val="28"/>
      <w:shd w:val="clear" w:color="auto" w:fill="FFFFFF"/>
    </w:rPr>
  </w:style>
  <w:style w:type="character" w:customStyle="1" w:styleId="a9">
    <w:name w:val="Выделение жирным"/>
    <w:qFormat/>
    <w:rPr>
      <w:b/>
      <w:bCs/>
    </w:rPr>
  </w:style>
  <w:style w:type="character" w:customStyle="1" w:styleId="aa">
    <w:name w:val="Нижний колонтитул Знак"/>
    <w:qFormat/>
    <w:rPr>
      <w:sz w:val="24"/>
      <w:szCs w:val="24"/>
    </w:rPr>
  </w:style>
  <w:style w:type="character" w:customStyle="1" w:styleId="ab">
    <w:name w:val="Основной текст_"/>
    <w:qFormat/>
    <w:rPr>
      <w:sz w:val="26"/>
      <w:szCs w:val="26"/>
      <w:shd w:val="clear" w:color="auto" w:fill="FFFFFF"/>
    </w:rPr>
  </w:style>
  <w:style w:type="character" w:customStyle="1" w:styleId="blk">
    <w:name w:val="blk"/>
    <w:basedOn w:val="a1"/>
    <w:qFormat/>
  </w:style>
  <w:style w:type="character" w:customStyle="1" w:styleId="ac">
    <w:name w:val="Посещённая гиперссылка"/>
    <w:rPr>
      <w:color w:val="800000"/>
      <w:u w:val="single"/>
      <w:lang w:val="en-US" w:bidi="en-US"/>
    </w:rPr>
  </w:style>
  <w:style w:type="character" w:customStyle="1" w:styleId="ad">
    <w:name w:val="Символ сноски"/>
    <w:qFormat/>
  </w:style>
  <w:style w:type="character" w:customStyle="1" w:styleId="10">
    <w:name w:val="Заголовок 1 Знак"/>
    <w:link w:val="1"/>
    <w:qFormat/>
    <w:rPr>
      <w:vertAlign w:val="superscript"/>
    </w:rPr>
  </w:style>
  <w:style w:type="character" w:customStyle="1" w:styleId="ae">
    <w:name w:val="Текст примечания Знак"/>
    <w:qFormat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Тема примечания Знак"/>
    <w:qFormat/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a0">
    <w:name w:val="Заголовок"/>
    <w:basedOn w:val="a"/>
    <w:next w:val="af0"/>
    <w:qFormat/>
    <w:pPr>
      <w:keepNext/>
      <w:spacing w:before="240" w:after="120"/>
    </w:pPr>
    <w:rPr>
      <w:rFonts w:ascii="PT Astra Serif" w:eastAsia="Tahoma" w:hAnsi="PT Astra Serif"/>
      <w:sz w:val="28"/>
      <w:szCs w:val="28"/>
    </w:rPr>
  </w:style>
  <w:style w:type="paragraph" w:styleId="af0">
    <w:name w:val="Body Text"/>
    <w:basedOn w:val="a"/>
    <w:pPr>
      <w:spacing w:after="120"/>
    </w:pPr>
  </w:style>
  <w:style w:type="paragraph" w:styleId="af1">
    <w:name w:val="List"/>
    <w:basedOn w:val="af0"/>
    <w:rPr>
      <w:rFonts w:ascii="PT Astra Serif" w:hAnsi="PT Astra Serif"/>
    </w:rPr>
  </w:style>
  <w:style w:type="paragraph" w:styleId="af2">
    <w:name w:val="caption"/>
    <w:basedOn w:val="a"/>
    <w:qFormat/>
    <w:pPr>
      <w:spacing w:before="120" w:after="120"/>
    </w:pPr>
    <w:rPr>
      <w:rFonts w:ascii="PT Astra Serif" w:hAnsi="PT Astra Serif"/>
      <w:i/>
      <w:iCs/>
    </w:rPr>
  </w:style>
  <w:style w:type="paragraph" w:styleId="af3">
    <w:name w:val="index heading"/>
    <w:basedOn w:val="a"/>
    <w:qFormat/>
    <w:rPr>
      <w:rFonts w:ascii="PT Astra Serif" w:hAnsi="PT Astra Serif"/>
    </w:rPr>
  </w:style>
  <w:style w:type="paragraph" w:styleId="af4">
    <w:name w:val="Title"/>
    <w:basedOn w:val="a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af5">
    <w:name w:val="Subtitle"/>
    <w:basedOn w:val="a"/>
    <w:uiPriority w:val="11"/>
    <w:qFormat/>
    <w:pPr>
      <w:spacing w:before="200" w:after="200"/>
    </w:pPr>
  </w:style>
  <w:style w:type="paragraph" w:styleId="25">
    <w:name w:val="Quote"/>
    <w:basedOn w:val="a"/>
    <w:uiPriority w:val="29"/>
    <w:qFormat/>
    <w:pPr>
      <w:ind w:left="720" w:right="720"/>
    </w:pPr>
    <w:rPr>
      <w:i/>
    </w:rPr>
  </w:style>
  <w:style w:type="paragraph" w:styleId="af6">
    <w:name w:val="Intense Quote"/>
    <w:basedOn w:val="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customStyle="1" w:styleId="af7">
    <w:name w:val="Верхний и нижний колонтитулы"/>
    <w:basedOn w:val="a"/>
    <w:qFormat/>
    <w:pPr>
      <w:tabs>
        <w:tab w:val="center" w:pos="4819"/>
        <w:tab w:val="right" w:pos="9638"/>
      </w:tabs>
    </w:pPr>
  </w:style>
  <w:style w:type="paragraph" w:styleId="af8">
    <w:name w:val="header"/>
    <w:aliases w:val="Оглавление 4 Знак,Верхний колонтитул Знак Знак,Оглавление 4 Знак Знак Знак,Верхний колонтитул Знак Знак Знак Знак,Оглавление 4 Знак Знак Знак Знак Знак"/>
    <w:basedOn w:val="a"/>
    <w:link w:val="40"/>
    <w:uiPriority w:val="99"/>
    <w:unhideWhenUsed/>
    <w:pPr>
      <w:widowControl/>
      <w:tabs>
        <w:tab w:val="center" w:pos="4677"/>
        <w:tab w:val="right" w:pos="9355"/>
      </w:tabs>
    </w:pPr>
    <w:rPr>
      <w:rFonts w:ascii="Bookman Old Style" w:hAnsi="Bookman Old Style"/>
      <w:spacing w:val="-8"/>
      <w:sz w:val="28"/>
    </w:rPr>
  </w:style>
  <w:style w:type="paragraph" w:styleId="af9">
    <w:name w:val="footer"/>
    <w:basedOn w:val="a"/>
    <w:pPr>
      <w:tabs>
        <w:tab w:val="center" w:pos="4677"/>
        <w:tab w:val="right" w:pos="9355"/>
      </w:tabs>
    </w:pPr>
  </w:style>
  <w:style w:type="paragraph" w:styleId="afa">
    <w:name w:val="footnote text"/>
    <w:basedOn w:val="a"/>
    <w:uiPriority w:val="99"/>
    <w:semiHidden/>
    <w:unhideWhenUsed/>
    <w:pPr>
      <w:ind w:left="339" w:hanging="339"/>
    </w:pPr>
    <w:rPr>
      <w:sz w:val="20"/>
      <w:szCs w:val="20"/>
    </w:rPr>
  </w:style>
  <w:style w:type="paragraph" w:styleId="afb">
    <w:name w:val="endnote text"/>
    <w:basedOn w:val="a"/>
    <w:uiPriority w:val="99"/>
    <w:semiHidden/>
    <w:unhideWhenUsed/>
    <w:rPr>
      <w:sz w:val="20"/>
    </w:rPr>
  </w:style>
  <w:style w:type="paragraph" w:styleId="13">
    <w:name w:val="toc 1"/>
    <w:basedOn w:val="a"/>
    <w:link w:val="12"/>
    <w:uiPriority w:val="39"/>
    <w:unhideWhenUsed/>
    <w:pPr>
      <w:spacing w:after="57"/>
    </w:pPr>
  </w:style>
  <w:style w:type="paragraph" w:styleId="23">
    <w:name w:val="toc 2"/>
    <w:basedOn w:val="a"/>
    <w:link w:val="22"/>
    <w:uiPriority w:val="39"/>
    <w:unhideWhenUsed/>
    <w:pPr>
      <w:spacing w:after="57"/>
      <w:ind w:left="283"/>
    </w:pPr>
  </w:style>
  <w:style w:type="paragraph" w:styleId="31">
    <w:name w:val="toc 3"/>
    <w:basedOn w:val="a"/>
    <w:uiPriority w:val="39"/>
    <w:unhideWhenUsed/>
    <w:pPr>
      <w:spacing w:after="57"/>
      <w:ind w:left="567"/>
    </w:pPr>
  </w:style>
  <w:style w:type="paragraph" w:styleId="40">
    <w:name w:val="toc 4"/>
    <w:aliases w:val="Верхний колонтитул Знак,Оглавление 4 Знак Знак,Верхний колонтитул Знак Знак Знак,Оглавление 4 Знак Знак Знак Знак,Верхний колонтитул Знак Знак Знак Знак Знак,Оглавление 4 Знак Знак Знак Знак Знак Знак"/>
    <w:basedOn w:val="a"/>
    <w:link w:val="af8"/>
    <w:uiPriority w:val="39"/>
    <w:unhideWhenUsed/>
    <w:pPr>
      <w:spacing w:after="57"/>
      <w:ind w:left="850"/>
    </w:pPr>
  </w:style>
  <w:style w:type="paragraph" w:styleId="50">
    <w:name w:val="toc 5"/>
    <w:basedOn w:val="a"/>
    <w:uiPriority w:val="39"/>
    <w:unhideWhenUsed/>
    <w:pPr>
      <w:spacing w:after="57"/>
      <w:ind w:left="1134"/>
    </w:pPr>
  </w:style>
  <w:style w:type="paragraph" w:styleId="61">
    <w:name w:val="toc 6"/>
    <w:basedOn w:val="a"/>
    <w:uiPriority w:val="39"/>
    <w:unhideWhenUsed/>
    <w:pPr>
      <w:spacing w:after="57"/>
      <w:ind w:left="1417"/>
    </w:pPr>
  </w:style>
  <w:style w:type="paragraph" w:styleId="71">
    <w:name w:val="toc 7"/>
    <w:basedOn w:val="a"/>
    <w:uiPriority w:val="39"/>
    <w:unhideWhenUsed/>
    <w:pPr>
      <w:spacing w:after="57"/>
      <w:ind w:left="1701"/>
    </w:pPr>
  </w:style>
  <w:style w:type="paragraph" w:styleId="81">
    <w:name w:val="toc 8"/>
    <w:basedOn w:val="a"/>
    <w:uiPriority w:val="39"/>
    <w:unhideWhenUsed/>
    <w:pPr>
      <w:spacing w:after="57"/>
      <w:ind w:left="1984"/>
    </w:pPr>
  </w:style>
  <w:style w:type="paragraph" w:styleId="90">
    <w:name w:val="toc 9"/>
    <w:basedOn w:val="a"/>
    <w:uiPriority w:val="39"/>
    <w:unhideWhenUsed/>
    <w:pPr>
      <w:spacing w:after="57"/>
      <w:ind w:left="2268"/>
    </w:pPr>
  </w:style>
  <w:style w:type="paragraph" w:styleId="afc">
    <w:name w:val="TOC Heading"/>
    <w:uiPriority w:val="39"/>
    <w:unhideWhenUsed/>
    <w:qFormat/>
    <w:pPr>
      <w:suppressAutoHyphens/>
    </w:pPr>
    <w:rPr>
      <w:color w:val="000000"/>
      <w:sz w:val="24"/>
      <w:szCs w:val="22"/>
      <w:highlight w:val="white"/>
      <w:lang w:val="en-US" w:eastAsia="en-US" w:bidi="en-US"/>
    </w:rPr>
  </w:style>
  <w:style w:type="paragraph" w:customStyle="1" w:styleId="70">
    <w:name w:val="Заголовок 7 Знак"/>
    <w:basedOn w:val="a"/>
    <w:link w:val="7"/>
    <w:qFormat/>
    <w:rPr>
      <w:rFonts w:ascii="PT Astra Serif" w:hAnsi="PT Astra Serif"/>
    </w:rPr>
  </w:style>
  <w:style w:type="paragraph" w:customStyle="1" w:styleId="24">
    <w:name w:val="Название объекта2"/>
    <w:basedOn w:val="a"/>
    <w:link w:val="Heading8Char"/>
    <w:qFormat/>
    <w:pPr>
      <w:spacing w:before="120" w:after="120"/>
    </w:pPr>
    <w:rPr>
      <w:rFonts w:ascii="PT Astra Serif" w:hAnsi="PT Astra Serif"/>
      <w:i/>
      <w:iCs/>
    </w:rPr>
  </w:style>
  <w:style w:type="paragraph" w:customStyle="1" w:styleId="20">
    <w:name w:val="Заголовок 2 Знак"/>
    <w:basedOn w:val="a"/>
    <w:link w:val="2"/>
    <w:qFormat/>
    <w:rPr>
      <w:rFonts w:ascii="PT Astra Serif" w:hAnsi="PT Astra Serif"/>
    </w:rPr>
  </w:style>
  <w:style w:type="paragraph" w:styleId="afd">
    <w:name w:val="Balloon Text"/>
    <w:basedOn w:val="a"/>
    <w:qFormat/>
    <w:rPr>
      <w:rFonts w:ascii="Tahoma" w:hAnsi="Tahoma"/>
      <w:sz w:val="16"/>
      <w:szCs w:val="16"/>
    </w:rPr>
  </w:style>
  <w:style w:type="paragraph" w:styleId="afe">
    <w:name w:val="Body Text Indent"/>
    <w:basedOn w:val="a"/>
    <w:pPr>
      <w:spacing w:after="120"/>
      <w:ind w:left="283"/>
    </w:pPr>
    <w:rPr>
      <w:sz w:val="20"/>
      <w:szCs w:val="20"/>
      <w:lang w:val="en-US"/>
    </w:rPr>
  </w:style>
  <w:style w:type="paragraph" w:styleId="aff">
    <w:name w:val="Normal (Web)"/>
    <w:basedOn w:val="a"/>
    <w:qFormat/>
    <w:pPr>
      <w:widowControl/>
      <w:spacing w:before="280" w:after="280"/>
    </w:pPr>
  </w:style>
  <w:style w:type="paragraph" w:customStyle="1" w:styleId="14">
    <w:name w:val="Название объекта1"/>
    <w:basedOn w:val="a"/>
    <w:link w:val="Heading3Char"/>
    <w:qFormat/>
    <w:pPr>
      <w:shd w:val="clear" w:color="auto" w:fill="FFFFFF"/>
      <w:spacing w:line="391" w:lineRule="exact"/>
      <w:ind w:left="4003"/>
    </w:pPr>
    <w:rPr>
      <w:b/>
      <w:bCs/>
      <w:spacing w:val="-5"/>
      <w:sz w:val="26"/>
      <w:szCs w:val="26"/>
    </w:rPr>
  </w:style>
  <w:style w:type="paragraph" w:customStyle="1" w:styleId="ConsPlusNormal">
    <w:name w:val="ConsPlusNormal"/>
    <w:qFormat/>
    <w:pPr>
      <w:widowControl w:val="0"/>
      <w:suppressAutoHyphens/>
      <w:ind w:firstLine="720"/>
    </w:pPr>
    <w:rPr>
      <w:rFonts w:ascii="Arial" w:hAnsi="Arial"/>
      <w:color w:val="000000"/>
      <w:highlight w:val="white"/>
      <w:lang w:eastAsia="zh-CN"/>
    </w:rPr>
  </w:style>
  <w:style w:type="paragraph" w:styleId="aff0">
    <w:name w:val="No Spacing"/>
    <w:qFormat/>
    <w:pPr>
      <w:suppressAutoHyphens/>
    </w:pPr>
    <w:rPr>
      <w:rFonts w:ascii="Calibri" w:hAnsi="Calibri"/>
      <w:color w:val="000000"/>
      <w:sz w:val="22"/>
      <w:szCs w:val="22"/>
      <w:highlight w:val="white"/>
      <w:lang w:eastAsia="zh-CN"/>
    </w:rPr>
  </w:style>
  <w:style w:type="paragraph" w:styleId="aff1">
    <w:name w:val="List Paragraph"/>
    <w:basedOn w:val="a"/>
    <w:qFormat/>
    <w:pPr>
      <w:widowControl/>
      <w:spacing w:after="160" w:line="252" w:lineRule="auto"/>
      <w:ind w:left="720"/>
    </w:pPr>
    <w:rPr>
      <w:rFonts w:ascii="Calibri" w:hAnsi="Calibri"/>
      <w:sz w:val="22"/>
      <w:szCs w:val="22"/>
    </w:rPr>
  </w:style>
  <w:style w:type="paragraph" w:customStyle="1" w:styleId="ConsPlusTitle">
    <w:name w:val="ConsPlusTitle"/>
    <w:qFormat/>
    <w:pPr>
      <w:suppressAutoHyphens/>
    </w:pPr>
    <w:rPr>
      <w:rFonts w:ascii="Arial" w:hAnsi="Arial"/>
      <w:b/>
      <w:bCs/>
      <w:color w:val="000000"/>
      <w:highlight w:val="white"/>
      <w:lang w:eastAsia="zh-CN"/>
    </w:rPr>
  </w:style>
  <w:style w:type="paragraph" w:customStyle="1" w:styleId="210">
    <w:name w:val="Основной текст (2)1"/>
    <w:basedOn w:val="a"/>
    <w:qFormat/>
    <w:pPr>
      <w:shd w:val="clear" w:color="auto" w:fill="FFFFFF"/>
      <w:spacing w:after="720" w:line="240" w:lineRule="atLeast"/>
      <w:jc w:val="both"/>
    </w:pPr>
    <w:rPr>
      <w:rFonts w:ascii="Arial" w:hAnsi="Arial"/>
      <w:sz w:val="28"/>
      <w:szCs w:val="28"/>
    </w:rPr>
  </w:style>
  <w:style w:type="paragraph" w:customStyle="1" w:styleId="30">
    <w:name w:val="Заголовок 3 Знак"/>
    <w:basedOn w:val="a"/>
    <w:link w:val="3"/>
    <w:qFormat/>
    <w:pPr>
      <w:shd w:val="clear" w:color="auto" w:fill="FFFFFF"/>
      <w:spacing w:after="180"/>
      <w:ind w:firstLine="400"/>
    </w:pPr>
    <w:rPr>
      <w:sz w:val="26"/>
      <w:szCs w:val="26"/>
    </w:rPr>
  </w:style>
  <w:style w:type="paragraph" w:customStyle="1" w:styleId="aff2">
    <w:name w:val="Содержимое таблицы"/>
    <w:basedOn w:val="a"/>
    <w:qFormat/>
  </w:style>
  <w:style w:type="paragraph" w:customStyle="1" w:styleId="aff3">
    <w:name w:val="Заголовок таблицы"/>
    <w:basedOn w:val="aff2"/>
    <w:qFormat/>
    <w:pPr>
      <w:jc w:val="center"/>
    </w:pPr>
    <w:rPr>
      <w:b/>
      <w:bCs/>
    </w:rPr>
  </w:style>
  <w:style w:type="paragraph" w:customStyle="1" w:styleId="aff4">
    <w:name w:val="Содержимое врезки"/>
    <w:basedOn w:val="a"/>
    <w:qFormat/>
  </w:style>
  <w:style w:type="paragraph" w:customStyle="1" w:styleId="80">
    <w:name w:val="Заголовок 8 Знак"/>
    <w:basedOn w:val="a"/>
    <w:link w:val="8"/>
    <w:qFormat/>
    <w:pPr>
      <w:shd w:val="clear" w:color="auto" w:fill="FFFFFF"/>
      <w:spacing w:after="1080" w:line="391" w:lineRule="exact"/>
    </w:pPr>
    <w:rPr>
      <w:sz w:val="28"/>
      <w:szCs w:val="28"/>
    </w:rPr>
  </w:style>
  <w:style w:type="paragraph" w:customStyle="1" w:styleId="15">
    <w:name w:val="Красная строка1"/>
    <w:basedOn w:val="a"/>
    <w:link w:val="Heading4Char"/>
    <w:qFormat/>
    <w:pPr>
      <w:ind w:firstLine="709"/>
      <w:jc w:val="both"/>
    </w:pPr>
  </w:style>
  <w:style w:type="paragraph" w:styleId="26">
    <w:name w:val="Body Text 2"/>
    <w:basedOn w:val="a"/>
    <w:qFormat/>
    <w:pPr>
      <w:spacing w:after="120" w:line="480" w:lineRule="auto"/>
    </w:pPr>
  </w:style>
  <w:style w:type="paragraph" w:styleId="aff5">
    <w:name w:val="annotation text"/>
    <w:basedOn w:val="a"/>
    <w:qFormat/>
    <w:rPr>
      <w:sz w:val="20"/>
      <w:szCs w:val="20"/>
    </w:rPr>
  </w:style>
  <w:style w:type="paragraph" w:customStyle="1" w:styleId="s1">
    <w:name w:val="s_1"/>
    <w:basedOn w:val="a"/>
    <w:qFormat/>
    <w:pPr>
      <w:ind w:firstLine="720"/>
      <w:jc w:val="both"/>
    </w:pPr>
    <w:rPr>
      <w:rFonts w:ascii="Arial" w:hAnsi="Arial"/>
      <w:sz w:val="26"/>
      <w:szCs w:val="26"/>
    </w:rPr>
  </w:style>
  <w:style w:type="paragraph" w:customStyle="1" w:styleId="41">
    <w:name w:val="Заголовок 4 Знак"/>
    <w:qFormat/>
    <w:pPr>
      <w:suppressAutoHyphens/>
    </w:pPr>
    <w:rPr>
      <w:rFonts w:ascii="Calibri" w:hAnsi="Calibri"/>
      <w:color w:val="000000"/>
      <w:sz w:val="24"/>
      <w:szCs w:val="24"/>
      <w:highlight w:val="white"/>
      <w:lang w:eastAsia="zh-CN" w:bidi="hi-IN"/>
    </w:rPr>
  </w:style>
  <w:style w:type="paragraph" w:customStyle="1" w:styleId="ConsTitle">
    <w:name w:val="ConsTitle"/>
    <w:qFormat/>
    <w:pPr>
      <w:widowControl w:val="0"/>
      <w:suppressAutoHyphens/>
    </w:pPr>
    <w:rPr>
      <w:rFonts w:ascii="Arial" w:hAnsi="Arial"/>
      <w:b/>
      <w:color w:val="000000"/>
      <w:sz w:val="16"/>
      <w:highlight w:val="white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86367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user</cp:lastModifiedBy>
  <cp:revision>9</cp:revision>
  <cp:lastPrinted>2022-08-25T08:07:00Z</cp:lastPrinted>
  <dcterms:created xsi:type="dcterms:W3CDTF">2022-08-23T13:56:00Z</dcterms:created>
  <dcterms:modified xsi:type="dcterms:W3CDTF">2022-08-25T08:08:00Z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HyperlinksChanged">
    <vt:bool>false</vt:bool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</Properties>
</file>