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8"/>
        <w:tblW w:w="0" w:type="auto"/>
        <w:tblLook w:val="01E0"/>
      </w:tblPr>
      <w:tblGrid>
        <w:gridCol w:w="9570"/>
      </w:tblGrid>
      <w:tr w:rsidR="00851AA5" w:rsidRPr="009465A0">
        <w:trPr>
          <w:trHeight w:val="3414"/>
        </w:trPr>
        <w:tc>
          <w:tcPr>
            <w:tcW w:w="9570" w:type="dxa"/>
          </w:tcPr>
          <w:p w:rsidR="00851AA5" w:rsidRPr="009465A0" w:rsidRDefault="00B5560A" w:rsidP="007F0877">
            <w:pPr>
              <w:pStyle w:val="a8"/>
              <w:tabs>
                <w:tab w:val="center" w:pos="0"/>
                <w:tab w:val="left" w:pos="2175"/>
                <w:tab w:val="center" w:pos="4677"/>
              </w:tabs>
              <w:spacing w:line="240" w:lineRule="auto"/>
              <w:ind w:left="0"/>
              <w:rPr>
                <w:color w:val="auto"/>
                <w:spacing w:val="20"/>
                <w:sz w:val="28"/>
                <w:szCs w:val="28"/>
              </w:rPr>
            </w:pPr>
            <w:r>
              <w:rPr>
                <w:noProof/>
                <w:color w:val="auto"/>
                <w:spacing w:val="20"/>
                <w:sz w:val="28"/>
                <w:szCs w:val="28"/>
              </w:rPr>
              <w:pict>
                <v:shapetype id="_x0000_t202" coordsize="21600,21600" o:spt="202" path="m,l,21600r21600,l21600,xe">
                  <v:stroke joinstyle="miter"/>
                  <v:path gradientshapeok="t" o:connecttype="rect"/>
                </v:shapetype>
                <v:shape id="_x0000_s1029" type="#_x0000_t202" style="position:absolute;margin-left:379.95pt;margin-top:4.55pt;width:79.05pt;height:69.75pt;z-index:251657728" filled="f" stroked="f">
                  <v:textbox style="mso-next-textbox:#_x0000_s1029">
                    <w:txbxContent>
                      <w:p w:rsidR="0027573F" w:rsidRPr="0027573F" w:rsidRDefault="0027573F" w:rsidP="0027573F">
                        <w:pPr>
                          <w:pStyle w:val="ab"/>
                          <w:jc w:val="center"/>
                          <w:rPr>
                            <w:rFonts w:ascii="Times New Roman" w:hAnsi="Times New Roman"/>
                            <w:sz w:val="16"/>
                            <w:szCs w:val="16"/>
                          </w:rPr>
                        </w:pPr>
                        <w:r w:rsidRPr="0027573F">
                          <w:rPr>
                            <w:rFonts w:ascii="Times New Roman" w:hAnsi="Times New Roman"/>
                            <w:sz w:val="16"/>
                            <w:szCs w:val="16"/>
                          </w:rPr>
                          <w:t>Проект</w:t>
                        </w:r>
                      </w:p>
                      <w:p w:rsidR="0027573F" w:rsidRPr="0027573F" w:rsidRDefault="0027573F" w:rsidP="0027573F">
                        <w:pPr>
                          <w:pStyle w:val="ab"/>
                          <w:jc w:val="center"/>
                          <w:rPr>
                            <w:rFonts w:ascii="Times New Roman" w:hAnsi="Times New Roman"/>
                            <w:sz w:val="16"/>
                            <w:szCs w:val="16"/>
                          </w:rPr>
                        </w:pPr>
                        <w:r w:rsidRPr="0027573F">
                          <w:rPr>
                            <w:rFonts w:ascii="Times New Roman" w:hAnsi="Times New Roman"/>
                            <w:sz w:val="16"/>
                            <w:szCs w:val="16"/>
                          </w:rPr>
                          <w:t>вносится главой администрации</w:t>
                        </w:r>
                      </w:p>
                      <w:p w:rsidR="0027573F" w:rsidRPr="0027573F" w:rsidRDefault="0027573F" w:rsidP="0027573F">
                        <w:pPr>
                          <w:pStyle w:val="ab"/>
                          <w:jc w:val="center"/>
                          <w:rPr>
                            <w:rFonts w:ascii="Times New Roman" w:hAnsi="Times New Roman"/>
                            <w:sz w:val="16"/>
                            <w:szCs w:val="16"/>
                          </w:rPr>
                        </w:pPr>
                        <w:r w:rsidRPr="0027573F">
                          <w:rPr>
                            <w:rFonts w:ascii="Times New Roman" w:hAnsi="Times New Roman"/>
                            <w:sz w:val="16"/>
                            <w:szCs w:val="16"/>
                          </w:rPr>
                          <w:t>Новооскольского городского округа</w:t>
                        </w:r>
                      </w:p>
                      <w:p w:rsidR="000A4572" w:rsidRPr="00882DFD" w:rsidRDefault="000A4572" w:rsidP="00882DFD"/>
                    </w:txbxContent>
                  </v:textbox>
                </v:shape>
              </w:pict>
            </w:r>
            <w:r w:rsidR="00851AA5" w:rsidRPr="009465A0">
              <w:rPr>
                <w:color w:val="auto"/>
                <w:spacing w:val="20"/>
                <w:sz w:val="28"/>
                <w:szCs w:val="28"/>
              </w:rPr>
              <w:t xml:space="preserve">                            РОССИЙСКАЯ ФЕДЕРАЦИЯ               </w:t>
            </w:r>
            <w:r w:rsidR="00851AA5" w:rsidRPr="009465A0">
              <w:rPr>
                <w:b w:val="0"/>
                <w:color w:val="auto"/>
                <w:spacing w:val="20"/>
                <w:sz w:val="32"/>
                <w:szCs w:val="28"/>
              </w:rPr>
              <w:t xml:space="preserve"> </w:t>
            </w:r>
            <w:r w:rsidR="00851AA5" w:rsidRPr="009465A0">
              <w:rPr>
                <w:color w:val="auto"/>
                <w:spacing w:val="20"/>
                <w:sz w:val="32"/>
                <w:szCs w:val="28"/>
              </w:rPr>
              <w:t xml:space="preserve">  </w:t>
            </w:r>
          </w:p>
          <w:p w:rsidR="00851AA5" w:rsidRPr="009465A0" w:rsidRDefault="00EF5CF5" w:rsidP="00EF5CF5">
            <w:pPr>
              <w:pStyle w:val="a8"/>
              <w:tabs>
                <w:tab w:val="center" w:pos="0"/>
                <w:tab w:val="left" w:pos="2175"/>
                <w:tab w:val="center" w:pos="4677"/>
                <w:tab w:val="left" w:pos="8280"/>
              </w:tabs>
              <w:spacing w:line="240" w:lineRule="auto"/>
              <w:ind w:left="0"/>
              <w:rPr>
                <w:color w:val="auto"/>
                <w:spacing w:val="20"/>
                <w:sz w:val="28"/>
                <w:szCs w:val="28"/>
              </w:rPr>
            </w:pPr>
            <w:r w:rsidRPr="009465A0">
              <w:rPr>
                <w:color w:val="auto"/>
                <w:spacing w:val="20"/>
                <w:sz w:val="28"/>
                <w:szCs w:val="28"/>
              </w:rPr>
              <w:tab/>
            </w:r>
            <w:r w:rsidRPr="009465A0">
              <w:rPr>
                <w:color w:val="auto"/>
                <w:spacing w:val="20"/>
                <w:sz w:val="28"/>
                <w:szCs w:val="28"/>
              </w:rPr>
              <w:tab/>
            </w:r>
            <w:r w:rsidR="00851AA5" w:rsidRPr="009465A0">
              <w:rPr>
                <w:color w:val="auto"/>
                <w:spacing w:val="20"/>
                <w:sz w:val="28"/>
                <w:szCs w:val="28"/>
              </w:rPr>
              <w:t>БЕЛГОРОДСКАЯ ОБЛАСТЬ</w:t>
            </w:r>
            <w:r w:rsidRPr="009465A0">
              <w:rPr>
                <w:color w:val="auto"/>
                <w:spacing w:val="20"/>
                <w:sz w:val="28"/>
                <w:szCs w:val="28"/>
              </w:rPr>
              <w:tab/>
            </w:r>
          </w:p>
          <w:p w:rsidR="00851AA5" w:rsidRPr="009465A0" w:rsidRDefault="00851AA5" w:rsidP="00AA36ED">
            <w:pPr>
              <w:tabs>
                <w:tab w:val="left" w:pos="2625"/>
                <w:tab w:val="center" w:pos="4677"/>
              </w:tabs>
              <w:autoSpaceDE w:val="0"/>
              <w:autoSpaceDN w:val="0"/>
              <w:adjustRightInd w:val="0"/>
              <w:jc w:val="center"/>
              <w:rPr>
                <w:b/>
                <w:bCs/>
                <w:i/>
                <w:iCs/>
                <w:sz w:val="16"/>
                <w:szCs w:val="16"/>
              </w:rPr>
            </w:pPr>
          </w:p>
          <w:p w:rsidR="00851AA5" w:rsidRPr="009465A0" w:rsidRDefault="00851AA5" w:rsidP="00AA36ED">
            <w:pPr>
              <w:tabs>
                <w:tab w:val="left" w:pos="2625"/>
                <w:tab w:val="center" w:pos="4677"/>
              </w:tabs>
              <w:autoSpaceDE w:val="0"/>
              <w:autoSpaceDN w:val="0"/>
              <w:adjustRightInd w:val="0"/>
              <w:jc w:val="center"/>
            </w:pPr>
          </w:p>
          <w:p w:rsidR="00851AA5" w:rsidRPr="009465A0" w:rsidRDefault="00851AA5" w:rsidP="00AA36ED">
            <w:pPr>
              <w:shd w:val="clear" w:color="auto" w:fill="FFFFFF"/>
              <w:autoSpaceDE w:val="0"/>
              <w:autoSpaceDN w:val="0"/>
              <w:adjustRightInd w:val="0"/>
              <w:jc w:val="center"/>
              <w:rPr>
                <w:b/>
                <w:bCs/>
                <w:spacing w:val="-5"/>
                <w:sz w:val="26"/>
                <w:szCs w:val="26"/>
              </w:rPr>
            </w:pPr>
            <w:r w:rsidRPr="009465A0">
              <w:rPr>
                <w:b/>
                <w:bCs/>
                <w:spacing w:val="-5"/>
                <w:sz w:val="26"/>
                <w:szCs w:val="26"/>
              </w:rPr>
              <w:t xml:space="preserve">СОВЕТ ДЕПУТАТОВ </w:t>
            </w:r>
          </w:p>
          <w:p w:rsidR="00851AA5" w:rsidRPr="009465A0" w:rsidRDefault="00851AA5" w:rsidP="00AA36ED">
            <w:pPr>
              <w:shd w:val="clear" w:color="auto" w:fill="FFFFFF"/>
              <w:autoSpaceDE w:val="0"/>
              <w:autoSpaceDN w:val="0"/>
              <w:adjustRightInd w:val="0"/>
              <w:jc w:val="center"/>
              <w:rPr>
                <w:b/>
                <w:bCs/>
                <w:spacing w:val="-5"/>
                <w:sz w:val="26"/>
                <w:szCs w:val="26"/>
              </w:rPr>
            </w:pPr>
            <w:r w:rsidRPr="009465A0">
              <w:rPr>
                <w:b/>
                <w:bCs/>
                <w:spacing w:val="-5"/>
                <w:sz w:val="26"/>
                <w:szCs w:val="26"/>
              </w:rPr>
              <w:t>НОВООСКОЛЬСКОГО ГОРОДСКОГО ОКРУГА</w:t>
            </w:r>
          </w:p>
          <w:p w:rsidR="00851AA5" w:rsidRPr="009465A0" w:rsidRDefault="00851AA5" w:rsidP="00AA36ED">
            <w:pPr>
              <w:shd w:val="clear" w:color="auto" w:fill="FFFFFF"/>
              <w:autoSpaceDE w:val="0"/>
              <w:autoSpaceDN w:val="0"/>
              <w:adjustRightInd w:val="0"/>
              <w:ind w:hanging="751"/>
              <w:jc w:val="center"/>
              <w:rPr>
                <w:b/>
                <w:bCs/>
                <w:spacing w:val="-5"/>
                <w:sz w:val="16"/>
                <w:szCs w:val="16"/>
              </w:rPr>
            </w:pPr>
          </w:p>
          <w:p w:rsidR="00851AA5" w:rsidRPr="0027573F" w:rsidRDefault="00EF7A20" w:rsidP="00AA36ED">
            <w:pPr>
              <w:shd w:val="clear" w:color="auto" w:fill="FFFFFF"/>
              <w:tabs>
                <w:tab w:val="left" w:leader="dot" w:pos="7646"/>
              </w:tabs>
              <w:autoSpaceDE w:val="0"/>
              <w:autoSpaceDN w:val="0"/>
              <w:adjustRightInd w:val="0"/>
              <w:spacing w:before="103"/>
              <w:ind w:left="7"/>
              <w:jc w:val="center"/>
              <w:rPr>
                <w:sz w:val="20"/>
                <w:szCs w:val="20"/>
              </w:rPr>
            </w:pPr>
            <w:r>
              <w:rPr>
                <w:sz w:val="20"/>
                <w:szCs w:val="20"/>
              </w:rPr>
              <w:t>Тридцать первое заседание</w:t>
            </w:r>
            <w:r w:rsidR="00851AA5" w:rsidRPr="0027573F">
              <w:rPr>
                <w:sz w:val="20"/>
                <w:szCs w:val="20"/>
              </w:rPr>
              <w:t xml:space="preserve">  Совета депутатов Новоосколь</w:t>
            </w:r>
            <w:r w:rsidR="00C95B1A" w:rsidRPr="0027573F">
              <w:rPr>
                <w:sz w:val="20"/>
                <w:szCs w:val="20"/>
              </w:rPr>
              <w:t>ского городского округа первого</w:t>
            </w:r>
            <w:r w:rsidR="00851AA5" w:rsidRPr="0027573F">
              <w:rPr>
                <w:sz w:val="20"/>
                <w:szCs w:val="20"/>
              </w:rPr>
              <w:t xml:space="preserve"> созыва</w:t>
            </w:r>
          </w:p>
          <w:p w:rsidR="00851AA5" w:rsidRPr="009465A0" w:rsidRDefault="00851AA5" w:rsidP="00AA36ED">
            <w:pPr>
              <w:pStyle w:val="a8"/>
              <w:spacing w:line="240" w:lineRule="auto"/>
              <w:ind w:left="0" w:firstLine="168"/>
              <w:jc w:val="center"/>
              <w:rPr>
                <w:color w:val="auto"/>
                <w:sz w:val="20"/>
                <w:szCs w:val="20"/>
              </w:rPr>
            </w:pPr>
          </w:p>
          <w:p w:rsidR="00851AA5" w:rsidRPr="009465A0" w:rsidRDefault="00851AA5" w:rsidP="00AA36ED">
            <w:pPr>
              <w:pStyle w:val="a8"/>
              <w:spacing w:line="240" w:lineRule="auto"/>
              <w:ind w:left="0"/>
              <w:jc w:val="center"/>
              <w:rPr>
                <w:color w:val="auto"/>
                <w:sz w:val="28"/>
                <w:szCs w:val="28"/>
              </w:rPr>
            </w:pPr>
            <w:r w:rsidRPr="009465A0">
              <w:rPr>
                <w:color w:val="auto"/>
                <w:sz w:val="28"/>
                <w:szCs w:val="28"/>
              </w:rPr>
              <w:t>Р Е Ш Е Н И Е</w:t>
            </w:r>
          </w:p>
        </w:tc>
      </w:tr>
    </w:tbl>
    <w:p w:rsidR="00851AA5" w:rsidRPr="009465A0" w:rsidRDefault="00851AA5" w:rsidP="00804523">
      <w:pPr>
        <w:tabs>
          <w:tab w:val="left" w:pos="0"/>
          <w:tab w:val="center" w:pos="4345"/>
        </w:tabs>
        <w:jc w:val="center"/>
        <w:rPr>
          <w:sz w:val="22"/>
          <w:szCs w:val="22"/>
        </w:rPr>
      </w:pPr>
      <w:r w:rsidRPr="009465A0">
        <w:t xml:space="preserve">    </w:t>
      </w:r>
    </w:p>
    <w:p w:rsidR="00851AA5" w:rsidRPr="001D2749" w:rsidRDefault="00EF7A20" w:rsidP="00804523">
      <w:pPr>
        <w:rPr>
          <w:sz w:val="28"/>
          <w:szCs w:val="28"/>
        </w:rPr>
      </w:pPr>
      <w:r>
        <w:rPr>
          <w:sz w:val="28"/>
          <w:szCs w:val="28"/>
        </w:rPr>
        <w:t xml:space="preserve"> _____октября </w:t>
      </w:r>
      <w:r w:rsidR="000A4572">
        <w:rPr>
          <w:sz w:val="28"/>
          <w:szCs w:val="28"/>
        </w:rPr>
        <w:t xml:space="preserve"> 2020</w:t>
      </w:r>
      <w:r w:rsidR="00851AA5" w:rsidRPr="001D2749">
        <w:rPr>
          <w:sz w:val="28"/>
          <w:szCs w:val="28"/>
        </w:rPr>
        <w:t xml:space="preserve"> года  </w:t>
      </w:r>
      <w:r w:rsidR="00EA274E" w:rsidRPr="001D2749">
        <w:rPr>
          <w:sz w:val="28"/>
          <w:szCs w:val="28"/>
        </w:rPr>
        <w:t xml:space="preserve">                                                                    </w:t>
      </w:r>
      <w:r w:rsidR="001D2749">
        <w:rPr>
          <w:sz w:val="28"/>
          <w:szCs w:val="28"/>
        </w:rPr>
        <w:t xml:space="preserve">          </w:t>
      </w:r>
      <w:r w:rsidR="00EA274E" w:rsidRPr="001D2749">
        <w:rPr>
          <w:sz w:val="28"/>
          <w:szCs w:val="28"/>
        </w:rPr>
        <w:t xml:space="preserve"> </w:t>
      </w:r>
      <w:r w:rsidR="00851AA5" w:rsidRPr="001D2749">
        <w:rPr>
          <w:sz w:val="28"/>
          <w:szCs w:val="28"/>
        </w:rPr>
        <w:t xml:space="preserve">№ </w:t>
      </w:r>
      <w:r w:rsidR="008E637C" w:rsidRPr="001D2749">
        <w:rPr>
          <w:sz w:val="28"/>
          <w:szCs w:val="28"/>
        </w:rPr>
        <w:t>____</w:t>
      </w:r>
    </w:p>
    <w:p w:rsidR="00EA274E" w:rsidRPr="001D2749" w:rsidRDefault="00EA274E" w:rsidP="00804523">
      <w:pPr>
        <w:rPr>
          <w:sz w:val="28"/>
          <w:szCs w:val="28"/>
        </w:rPr>
      </w:pPr>
    </w:p>
    <w:p w:rsidR="00EA274E" w:rsidRPr="001D2749" w:rsidRDefault="00EA274E" w:rsidP="00804523">
      <w:pPr>
        <w:rPr>
          <w:sz w:val="28"/>
          <w:szCs w:val="28"/>
        </w:rPr>
      </w:pPr>
    </w:p>
    <w:tbl>
      <w:tblPr>
        <w:tblpPr w:leftFromText="180" w:rightFromText="180" w:vertAnchor="text" w:tblpY="1"/>
        <w:tblOverlap w:val="never"/>
        <w:tblW w:w="0" w:type="auto"/>
        <w:tblLook w:val="04A0"/>
      </w:tblPr>
      <w:tblGrid>
        <w:gridCol w:w="4928"/>
      </w:tblGrid>
      <w:tr w:rsidR="00EA274E" w:rsidRPr="00775910" w:rsidTr="00775910">
        <w:tc>
          <w:tcPr>
            <w:tcW w:w="4928" w:type="dxa"/>
          </w:tcPr>
          <w:p w:rsidR="0039284A" w:rsidRPr="00775910" w:rsidRDefault="00572EEA" w:rsidP="0027573F">
            <w:pPr>
              <w:pStyle w:val="ConsPlusTitle"/>
              <w:jc w:val="both"/>
              <w:rPr>
                <w:b w:val="0"/>
                <w:sz w:val="27"/>
                <w:szCs w:val="27"/>
              </w:rPr>
            </w:pPr>
            <w:r w:rsidRPr="00775910">
              <w:rPr>
                <w:rFonts w:ascii="Times New Roman" w:hAnsi="Times New Roman" w:cs="Times New Roman"/>
                <w:sz w:val="27"/>
                <w:szCs w:val="27"/>
              </w:rPr>
              <w:t xml:space="preserve">О </w:t>
            </w:r>
            <w:r w:rsidR="00ED34B8" w:rsidRPr="00775910">
              <w:rPr>
                <w:rFonts w:ascii="Times New Roman" w:hAnsi="Times New Roman" w:cs="Times New Roman"/>
                <w:sz w:val="27"/>
                <w:szCs w:val="27"/>
              </w:rPr>
              <w:t>внесении изменений</w:t>
            </w:r>
            <w:r w:rsidR="00A1128A" w:rsidRPr="00775910">
              <w:rPr>
                <w:rFonts w:ascii="Times New Roman" w:hAnsi="Times New Roman" w:cs="Times New Roman"/>
                <w:sz w:val="27"/>
                <w:szCs w:val="27"/>
              </w:rPr>
              <w:t xml:space="preserve"> и дополнений</w:t>
            </w:r>
            <w:r w:rsidR="00ED34B8" w:rsidRPr="00775910">
              <w:rPr>
                <w:rFonts w:ascii="Times New Roman" w:hAnsi="Times New Roman" w:cs="Times New Roman"/>
                <w:sz w:val="27"/>
                <w:szCs w:val="27"/>
              </w:rPr>
              <w:t xml:space="preserve"> в решение Совета депутатов </w:t>
            </w:r>
            <w:r w:rsidR="002F26A0" w:rsidRPr="00775910">
              <w:rPr>
                <w:rFonts w:ascii="Times New Roman" w:hAnsi="Times New Roman" w:cs="Times New Roman"/>
                <w:sz w:val="27"/>
                <w:szCs w:val="27"/>
              </w:rPr>
              <w:t>Новооскольского городского округа</w:t>
            </w:r>
            <w:r w:rsidR="00A1128A" w:rsidRPr="00775910">
              <w:rPr>
                <w:rFonts w:ascii="Times New Roman" w:hAnsi="Times New Roman" w:cs="Times New Roman"/>
                <w:sz w:val="27"/>
                <w:szCs w:val="27"/>
              </w:rPr>
              <w:t xml:space="preserve">        </w:t>
            </w:r>
            <w:r w:rsidR="002F26A0" w:rsidRPr="00775910">
              <w:rPr>
                <w:rFonts w:ascii="Times New Roman" w:hAnsi="Times New Roman" w:cs="Times New Roman"/>
                <w:sz w:val="27"/>
                <w:szCs w:val="27"/>
              </w:rPr>
              <w:t xml:space="preserve"> </w:t>
            </w:r>
            <w:r w:rsidR="002A7A16" w:rsidRPr="00775910">
              <w:rPr>
                <w:rFonts w:ascii="Times New Roman" w:hAnsi="Times New Roman" w:cs="Times New Roman"/>
                <w:sz w:val="27"/>
                <w:szCs w:val="27"/>
              </w:rPr>
              <w:t xml:space="preserve">от </w:t>
            </w:r>
            <w:r w:rsidR="00B43702" w:rsidRPr="00775910">
              <w:rPr>
                <w:rFonts w:ascii="Times New Roman" w:hAnsi="Times New Roman" w:cs="Times New Roman"/>
                <w:sz w:val="27"/>
                <w:szCs w:val="27"/>
              </w:rPr>
              <w:t>20</w:t>
            </w:r>
            <w:r w:rsidR="002A7A16" w:rsidRPr="00775910">
              <w:rPr>
                <w:rFonts w:ascii="Times New Roman" w:hAnsi="Times New Roman" w:cs="Times New Roman"/>
                <w:sz w:val="27"/>
                <w:szCs w:val="27"/>
              </w:rPr>
              <w:t xml:space="preserve"> </w:t>
            </w:r>
            <w:r w:rsidR="00B43702" w:rsidRPr="00775910">
              <w:rPr>
                <w:rFonts w:ascii="Times New Roman" w:hAnsi="Times New Roman" w:cs="Times New Roman"/>
                <w:sz w:val="27"/>
                <w:szCs w:val="27"/>
              </w:rPr>
              <w:t>декабря</w:t>
            </w:r>
            <w:r w:rsidR="00266160" w:rsidRPr="00775910">
              <w:rPr>
                <w:rFonts w:ascii="Times New Roman" w:hAnsi="Times New Roman" w:cs="Times New Roman"/>
                <w:sz w:val="27"/>
                <w:szCs w:val="27"/>
              </w:rPr>
              <w:t xml:space="preserve">  </w:t>
            </w:r>
            <w:r w:rsidR="002A7A16" w:rsidRPr="00775910">
              <w:rPr>
                <w:rFonts w:ascii="Times New Roman" w:hAnsi="Times New Roman" w:cs="Times New Roman"/>
                <w:sz w:val="27"/>
                <w:szCs w:val="27"/>
              </w:rPr>
              <w:t>201</w:t>
            </w:r>
            <w:r w:rsidR="00B43702" w:rsidRPr="00775910">
              <w:rPr>
                <w:rFonts w:ascii="Times New Roman" w:hAnsi="Times New Roman" w:cs="Times New Roman"/>
                <w:sz w:val="27"/>
                <w:szCs w:val="27"/>
              </w:rPr>
              <w:t>8</w:t>
            </w:r>
            <w:r w:rsidR="002A7A16" w:rsidRPr="00775910">
              <w:rPr>
                <w:rFonts w:ascii="Times New Roman" w:hAnsi="Times New Roman" w:cs="Times New Roman"/>
                <w:sz w:val="27"/>
                <w:szCs w:val="27"/>
              </w:rPr>
              <w:t xml:space="preserve"> года № </w:t>
            </w:r>
            <w:r w:rsidR="008A1638" w:rsidRPr="00775910">
              <w:rPr>
                <w:rFonts w:ascii="Times New Roman" w:hAnsi="Times New Roman" w:cs="Times New Roman"/>
                <w:sz w:val="27"/>
                <w:szCs w:val="27"/>
              </w:rPr>
              <w:t>121</w:t>
            </w:r>
            <w:r w:rsidR="002A7A16" w:rsidRPr="00775910">
              <w:rPr>
                <w:rFonts w:ascii="Times New Roman" w:hAnsi="Times New Roman" w:cs="Times New Roman"/>
                <w:sz w:val="27"/>
                <w:szCs w:val="27"/>
              </w:rPr>
              <w:t xml:space="preserve"> </w:t>
            </w:r>
          </w:p>
        </w:tc>
      </w:tr>
    </w:tbl>
    <w:p w:rsidR="008E637C" w:rsidRPr="00775910" w:rsidRDefault="0027573F" w:rsidP="00EA274E">
      <w:pPr>
        <w:shd w:val="clear" w:color="auto" w:fill="FFFFFF"/>
        <w:ind w:right="-284"/>
        <w:jc w:val="both"/>
        <w:rPr>
          <w:sz w:val="27"/>
          <w:szCs w:val="27"/>
        </w:rPr>
      </w:pPr>
      <w:r w:rsidRPr="00775910">
        <w:rPr>
          <w:sz w:val="27"/>
          <w:szCs w:val="27"/>
        </w:rPr>
        <w:br w:type="textWrapping" w:clear="all"/>
      </w:r>
    </w:p>
    <w:p w:rsidR="00A52100" w:rsidRPr="00775910" w:rsidRDefault="0039284A" w:rsidP="00E4395D">
      <w:pPr>
        <w:widowControl/>
        <w:suppressAutoHyphens w:val="0"/>
        <w:ind w:firstLine="709"/>
        <w:jc w:val="both"/>
        <w:rPr>
          <w:b/>
          <w:kern w:val="27"/>
          <w:sz w:val="27"/>
          <w:szCs w:val="27"/>
        </w:rPr>
      </w:pPr>
      <w:r w:rsidRPr="00775910">
        <w:rPr>
          <w:sz w:val="27"/>
          <w:szCs w:val="27"/>
        </w:rPr>
        <w:t xml:space="preserve">В соответствии с </w:t>
      </w:r>
      <w:r w:rsidR="001D2749" w:rsidRPr="00775910">
        <w:rPr>
          <w:sz w:val="27"/>
          <w:szCs w:val="27"/>
        </w:rPr>
        <w:t xml:space="preserve">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w:t>
      </w:r>
      <w:r w:rsidR="00267595" w:rsidRPr="00775910">
        <w:rPr>
          <w:sz w:val="27"/>
          <w:szCs w:val="27"/>
        </w:rPr>
        <w:t xml:space="preserve"> </w:t>
      </w:r>
      <w:r w:rsidR="00EF6A75" w:rsidRPr="00775910">
        <w:rPr>
          <w:sz w:val="27"/>
          <w:szCs w:val="27"/>
        </w:rPr>
        <w:t>о</w:t>
      </w:r>
      <w:r w:rsidR="001D2749" w:rsidRPr="00775910">
        <w:rPr>
          <w:sz w:val="27"/>
          <w:szCs w:val="27"/>
        </w:rPr>
        <w:t xml:space="preserve">т 21 декабря </w:t>
      </w:r>
      <w:r w:rsidR="00267595" w:rsidRPr="00775910">
        <w:rPr>
          <w:sz w:val="27"/>
          <w:szCs w:val="27"/>
        </w:rPr>
        <w:t xml:space="preserve"> </w:t>
      </w:r>
      <w:r w:rsidR="001D2749" w:rsidRPr="00775910">
        <w:rPr>
          <w:sz w:val="27"/>
          <w:szCs w:val="27"/>
        </w:rPr>
        <w:t xml:space="preserve">2017 года № 618 </w:t>
      </w:r>
      <w:r w:rsidR="00EF7A20" w:rsidRPr="00775910">
        <w:rPr>
          <w:sz w:val="27"/>
          <w:szCs w:val="27"/>
        </w:rPr>
        <w:t xml:space="preserve">  </w:t>
      </w:r>
      <w:r w:rsidR="001D2749" w:rsidRPr="00775910">
        <w:rPr>
          <w:sz w:val="27"/>
          <w:szCs w:val="27"/>
        </w:rPr>
        <w:t xml:space="preserve">«Об основных направлениях государственной политики по развитию конкуренции», </w:t>
      </w:r>
      <w:r w:rsidRPr="00775910">
        <w:rPr>
          <w:sz w:val="27"/>
          <w:szCs w:val="27"/>
        </w:rPr>
        <w:t>Федеральным зако</w:t>
      </w:r>
      <w:r w:rsidR="001D2749" w:rsidRPr="00775910">
        <w:rPr>
          <w:sz w:val="27"/>
          <w:szCs w:val="27"/>
        </w:rPr>
        <w:t xml:space="preserve">ном от 06 октября 2003 № 131-ФЗ </w:t>
      </w:r>
      <w:r w:rsidRPr="00775910">
        <w:rPr>
          <w:sz w:val="27"/>
          <w:szCs w:val="27"/>
        </w:rPr>
        <w:t>«Об общих принципах организации местного самоуправления в Российской Федерации»,</w:t>
      </w:r>
      <w:r w:rsidR="001D2749" w:rsidRPr="00775910">
        <w:rPr>
          <w:sz w:val="27"/>
          <w:szCs w:val="27"/>
        </w:rPr>
        <w:t xml:space="preserve"> постановлением </w:t>
      </w:r>
      <w:r w:rsidR="00267595" w:rsidRPr="00775910">
        <w:rPr>
          <w:sz w:val="27"/>
          <w:szCs w:val="27"/>
        </w:rPr>
        <w:t xml:space="preserve"> </w:t>
      </w:r>
      <w:r w:rsidR="001D2749" w:rsidRPr="00775910">
        <w:rPr>
          <w:sz w:val="27"/>
          <w:szCs w:val="27"/>
        </w:rPr>
        <w:t xml:space="preserve">Губернатора Белгородской </w:t>
      </w:r>
      <w:r w:rsidR="00267595" w:rsidRPr="00775910">
        <w:rPr>
          <w:sz w:val="27"/>
          <w:szCs w:val="27"/>
        </w:rPr>
        <w:t xml:space="preserve">области </w:t>
      </w:r>
      <w:r w:rsidR="00271999" w:rsidRPr="00775910">
        <w:rPr>
          <w:sz w:val="27"/>
          <w:szCs w:val="27"/>
        </w:rPr>
        <w:t xml:space="preserve">от 26 февраля 2019 года </w:t>
      </w:r>
      <w:r w:rsidR="001D2749" w:rsidRPr="00775910">
        <w:rPr>
          <w:sz w:val="27"/>
          <w:szCs w:val="27"/>
        </w:rPr>
        <w:t>№ 8 «Об организации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w:t>
      </w:r>
      <w:r w:rsidR="00267595" w:rsidRPr="00775910">
        <w:rPr>
          <w:sz w:val="27"/>
          <w:szCs w:val="27"/>
        </w:rPr>
        <w:t xml:space="preserve"> постановлением Гу</w:t>
      </w:r>
      <w:r w:rsidR="00EF6A75" w:rsidRPr="00775910">
        <w:rPr>
          <w:sz w:val="27"/>
          <w:szCs w:val="27"/>
        </w:rPr>
        <w:t xml:space="preserve">бернатора Белгородской области </w:t>
      </w:r>
      <w:r w:rsidR="00267595" w:rsidRPr="00775910">
        <w:rPr>
          <w:sz w:val="27"/>
          <w:szCs w:val="27"/>
        </w:rPr>
        <w:t xml:space="preserve"> от 30 сентября 2019 года № 66 «Об утверждении перечня товарных рынков и плана мероприятий по содействию развитию конкуренции в Белгородской области на 2019-2021 годы»,</w:t>
      </w:r>
      <w:r w:rsidR="00271999" w:rsidRPr="00775910">
        <w:rPr>
          <w:sz w:val="27"/>
          <w:szCs w:val="27"/>
        </w:rPr>
        <w:t xml:space="preserve"> </w:t>
      </w:r>
      <w:r w:rsidRPr="00775910">
        <w:rPr>
          <w:sz w:val="27"/>
          <w:szCs w:val="27"/>
        </w:rPr>
        <w:t>Уставом Новооскольского городского округа</w:t>
      </w:r>
      <w:r w:rsidR="00EF6A75" w:rsidRPr="00775910">
        <w:rPr>
          <w:sz w:val="27"/>
          <w:szCs w:val="27"/>
        </w:rPr>
        <w:t xml:space="preserve"> </w:t>
      </w:r>
      <w:r w:rsidR="001D2749" w:rsidRPr="00775910">
        <w:rPr>
          <w:kern w:val="0"/>
          <w:sz w:val="27"/>
          <w:szCs w:val="27"/>
        </w:rPr>
        <w:t xml:space="preserve"> </w:t>
      </w:r>
      <w:r w:rsidR="00851AA5" w:rsidRPr="00775910">
        <w:rPr>
          <w:b/>
          <w:kern w:val="27"/>
          <w:sz w:val="27"/>
          <w:szCs w:val="27"/>
        </w:rPr>
        <w:t xml:space="preserve">Совет </w:t>
      </w:r>
      <w:r w:rsidR="00E4395D" w:rsidRPr="00775910">
        <w:rPr>
          <w:b/>
          <w:kern w:val="27"/>
          <w:sz w:val="27"/>
          <w:szCs w:val="27"/>
        </w:rPr>
        <w:t xml:space="preserve"> </w:t>
      </w:r>
      <w:r w:rsidR="00851AA5" w:rsidRPr="00775910">
        <w:rPr>
          <w:b/>
          <w:kern w:val="27"/>
          <w:sz w:val="27"/>
          <w:szCs w:val="27"/>
        </w:rPr>
        <w:t>депутатов</w:t>
      </w:r>
      <w:r w:rsidR="00E4395D" w:rsidRPr="00775910">
        <w:rPr>
          <w:b/>
          <w:kern w:val="27"/>
          <w:sz w:val="27"/>
          <w:szCs w:val="27"/>
        </w:rPr>
        <w:t xml:space="preserve">  </w:t>
      </w:r>
      <w:r w:rsidR="00851AA5" w:rsidRPr="00775910">
        <w:rPr>
          <w:b/>
          <w:kern w:val="27"/>
          <w:sz w:val="27"/>
          <w:szCs w:val="27"/>
        </w:rPr>
        <w:t>Новооскольского</w:t>
      </w:r>
      <w:r w:rsidR="00E4395D" w:rsidRPr="00775910">
        <w:rPr>
          <w:b/>
          <w:kern w:val="27"/>
          <w:sz w:val="27"/>
          <w:szCs w:val="27"/>
        </w:rPr>
        <w:t xml:space="preserve"> </w:t>
      </w:r>
      <w:r w:rsidR="00851AA5" w:rsidRPr="00775910">
        <w:rPr>
          <w:b/>
          <w:kern w:val="27"/>
          <w:sz w:val="27"/>
          <w:szCs w:val="27"/>
        </w:rPr>
        <w:t xml:space="preserve"> городского</w:t>
      </w:r>
      <w:r w:rsidR="00E4395D" w:rsidRPr="00775910">
        <w:rPr>
          <w:b/>
          <w:kern w:val="27"/>
          <w:sz w:val="27"/>
          <w:szCs w:val="27"/>
        </w:rPr>
        <w:t xml:space="preserve"> </w:t>
      </w:r>
      <w:r w:rsidR="00851AA5" w:rsidRPr="00775910">
        <w:rPr>
          <w:b/>
          <w:kern w:val="27"/>
          <w:sz w:val="27"/>
          <w:szCs w:val="27"/>
        </w:rPr>
        <w:t xml:space="preserve"> округа </w:t>
      </w:r>
      <w:r w:rsidR="00882DFD" w:rsidRPr="00775910">
        <w:rPr>
          <w:b/>
          <w:kern w:val="27"/>
          <w:sz w:val="27"/>
          <w:szCs w:val="27"/>
        </w:rPr>
        <w:t xml:space="preserve"> </w:t>
      </w:r>
      <w:r w:rsidR="00851AA5" w:rsidRPr="00775910">
        <w:rPr>
          <w:b/>
          <w:kern w:val="27"/>
          <w:sz w:val="27"/>
          <w:szCs w:val="27"/>
        </w:rPr>
        <w:t>р е ш и л :</w:t>
      </w:r>
    </w:p>
    <w:p w:rsidR="00A52100" w:rsidRPr="00775910" w:rsidRDefault="00A52100" w:rsidP="00E4395D">
      <w:pPr>
        <w:widowControl/>
        <w:suppressAutoHyphens w:val="0"/>
        <w:ind w:firstLine="709"/>
        <w:jc w:val="both"/>
        <w:rPr>
          <w:kern w:val="27"/>
          <w:sz w:val="27"/>
          <w:szCs w:val="27"/>
        </w:rPr>
      </w:pPr>
    </w:p>
    <w:p w:rsidR="00DA158E" w:rsidRPr="00775910" w:rsidRDefault="0039284A" w:rsidP="00E4395D">
      <w:pPr>
        <w:widowControl/>
        <w:suppressAutoHyphens w:val="0"/>
        <w:ind w:firstLine="709"/>
        <w:jc w:val="both"/>
        <w:rPr>
          <w:sz w:val="27"/>
          <w:szCs w:val="27"/>
        </w:rPr>
      </w:pPr>
      <w:r w:rsidRPr="00775910">
        <w:rPr>
          <w:sz w:val="27"/>
          <w:szCs w:val="27"/>
        </w:rPr>
        <w:t xml:space="preserve">1. </w:t>
      </w:r>
      <w:r w:rsidR="002A7A16" w:rsidRPr="00775910">
        <w:rPr>
          <w:sz w:val="27"/>
          <w:szCs w:val="27"/>
        </w:rPr>
        <w:t xml:space="preserve">Внести в Положение </w:t>
      </w:r>
      <w:r w:rsidR="00B43702" w:rsidRPr="00775910">
        <w:rPr>
          <w:sz w:val="27"/>
          <w:szCs w:val="27"/>
        </w:rPr>
        <w:t xml:space="preserve">об управлении </w:t>
      </w:r>
      <w:r w:rsidR="008A1638" w:rsidRPr="00775910">
        <w:rPr>
          <w:sz w:val="27"/>
          <w:szCs w:val="27"/>
        </w:rPr>
        <w:t xml:space="preserve">сельского хозяйства и природопользования администрации </w:t>
      </w:r>
      <w:r w:rsidR="002A7A16" w:rsidRPr="00775910">
        <w:rPr>
          <w:sz w:val="27"/>
          <w:szCs w:val="27"/>
        </w:rPr>
        <w:t xml:space="preserve">Новооскольского городского округа, утвержденное решением Совета депутатов Новооскольского городского округа от </w:t>
      </w:r>
      <w:r w:rsidR="00B43702" w:rsidRPr="00775910">
        <w:rPr>
          <w:sz w:val="27"/>
          <w:szCs w:val="27"/>
        </w:rPr>
        <w:t>20 декабря</w:t>
      </w:r>
      <w:r w:rsidR="002A7A16" w:rsidRPr="00775910">
        <w:rPr>
          <w:sz w:val="27"/>
          <w:szCs w:val="27"/>
        </w:rPr>
        <w:t xml:space="preserve"> 201</w:t>
      </w:r>
      <w:r w:rsidR="00B43702" w:rsidRPr="00775910">
        <w:rPr>
          <w:sz w:val="27"/>
          <w:szCs w:val="27"/>
        </w:rPr>
        <w:t>8</w:t>
      </w:r>
      <w:r w:rsidR="002A7A16" w:rsidRPr="00775910">
        <w:rPr>
          <w:sz w:val="27"/>
          <w:szCs w:val="27"/>
        </w:rPr>
        <w:t xml:space="preserve"> года № 1</w:t>
      </w:r>
      <w:r w:rsidR="008A1638" w:rsidRPr="00775910">
        <w:rPr>
          <w:sz w:val="27"/>
          <w:szCs w:val="27"/>
        </w:rPr>
        <w:t>21</w:t>
      </w:r>
      <w:r w:rsidR="00EF7A20" w:rsidRPr="00775910">
        <w:rPr>
          <w:sz w:val="27"/>
          <w:szCs w:val="27"/>
        </w:rPr>
        <w:t>,</w:t>
      </w:r>
      <w:r w:rsidR="002A7A16" w:rsidRPr="00775910">
        <w:rPr>
          <w:sz w:val="27"/>
          <w:szCs w:val="27"/>
        </w:rPr>
        <w:t xml:space="preserve"> следующие изменения</w:t>
      </w:r>
      <w:r w:rsidR="00A1128A" w:rsidRPr="00775910">
        <w:rPr>
          <w:sz w:val="27"/>
          <w:szCs w:val="27"/>
        </w:rPr>
        <w:t xml:space="preserve"> и дополнения</w:t>
      </w:r>
      <w:r w:rsidR="002A7A16" w:rsidRPr="00775910">
        <w:rPr>
          <w:sz w:val="27"/>
          <w:szCs w:val="27"/>
        </w:rPr>
        <w:t>:</w:t>
      </w:r>
    </w:p>
    <w:p w:rsidR="00ED34B8" w:rsidRPr="00775910" w:rsidRDefault="002A7A16" w:rsidP="00B43702">
      <w:pPr>
        <w:widowControl/>
        <w:suppressAutoHyphens w:val="0"/>
        <w:ind w:firstLine="709"/>
        <w:jc w:val="both"/>
        <w:rPr>
          <w:b/>
          <w:sz w:val="27"/>
          <w:szCs w:val="27"/>
        </w:rPr>
      </w:pPr>
      <w:r w:rsidRPr="00775910">
        <w:rPr>
          <w:b/>
          <w:sz w:val="27"/>
          <w:szCs w:val="27"/>
        </w:rPr>
        <w:t>1.1</w:t>
      </w:r>
      <w:r w:rsidR="00B43702" w:rsidRPr="00775910">
        <w:rPr>
          <w:b/>
          <w:sz w:val="27"/>
          <w:szCs w:val="27"/>
        </w:rPr>
        <w:t>. В разделе</w:t>
      </w:r>
      <w:r w:rsidR="00CA65D9" w:rsidRPr="00775910">
        <w:rPr>
          <w:b/>
          <w:sz w:val="27"/>
          <w:szCs w:val="27"/>
        </w:rPr>
        <w:t xml:space="preserve"> 1</w:t>
      </w:r>
      <w:r w:rsidR="0027573F" w:rsidRPr="00775910">
        <w:rPr>
          <w:b/>
          <w:sz w:val="27"/>
          <w:szCs w:val="27"/>
        </w:rPr>
        <w:t xml:space="preserve"> </w:t>
      </w:r>
      <w:r w:rsidR="00CA65D9" w:rsidRPr="00775910">
        <w:rPr>
          <w:b/>
          <w:sz w:val="27"/>
          <w:szCs w:val="27"/>
        </w:rPr>
        <w:t>Положения:</w:t>
      </w:r>
    </w:p>
    <w:p w:rsidR="008A1638" w:rsidRPr="00775910" w:rsidRDefault="008A1638" w:rsidP="008A1638">
      <w:pPr>
        <w:widowControl/>
        <w:suppressAutoHyphens w:val="0"/>
        <w:ind w:firstLine="709"/>
        <w:jc w:val="both"/>
        <w:rPr>
          <w:sz w:val="27"/>
          <w:szCs w:val="27"/>
        </w:rPr>
      </w:pPr>
      <w:r w:rsidRPr="00775910">
        <w:rPr>
          <w:sz w:val="27"/>
          <w:szCs w:val="27"/>
        </w:rPr>
        <w:t xml:space="preserve">- </w:t>
      </w:r>
      <w:r w:rsidRPr="00775910">
        <w:rPr>
          <w:i/>
          <w:sz w:val="27"/>
          <w:szCs w:val="27"/>
        </w:rPr>
        <w:t>пункт 1.3 изложить в следующей редакции:</w:t>
      </w:r>
    </w:p>
    <w:p w:rsidR="008A1638" w:rsidRPr="00775910" w:rsidRDefault="008A1638" w:rsidP="008A1638">
      <w:pPr>
        <w:ind w:firstLine="709"/>
        <w:jc w:val="both"/>
        <w:rPr>
          <w:sz w:val="27"/>
          <w:szCs w:val="27"/>
        </w:rPr>
      </w:pPr>
      <w:r w:rsidRPr="00775910">
        <w:rPr>
          <w:sz w:val="27"/>
          <w:szCs w:val="27"/>
        </w:rPr>
        <w:t xml:space="preserve">«1.3. Управление в своей деятельности подотчетно администрации Новооскольского городского округа и департаменту агропромышленного комплекса и воспроизводства окружающей среды Белгородской области, непосредственно заместителю главы администрации Новооскольского городского </w:t>
      </w:r>
      <w:r w:rsidRPr="00775910">
        <w:rPr>
          <w:sz w:val="27"/>
          <w:szCs w:val="27"/>
        </w:rPr>
        <w:lastRenderedPageBreak/>
        <w:t>округа по агропромышленному комплексу</w:t>
      </w:r>
      <w:r w:rsidR="0027573F" w:rsidRPr="00775910">
        <w:rPr>
          <w:sz w:val="27"/>
          <w:szCs w:val="27"/>
        </w:rPr>
        <w:t>.</w:t>
      </w:r>
      <w:r w:rsidRPr="00775910">
        <w:rPr>
          <w:sz w:val="27"/>
          <w:szCs w:val="27"/>
        </w:rPr>
        <w:t>».</w:t>
      </w:r>
    </w:p>
    <w:p w:rsidR="006A222A" w:rsidRPr="00775910" w:rsidRDefault="006A222A" w:rsidP="006A222A">
      <w:pPr>
        <w:widowControl/>
        <w:suppressAutoHyphens w:val="0"/>
        <w:ind w:firstLine="709"/>
        <w:jc w:val="both"/>
        <w:rPr>
          <w:i/>
          <w:sz w:val="27"/>
          <w:szCs w:val="27"/>
        </w:rPr>
      </w:pPr>
      <w:r w:rsidRPr="00775910">
        <w:rPr>
          <w:i/>
          <w:sz w:val="27"/>
          <w:szCs w:val="27"/>
        </w:rPr>
        <w:t>- пункт 1.6</w:t>
      </w:r>
      <w:r w:rsidR="00985E58" w:rsidRPr="00775910">
        <w:rPr>
          <w:i/>
          <w:sz w:val="27"/>
          <w:szCs w:val="27"/>
        </w:rPr>
        <w:t>.</w:t>
      </w:r>
      <w:r w:rsidRPr="00775910">
        <w:rPr>
          <w:i/>
          <w:sz w:val="27"/>
          <w:szCs w:val="27"/>
        </w:rPr>
        <w:t xml:space="preserve"> изложить в следующей редакции:</w:t>
      </w:r>
    </w:p>
    <w:p w:rsidR="006A222A" w:rsidRPr="00775910" w:rsidRDefault="006A222A" w:rsidP="006A222A">
      <w:pPr>
        <w:tabs>
          <w:tab w:val="left" w:pos="0"/>
        </w:tabs>
        <w:ind w:firstLine="709"/>
        <w:jc w:val="both"/>
        <w:rPr>
          <w:sz w:val="27"/>
          <w:szCs w:val="27"/>
        </w:rPr>
      </w:pPr>
      <w:r w:rsidRPr="00775910">
        <w:rPr>
          <w:sz w:val="27"/>
          <w:szCs w:val="27"/>
        </w:rPr>
        <w:t>«1.6. Управление осуществляет свою деятельность во взаимодействии с федеральными органами исполнительной власти и их территориальными органами, органами исполнительной власти Белгородской области, государственными органами Белгородской области, Управлением Федеральной антимонопольной службы по Белгородской области, администрацией Новооскольского городского округа, сельскохозяйственными товаропроизводителями Новооскольского городского округа вне зависимости от их организационно-правовых форм и форм собственности, иными органами и организациями.</w:t>
      </w:r>
      <w:r w:rsidR="0027573F" w:rsidRPr="00775910">
        <w:rPr>
          <w:sz w:val="27"/>
          <w:szCs w:val="27"/>
        </w:rPr>
        <w:t>».</w:t>
      </w:r>
    </w:p>
    <w:p w:rsidR="006A222A" w:rsidRPr="00775910" w:rsidRDefault="006A222A" w:rsidP="006A222A">
      <w:pPr>
        <w:ind w:firstLine="709"/>
        <w:jc w:val="both"/>
        <w:rPr>
          <w:i/>
          <w:sz w:val="27"/>
          <w:szCs w:val="27"/>
        </w:rPr>
      </w:pPr>
      <w:r w:rsidRPr="00775910">
        <w:rPr>
          <w:i/>
          <w:sz w:val="27"/>
          <w:szCs w:val="27"/>
        </w:rPr>
        <w:t>- пункт 1.9</w:t>
      </w:r>
      <w:r w:rsidR="00985E58" w:rsidRPr="00775910">
        <w:rPr>
          <w:i/>
          <w:sz w:val="27"/>
          <w:szCs w:val="27"/>
        </w:rPr>
        <w:t>.</w:t>
      </w:r>
      <w:r w:rsidRPr="00775910">
        <w:rPr>
          <w:i/>
          <w:sz w:val="27"/>
          <w:szCs w:val="27"/>
        </w:rPr>
        <w:t xml:space="preserve"> изложить в следующей редакции:</w:t>
      </w:r>
    </w:p>
    <w:p w:rsidR="006A222A" w:rsidRPr="00775910" w:rsidRDefault="006A222A" w:rsidP="006A222A">
      <w:pPr>
        <w:tabs>
          <w:tab w:val="left" w:pos="0"/>
        </w:tabs>
        <w:ind w:firstLine="709"/>
        <w:jc w:val="both"/>
        <w:rPr>
          <w:sz w:val="27"/>
          <w:szCs w:val="27"/>
        </w:rPr>
      </w:pPr>
      <w:r w:rsidRPr="00775910">
        <w:rPr>
          <w:sz w:val="27"/>
          <w:szCs w:val="27"/>
        </w:rPr>
        <w:t>«1.9. Управление является распорядителем бюджетных средств, администратором доходов бюджета Новооскольского городского округа, ведет статистическую отчетность</w:t>
      </w:r>
      <w:r w:rsidR="0027573F" w:rsidRPr="00775910">
        <w:rPr>
          <w:sz w:val="27"/>
          <w:szCs w:val="27"/>
        </w:rPr>
        <w:t>.</w:t>
      </w:r>
      <w:r w:rsidRPr="00775910">
        <w:rPr>
          <w:sz w:val="27"/>
          <w:szCs w:val="27"/>
        </w:rPr>
        <w:t>».</w:t>
      </w:r>
    </w:p>
    <w:p w:rsidR="0027573F" w:rsidRPr="00775910" w:rsidRDefault="0027573F" w:rsidP="0027573F">
      <w:pPr>
        <w:widowControl/>
        <w:suppressAutoHyphens w:val="0"/>
        <w:ind w:firstLine="709"/>
        <w:jc w:val="both"/>
        <w:rPr>
          <w:b/>
          <w:sz w:val="27"/>
          <w:szCs w:val="27"/>
        </w:rPr>
      </w:pPr>
      <w:r w:rsidRPr="00775910">
        <w:rPr>
          <w:b/>
          <w:sz w:val="27"/>
          <w:szCs w:val="27"/>
        </w:rPr>
        <w:t>1.2. В разделе 3 Положения:</w:t>
      </w:r>
    </w:p>
    <w:p w:rsidR="009A6AFB" w:rsidRPr="00775910" w:rsidRDefault="0027573F" w:rsidP="009A6AFB">
      <w:pPr>
        <w:ind w:firstLine="709"/>
        <w:jc w:val="both"/>
        <w:rPr>
          <w:i/>
          <w:sz w:val="27"/>
          <w:szCs w:val="27"/>
        </w:rPr>
      </w:pPr>
      <w:r w:rsidRPr="00775910">
        <w:rPr>
          <w:i/>
          <w:sz w:val="27"/>
          <w:szCs w:val="27"/>
        </w:rPr>
        <w:t>- подпункт</w:t>
      </w:r>
      <w:r w:rsidR="001B1022" w:rsidRPr="00775910">
        <w:rPr>
          <w:i/>
          <w:sz w:val="27"/>
          <w:szCs w:val="27"/>
        </w:rPr>
        <w:t xml:space="preserve"> 3.2</w:t>
      </w:r>
      <w:r w:rsidR="009A6AFB" w:rsidRPr="00775910">
        <w:rPr>
          <w:i/>
          <w:sz w:val="27"/>
          <w:szCs w:val="27"/>
        </w:rPr>
        <w:t>.20.</w:t>
      </w:r>
      <w:r w:rsidRPr="00775910">
        <w:rPr>
          <w:i/>
          <w:sz w:val="27"/>
          <w:szCs w:val="27"/>
        </w:rPr>
        <w:t xml:space="preserve"> пункта 3.</w:t>
      </w:r>
      <w:r w:rsidR="007F31FF" w:rsidRPr="00775910">
        <w:rPr>
          <w:i/>
          <w:sz w:val="27"/>
          <w:szCs w:val="27"/>
        </w:rPr>
        <w:t>2</w:t>
      </w:r>
      <w:r w:rsidRPr="00775910">
        <w:rPr>
          <w:i/>
          <w:sz w:val="27"/>
          <w:szCs w:val="27"/>
        </w:rPr>
        <w:t>.</w:t>
      </w:r>
      <w:r w:rsidR="009A6AFB" w:rsidRPr="00775910">
        <w:rPr>
          <w:i/>
          <w:sz w:val="27"/>
          <w:szCs w:val="27"/>
        </w:rPr>
        <w:t xml:space="preserve"> изложить в следующей редакции:</w:t>
      </w:r>
    </w:p>
    <w:p w:rsidR="009A6AFB" w:rsidRPr="00775910" w:rsidRDefault="0027573F" w:rsidP="009A6AFB">
      <w:pPr>
        <w:tabs>
          <w:tab w:val="left" w:pos="0"/>
        </w:tabs>
        <w:ind w:firstLine="709"/>
        <w:jc w:val="both"/>
        <w:rPr>
          <w:sz w:val="27"/>
          <w:szCs w:val="27"/>
        </w:rPr>
      </w:pPr>
      <w:r w:rsidRPr="00775910">
        <w:rPr>
          <w:sz w:val="27"/>
          <w:szCs w:val="27"/>
        </w:rPr>
        <w:t>«3.2</w:t>
      </w:r>
      <w:r w:rsidR="009A6AFB" w:rsidRPr="00775910">
        <w:rPr>
          <w:sz w:val="27"/>
          <w:szCs w:val="27"/>
        </w:rPr>
        <w:t>.20. Реализация плана мероприятий («дорожной карты») по содействию развитию конкурен</w:t>
      </w:r>
      <w:r w:rsidR="008800C0" w:rsidRPr="00775910">
        <w:rPr>
          <w:sz w:val="27"/>
          <w:szCs w:val="27"/>
        </w:rPr>
        <w:t>ции в администрации Н</w:t>
      </w:r>
      <w:r w:rsidR="009A6AFB" w:rsidRPr="00775910">
        <w:rPr>
          <w:sz w:val="27"/>
          <w:szCs w:val="27"/>
        </w:rPr>
        <w:t>овооскольского городского округа в части подведомственных товарных рынков, мероприятий, ключевых показателей</w:t>
      </w:r>
      <w:r w:rsidRPr="00775910">
        <w:rPr>
          <w:sz w:val="27"/>
          <w:szCs w:val="27"/>
        </w:rPr>
        <w:t>.</w:t>
      </w:r>
      <w:r w:rsidR="009A6AFB" w:rsidRPr="00775910">
        <w:rPr>
          <w:sz w:val="27"/>
          <w:szCs w:val="27"/>
        </w:rPr>
        <w:t>».</w:t>
      </w:r>
    </w:p>
    <w:p w:rsidR="007758FB" w:rsidRPr="00775910" w:rsidRDefault="007758FB" w:rsidP="007758FB">
      <w:pPr>
        <w:widowControl/>
        <w:suppressAutoHyphens w:val="0"/>
        <w:ind w:firstLine="709"/>
        <w:jc w:val="both"/>
        <w:rPr>
          <w:i/>
          <w:sz w:val="27"/>
          <w:szCs w:val="27"/>
        </w:rPr>
      </w:pPr>
      <w:r w:rsidRPr="00775910">
        <w:rPr>
          <w:i/>
          <w:sz w:val="27"/>
          <w:szCs w:val="27"/>
        </w:rPr>
        <w:t>-  подпункт 3.2.41.  пункта 3.2. исключить.</w:t>
      </w:r>
    </w:p>
    <w:p w:rsidR="007758FB" w:rsidRPr="00775910" w:rsidRDefault="007758FB" w:rsidP="007758FB">
      <w:pPr>
        <w:widowControl/>
        <w:suppressAutoHyphens w:val="0"/>
        <w:ind w:firstLine="709"/>
        <w:jc w:val="both"/>
        <w:rPr>
          <w:sz w:val="27"/>
          <w:szCs w:val="27"/>
        </w:rPr>
      </w:pPr>
      <w:r w:rsidRPr="00775910">
        <w:rPr>
          <w:i/>
          <w:sz w:val="27"/>
          <w:szCs w:val="27"/>
        </w:rPr>
        <w:t>- подпункты 3.2.42., 3.2.43. считать соответственно подпунктами 3.2.41., 3.2.42.</w:t>
      </w:r>
    </w:p>
    <w:p w:rsidR="001B1022" w:rsidRPr="00775910" w:rsidRDefault="001B1022" w:rsidP="001B1022">
      <w:pPr>
        <w:widowControl/>
        <w:suppressAutoHyphens w:val="0"/>
        <w:ind w:firstLine="709"/>
        <w:jc w:val="both"/>
        <w:rPr>
          <w:i/>
          <w:sz w:val="27"/>
          <w:szCs w:val="27"/>
        </w:rPr>
      </w:pPr>
      <w:r w:rsidRPr="00775910">
        <w:rPr>
          <w:i/>
          <w:sz w:val="27"/>
          <w:szCs w:val="27"/>
        </w:rPr>
        <w:t>-</w:t>
      </w:r>
      <w:r w:rsidR="00EF7A20" w:rsidRPr="00775910">
        <w:rPr>
          <w:i/>
          <w:sz w:val="27"/>
          <w:szCs w:val="27"/>
        </w:rPr>
        <w:t xml:space="preserve"> </w:t>
      </w:r>
      <w:r w:rsidRPr="00775910">
        <w:rPr>
          <w:i/>
          <w:sz w:val="27"/>
          <w:szCs w:val="27"/>
        </w:rPr>
        <w:t>дополнить пунктом 3.3</w:t>
      </w:r>
      <w:r w:rsidR="00EF7A20" w:rsidRPr="00775910">
        <w:rPr>
          <w:i/>
          <w:sz w:val="27"/>
          <w:szCs w:val="27"/>
        </w:rPr>
        <w:t>.</w:t>
      </w:r>
      <w:r w:rsidRPr="00775910">
        <w:rPr>
          <w:i/>
          <w:sz w:val="27"/>
          <w:szCs w:val="27"/>
        </w:rPr>
        <w:t xml:space="preserve"> следующего содержания:</w:t>
      </w:r>
    </w:p>
    <w:p w:rsidR="001B1022" w:rsidRPr="00775910" w:rsidRDefault="001B1022" w:rsidP="001B1022">
      <w:pPr>
        <w:widowControl/>
        <w:suppressAutoHyphens w:val="0"/>
        <w:ind w:firstLine="709"/>
        <w:jc w:val="both"/>
        <w:rPr>
          <w:sz w:val="27"/>
          <w:szCs w:val="27"/>
        </w:rPr>
      </w:pPr>
      <w:r w:rsidRPr="00775910">
        <w:rPr>
          <w:sz w:val="27"/>
          <w:szCs w:val="27"/>
        </w:rPr>
        <w:t>«3.3. Реализация мероприятий антимонопольного комплаенса в администрации Новооскольского городского округа в соответствии с правовым актом об антимонопольном комплаенсе, включая:</w:t>
      </w:r>
    </w:p>
    <w:p w:rsidR="001B1022" w:rsidRPr="00775910" w:rsidRDefault="001B1022" w:rsidP="001B1022">
      <w:pPr>
        <w:widowControl/>
        <w:suppressAutoHyphens w:val="0"/>
        <w:ind w:firstLine="709"/>
        <w:jc w:val="both"/>
        <w:rPr>
          <w:sz w:val="27"/>
          <w:szCs w:val="27"/>
        </w:rPr>
      </w:pPr>
      <w:r w:rsidRPr="00775910">
        <w:rPr>
          <w:sz w:val="27"/>
          <w:szCs w:val="27"/>
        </w:rPr>
        <w:t>- предоставление уполномоченному подразделению (должностному лицу», ответственному за функционирование антимонопольного комплаенса администрации Новооскольского городского округа, сведений о наличии нарушений антимонопольного законодательства, сведений о действующих нормативных правовых актах администрации Новооскольского городского округа, подготовленных Управлением, по направлению деятельности Управления».</w:t>
      </w:r>
    </w:p>
    <w:p w:rsidR="001B1022" w:rsidRPr="00775910" w:rsidRDefault="001B1022" w:rsidP="001B1022">
      <w:pPr>
        <w:widowControl/>
        <w:suppressAutoHyphens w:val="0"/>
        <w:ind w:firstLine="709"/>
        <w:jc w:val="both"/>
        <w:rPr>
          <w:sz w:val="27"/>
          <w:szCs w:val="27"/>
        </w:rPr>
      </w:pPr>
      <w:r w:rsidRPr="00775910">
        <w:rPr>
          <w:sz w:val="27"/>
          <w:szCs w:val="27"/>
        </w:rPr>
        <w:t>- проведение анализа проектов нормативных правовых актов администрации Новооскольского городского округа, подготовленных Управлением, на предмет выявления рисков нарушения антимонопольного законодательства».</w:t>
      </w:r>
    </w:p>
    <w:p w:rsidR="001B1022" w:rsidRPr="00775910" w:rsidRDefault="001B1022" w:rsidP="001B1022">
      <w:pPr>
        <w:widowControl/>
        <w:suppressAutoHyphens w:val="0"/>
        <w:ind w:firstLine="709"/>
        <w:jc w:val="both"/>
        <w:rPr>
          <w:sz w:val="27"/>
          <w:szCs w:val="27"/>
        </w:rPr>
      </w:pPr>
      <w:r w:rsidRPr="00775910">
        <w:rPr>
          <w:sz w:val="27"/>
          <w:szCs w:val="27"/>
        </w:rPr>
        <w:t>- исполнение плана мероприятий по снижению комплаенс – рисков, достижение ключевых показателей эффективности функционирования антимонопольного комплаенса администрации Новооскольского городского округа.</w:t>
      </w:r>
    </w:p>
    <w:p w:rsidR="001B1022" w:rsidRPr="00775910" w:rsidRDefault="001B1022" w:rsidP="00C41BE4">
      <w:pPr>
        <w:widowControl/>
        <w:suppressAutoHyphens w:val="0"/>
        <w:ind w:firstLine="709"/>
        <w:jc w:val="both"/>
        <w:rPr>
          <w:sz w:val="27"/>
          <w:szCs w:val="27"/>
        </w:rPr>
      </w:pPr>
      <w:r w:rsidRPr="00775910">
        <w:rPr>
          <w:sz w:val="27"/>
          <w:szCs w:val="27"/>
        </w:rPr>
        <w:t>- участие в подготовке проекта ежегодного доклада об антимонопольном комплаенсе».</w:t>
      </w:r>
    </w:p>
    <w:p w:rsidR="0027573F" w:rsidRPr="00775910" w:rsidRDefault="0027573F" w:rsidP="0027573F">
      <w:pPr>
        <w:widowControl/>
        <w:suppressAutoHyphens w:val="0"/>
        <w:ind w:firstLine="709"/>
        <w:jc w:val="both"/>
        <w:rPr>
          <w:b/>
          <w:sz w:val="27"/>
          <w:szCs w:val="27"/>
        </w:rPr>
      </w:pPr>
      <w:r w:rsidRPr="00775910">
        <w:rPr>
          <w:b/>
          <w:sz w:val="27"/>
          <w:szCs w:val="27"/>
        </w:rPr>
        <w:t>1.3. В разделе 6 Положения:</w:t>
      </w:r>
    </w:p>
    <w:p w:rsidR="00985E58" w:rsidRPr="00775910" w:rsidRDefault="00985E58" w:rsidP="00985E58">
      <w:pPr>
        <w:ind w:firstLine="709"/>
        <w:jc w:val="both"/>
        <w:rPr>
          <w:i/>
          <w:sz w:val="27"/>
          <w:szCs w:val="27"/>
        </w:rPr>
      </w:pPr>
      <w:r w:rsidRPr="00775910">
        <w:rPr>
          <w:i/>
          <w:sz w:val="27"/>
          <w:szCs w:val="27"/>
        </w:rPr>
        <w:t>- пункт 6.1. изложить в следующей редакции:</w:t>
      </w:r>
    </w:p>
    <w:p w:rsidR="00633C34" w:rsidRPr="00775910" w:rsidRDefault="00985E58" w:rsidP="00C41BE4">
      <w:pPr>
        <w:ind w:firstLine="709"/>
        <w:jc w:val="both"/>
        <w:rPr>
          <w:sz w:val="27"/>
          <w:szCs w:val="27"/>
        </w:rPr>
      </w:pPr>
      <w:r w:rsidRPr="00775910">
        <w:rPr>
          <w:sz w:val="27"/>
          <w:szCs w:val="27"/>
        </w:rPr>
        <w:t xml:space="preserve">«6.1. </w:t>
      </w:r>
      <w:r w:rsidR="00CD4CED" w:rsidRPr="00775910">
        <w:rPr>
          <w:sz w:val="27"/>
          <w:szCs w:val="27"/>
        </w:rPr>
        <w:t xml:space="preserve">Руководство деятельностью Управления осуществляет начальник управления сельского хозяйства и природопользования администрации </w:t>
      </w:r>
      <w:r w:rsidR="00CD4CED" w:rsidRPr="00775910">
        <w:rPr>
          <w:sz w:val="27"/>
          <w:szCs w:val="27"/>
        </w:rPr>
        <w:lastRenderedPageBreak/>
        <w:t>Новооскольского городского округа, который назначается главой администрации Новооскольского городского округа по представлению заместителя главы администрации по агропромышленному комплексу и подлежит согласованию с начальником департамента агропромышленного комплекса и воспроизводства окружающей среды Белгородской области, департаментом внутренней и кадровой политики Белгородской области».</w:t>
      </w:r>
    </w:p>
    <w:p w:rsidR="0085084E" w:rsidRPr="00775910" w:rsidRDefault="009A6AFB" w:rsidP="0085084E">
      <w:pPr>
        <w:widowControl/>
        <w:suppressAutoHyphens w:val="0"/>
        <w:ind w:firstLine="709"/>
        <w:jc w:val="both"/>
        <w:rPr>
          <w:sz w:val="27"/>
          <w:szCs w:val="27"/>
        </w:rPr>
      </w:pPr>
      <w:r w:rsidRPr="00775910">
        <w:rPr>
          <w:sz w:val="27"/>
          <w:szCs w:val="27"/>
        </w:rPr>
        <w:t>2</w:t>
      </w:r>
      <w:r w:rsidR="0085084E" w:rsidRPr="00775910">
        <w:rPr>
          <w:sz w:val="27"/>
          <w:szCs w:val="27"/>
        </w:rPr>
        <w:t xml:space="preserve">. Настоящее решение вступает в силу со дня его принятия и подлежит размещению на официальном сайте Совета депутатов Новооскольского городского округа в сети Интернет </w:t>
      </w:r>
      <w:r w:rsidR="007F31FF" w:rsidRPr="00775910">
        <w:rPr>
          <w:sz w:val="27"/>
          <w:szCs w:val="27"/>
          <w:lang w:val="en-US"/>
        </w:rPr>
        <w:t>http</w:t>
      </w:r>
      <w:r w:rsidR="007F31FF" w:rsidRPr="00775910">
        <w:rPr>
          <w:sz w:val="27"/>
          <w:szCs w:val="27"/>
        </w:rPr>
        <w:t>://</w:t>
      </w:r>
      <w:r w:rsidR="0085084E" w:rsidRPr="00775910">
        <w:rPr>
          <w:sz w:val="27"/>
          <w:szCs w:val="27"/>
        </w:rPr>
        <w:t>novoskoladmin.ru</w:t>
      </w:r>
      <w:r w:rsidR="00B40228" w:rsidRPr="00775910">
        <w:rPr>
          <w:sz w:val="27"/>
          <w:szCs w:val="27"/>
        </w:rPr>
        <w:t>.</w:t>
      </w:r>
    </w:p>
    <w:p w:rsidR="00E4395D" w:rsidRPr="00775910" w:rsidRDefault="009A6AFB" w:rsidP="00E4395D">
      <w:pPr>
        <w:shd w:val="clear" w:color="auto" w:fill="FFFFFF"/>
        <w:ind w:firstLine="709"/>
        <w:jc w:val="both"/>
        <w:rPr>
          <w:sz w:val="27"/>
          <w:szCs w:val="27"/>
        </w:rPr>
      </w:pPr>
      <w:r w:rsidRPr="00775910">
        <w:rPr>
          <w:sz w:val="27"/>
          <w:szCs w:val="27"/>
        </w:rPr>
        <w:t>3</w:t>
      </w:r>
      <w:r w:rsidR="00E4395D" w:rsidRPr="00775910">
        <w:rPr>
          <w:sz w:val="27"/>
          <w:szCs w:val="27"/>
        </w:rPr>
        <w:t>. Контроль за исполнением настоящего решения возложить на постоянную комиссию Совета депутатов Новооскольского городского округа  по  местному самоуправлению, нормативно – правовой деятельности и общественному порядку (Локтионов А.С.).</w:t>
      </w:r>
    </w:p>
    <w:p w:rsidR="00EA274E" w:rsidRPr="00775910" w:rsidRDefault="00EA274E" w:rsidP="00B56E65">
      <w:pPr>
        <w:ind w:right="-284"/>
        <w:rPr>
          <w:sz w:val="27"/>
          <w:szCs w:val="27"/>
        </w:rPr>
      </w:pPr>
    </w:p>
    <w:p w:rsidR="00271999" w:rsidRPr="00775910" w:rsidRDefault="00271999" w:rsidP="00B56E65">
      <w:pPr>
        <w:ind w:right="-284"/>
        <w:rPr>
          <w:kern w:val="27"/>
          <w:sz w:val="27"/>
          <w:szCs w:val="27"/>
        </w:rPr>
      </w:pPr>
    </w:p>
    <w:p w:rsidR="00985E58" w:rsidRPr="00775910" w:rsidRDefault="00985E58" w:rsidP="00B56E65">
      <w:pPr>
        <w:ind w:right="-284"/>
        <w:rPr>
          <w:kern w:val="27"/>
          <w:sz w:val="27"/>
          <w:szCs w:val="27"/>
        </w:rPr>
      </w:pPr>
    </w:p>
    <w:tbl>
      <w:tblPr>
        <w:tblW w:w="10490" w:type="dxa"/>
        <w:tblInd w:w="-743" w:type="dxa"/>
        <w:tblLook w:val="01E0"/>
      </w:tblPr>
      <w:tblGrid>
        <w:gridCol w:w="6238"/>
        <w:gridCol w:w="4252"/>
      </w:tblGrid>
      <w:tr w:rsidR="00851AA5" w:rsidRPr="00775910" w:rsidTr="007F31FF">
        <w:tc>
          <w:tcPr>
            <w:tcW w:w="6238" w:type="dxa"/>
          </w:tcPr>
          <w:p w:rsidR="00851AA5" w:rsidRPr="00775910" w:rsidRDefault="008E637C" w:rsidP="00C41BE4">
            <w:pPr>
              <w:pStyle w:val="a9"/>
              <w:autoSpaceDE w:val="0"/>
              <w:autoSpaceDN w:val="0"/>
              <w:adjustRightInd w:val="0"/>
              <w:spacing w:after="0"/>
              <w:ind w:right="-284"/>
              <w:jc w:val="center"/>
              <w:rPr>
                <w:b/>
                <w:kern w:val="27"/>
                <w:sz w:val="27"/>
                <w:szCs w:val="27"/>
              </w:rPr>
            </w:pPr>
            <w:r w:rsidRPr="00775910">
              <w:rPr>
                <w:b/>
                <w:kern w:val="27"/>
                <w:sz w:val="27"/>
                <w:szCs w:val="27"/>
              </w:rPr>
              <w:t>Председатель</w:t>
            </w:r>
            <w:r w:rsidR="00851AA5" w:rsidRPr="00775910">
              <w:rPr>
                <w:b/>
                <w:kern w:val="27"/>
                <w:sz w:val="27"/>
                <w:szCs w:val="27"/>
              </w:rPr>
              <w:t xml:space="preserve"> Совета  депутатов                                                      Новооскольского городского округа</w:t>
            </w:r>
          </w:p>
        </w:tc>
        <w:tc>
          <w:tcPr>
            <w:tcW w:w="4252" w:type="dxa"/>
          </w:tcPr>
          <w:p w:rsidR="00851AA5" w:rsidRPr="00775910" w:rsidRDefault="00851AA5" w:rsidP="00B56E65">
            <w:pPr>
              <w:autoSpaceDE w:val="0"/>
              <w:autoSpaceDN w:val="0"/>
              <w:adjustRightInd w:val="0"/>
              <w:ind w:right="-284"/>
              <w:jc w:val="both"/>
              <w:rPr>
                <w:b/>
                <w:kern w:val="27"/>
                <w:sz w:val="27"/>
                <w:szCs w:val="27"/>
              </w:rPr>
            </w:pPr>
          </w:p>
          <w:p w:rsidR="00851AA5" w:rsidRPr="00775910" w:rsidRDefault="00EB4BD4" w:rsidP="00C41BE4">
            <w:pPr>
              <w:autoSpaceDE w:val="0"/>
              <w:autoSpaceDN w:val="0"/>
              <w:adjustRightInd w:val="0"/>
              <w:ind w:right="34"/>
              <w:jc w:val="right"/>
              <w:rPr>
                <w:b/>
                <w:kern w:val="27"/>
                <w:sz w:val="27"/>
                <w:szCs w:val="27"/>
              </w:rPr>
            </w:pPr>
            <w:r w:rsidRPr="00775910">
              <w:rPr>
                <w:b/>
                <w:kern w:val="27"/>
                <w:sz w:val="27"/>
                <w:szCs w:val="27"/>
              </w:rPr>
              <w:t xml:space="preserve">      </w:t>
            </w:r>
            <w:r w:rsidR="00C41BE4" w:rsidRPr="00775910">
              <w:rPr>
                <w:b/>
                <w:kern w:val="27"/>
                <w:sz w:val="27"/>
                <w:szCs w:val="27"/>
              </w:rPr>
              <w:t xml:space="preserve">              </w:t>
            </w:r>
            <w:r w:rsidR="00271999" w:rsidRPr="00775910">
              <w:rPr>
                <w:b/>
                <w:kern w:val="27"/>
                <w:sz w:val="27"/>
                <w:szCs w:val="27"/>
              </w:rPr>
              <w:t xml:space="preserve">       </w:t>
            </w:r>
            <w:r w:rsidR="008E637C" w:rsidRPr="00775910">
              <w:rPr>
                <w:b/>
                <w:kern w:val="27"/>
                <w:sz w:val="27"/>
                <w:szCs w:val="27"/>
              </w:rPr>
              <w:t>А.И</w:t>
            </w:r>
            <w:r w:rsidR="00851AA5" w:rsidRPr="00775910">
              <w:rPr>
                <w:b/>
                <w:kern w:val="27"/>
                <w:sz w:val="27"/>
                <w:szCs w:val="27"/>
              </w:rPr>
              <w:t xml:space="preserve">. </w:t>
            </w:r>
            <w:r w:rsidR="008E637C" w:rsidRPr="00775910">
              <w:rPr>
                <w:b/>
                <w:kern w:val="27"/>
                <w:sz w:val="27"/>
                <w:szCs w:val="27"/>
              </w:rPr>
              <w:t>Попова</w:t>
            </w:r>
          </w:p>
        </w:tc>
      </w:tr>
    </w:tbl>
    <w:p w:rsidR="00851AA5" w:rsidRPr="00775910" w:rsidRDefault="00851AA5" w:rsidP="00D82CD3">
      <w:pPr>
        <w:rPr>
          <w:kern w:val="27"/>
          <w:sz w:val="27"/>
          <w:szCs w:val="27"/>
        </w:rPr>
        <w:sectPr w:rsidR="00851AA5" w:rsidRPr="00775910" w:rsidSect="00985E58">
          <w:headerReference w:type="even" r:id="rId7"/>
          <w:headerReference w:type="default" r:id="rId8"/>
          <w:headerReference w:type="first" r:id="rId9"/>
          <w:pgSz w:w="11906" w:h="16838"/>
          <w:pgMar w:top="1134" w:right="567" w:bottom="1134" w:left="1701" w:header="709" w:footer="709" w:gutter="0"/>
          <w:cols w:space="708"/>
          <w:titlePg/>
          <w:docGrid w:linePitch="360"/>
        </w:sectPr>
      </w:pPr>
    </w:p>
    <w:p w:rsidR="00851AA5" w:rsidRPr="00775910" w:rsidRDefault="00851AA5" w:rsidP="001F73B5">
      <w:pPr>
        <w:jc w:val="both"/>
        <w:rPr>
          <w:sz w:val="27"/>
          <w:szCs w:val="27"/>
        </w:rPr>
      </w:pPr>
    </w:p>
    <w:sectPr w:rsidR="00851AA5" w:rsidRPr="00775910" w:rsidSect="0089489A">
      <w:pgSz w:w="11905" w:h="16837"/>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14F" w:rsidRDefault="002C614F">
      <w:r>
        <w:separator/>
      </w:r>
    </w:p>
  </w:endnote>
  <w:endnote w:type="continuationSeparator" w:id="1">
    <w:p w:rsidR="002C614F" w:rsidRDefault="002C6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14F" w:rsidRDefault="002C614F">
      <w:r>
        <w:separator/>
      </w:r>
    </w:p>
  </w:footnote>
  <w:footnote w:type="continuationSeparator" w:id="1">
    <w:p w:rsidR="002C614F" w:rsidRDefault="002C6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72" w:rsidRDefault="00B5560A" w:rsidP="002552E5">
    <w:pPr>
      <w:pStyle w:val="ab"/>
      <w:framePr w:wrap="auto" w:vAnchor="text" w:hAnchor="margin" w:xAlign="center" w:y="1"/>
      <w:rPr>
        <w:rStyle w:val="ac"/>
      </w:rPr>
    </w:pPr>
    <w:r>
      <w:rPr>
        <w:rStyle w:val="ac"/>
      </w:rPr>
      <w:fldChar w:fldCharType="begin"/>
    </w:r>
    <w:r w:rsidR="000A4572">
      <w:rPr>
        <w:rStyle w:val="ac"/>
      </w:rPr>
      <w:instrText xml:space="preserve">PAGE  </w:instrText>
    </w:r>
    <w:r>
      <w:rPr>
        <w:rStyle w:val="ac"/>
      </w:rPr>
      <w:fldChar w:fldCharType="end"/>
    </w:r>
  </w:p>
  <w:p w:rsidR="000A4572" w:rsidRDefault="000A4572" w:rsidP="002552E5">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72" w:rsidRPr="005F71B4" w:rsidRDefault="00B5560A" w:rsidP="002552E5">
    <w:pPr>
      <w:pStyle w:val="ab"/>
      <w:framePr w:wrap="auto" w:vAnchor="text" w:hAnchor="margin" w:xAlign="center" w:y="1"/>
      <w:rPr>
        <w:rStyle w:val="ac"/>
        <w:rFonts w:ascii="Times New Roman" w:hAnsi="Times New Roman"/>
        <w:spacing w:val="0"/>
        <w:sz w:val="20"/>
        <w:szCs w:val="20"/>
      </w:rPr>
    </w:pPr>
    <w:r w:rsidRPr="005F71B4">
      <w:rPr>
        <w:rStyle w:val="ac"/>
        <w:rFonts w:ascii="Times New Roman" w:hAnsi="Times New Roman"/>
        <w:spacing w:val="0"/>
        <w:sz w:val="20"/>
        <w:szCs w:val="20"/>
      </w:rPr>
      <w:fldChar w:fldCharType="begin"/>
    </w:r>
    <w:r w:rsidR="000A4572" w:rsidRPr="005F71B4">
      <w:rPr>
        <w:rStyle w:val="ac"/>
        <w:rFonts w:ascii="Times New Roman" w:hAnsi="Times New Roman"/>
        <w:spacing w:val="0"/>
        <w:sz w:val="20"/>
        <w:szCs w:val="20"/>
      </w:rPr>
      <w:instrText xml:space="preserve">PAGE  </w:instrText>
    </w:r>
    <w:r w:rsidRPr="005F71B4">
      <w:rPr>
        <w:rStyle w:val="ac"/>
        <w:rFonts w:ascii="Times New Roman" w:hAnsi="Times New Roman"/>
        <w:spacing w:val="0"/>
        <w:sz w:val="20"/>
        <w:szCs w:val="20"/>
      </w:rPr>
      <w:fldChar w:fldCharType="separate"/>
    </w:r>
    <w:r w:rsidR="00775910">
      <w:rPr>
        <w:rStyle w:val="ac"/>
        <w:rFonts w:ascii="Times New Roman" w:hAnsi="Times New Roman"/>
        <w:noProof/>
        <w:spacing w:val="0"/>
        <w:sz w:val="20"/>
        <w:szCs w:val="20"/>
      </w:rPr>
      <w:t>2</w:t>
    </w:r>
    <w:r w:rsidRPr="005F71B4">
      <w:rPr>
        <w:rStyle w:val="ac"/>
        <w:rFonts w:ascii="Times New Roman" w:hAnsi="Times New Roman"/>
        <w:spacing w:val="0"/>
        <w:sz w:val="20"/>
        <w:szCs w:val="20"/>
      </w:rPr>
      <w:fldChar w:fldCharType="end"/>
    </w:r>
  </w:p>
  <w:p w:rsidR="000A4572" w:rsidRDefault="000A4572" w:rsidP="001F73B5">
    <w:pPr>
      <w:pStyle w:val="ab"/>
      <w:tabs>
        <w:tab w:val="clear" w:pos="4677"/>
        <w:tab w:val="clear" w:pos="9355"/>
        <w:tab w:val="left" w:pos="633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843" w:type="dxa"/>
      <w:tblInd w:w="8046" w:type="dxa"/>
      <w:tblLook w:val="04A0"/>
    </w:tblPr>
    <w:tblGrid>
      <w:gridCol w:w="1843"/>
    </w:tblGrid>
    <w:tr w:rsidR="002521CB" w:rsidTr="0027573F">
      <w:trPr>
        <w:trHeight w:val="142"/>
      </w:trPr>
      <w:tc>
        <w:tcPr>
          <w:tcW w:w="1843" w:type="dxa"/>
        </w:tcPr>
        <w:p w:rsidR="002521CB" w:rsidRPr="00DE643F" w:rsidRDefault="002521CB" w:rsidP="0027573F">
          <w:pPr>
            <w:pStyle w:val="ab"/>
            <w:jc w:val="center"/>
            <w:rPr>
              <w:szCs w:val="22"/>
            </w:rPr>
          </w:pPr>
        </w:p>
      </w:tc>
    </w:tr>
  </w:tbl>
  <w:p w:rsidR="002521CB" w:rsidRDefault="002521CB" w:rsidP="002521CB">
    <w:pPr>
      <w:pStyle w:val="ab"/>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9E"/>
    <w:multiLevelType w:val="hybridMultilevel"/>
    <w:tmpl w:val="587264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28829CD"/>
    <w:multiLevelType w:val="hybridMultilevel"/>
    <w:tmpl w:val="9C423FA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19382857"/>
    <w:multiLevelType w:val="hybridMultilevel"/>
    <w:tmpl w:val="9836E6D2"/>
    <w:lvl w:ilvl="0" w:tplc="0419000F">
      <w:start w:val="1"/>
      <w:numFmt w:val="decimal"/>
      <w:lvlText w:val="%1."/>
      <w:lvlJc w:val="left"/>
      <w:pPr>
        <w:ind w:left="2062" w:hanging="360"/>
      </w:pPr>
      <w:rPr>
        <w:rFonts w:cs="Times New Roman"/>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3">
    <w:nsid w:val="1E7A72C0"/>
    <w:multiLevelType w:val="hybridMultilevel"/>
    <w:tmpl w:val="ACBE6708"/>
    <w:lvl w:ilvl="0" w:tplc="0419000F">
      <w:start w:val="4"/>
      <w:numFmt w:val="decimal"/>
      <w:lvlText w:val="%1."/>
      <w:lvlJc w:val="left"/>
      <w:pPr>
        <w:ind w:left="3479" w:hanging="360"/>
      </w:pPr>
      <w:rPr>
        <w:rFonts w:cs="Times New Roman"/>
      </w:rPr>
    </w:lvl>
    <w:lvl w:ilvl="1" w:tplc="04190019">
      <w:start w:val="1"/>
      <w:numFmt w:val="lowerLetter"/>
      <w:lvlText w:val="%2."/>
      <w:lvlJc w:val="left"/>
      <w:pPr>
        <w:ind w:left="4199" w:hanging="360"/>
      </w:pPr>
      <w:rPr>
        <w:rFonts w:cs="Times New Roman"/>
      </w:rPr>
    </w:lvl>
    <w:lvl w:ilvl="2" w:tplc="0419001B">
      <w:start w:val="1"/>
      <w:numFmt w:val="lowerRoman"/>
      <w:lvlText w:val="%3."/>
      <w:lvlJc w:val="right"/>
      <w:pPr>
        <w:ind w:left="4919" w:hanging="180"/>
      </w:pPr>
      <w:rPr>
        <w:rFonts w:cs="Times New Roman"/>
      </w:rPr>
    </w:lvl>
    <w:lvl w:ilvl="3" w:tplc="0419000F">
      <w:start w:val="1"/>
      <w:numFmt w:val="decimal"/>
      <w:lvlText w:val="%4."/>
      <w:lvlJc w:val="left"/>
      <w:pPr>
        <w:ind w:left="5639" w:hanging="360"/>
      </w:pPr>
      <w:rPr>
        <w:rFonts w:cs="Times New Roman"/>
      </w:rPr>
    </w:lvl>
    <w:lvl w:ilvl="4" w:tplc="04190019">
      <w:start w:val="1"/>
      <w:numFmt w:val="lowerLetter"/>
      <w:lvlText w:val="%5."/>
      <w:lvlJc w:val="left"/>
      <w:pPr>
        <w:ind w:left="6359" w:hanging="360"/>
      </w:pPr>
      <w:rPr>
        <w:rFonts w:cs="Times New Roman"/>
      </w:rPr>
    </w:lvl>
    <w:lvl w:ilvl="5" w:tplc="0419001B">
      <w:start w:val="1"/>
      <w:numFmt w:val="lowerRoman"/>
      <w:lvlText w:val="%6."/>
      <w:lvlJc w:val="right"/>
      <w:pPr>
        <w:ind w:left="7079" w:hanging="180"/>
      </w:pPr>
      <w:rPr>
        <w:rFonts w:cs="Times New Roman"/>
      </w:rPr>
    </w:lvl>
    <w:lvl w:ilvl="6" w:tplc="0419000F">
      <w:start w:val="1"/>
      <w:numFmt w:val="decimal"/>
      <w:lvlText w:val="%7."/>
      <w:lvlJc w:val="left"/>
      <w:pPr>
        <w:ind w:left="7799" w:hanging="360"/>
      </w:pPr>
      <w:rPr>
        <w:rFonts w:cs="Times New Roman"/>
      </w:rPr>
    </w:lvl>
    <w:lvl w:ilvl="7" w:tplc="04190019">
      <w:start w:val="1"/>
      <w:numFmt w:val="lowerLetter"/>
      <w:lvlText w:val="%8."/>
      <w:lvlJc w:val="left"/>
      <w:pPr>
        <w:ind w:left="8519" w:hanging="360"/>
      </w:pPr>
      <w:rPr>
        <w:rFonts w:cs="Times New Roman"/>
      </w:rPr>
    </w:lvl>
    <w:lvl w:ilvl="8" w:tplc="0419001B">
      <w:start w:val="1"/>
      <w:numFmt w:val="lowerRoman"/>
      <w:lvlText w:val="%9."/>
      <w:lvlJc w:val="right"/>
      <w:pPr>
        <w:ind w:left="9239" w:hanging="180"/>
      </w:pPr>
      <w:rPr>
        <w:rFonts w:cs="Times New Roman"/>
      </w:rPr>
    </w:lvl>
  </w:abstractNum>
  <w:abstractNum w:abstractNumId="4">
    <w:nsid w:val="379E794F"/>
    <w:multiLevelType w:val="multilevel"/>
    <w:tmpl w:val="DD42E9CA"/>
    <w:lvl w:ilvl="0">
      <w:start w:val="1"/>
      <w:numFmt w:val="decimal"/>
      <w:lvlText w:val="%1."/>
      <w:lvlJc w:val="left"/>
      <w:pPr>
        <w:ind w:left="720" w:hanging="360"/>
      </w:pPr>
      <w:rPr>
        <w:rFonts w:cs="Times New Roman" w:hint="default"/>
      </w:rPr>
    </w:lvl>
    <w:lvl w:ilvl="1">
      <w:start w:val="1"/>
      <w:numFmt w:val="decimal"/>
      <w:isLgl/>
      <w:lvlText w:val="%1.%2."/>
      <w:lvlJc w:val="left"/>
      <w:pPr>
        <w:ind w:left="1611" w:hanging="1185"/>
      </w:pPr>
      <w:rPr>
        <w:rFonts w:cs="Times New Roman" w:hint="default"/>
      </w:rPr>
    </w:lvl>
    <w:lvl w:ilvl="2">
      <w:start w:val="1"/>
      <w:numFmt w:val="decimal"/>
      <w:isLgl/>
      <w:lvlText w:val="%1.%2.%3."/>
      <w:lvlJc w:val="left"/>
      <w:pPr>
        <w:ind w:left="1959" w:hanging="1185"/>
      </w:pPr>
      <w:rPr>
        <w:rFonts w:cs="Times New Roman" w:hint="default"/>
      </w:rPr>
    </w:lvl>
    <w:lvl w:ilvl="3">
      <w:start w:val="1"/>
      <w:numFmt w:val="decimal"/>
      <w:isLgl/>
      <w:lvlText w:val="%1.%2.%3.%4."/>
      <w:lvlJc w:val="left"/>
      <w:pPr>
        <w:ind w:left="2166" w:hanging="1185"/>
      </w:pPr>
      <w:rPr>
        <w:rFonts w:cs="Times New Roman" w:hint="default"/>
      </w:rPr>
    </w:lvl>
    <w:lvl w:ilvl="4">
      <w:start w:val="1"/>
      <w:numFmt w:val="decimal"/>
      <w:isLgl/>
      <w:lvlText w:val="%1.%2.%3.%4.%5."/>
      <w:lvlJc w:val="left"/>
      <w:pPr>
        <w:ind w:left="2373" w:hanging="1185"/>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5">
    <w:nsid w:val="48454139"/>
    <w:multiLevelType w:val="hybridMultilevel"/>
    <w:tmpl w:val="E968B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BF0EA0"/>
    <w:multiLevelType w:val="hybridMultilevel"/>
    <w:tmpl w:val="A7BA02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02A3BDB"/>
    <w:multiLevelType w:val="hybridMultilevel"/>
    <w:tmpl w:val="3880047E"/>
    <w:lvl w:ilvl="0" w:tplc="BA086334">
      <w:start w:val="7"/>
      <w:numFmt w:val="decimal"/>
      <w:lvlText w:val="%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num w:numId="1">
    <w:abstractNumId w:val="1"/>
  </w:num>
  <w:num w:numId="2">
    <w:abstractNumId w:val="0"/>
  </w:num>
  <w:num w:numId="3">
    <w:abstractNumId w:val="6"/>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doNotValidateAgainstSchema/>
  <w:doNotDemarcateInvalidXml/>
  <w:hdrShapeDefaults>
    <o:shapedefaults v:ext="edit" spidmax="15362"/>
  </w:hdrShapeDefaults>
  <w:footnotePr>
    <w:footnote w:id="0"/>
    <w:footnote w:id="1"/>
  </w:footnotePr>
  <w:endnotePr>
    <w:endnote w:id="0"/>
    <w:endnote w:id="1"/>
  </w:endnotePr>
  <w:compat/>
  <w:rsids>
    <w:rsidRoot w:val="00674C69"/>
    <w:rsid w:val="00000D37"/>
    <w:rsid w:val="00002AA6"/>
    <w:rsid w:val="00005F20"/>
    <w:rsid w:val="0000766B"/>
    <w:rsid w:val="00011564"/>
    <w:rsid w:val="00012062"/>
    <w:rsid w:val="0001323F"/>
    <w:rsid w:val="00014E0B"/>
    <w:rsid w:val="00020144"/>
    <w:rsid w:val="00020F12"/>
    <w:rsid w:val="000219CE"/>
    <w:rsid w:val="0002670C"/>
    <w:rsid w:val="0002671C"/>
    <w:rsid w:val="000276EE"/>
    <w:rsid w:val="000305FE"/>
    <w:rsid w:val="00035532"/>
    <w:rsid w:val="00037491"/>
    <w:rsid w:val="000417CC"/>
    <w:rsid w:val="000427B2"/>
    <w:rsid w:val="00042D87"/>
    <w:rsid w:val="000432C4"/>
    <w:rsid w:val="000513F3"/>
    <w:rsid w:val="000514C3"/>
    <w:rsid w:val="00052E02"/>
    <w:rsid w:val="00053420"/>
    <w:rsid w:val="00061769"/>
    <w:rsid w:val="00063040"/>
    <w:rsid w:val="0006471E"/>
    <w:rsid w:val="00064C06"/>
    <w:rsid w:val="00064CC9"/>
    <w:rsid w:val="000714D7"/>
    <w:rsid w:val="00071BAB"/>
    <w:rsid w:val="00072419"/>
    <w:rsid w:val="00073351"/>
    <w:rsid w:val="00082069"/>
    <w:rsid w:val="00082B73"/>
    <w:rsid w:val="00083499"/>
    <w:rsid w:val="00083A4F"/>
    <w:rsid w:val="000906CB"/>
    <w:rsid w:val="00091EC0"/>
    <w:rsid w:val="000924B6"/>
    <w:rsid w:val="00093107"/>
    <w:rsid w:val="000936E0"/>
    <w:rsid w:val="00093969"/>
    <w:rsid w:val="000942F2"/>
    <w:rsid w:val="000A1886"/>
    <w:rsid w:val="000A2CF3"/>
    <w:rsid w:val="000A2E85"/>
    <w:rsid w:val="000A378D"/>
    <w:rsid w:val="000A4572"/>
    <w:rsid w:val="000B1731"/>
    <w:rsid w:val="000B2411"/>
    <w:rsid w:val="000B412D"/>
    <w:rsid w:val="000B7784"/>
    <w:rsid w:val="000C0633"/>
    <w:rsid w:val="000C5317"/>
    <w:rsid w:val="000C5A16"/>
    <w:rsid w:val="000D1528"/>
    <w:rsid w:val="000D2A63"/>
    <w:rsid w:val="000D3774"/>
    <w:rsid w:val="000D587E"/>
    <w:rsid w:val="000D6F3E"/>
    <w:rsid w:val="000E1169"/>
    <w:rsid w:val="000E209F"/>
    <w:rsid w:val="000E7E30"/>
    <w:rsid w:val="000F1D1D"/>
    <w:rsid w:val="000F4EFF"/>
    <w:rsid w:val="000F6063"/>
    <w:rsid w:val="000F6ABB"/>
    <w:rsid w:val="000F6D9A"/>
    <w:rsid w:val="001010DF"/>
    <w:rsid w:val="00104914"/>
    <w:rsid w:val="00105804"/>
    <w:rsid w:val="001100AC"/>
    <w:rsid w:val="00112711"/>
    <w:rsid w:val="00112A76"/>
    <w:rsid w:val="00112CF7"/>
    <w:rsid w:val="00114CF4"/>
    <w:rsid w:val="001153A4"/>
    <w:rsid w:val="00116246"/>
    <w:rsid w:val="001168C6"/>
    <w:rsid w:val="0012016A"/>
    <w:rsid w:val="00123835"/>
    <w:rsid w:val="00125A88"/>
    <w:rsid w:val="00126852"/>
    <w:rsid w:val="00127C1B"/>
    <w:rsid w:val="001342B4"/>
    <w:rsid w:val="00137554"/>
    <w:rsid w:val="00142F66"/>
    <w:rsid w:val="00146686"/>
    <w:rsid w:val="00150E51"/>
    <w:rsid w:val="001525B3"/>
    <w:rsid w:val="00152FD0"/>
    <w:rsid w:val="00153535"/>
    <w:rsid w:val="00155422"/>
    <w:rsid w:val="00156639"/>
    <w:rsid w:val="001568DD"/>
    <w:rsid w:val="00156D6D"/>
    <w:rsid w:val="001700E0"/>
    <w:rsid w:val="001726E6"/>
    <w:rsid w:val="001753AA"/>
    <w:rsid w:val="00175A42"/>
    <w:rsid w:val="00175CA8"/>
    <w:rsid w:val="00175DCD"/>
    <w:rsid w:val="001776BD"/>
    <w:rsid w:val="00177969"/>
    <w:rsid w:val="001802F8"/>
    <w:rsid w:val="00180746"/>
    <w:rsid w:val="00181036"/>
    <w:rsid w:val="001836B5"/>
    <w:rsid w:val="00183861"/>
    <w:rsid w:val="0018587B"/>
    <w:rsid w:val="00186E37"/>
    <w:rsid w:val="00190965"/>
    <w:rsid w:val="00195198"/>
    <w:rsid w:val="00195491"/>
    <w:rsid w:val="001A2CE3"/>
    <w:rsid w:val="001A3D91"/>
    <w:rsid w:val="001A5166"/>
    <w:rsid w:val="001A595E"/>
    <w:rsid w:val="001A5A16"/>
    <w:rsid w:val="001A667B"/>
    <w:rsid w:val="001A66B2"/>
    <w:rsid w:val="001A66D9"/>
    <w:rsid w:val="001A702A"/>
    <w:rsid w:val="001A74C8"/>
    <w:rsid w:val="001B1022"/>
    <w:rsid w:val="001B2745"/>
    <w:rsid w:val="001B2A04"/>
    <w:rsid w:val="001B6505"/>
    <w:rsid w:val="001B7F13"/>
    <w:rsid w:val="001C05B1"/>
    <w:rsid w:val="001C0E40"/>
    <w:rsid w:val="001C310A"/>
    <w:rsid w:val="001C68B1"/>
    <w:rsid w:val="001D08DD"/>
    <w:rsid w:val="001D13BA"/>
    <w:rsid w:val="001D226E"/>
    <w:rsid w:val="001D2749"/>
    <w:rsid w:val="001D304F"/>
    <w:rsid w:val="001D3799"/>
    <w:rsid w:val="001D6244"/>
    <w:rsid w:val="001E095F"/>
    <w:rsid w:val="001E0CAF"/>
    <w:rsid w:val="001E25BC"/>
    <w:rsid w:val="001E292C"/>
    <w:rsid w:val="001E60B6"/>
    <w:rsid w:val="001E6AB7"/>
    <w:rsid w:val="001E760A"/>
    <w:rsid w:val="001F0B18"/>
    <w:rsid w:val="001F3894"/>
    <w:rsid w:val="001F4449"/>
    <w:rsid w:val="001F59D5"/>
    <w:rsid w:val="001F5DDF"/>
    <w:rsid w:val="001F6839"/>
    <w:rsid w:val="001F73B5"/>
    <w:rsid w:val="001F7BCC"/>
    <w:rsid w:val="002009EF"/>
    <w:rsid w:val="002024A1"/>
    <w:rsid w:val="002043B5"/>
    <w:rsid w:val="002112EB"/>
    <w:rsid w:val="00211AA8"/>
    <w:rsid w:val="00217A13"/>
    <w:rsid w:val="00217BB3"/>
    <w:rsid w:val="002202BB"/>
    <w:rsid w:val="00222A63"/>
    <w:rsid w:val="00223936"/>
    <w:rsid w:val="002249E8"/>
    <w:rsid w:val="00224E61"/>
    <w:rsid w:val="00226FBE"/>
    <w:rsid w:val="00231F03"/>
    <w:rsid w:val="00233905"/>
    <w:rsid w:val="00233B2B"/>
    <w:rsid w:val="00235A5A"/>
    <w:rsid w:val="0023713C"/>
    <w:rsid w:val="0024531B"/>
    <w:rsid w:val="002461AB"/>
    <w:rsid w:val="00247FAA"/>
    <w:rsid w:val="0025003A"/>
    <w:rsid w:val="002521CB"/>
    <w:rsid w:val="00253E32"/>
    <w:rsid w:val="0025518C"/>
    <w:rsid w:val="002552E5"/>
    <w:rsid w:val="002607F4"/>
    <w:rsid w:val="00262795"/>
    <w:rsid w:val="00263816"/>
    <w:rsid w:val="00265CBA"/>
    <w:rsid w:val="00266160"/>
    <w:rsid w:val="00267595"/>
    <w:rsid w:val="00271868"/>
    <w:rsid w:val="00271999"/>
    <w:rsid w:val="0027354A"/>
    <w:rsid w:val="002753AC"/>
    <w:rsid w:val="002756F8"/>
    <w:rsid w:val="0027573F"/>
    <w:rsid w:val="0027600D"/>
    <w:rsid w:val="00277ED6"/>
    <w:rsid w:val="002812E3"/>
    <w:rsid w:val="0028411D"/>
    <w:rsid w:val="0028481C"/>
    <w:rsid w:val="00284BA9"/>
    <w:rsid w:val="00285358"/>
    <w:rsid w:val="00290481"/>
    <w:rsid w:val="0029207D"/>
    <w:rsid w:val="00292F86"/>
    <w:rsid w:val="00293797"/>
    <w:rsid w:val="00293D6B"/>
    <w:rsid w:val="00294615"/>
    <w:rsid w:val="002962D6"/>
    <w:rsid w:val="00296CC3"/>
    <w:rsid w:val="002A4490"/>
    <w:rsid w:val="002A6B1C"/>
    <w:rsid w:val="002A7023"/>
    <w:rsid w:val="002A728A"/>
    <w:rsid w:val="002A742C"/>
    <w:rsid w:val="002A7A16"/>
    <w:rsid w:val="002A7D99"/>
    <w:rsid w:val="002B0FD7"/>
    <w:rsid w:val="002B1D48"/>
    <w:rsid w:val="002B3891"/>
    <w:rsid w:val="002C11E2"/>
    <w:rsid w:val="002C26D1"/>
    <w:rsid w:val="002C614F"/>
    <w:rsid w:val="002D13B5"/>
    <w:rsid w:val="002D3A72"/>
    <w:rsid w:val="002E3856"/>
    <w:rsid w:val="002E3F51"/>
    <w:rsid w:val="002E559E"/>
    <w:rsid w:val="002E5B36"/>
    <w:rsid w:val="002E67D2"/>
    <w:rsid w:val="002E7AF4"/>
    <w:rsid w:val="002F26A0"/>
    <w:rsid w:val="002F4980"/>
    <w:rsid w:val="002F519B"/>
    <w:rsid w:val="002F695A"/>
    <w:rsid w:val="002F7A56"/>
    <w:rsid w:val="003022E1"/>
    <w:rsid w:val="00303048"/>
    <w:rsid w:val="0030396D"/>
    <w:rsid w:val="00303DC6"/>
    <w:rsid w:val="003108A0"/>
    <w:rsid w:val="003110B8"/>
    <w:rsid w:val="00311834"/>
    <w:rsid w:val="00313B85"/>
    <w:rsid w:val="003142DD"/>
    <w:rsid w:val="00316C51"/>
    <w:rsid w:val="003203F2"/>
    <w:rsid w:val="00320A0E"/>
    <w:rsid w:val="00323767"/>
    <w:rsid w:val="003246D7"/>
    <w:rsid w:val="0033459B"/>
    <w:rsid w:val="00335053"/>
    <w:rsid w:val="003353C0"/>
    <w:rsid w:val="00336AC0"/>
    <w:rsid w:val="00344418"/>
    <w:rsid w:val="00344932"/>
    <w:rsid w:val="003471D8"/>
    <w:rsid w:val="00351650"/>
    <w:rsid w:val="00357C31"/>
    <w:rsid w:val="00361F9B"/>
    <w:rsid w:val="003670D3"/>
    <w:rsid w:val="00367364"/>
    <w:rsid w:val="003719F4"/>
    <w:rsid w:val="003726D9"/>
    <w:rsid w:val="00376B44"/>
    <w:rsid w:val="00376EBA"/>
    <w:rsid w:val="00380455"/>
    <w:rsid w:val="00387BBF"/>
    <w:rsid w:val="0039284A"/>
    <w:rsid w:val="0039373B"/>
    <w:rsid w:val="00395D4C"/>
    <w:rsid w:val="003962E1"/>
    <w:rsid w:val="003A4D8C"/>
    <w:rsid w:val="003A5036"/>
    <w:rsid w:val="003B1A46"/>
    <w:rsid w:val="003B2003"/>
    <w:rsid w:val="003B465F"/>
    <w:rsid w:val="003C0253"/>
    <w:rsid w:val="003C0AC6"/>
    <w:rsid w:val="003C176B"/>
    <w:rsid w:val="003C2E85"/>
    <w:rsid w:val="003C34C4"/>
    <w:rsid w:val="003C3B0E"/>
    <w:rsid w:val="003C58D2"/>
    <w:rsid w:val="003C6921"/>
    <w:rsid w:val="003D44CA"/>
    <w:rsid w:val="003E2B39"/>
    <w:rsid w:val="003E4152"/>
    <w:rsid w:val="003E74BE"/>
    <w:rsid w:val="003F0A5C"/>
    <w:rsid w:val="003F3197"/>
    <w:rsid w:val="003F48A2"/>
    <w:rsid w:val="003F52B2"/>
    <w:rsid w:val="003F57D8"/>
    <w:rsid w:val="003F6703"/>
    <w:rsid w:val="00402B09"/>
    <w:rsid w:val="00402BD2"/>
    <w:rsid w:val="00405F3D"/>
    <w:rsid w:val="00411EA6"/>
    <w:rsid w:val="00412DB1"/>
    <w:rsid w:val="00413733"/>
    <w:rsid w:val="004211A9"/>
    <w:rsid w:val="00422B68"/>
    <w:rsid w:val="004241F6"/>
    <w:rsid w:val="004244B9"/>
    <w:rsid w:val="0042471D"/>
    <w:rsid w:val="004279E4"/>
    <w:rsid w:val="00430793"/>
    <w:rsid w:val="00430D3E"/>
    <w:rsid w:val="00431643"/>
    <w:rsid w:val="00432642"/>
    <w:rsid w:val="00432653"/>
    <w:rsid w:val="004365E1"/>
    <w:rsid w:val="00436D6C"/>
    <w:rsid w:val="004370E6"/>
    <w:rsid w:val="00437B24"/>
    <w:rsid w:val="00443318"/>
    <w:rsid w:val="0044437C"/>
    <w:rsid w:val="004446D8"/>
    <w:rsid w:val="00446210"/>
    <w:rsid w:val="00446DB8"/>
    <w:rsid w:val="0044729E"/>
    <w:rsid w:val="004506D9"/>
    <w:rsid w:val="004538AE"/>
    <w:rsid w:val="00454DDD"/>
    <w:rsid w:val="004551CE"/>
    <w:rsid w:val="004563E1"/>
    <w:rsid w:val="00461BFD"/>
    <w:rsid w:val="00467EFB"/>
    <w:rsid w:val="004703AC"/>
    <w:rsid w:val="0047292E"/>
    <w:rsid w:val="00472C64"/>
    <w:rsid w:val="00473D00"/>
    <w:rsid w:val="00474A58"/>
    <w:rsid w:val="00480DE7"/>
    <w:rsid w:val="00481BE7"/>
    <w:rsid w:val="00485CA9"/>
    <w:rsid w:val="0049508D"/>
    <w:rsid w:val="004A0166"/>
    <w:rsid w:val="004A1ADA"/>
    <w:rsid w:val="004A2350"/>
    <w:rsid w:val="004A2636"/>
    <w:rsid w:val="004A2B51"/>
    <w:rsid w:val="004A34A9"/>
    <w:rsid w:val="004A3944"/>
    <w:rsid w:val="004B0D3A"/>
    <w:rsid w:val="004B241A"/>
    <w:rsid w:val="004B6286"/>
    <w:rsid w:val="004B6526"/>
    <w:rsid w:val="004B741C"/>
    <w:rsid w:val="004C4848"/>
    <w:rsid w:val="004D0747"/>
    <w:rsid w:val="004D0D56"/>
    <w:rsid w:val="004D10A4"/>
    <w:rsid w:val="004D147A"/>
    <w:rsid w:val="004D3000"/>
    <w:rsid w:val="004D41F2"/>
    <w:rsid w:val="004E2697"/>
    <w:rsid w:val="004E380A"/>
    <w:rsid w:val="004E4794"/>
    <w:rsid w:val="004E7D24"/>
    <w:rsid w:val="004F315A"/>
    <w:rsid w:val="0050026F"/>
    <w:rsid w:val="0050197C"/>
    <w:rsid w:val="00501E20"/>
    <w:rsid w:val="00507D10"/>
    <w:rsid w:val="005137FE"/>
    <w:rsid w:val="005203A0"/>
    <w:rsid w:val="005207FA"/>
    <w:rsid w:val="00521910"/>
    <w:rsid w:val="00521F38"/>
    <w:rsid w:val="00522528"/>
    <w:rsid w:val="00527D89"/>
    <w:rsid w:val="005304CC"/>
    <w:rsid w:val="00530A16"/>
    <w:rsid w:val="0053230D"/>
    <w:rsid w:val="00533F71"/>
    <w:rsid w:val="00534E6A"/>
    <w:rsid w:val="005353AA"/>
    <w:rsid w:val="00540D91"/>
    <w:rsid w:val="00541A7E"/>
    <w:rsid w:val="005430E9"/>
    <w:rsid w:val="00546241"/>
    <w:rsid w:val="00546282"/>
    <w:rsid w:val="005508F7"/>
    <w:rsid w:val="00552768"/>
    <w:rsid w:val="00556AA1"/>
    <w:rsid w:val="0056218E"/>
    <w:rsid w:val="005622F7"/>
    <w:rsid w:val="005628AE"/>
    <w:rsid w:val="00563224"/>
    <w:rsid w:val="005657AC"/>
    <w:rsid w:val="00570EC8"/>
    <w:rsid w:val="00572EEA"/>
    <w:rsid w:val="0057464C"/>
    <w:rsid w:val="00584D42"/>
    <w:rsid w:val="00586334"/>
    <w:rsid w:val="00592963"/>
    <w:rsid w:val="005954CD"/>
    <w:rsid w:val="005964F7"/>
    <w:rsid w:val="0059671D"/>
    <w:rsid w:val="0059772A"/>
    <w:rsid w:val="005A06E9"/>
    <w:rsid w:val="005A14DC"/>
    <w:rsid w:val="005A19D3"/>
    <w:rsid w:val="005A3FDF"/>
    <w:rsid w:val="005A6032"/>
    <w:rsid w:val="005A7851"/>
    <w:rsid w:val="005B3267"/>
    <w:rsid w:val="005B38D2"/>
    <w:rsid w:val="005B3DCA"/>
    <w:rsid w:val="005B4525"/>
    <w:rsid w:val="005B58AD"/>
    <w:rsid w:val="005B5F0B"/>
    <w:rsid w:val="005B7E42"/>
    <w:rsid w:val="005C1E07"/>
    <w:rsid w:val="005C2ADA"/>
    <w:rsid w:val="005C627D"/>
    <w:rsid w:val="005D02DE"/>
    <w:rsid w:val="005D065B"/>
    <w:rsid w:val="005D2D2C"/>
    <w:rsid w:val="005D3C2D"/>
    <w:rsid w:val="005D3E0D"/>
    <w:rsid w:val="005D72A6"/>
    <w:rsid w:val="005E0770"/>
    <w:rsid w:val="005E2AC9"/>
    <w:rsid w:val="005E3088"/>
    <w:rsid w:val="005E32E5"/>
    <w:rsid w:val="005E6001"/>
    <w:rsid w:val="005F35D4"/>
    <w:rsid w:val="005F4482"/>
    <w:rsid w:val="005F46F4"/>
    <w:rsid w:val="005F71B4"/>
    <w:rsid w:val="005F7D11"/>
    <w:rsid w:val="006049D9"/>
    <w:rsid w:val="00612B8B"/>
    <w:rsid w:val="00614DAD"/>
    <w:rsid w:val="006174FE"/>
    <w:rsid w:val="00620E1E"/>
    <w:rsid w:val="00623CB6"/>
    <w:rsid w:val="006252B2"/>
    <w:rsid w:val="006306CE"/>
    <w:rsid w:val="00630A3C"/>
    <w:rsid w:val="00633C34"/>
    <w:rsid w:val="00634B9C"/>
    <w:rsid w:val="00636B7B"/>
    <w:rsid w:val="00636FD7"/>
    <w:rsid w:val="006439B8"/>
    <w:rsid w:val="006477FF"/>
    <w:rsid w:val="00647A08"/>
    <w:rsid w:val="006510F2"/>
    <w:rsid w:val="00652D30"/>
    <w:rsid w:val="006556FF"/>
    <w:rsid w:val="00656101"/>
    <w:rsid w:val="00657C83"/>
    <w:rsid w:val="006601F5"/>
    <w:rsid w:val="00660243"/>
    <w:rsid w:val="0066200E"/>
    <w:rsid w:val="00662599"/>
    <w:rsid w:val="00663FC8"/>
    <w:rsid w:val="0066402F"/>
    <w:rsid w:val="0067419F"/>
    <w:rsid w:val="00674C69"/>
    <w:rsid w:val="006753F9"/>
    <w:rsid w:val="006761BF"/>
    <w:rsid w:val="006762B0"/>
    <w:rsid w:val="00680172"/>
    <w:rsid w:val="00680ABC"/>
    <w:rsid w:val="0068129B"/>
    <w:rsid w:val="00682407"/>
    <w:rsid w:val="00683C7C"/>
    <w:rsid w:val="00684494"/>
    <w:rsid w:val="006871C5"/>
    <w:rsid w:val="00694D87"/>
    <w:rsid w:val="0069539A"/>
    <w:rsid w:val="006963D2"/>
    <w:rsid w:val="006A1CA6"/>
    <w:rsid w:val="006A222A"/>
    <w:rsid w:val="006A500E"/>
    <w:rsid w:val="006B2936"/>
    <w:rsid w:val="006B556B"/>
    <w:rsid w:val="006B66A3"/>
    <w:rsid w:val="006C30CB"/>
    <w:rsid w:val="006C321E"/>
    <w:rsid w:val="006C3752"/>
    <w:rsid w:val="006C3CEB"/>
    <w:rsid w:val="006C4F54"/>
    <w:rsid w:val="006C671C"/>
    <w:rsid w:val="006D0BB8"/>
    <w:rsid w:val="006D1BA4"/>
    <w:rsid w:val="006D2BA0"/>
    <w:rsid w:val="006D358D"/>
    <w:rsid w:val="006D6F87"/>
    <w:rsid w:val="006D7ECF"/>
    <w:rsid w:val="006E25B5"/>
    <w:rsid w:val="006E5346"/>
    <w:rsid w:val="006E5F26"/>
    <w:rsid w:val="006F1D30"/>
    <w:rsid w:val="006F3E7F"/>
    <w:rsid w:val="006F6046"/>
    <w:rsid w:val="0070143F"/>
    <w:rsid w:val="00702031"/>
    <w:rsid w:val="007033A8"/>
    <w:rsid w:val="0070361F"/>
    <w:rsid w:val="00705E5B"/>
    <w:rsid w:val="00711597"/>
    <w:rsid w:val="0071488F"/>
    <w:rsid w:val="00715E20"/>
    <w:rsid w:val="007164BB"/>
    <w:rsid w:val="00716E3A"/>
    <w:rsid w:val="007174F4"/>
    <w:rsid w:val="00725837"/>
    <w:rsid w:val="00725F69"/>
    <w:rsid w:val="007267AA"/>
    <w:rsid w:val="00726C93"/>
    <w:rsid w:val="00730673"/>
    <w:rsid w:val="00732043"/>
    <w:rsid w:val="00734FF1"/>
    <w:rsid w:val="00735602"/>
    <w:rsid w:val="0073575C"/>
    <w:rsid w:val="00736C21"/>
    <w:rsid w:val="00741421"/>
    <w:rsid w:val="00747BBB"/>
    <w:rsid w:val="00752EB5"/>
    <w:rsid w:val="0075530A"/>
    <w:rsid w:val="0075755C"/>
    <w:rsid w:val="007600C7"/>
    <w:rsid w:val="007603D6"/>
    <w:rsid w:val="00767BD7"/>
    <w:rsid w:val="00767CE8"/>
    <w:rsid w:val="00773A6B"/>
    <w:rsid w:val="0077443D"/>
    <w:rsid w:val="007758DE"/>
    <w:rsid w:val="007758FB"/>
    <w:rsid w:val="00775910"/>
    <w:rsid w:val="00776A3F"/>
    <w:rsid w:val="007776E5"/>
    <w:rsid w:val="007807E4"/>
    <w:rsid w:val="007808EC"/>
    <w:rsid w:val="007840E8"/>
    <w:rsid w:val="00786125"/>
    <w:rsid w:val="00786498"/>
    <w:rsid w:val="00794D24"/>
    <w:rsid w:val="007951B1"/>
    <w:rsid w:val="007A0775"/>
    <w:rsid w:val="007A1118"/>
    <w:rsid w:val="007A4579"/>
    <w:rsid w:val="007A4A6B"/>
    <w:rsid w:val="007B32CC"/>
    <w:rsid w:val="007B5D08"/>
    <w:rsid w:val="007B68F7"/>
    <w:rsid w:val="007C0B08"/>
    <w:rsid w:val="007C5FF6"/>
    <w:rsid w:val="007C6239"/>
    <w:rsid w:val="007C7BCC"/>
    <w:rsid w:val="007D1DBE"/>
    <w:rsid w:val="007D294C"/>
    <w:rsid w:val="007D2D7A"/>
    <w:rsid w:val="007D2E37"/>
    <w:rsid w:val="007D57E9"/>
    <w:rsid w:val="007E160B"/>
    <w:rsid w:val="007E3F63"/>
    <w:rsid w:val="007F0877"/>
    <w:rsid w:val="007F2001"/>
    <w:rsid w:val="007F31FF"/>
    <w:rsid w:val="007F37FA"/>
    <w:rsid w:val="007F3817"/>
    <w:rsid w:val="007F3BD1"/>
    <w:rsid w:val="007F5F97"/>
    <w:rsid w:val="007F710F"/>
    <w:rsid w:val="00800A35"/>
    <w:rsid w:val="00804523"/>
    <w:rsid w:val="00806118"/>
    <w:rsid w:val="00807313"/>
    <w:rsid w:val="0081332B"/>
    <w:rsid w:val="00817CC5"/>
    <w:rsid w:val="00817D25"/>
    <w:rsid w:val="00821D2D"/>
    <w:rsid w:val="00822400"/>
    <w:rsid w:val="00823448"/>
    <w:rsid w:val="00824F1E"/>
    <w:rsid w:val="0082766E"/>
    <w:rsid w:val="008276C6"/>
    <w:rsid w:val="0082776C"/>
    <w:rsid w:val="0083008D"/>
    <w:rsid w:val="00831DE0"/>
    <w:rsid w:val="00836BBB"/>
    <w:rsid w:val="008405C9"/>
    <w:rsid w:val="0084065B"/>
    <w:rsid w:val="00840F6F"/>
    <w:rsid w:val="00842622"/>
    <w:rsid w:val="00843D6B"/>
    <w:rsid w:val="008440AE"/>
    <w:rsid w:val="0085084E"/>
    <w:rsid w:val="00850BA4"/>
    <w:rsid w:val="00851AA5"/>
    <w:rsid w:val="008561B8"/>
    <w:rsid w:val="008575AC"/>
    <w:rsid w:val="008633D7"/>
    <w:rsid w:val="00863F6A"/>
    <w:rsid w:val="008647AD"/>
    <w:rsid w:val="008663A1"/>
    <w:rsid w:val="00866A4E"/>
    <w:rsid w:val="00866C72"/>
    <w:rsid w:val="008677AA"/>
    <w:rsid w:val="00870143"/>
    <w:rsid w:val="008714FF"/>
    <w:rsid w:val="00873857"/>
    <w:rsid w:val="00873A30"/>
    <w:rsid w:val="0087482B"/>
    <w:rsid w:val="00874E90"/>
    <w:rsid w:val="008800C0"/>
    <w:rsid w:val="00882DFD"/>
    <w:rsid w:val="00883947"/>
    <w:rsid w:val="00884943"/>
    <w:rsid w:val="00887058"/>
    <w:rsid w:val="00887439"/>
    <w:rsid w:val="00890613"/>
    <w:rsid w:val="00894703"/>
    <w:rsid w:val="0089489A"/>
    <w:rsid w:val="00895FE2"/>
    <w:rsid w:val="008A1638"/>
    <w:rsid w:val="008A16A1"/>
    <w:rsid w:val="008A3C82"/>
    <w:rsid w:val="008A4B61"/>
    <w:rsid w:val="008A53CC"/>
    <w:rsid w:val="008B16CA"/>
    <w:rsid w:val="008B1E14"/>
    <w:rsid w:val="008B6FBE"/>
    <w:rsid w:val="008C218F"/>
    <w:rsid w:val="008C3963"/>
    <w:rsid w:val="008C3D35"/>
    <w:rsid w:val="008C5ECC"/>
    <w:rsid w:val="008C6518"/>
    <w:rsid w:val="008C7CDC"/>
    <w:rsid w:val="008D1056"/>
    <w:rsid w:val="008D1BE6"/>
    <w:rsid w:val="008D2747"/>
    <w:rsid w:val="008D2E45"/>
    <w:rsid w:val="008D4557"/>
    <w:rsid w:val="008E0D77"/>
    <w:rsid w:val="008E2A65"/>
    <w:rsid w:val="008E629A"/>
    <w:rsid w:val="008E637C"/>
    <w:rsid w:val="008E6405"/>
    <w:rsid w:val="008F543E"/>
    <w:rsid w:val="009009FA"/>
    <w:rsid w:val="0090177E"/>
    <w:rsid w:val="0090185C"/>
    <w:rsid w:val="00901CF0"/>
    <w:rsid w:val="00904081"/>
    <w:rsid w:val="00904E21"/>
    <w:rsid w:val="00906936"/>
    <w:rsid w:val="00907344"/>
    <w:rsid w:val="00907F3D"/>
    <w:rsid w:val="00913635"/>
    <w:rsid w:val="00913732"/>
    <w:rsid w:val="009157B7"/>
    <w:rsid w:val="00916F76"/>
    <w:rsid w:val="00921837"/>
    <w:rsid w:val="009222E5"/>
    <w:rsid w:val="009261C9"/>
    <w:rsid w:val="00926411"/>
    <w:rsid w:val="0093004A"/>
    <w:rsid w:val="0093370E"/>
    <w:rsid w:val="00933AEB"/>
    <w:rsid w:val="00936688"/>
    <w:rsid w:val="00936C1A"/>
    <w:rsid w:val="00937819"/>
    <w:rsid w:val="00943938"/>
    <w:rsid w:val="00944B7A"/>
    <w:rsid w:val="00945AC5"/>
    <w:rsid w:val="009465A0"/>
    <w:rsid w:val="00952AE9"/>
    <w:rsid w:val="00952B76"/>
    <w:rsid w:val="00953598"/>
    <w:rsid w:val="00953A74"/>
    <w:rsid w:val="00953EAF"/>
    <w:rsid w:val="00954640"/>
    <w:rsid w:val="00956504"/>
    <w:rsid w:val="00957FD8"/>
    <w:rsid w:val="00961701"/>
    <w:rsid w:val="0096200E"/>
    <w:rsid w:val="00962EA9"/>
    <w:rsid w:val="009721A9"/>
    <w:rsid w:val="009723ED"/>
    <w:rsid w:val="009743DE"/>
    <w:rsid w:val="00974480"/>
    <w:rsid w:val="00974DC1"/>
    <w:rsid w:val="00975578"/>
    <w:rsid w:val="00975937"/>
    <w:rsid w:val="009772E2"/>
    <w:rsid w:val="00985E58"/>
    <w:rsid w:val="0098617C"/>
    <w:rsid w:val="009866F0"/>
    <w:rsid w:val="00987397"/>
    <w:rsid w:val="00993FEB"/>
    <w:rsid w:val="009941D0"/>
    <w:rsid w:val="009941D9"/>
    <w:rsid w:val="00995568"/>
    <w:rsid w:val="00995E5B"/>
    <w:rsid w:val="009969A2"/>
    <w:rsid w:val="00997004"/>
    <w:rsid w:val="0099739D"/>
    <w:rsid w:val="009A391E"/>
    <w:rsid w:val="009A3A11"/>
    <w:rsid w:val="009A6AFB"/>
    <w:rsid w:val="009B0A03"/>
    <w:rsid w:val="009B0B45"/>
    <w:rsid w:val="009B2475"/>
    <w:rsid w:val="009B51A4"/>
    <w:rsid w:val="009C0CC6"/>
    <w:rsid w:val="009C38E3"/>
    <w:rsid w:val="009C47F2"/>
    <w:rsid w:val="009C64BF"/>
    <w:rsid w:val="009C6DA1"/>
    <w:rsid w:val="009C6E23"/>
    <w:rsid w:val="009D0959"/>
    <w:rsid w:val="009E003B"/>
    <w:rsid w:val="009E186E"/>
    <w:rsid w:val="009E28B1"/>
    <w:rsid w:val="009E3ED0"/>
    <w:rsid w:val="009F0B7B"/>
    <w:rsid w:val="009F3DA6"/>
    <w:rsid w:val="009F4854"/>
    <w:rsid w:val="009F4F03"/>
    <w:rsid w:val="009F69F3"/>
    <w:rsid w:val="00A001F6"/>
    <w:rsid w:val="00A01359"/>
    <w:rsid w:val="00A04ACC"/>
    <w:rsid w:val="00A06026"/>
    <w:rsid w:val="00A1073D"/>
    <w:rsid w:val="00A10AC4"/>
    <w:rsid w:val="00A1128A"/>
    <w:rsid w:val="00A1551C"/>
    <w:rsid w:val="00A168DB"/>
    <w:rsid w:val="00A16C62"/>
    <w:rsid w:val="00A16C88"/>
    <w:rsid w:val="00A1741E"/>
    <w:rsid w:val="00A17829"/>
    <w:rsid w:val="00A22FD7"/>
    <w:rsid w:val="00A247AD"/>
    <w:rsid w:val="00A24FF1"/>
    <w:rsid w:val="00A266F1"/>
    <w:rsid w:val="00A269CA"/>
    <w:rsid w:val="00A31D7E"/>
    <w:rsid w:val="00A367A7"/>
    <w:rsid w:val="00A36852"/>
    <w:rsid w:val="00A419A4"/>
    <w:rsid w:val="00A46C55"/>
    <w:rsid w:val="00A470C5"/>
    <w:rsid w:val="00A5116F"/>
    <w:rsid w:val="00A52100"/>
    <w:rsid w:val="00A5388D"/>
    <w:rsid w:val="00A56B70"/>
    <w:rsid w:val="00A56BA4"/>
    <w:rsid w:val="00A5761C"/>
    <w:rsid w:val="00A603BD"/>
    <w:rsid w:val="00A620F8"/>
    <w:rsid w:val="00A62887"/>
    <w:rsid w:val="00A6392C"/>
    <w:rsid w:val="00A66E1A"/>
    <w:rsid w:val="00A67321"/>
    <w:rsid w:val="00A725A2"/>
    <w:rsid w:val="00A72B72"/>
    <w:rsid w:val="00A72F11"/>
    <w:rsid w:val="00A73B14"/>
    <w:rsid w:val="00A8346E"/>
    <w:rsid w:val="00A84548"/>
    <w:rsid w:val="00A8529E"/>
    <w:rsid w:val="00A85DC8"/>
    <w:rsid w:val="00A86744"/>
    <w:rsid w:val="00A90B1A"/>
    <w:rsid w:val="00A91BD5"/>
    <w:rsid w:val="00A9233C"/>
    <w:rsid w:val="00A933F0"/>
    <w:rsid w:val="00A9340B"/>
    <w:rsid w:val="00A94D79"/>
    <w:rsid w:val="00A96A2E"/>
    <w:rsid w:val="00A97833"/>
    <w:rsid w:val="00A978DE"/>
    <w:rsid w:val="00AA22F8"/>
    <w:rsid w:val="00AA23AD"/>
    <w:rsid w:val="00AA36ED"/>
    <w:rsid w:val="00AA37E2"/>
    <w:rsid w:val="00AA43ED"/>
    <w:rsid w:val="00AB2BF9"/>
    <w:rsid w:val="00AC01B3"/>
    <w:rsid w:val="00AC2C11"/>
    <w:rsid w:val="00AC5EB5"/>
    <w:rsid w:val="00AC676F"/>
    <w:rsid w:val="00AC7C19"/>
    <w:rsid w:val="00AD1680"/>
    <w:rsid w:val="00AD1A1E"/>
    <w:rsid w:val="00AD30F2"/>
    <w:rsid w:val="00AD33F2"/>
    <w:rsid w:val="00AD4925"/>
    <w:rsid w:val="00AD499D"/>
    <w:rsid w:val="00AD4ACB"/>
    <w:rsid w:val="00AD5A5A"/>
    <w:rsid w:val="00AD7861"/>
    <w:rsid w:val="00AE0759"/>
    <w:rsid w:val="00AE2E9A"/>
    <w:rsid w:val="00AE38FD"/>
    <w:rsid w:val="00AE5DC2"/>
    <w:rsid w:val="00AF377E"/>
    <w:rsid w:val="00AF43C8"/>
    <w:rsid w:val="00AF5406"/>
    <w:rsid w:val="00AF6147"/>
    <w:rsid w:val="00AF717E"/>
    <w:rsid w:val="00AF79FF"/>
    <w:rsid w:val="00B011EC"/>
    <w:rsid w:val="00B03644"/>
    <w:rsid w:val="00B03C7B"/>
    <w:rsid w:val="00B047DD"/>
    <w:rsid w:val="00B04F3E"/>
    <w:rsid w:val="00B069D3"/>
    <w:rsid w:val="00B12830"/>
    <w:rsid w:val="00B1480A"/>
    <w:rsid w:val="00B27476"/>
    <w:rsid w:val="00B30782"/>
    <w:rsid w:val="00B350CB"/>
    <w:rsid w:val="00B36654"/>
    <w:rsid w:val="00B40228"/>
    <w:rsid w:val="00B41D52"/>
    <w:rsid w:val="00B430DC"/>
    <w:rsid w:val="00B43702"/>
    <w:rsid w:val="00B44298"/>
    <w:rsid w:val="00B442A3"/>
    <w:rsid w:val="00B442A7"/>
    <w:rsid w:val="00B516A1"/>
    <w:rsid w:val="00B51B18"/>
    <w:rsid w:val="00B5231C"/>
    <w:rsid w:val="00B54E51"/>
    <w:rsid w:val="00B5560A"/>
    <w:rsid w:val="00B56467"/>
    <w:rsid w:val="00B5673C"/>
    <w:rsid w:val="00B56E65"/>
    <w:rsid w:val="00B61758"/>
    <w:rsid w:val="00B61931"/>
    <w:rsid w:val="00B62307"/>
    <w:rsid w:val="00B62E29"/>
    <w:rsid w:val="00B64D46"/>
    <w:rsid w:val="00B70D71"/>
    <w:rsid w:val="00B75AFF"/>
    <w:rsid w:val="00B825FA"/>
    <w:rsid w:val="00B8575A"/>
    <w:rsid w:val="00B8576A"/>
    <w:rsid w:val="00B85E70"/>
    <w:rsid w:val="00B92010"/>
    <w:rsid w:val="00B96365"/>
    <w:rsid w:val="00BA3565"/>
    <w:rsid w:val="00BA42A5"/>
    <w:rsid w:val="00BA7065"/>
    <w:rsid w:val="00BB19A4"/>
    <w:rsid w:val="00BB20DD"/>
    <w:rsid w:val="00BB2AAD"/>
    <w:rsid w:val="00BB2C31"/>
    <w:rsid w:val="00BB718E"/>
    <w:rsid w:val="00BC14AB"/>
    <w:rsid w:val="00BC2F40"/>
    <w:rsid w:val="00BC45F8"/>
    <w:rsid w:val="00BC4787"/>
    <w:rsid w:val="00BC5742"/>
    <w:rsid w:val="00BD161E"/>
    <w:rsid w:val="00BD168B"/>
    <w:rsid w:val="00BD6B66"/>
    <w:rsid w:val="00BE104E"/>
    <w:rsid w:val="00BE3F24"/>
    <w:rsid w:val="00BE46F0"/>
    <w:rsid w:val="00BE7A71"/>
    <w:rsid w:val="00BF00E3"/>
    <w:rsid w:val="00BF2DE6"/>
    <w:rsid w:val="00BF660F"/>
    <w:rsid w:val="00BF7292"/>
    <w:rsid w:val="00BF7BFD"/>
    <w:rsid w:val="00C00BBA"/>
    <w:rsid w:val="00C0121A"/>
    <w:rsid w:val="00C0245B"/>
    <w:rsid w:val="00C050B4"/>
    <w:rsid w:val="00C10A86"/>
    <w:rsid w:val="00C10B2E"/>
    <w:rsid w:val="00C11BA4"/>
    <w:rsid w:val="00C12300"/>
    <w:rsid w:val="00C13FE1"/>
    <w:rsid w:val="00C1422E"/>
    <w:rsid w:val="00C16F0F"/>
    <w:rsid w:val="00C205B0"/>
    <w:rsid w:val="00C214BF"/>
    <w:rsid w:val="00C24AB4"/>
    <w:rsid w:val="00C270BF"/>
    <w:rsid w:val="00C3103A"/>
    <w:rsid w:val="00C32791"/>
    <w:rsid w:val="00C32CDB"/>
    <w:rsid w:val="00C33ABA"/>
    <w:rsid w:val="00C34020"/>
    <w:rsid w:val="00C41BE4"/>
    <w:rsid w:val="00C46A24"/>
    <w:rsid w:val="00C51A74"/>
    <w:rsid w:val="00C53AD7"/>
    <w:rsid w:val="00C54886"/>
    <w:rsid w:val="00C548B3"/>
    <w:rsid w:val="00C5503D"/>
    <w:rsid w:val="00C5712E"/>
    <w:rsid w:val="00C60153"/>
    <w:rsid w:val="00C61475"/>
    <w:rsid w:val="00C6300A"/>
    <w:rsid w:val="00C6479F"/>
    <w:rsid w:val="00C66975"/>
    <w:rsid w:val="00C70DC7"/>
    <w:rsid w:val="00C7122F"/>
    <w:rsid w:val="00C739E9"/>
    <w:rsid w:val="00C77010"/>
    <w:rsid w:val="00C8245B"/>
    <w:rsid w:val="00C86763"/>
    <w:rsid w:val="00C879AB"/>
    <w:rsid w:val="00C91605"/>
    <w:rsid w:val="00C9262C"/>
    <w:rsid w:val="00C95B1A"/>
    <w:rsid w:val="00C963F9"/>
    <w:rsid w:val="00C97941"/>
    <w:rsid w:val="00CA1667"/>
    <w:rsid w:val="00CA3B8E"/>
    <w:rsid w:val="00CA40E5"/>
    <w:rsid w:val="00CA5C64"/>
    <w:rsid w:val="00CA65D9"/>
    <w:rsid w:val="00CA7B88"/>
    <w:rsid w:val="00CA7EF8"/>
    <w:rsid w:val="00CB023E"/>
    <w:rsid w:val="00CB1C0A"/>
    <w:rsid w:val="00CB2B29"/>
    <w:rsid w:val="00CB353D"/>
    <w:rsid w:val="00CB47B9"/>
    <w:rsid w:val="00CC03FD"/>
    <w:rsid w:val="00CC2B7B"/>
    <w:rsid w:val="00CD3E2B"/>
    <w:rsid w:val="00CD481C"/>
    <w:rsid w:val="00CD4CED"/>
    <w:rsid w:val="00CD651D"/>
    <w:rsid w:val="00CE0DD1"/>
    <w:rsid w:val="00CE1E7F"/>
    <w:rsid w:val="00CE233B"/>
    <w:rsid w:val="00CE291C"/>
    <w:rsid w:val="00CE4001"/>
    <w:rsid w:val="00CE724F"/>
    <w:rsid w:val="00CE7E5E"/>
    <w:rsid w:val="00CF1421"/>
    <w:rsid w:val="00CF1708"/>
    <w:rsid w:val="00CF444D"/>
    <w:rsid w:val="00D00CD5"/>
    <w:rsid w:val="00D020D5"/>
    <w:rsid w:val="00D03F36"/>
    <w:rsid w:val="00D04144"/>
    <w:rsid w:val="00D04E19"/>
    <w:rsid w:val="00D06B37"/>
    <w:rsid w:val="00D119FA"/>
    <w:rsid w:val="00D1380B"/>
    <w:rsid w:val="00D13F3A"/>
    <w:rsid w:val="00D140D9"/>
    <w:rsid w:val="00D17184"/>
    <w:rsid w:val="00D17A53"/>
    <w:rsid w:val="00D20A79"/>
    <w:rsid w:val="00D20F63"/>
    <w:rsid w:val="00D20FBD"/>
    <w:rsid w:val="00D2359B"/>
    <w:rsid w:val="00D24A99"/>
    <w:rsid w:val="00D27CF9"/>
    <w:rsid w:val="00D3477F"/>
    <w:rsid w:val="00D3746C"/>
    <w:rsid w:val="00D45722"/>
    <w:rsid w:val="00D46155"/>
    <w:rsid w:val="00D47649"/>
    <w:rsid w:val="00D51627"/>
    <w:rsid w:val="00D52518"/>
    <w:rsid w:val="00D53773"/>
    <w:rsid w:val="00D53F60"/>
    <w:rsid w:val="00D5644E"/>
    <w:rsid w:val="00D57A90"/>
    <w:rsid w:val="00D613DC"/>
    <w:rsid w:val="00D643A3"/>
    <w:rsid w:val="00D65117"/>
    <w:rsid w:val="00D655F1"/>
    <w:rsid w:val="00D6719C"/>
    <w:rsid w:val="00D716CC"/>
    <w:rsid w:val="00D726AE"/>
    <w:rsid w:val="00D72BA2"/>
    <w:rsid w:val="00D73A0C"/>
    <w:rsid w:val="00D73FFE"/>
    <w:rsid w:val="00D74421"/>
    <w:rsid w:val="00D7787C"/>
    <w:rsid w:val="00D80563"/>
    <w:rsid w:val="00D81D6B"/>
    <w:rsid w:val="00D82CD3"/>
    <w:rsid w:val="00D84EEC"/>
    <w:rsid w:val="00D8505F"/>
    <w:rsid w:val="00D8694B"/>
    <w:rsid w:val="00D879D6"/>
    <w:rsid w:val="00D87B51"/>
    <w:rsid w:val="00D87C95"/>
    <w:rsid w:val="00D901FE"/>
    <w:rsid w:val="00D9118B"/>
    <w:rsid w:val="00D92011"/>
    <w:rsid w:val="00D9326D"/>
    <w:rsid w:val="00DA0421"/>
    <w:rsid w:val="00DA158E"/>
    <w:rsid w:val="00DA1B21"/>
    <w:rsid w:val="00DA2C0C"/>
    <w:rsid w:val="00DA359C"/>
    <w:rsid w:val="00DA4819"/>
    <w:rsid w:val="00DA5238"/>
    <w:rsid w:val="00DA66FC"/>
    <w:rsid w:val="00DA6D26"/>
    <w:rsid w:val="00DA78ED"/>
    <w:rsid w:val="00DB07C3"/>
    <w:rsid w:val="00DB16E6"/>
    <w:rsid w:val="00DB32E0"/>
    <w:rsid w:val="00DB32F6"/>
    <w:rsid w:val="00DB3806"/>
    <w:rsid w:val="00DB38B2"/>
    <w:rsid w:val="00DB5F9A"/>
    <w:rsid w:val="00DC0479"/>
    <w:rsid w:val="00DC32D8"/>
    <w:rsid w:val="00DC55B9"/>
    <w:rsid w:val="00DD647E"/>
    <w:rsid w:val="00DD6726"/>
    <w:rsid w:val="00DD7696"/>
    <w:rsid w:val="00DE02A4"/>
    <w:rsid w:val="00DE0BA6"/>
    <w:rsid w:val="00DE3B37"/>
    <w:rsid w:val="00DE3BCD"/>
    <w:rsid w:val="00DE5025"/>
    <w:rsid w:val="00DE643F"/>
    <w:rsid w:val="00DE7A26"/>
    <w:rsid w:val="00DE7C04"/>
    <w:rsid w:val="00DF0957"/>
    <w:rsid w:val="00DF1E34"/>
    <w:rsid w:val="00DF2E76"/>
    <w:rsid w:val="00DF3492"/>
    <w:rsid w:val="00DF3A6E"/>
    <w:rsid w:val="00DF5D2E"/>
    <w:rsid w:val="00DF5D86"/>
    <w:rsid w:val="00DF7973"/>
    <w:rsid w:val="00E016E2"/>
    <w:rsid w:val="00E01906"/>
    <w:rsid w:val="00E0212C"/>
    <w:rsid w:val="00E03942"/>
    <w:rsid w:val="00E07564"/>
    <w:rsid w:val="00E118B2"/>
    <w:rsid w:val="00E1241D"/>
    <w:rsid w:val="00E12D4B"/>
    <w:rsid w:val="00E14A61"/>
    <w:rsid w:val="00E1585E"/>
    <w:rsid w:val="00E202AC"/>
    <w:rsid w:val="00E21C4D"/>
    <w:rsid w:val="00E225CA"/>
    <w:rsid w:val="00E246A8"/>
    <w:rsid w:val="00E24FFE"/>
    <w:rsid w:val="00E27028"/>
    <w:rsid w:val="00E3035F"/>
    <w:rsid w:val="00E317F8"/>
    <w:rsid w:val="00E326F7"/>
    <w:rsid w:val="00E33F52"/>
    <w:rsid w:val="00E40870"/>
    <w:rsid w:val="00E41687"/>
    <w:rsid w:val="00E42F5F"/>
    <w:rsid w:val="00E4395D"/>
    <w:rsid w:val="00E4475F"/>
    <w:rsid w:val="00E47B25"/>
    <w:rsid w:val="00E532B7"/>
    <w:rsid w:val="00E55D2B"/>
    <w:rsid w:val="00E56D14"/>
    <w:rsid w:val="00E57F93"/>
    <w:rsid w:val="00E610A0"/>
    <w:rsid w:val="00E6640C"/>
    <w:rsid w:val="00E702F4"/>
    <w:rsid w:val="00E73340"/>
    <w:rsid w:val="00E754F9"/>
    <w:rsid w:val="00E7750E"/>
    <w:rsid w:val="00E775AB"/>
    <w:rsid w:val="00E836E0"/>
    <w:rsid w:val="00E87359"/>
    <w:rsid w:val="00E87B83"/>
    <w:rsid w:val="00E92B19"/>
    <w:rsid w:val="00EA244F"/>
    <w:rsid w:val="00EA274E"/>
    <w:rsid w:val="00EA2D60"/>
    <w:rsid w:val="00EA46E5"/>
    <w:rsid w:val="00EA4DC3"/>
    <w:rsid w:val="00EA7CF9"/>
    <w:rsid w:val="00EB0F4F"/>
    <w:rsid w:val="00EB21E0"/>
    <w:rsid w:val="00EB2535"/>
    <w:rsid w:val="00EB4003"/>
    <w:rsid w:val="00EB4BD4"/>
    <w:rsid w:val="00EC038E"/>
    <w:rsid w:val="00EC0915"/>
    <w:rsid w:val="00EC0AA5"/>
    <w:rsid w:val="00EC165F"/>
    <w:rsid w:val="00EC1779"/>
    <w:rsid w:val="00EC17ED"/>
    <w:rsid w:val="00EC23D9"/>
    <w:rsid w:val="00EC6B66"/>
    <w:rsid w:val="00ED064F"/>
    <w:rsid w:val="00ED19E5"/>
    <w:rsid w:val="00ED1B2A"/>
    <w:rsid w:val="00ED2117"/>
    <w:rsid w:val="00ED2AFE"/>
    <w:rsid w:val="00ED34B8"/>
    <w:rsid w:val="00ED406C"/>
    <w:rsid w:val="00ED4335"/>
    <w:rsid w:val="00ED4764"/>
    <w:rsid w:val="00ED607A"/>
    <w:rsid w:val="00ED68F7"/>
    <w:rsid w:val="00ED73E4"/>
    <w:rsid w:val="00EE045A"/>
    <w:rsid w:val="00EE31B7"/>
    <w:rsid w:val="00EE3271"/>
    <w:rsid w:val="00EE5332"/>
    <w:rsid w:val="00EF2195"/>
    <w:rsid w:val="00EF5CF5"/>
    <w:rsid w:val="00EF5F70"/>
    <w:rsid w:val="00EF6884"/>
    <w:rsid w:val="00EF6A75"/>
    <w:rsid w:val="00EF6C3E"/>
    <w:rsid w:val="00EF7A20"/>
    <w:rsid w:val="00F03440"/>
    <w:rsid w:val="00F10890"/>
    <w:rsid w:val="00F13D30"/>
    <w:rsid w:val="00F13E07"/>
    <w:rsid w:val="00F1401D"/>
    <w:rsid w:val="00F1594F"/>
    <w:rsid w:val="00F200A9"/>
    <w:rsid w:val="00F2640A"/>
    <w:rsid w:val="00F30CFC"/>
    <w:rsid w:val="00F336FE"/>
    <w:rsid w:val="00F33882"/>
    <w:rsid w:val="00F3473A"/>
    <w:rsid w:val="00F34F28"/>
    <w:rsid w:val="00F357F9"/>
    <w:rsid w:val="00F35838"/>
    <w:rsid w:val="00F36990"/>
    <w:rsid w:val="00F37095"/>
    <w:rsid w:val="00F402D0"/>
    <w:rsid w:val="00F413BF"/>
    <w:rsid w:val="00F425F4"/>
    <w:rsid w:val="00F4295D"/>
    <w:rsid w:val="00F4586D"/>
    <w:rsid w:val="00F508F6"/>
    <w:rsid w:val="00F510EC"/>
    <w:rsid w:val="00F60F21"/>
    <w:rsid w:val="00F63DBB"/>
    <w:rsid w:val="00F64535"/>
    <w:rsid w:val="00F65420"/>
    <w:rsid w:val="00F663FE"/>
    <w:rsid w:val="00F66D9E"/>
    <w:rsid w:val="00F70A82"/>
    <w:rsid w:val="00F70D5F"/>
    <w:rsid w:val="00F74A78"/>
    <w:rsid w:val="00F75A9C"/>
    <w:rsid w:val="00F75BA8"/>
    <w:rsid w:val="00F763C6"/>
    <w:rsid w:val="00F77FAC"/>
    <w:rsid w:val="00F80F13"/>
    <w:rsid w:val="00F814B6"/>
    <w:rsid w:val="00F81AC7"/>
    <w:rsid w:val="00F850D5"/>
    <w:rsid w:val="00F8750E"/>
    <w:rsid w:val="00F9256F"/>
    <w:rsid w:val="00F93D22"/>
    <w:rsid w:val="00F95700"/>
    <w:rsid w:val="00F977AD"/>
    <w:rsid w:val="00FA061F"/>
    <w:rsid w:val="00FA1B47"/>
    <w:rsid w:val="00FA2E68"/>
    <w:rsid w:val="00FA3255"/>
    <w:rsid w:val="00FA34BD"/>
    <w:rsid w:val="00FA3B94"/>
    <w:rsid w:val="00FB04CF"/>
    <w:rsid w:val="00FB1CB5"/>
    <w:rsid w:val="00FB2324"/>
    <w:rsid w:val="00FB4DE3"/>
    <w:rsid w:val="00FB57E4"/>
    <w:rsid w:val="00FC118A"/>
    <w:rsid w:val="00FC2C31"/>
    <w:rsid w:val="00FC65B2"/>
    <w:rsid w:val="00FD104E"/>
    <w:rsid w:val="00FD2B04"/>
    <w:rsid w:val="00FD376F"/>
    <w:rsid w:val="00FD3F2B"/>
    <w:rsid w:val="00FD460C"/>
    <w:rsid w:val="00FD768C"/>
    <w:rsid w:val="00FE20E0"/>
    <w:rsid w:val="00FE44CB"/>
    <w:rsid w:val="00FF0869"/>
    <w:rsid w:val="00FF1DBC"/>
    <w:rsid w:val="00FF27E9"/>
    <w:rsid w:val="00FF5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D60"/>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0ABC"/>
    <w:rPr>
      <w:rFonts w:ascii="Tahoma" w:hAnsi="Tahoma" w:cs="Tahoma"/>
      <w:sz w:val="16"/>
      <w:szCs w:val="16"/>
    </w:rPr>
  </w:style>
  <w:style w:type="paragraph" w:styleId="a4">
    <w:name w:val="Body Text Indent"/>
    <w:basedOn w:val="a"/>
    <w:link w:val="a5"/>
    <w:rsid w:val="00674C69"/>
    <w:pPr>
      <w:spacing w:after="120"/>
      <w:ind w:left="283"/>
    </w:pPr>
    <w:rPr>
      <w:szCs w:val="20"/>
    </w:rPr>
  </w:style>
  <w:style w:type="character" w:customStyle="1" w:styleId="a5">
    <w:name w:val="Основной текст с отступом Знак"/>
    <w:link w:val="a4"/>
    <w:locked/>
    <w:rsid w:val="00674C69"/>
    <w:rPr>
      <w:rFonts w:eastAsia="Times New Roman"/>
      <w:kern w:val="1"/>
      <w:sz w:val="24"/>
    </w:rPr>
  </w:style>
  <w:style w:type="paragraph" w:styleId="a6">
    <w:name w:val="Normal (Web)"/>
    <w:basedOn w:val="a"/>
    <w:rsid w:val="004A3944"/>
    <w:pPr>
      <w:widowControl/>
      <w:suppressAutoHyphens w:val="0"/>
      <w:spacing w:before="100" w:beforeAutospacing="1" w:after="100" w:afterAutospacing="1"/>
    </w:pPr>
    <w:rPr>
      <w:kern w:val="0"/>
    </w:rPr>
  </w:style>
  <w:style w:type="character" w:styleId="a7">
    <w:name w:val="Hyperlink"/>
    <w:basedOn w:val="a0"/>
    <w:rsid w:val="004A3944"/>
    <w:rPr>
      <w:color w:val="0000FF"/>
      <w:u w:val="single"/>
    </w:rPr>
  </w:style>
  <w:style w:type="paragraph" w:styleId="a8">
    <w:name w:val="caption"/>
    <w:basedOn w:val="a"/>
    <w:next w:val="a"/>
    <w:qFormat/>
    <w:rsid w:val="00804523"/>
    <w:pPr>
      <w:shd w:val="clear" w:color="auto" w:fill="FFFFFF"/>
      <w:suppressAutoHyphens w:val="0"/>
      <w:autoSpaceDE w:val="0"/>
      <w:autoSpaceDN w:val="0"/>
      <w:adjustRightInd w:val="0"/>
      <w:spacing w:line="391" w:lineRule="exact"/>
      <w:ind w:left="4003"/>
    </w:pPr>
    <w:rPr>
      <w:b/>
      <w:bCs/>
      <w:color w:val="000000"/>
      <w:spacing w:val="-5"/>
      <w:kern w:val="0"/>
      <w:sz w:val="26"/>
      <w:szCs w:val="26"/>
    </w:rPr>
  </w:style>
  <w:style w:type="paragraph" w:styleId="a9">
    <w:name w:val="Body Text"/>
    <w:basedOn w:val="a"/>
    <w:link w:val="aa"/>
    <w:rsid w:val="00D82CD3"/>
    <w:pPr>
      <w:spacing w:after="120"/>
    </w:pPr>
  </w:style>
  <w:style w:type="paragraph" w:styleId="ab">
    <w:name w:val="header"/>
    <w:basedOn w:val="a"/>
    <w:rsid w:val="00D82CD3"/>
    <w:pPr>
      <w:widowControl/>
      <w:tabs>
        <w:tab w:val="center" w:pos="4677"/>
        <w:tab w:val="right" w:pos="9355"/>
      </w:tabs>
      <w:suppressAutoHyphens w:val="0"/>
    </w:pPr>
    <w:rPr>
      <w:rFonts w:ascii="Bookman Old Style" w:hAnsi="Bookman Old Style"/>
      <w:spacing w:val="-8"/>
      <w:kern w:val="0"/>
      <w:sz w:val="28"/>
    </w:rPr>
  </w:style>
  <w:style w:type="character" w:styleId="ac">
    <w:name w:val="page number"/>
    <w:basedOn w:val="a0"/>
    <w:rsid w:val="00D82CD3"/>
    <w:rPr>
      <w:rFonts w:cs="Times New Roman"/>
    </w:rPr>
  </w:style>
  <w:style w:type="paragraph" w:customStyle="1" w:styleId="ConsPlusNormal">
    <w:name w:val="ConsPlusNormal"/>
    <w:rsid w:val="00913635"/>
    <w:pPr>
      <w:widowControl w:val="0"/>
      <w:autoSpaceDE w:val="0"/>
      <w:autoSpaceDN w:val="0"/>
      <w:adjustRightInd w:val="0"/>
      <w:ind w:firstLine="720"/>
    </w:pPr>
    <w:rPr>
      <w:rFonts w:ascii="Arial" w:hAnsi="Arial" w:cs="Arial"/>
    </w:rPr>
  </w:style>
  <w:style w:type="paragraph" w:customStyle="1" w:styleId="1">
    <w:name w:val="Без интервала1"/>
    <w:rsid w:val="0002671C"/>
    <w:rPr>
      <w:rFonts w:ascii="Calibri" w:hAnsi="Calibri"/>
      <w:sz w:val="22"/>
      <w:szCs w:val="22"/>
      <w:lang w:eastAsia="en-US"/>
    </w:rPr>
  </w:style>
  <w:style w:type="paragraph" w:customStyle="1" w:styleId="10">
    <w:name w:val="Абзац списка1"/>
    <w:basedOn w:val="a"/>
    <w:rsid w:val="006252B2"/>
    <w:pPr>
      <w:widowControl/>
      <w:suppressAutoHyphens w:val="0"/>
      <w:spacing w:after="160" w:line="259" w:lineRule="auto"/>
      <w:ind w:left="720"/>
    </w:pPr>
    <w:rPr>
      <w:rFonts w:ascii="Calibri" w:hAnsi="Calibri"/>
      <w:kern w:val="0"/>
      <w:sz w:val="22"/>
      <w:szCs w:val="22"/>
      <w:lang w:eastAsia="en-US"/>
    </w:rPr>
  </w:style>
  <w:style w:type="character" w:customStyle="1" w:styleId="aa">
    <w:name w:val="Основной текст Знак"/>
    <w:basedOn w:val="a0"/>
    <w:link w:val="a9"/>
    <w:locked/>
    <w:rsid w:val="00EA2D60"/>
    <w:rPr>
      <w:rFonts w:eastAsia="Times New Roman" w:cs="Times New Roman"/>
      <w:kern w:val="1"/>
      <w:sz w:val="24"/>
      <w:szCs w:val="24"/>
    </w:rPr>
  </w:style>
  <w:style w:type="paragraph" w:customStyle="1" w:styleId="ConsPlusTitle">
    <w:name w:val="ConsPlusTitle"/>
    <w:uiPriority w:val="99"/>
    <w:rsid w:val="00CE724F"/>
    <w:pPr>
      <w:autoSpaceDE w:val="0"/>
      <w:autoSpaceDN w:val="0"/>
      <w:adjustRightInd w:val="0"/>
    </w:pPr>
    <w:rPr>
      <w:rFonts w:ascii="Arial" w:hAnsi="Arial" w:cs="Arial"/>
      <w:b/>
      <w:bCs/>
    </w:rPr>
  </w:style>
  <w:style w:type="character" w:customStyle="1" w:styleId="FontStyle22">
    <w:name w:val="Font Style22"/>
    <w:rsid w:val="00CE724F"/>
    <w:rPr>
      <w:rFonts w:ascii="Times New Roman" w:hAnsi="Times New Roman"/>
      <w:sz w:val="26"/>
    </w:rPr>
  </w:style>
  <w:style w:type="table" w:styleId="ad">
    <w:name w:val="Table Grid"/>
    <w:basedOn w:val="a1"/>
    <w:rsid w:val="00CE724F"/>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Основной текст (2)_"/>
    <w:basedOn w:val="a0"/>
    <w:link w:val="21"/>
    <w:locked/>
    <w:rsid w:val="00D03F36"/>
    <w:rPr>
      <w:rFonts w:ascii="Arial" w:hAnsi="Arial" w:cs="Arial"/>
      <w:sz w:val="28"/>
      <w:szCs w:val="28"/>
      <w:shd w:val="clear" w:color="auto" w:fill="FFFFFF"/>
    </w:rPr>
  </w:style>
  <w:style w:type="paragraph" w:customStyle="1" w:styleId="21">
    <w:name w:val="Основной текст (2)1"/>
    <w:basedOn w:val="a"/>
    <w:link w:val="2"/>
    <w:rsid w:val="00D03F36"/>
    <w:pPr>
      <w:shd w:val="clear" w:color="auto" w:fill="FFFFFF"/>
      <w:suppressAutoHyphens w:val="0"/>
      <w:spacing w:after="720" w:line="240" w:lineRule="atLeast"/>
      <w:jc w:val="both"/>
    </w:pPr>
    <w:rPr>
      <w:rFonts w:ascii="Arial" w:hAnsi="Arial" w:cs="Arial"/>
      <w:kern w:val="0"/>
      <w:sz w:val="28"/>
      <w:szCs w:val="28"/>
    </w:rPr>
  </w:style>
  <w:style w:type="character" w:styleId="ae">
    <w:name w:val="Strong"/>
    <w:basedOn w:val="a0"/>
    <w:qFormat/>
    <w:locked/>
    <w:rsid w:val="0089489A"/>
    <w:rPr>
      <w:b/>
      <w:bCs/>
    </w:rPr>
  </w:style>
  <w:style w:type="paragraph" w:styleId="af">
    <w:name w:val="footer"/>
    <w:basedOn w:val="a"/>
    <w:link w:val="af0"/>
    <w:rsid w:val="00481BE7"/>
    <w:pPr>
      <w:tabs>
        <w:tab w:val="center" w:pos="4677"/>
        <w:tab w:val="right" w:pos="9355"/>
      </w:tabs>
    </w:pPr>
  </w:style>
  <w:style w:type="character" w:customStyle="1" w:styleId="af0">
    <w:name w:val="Нижний колонтитул Знак"/>
    <w:basedOn w:val="a0"/>
    <w:link w:val="af"/>
    <w:rsid w:val="00481BE7"/>
    <w:rPr>
      <w:kern w:val="1"/>
      <w:sz w:val="24"/>
      <w:szCs w:val="24"/>
    </w:rPr>
  </w:style>
  <w:style w:type="character" w:customStyle="1" w:styleId="blk">
    <w:name w:val="blk"/>
    <w:basedOn w:val="a0"/>
    <w:rsid w:val="006A222A"/>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345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Администрация</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Юридический отдел</dc:creator>
  <cp:lastModifiedBy>user</cp:lastModifiedBy>
  <cp:revision>6</cp:revision>
  <cp:lastPrinted>2020-10-21T05:36:00Z</cp:lastPrinted>
  <dcterms:created xsi:type="dcterms:W3CDTF">2020-09-24T11:52:00Z</dcterms:created>
  <dcterms:modified xsi:type="dcterms:W3CDTF">2020-10-21T05:37:00Z</dcterms:modified>
</cp:coreProperties>
</file>