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Результаты конкурса на замещение вакантной должности </w:t>
      </w:r>
      <w:r>
        <w:rPr>
          <w:b/>
          <w:sz w:val="26"/>
          <w:szCs w:val="26"/>
        </w:rPr>
      </w:r>
      <w:r/>
    </w:p>
    <w:p>
      <w:pPr>
        <w:pStyle w:val="8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муниципальной службы Новооскольского муниципального округа, </w:t>
      </w:r>
      <w:r>
        <w:rPr>
          <w:b/>
          <w:sz w:val="26"/>
          <w:szCs w:val="26"/>
        </w:rPr>
      </w:r>
      <w:r/>
    </w:p>
    <w:p>
      <w:pPr>
        <w:pStyle w:val="8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прошедшего 05 </w:t>
      </w:r>
      <w:r>
        <w:rPr>
          <w:b/>
          <w:sz w:val="26"/>
          <w:szCs w:val="26"/>
        </w:rPr>
        <w:t xml:space="preserve">марта 202</w:t>
      </w:r>
      <w:r>
        <w:rPr>
          <w:b/>
          <w:sz w:val="26"/>
          <w:szCs w:val="26"/>
        </w:rPr>
        <w:t xml:space="preserve">5 года</w:t>
      </w:r>
      <w:r/>
    </w:p>
    <w:p>
      <w:pPr>
        <w:pStyle w:val="8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822"/>
        <w:jc w:val="center"/>
        <w:rPr>
          <w:b/>
        </w:rPr>
      </w:pPr>
      <w:r>
        <w:rPr>
          <w:b/>
        </w:rPr>
        <w:t xml:space="preserve">По итогам конкурсных испытаний конкурсная комиссия решила:</w:t>
      </w:r>
      <w:r/>
    </w:p>
    <w:p>
      <w:pPr>
        <w:pStyle w:val="822"/>
        <w:ind w:firstLine="708"/>
        <w:jc w:val="both"/>
      </w:pPr>
      <w:r>
        <w:t xml:space="preserve">3.  Конкурс на замещение вакантн</w:t>
      </w:r>
      <w:r>
        <w:t xml:space="preserve">ых</w:t>
      </w:r>
      <w:r>
        <w:t xml:space="preserve"> должност</w:t>
      </w:r>
      <w:r>
        <w:t xml:space="preserve">ей</w:t>
      </w:r>
      <w:r>
        <w:t xml:space="preserve"> муниципальной службы Новооскольского муниципального округа</w:t>
      </w:r>
      <w:r>
        <w:t xml:space="preserve">:</w:t>
      </w:r>
      <w:r/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- заместит</w:t>
      </w:r>
      <w:r>
        <w:rPr>
          <w:sz w:val="26"/>
          <w:szCs w:val="26"/>
        </w:rPr>
        <w:t xml:space="preserve">еля</w:t>
      </w:r>
      <w:r>
        <w:rPr>
          <w:sz w:val="26"/>
          <w:szCs w:val="26"/>
        </w:rPr>
        <w:t xml:space="preserve"> главы Николаевской территориальной администрации </w:t>
      </w:r>
      <w:r>
        <w:rPr>
          <w:sz w:val="26"/>
          <w:szCs w:val="26"/>
        </w:rPr>
        <w:t xml:space="preserve">администрации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муниципального округа,</w:t>
      </w:r>
      <w:r>
        <w:rPr>
          <w:sz w:val="26"/>
        </w:rPr>
      </w:r>
      <w:r/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- нача</w:t>
      </w:r>
      <w:r>
        <w:rPr>
          <w:sz w:val="26"/>
          <w:szCs w:val="26"/>
        </w:rPr>
        <w:t xml:space="preserve">ль</w:t>
      </w:r>
      <w:r>
        <w:rPr>
          <w:sz w:val="26"/>
          <w:szCs w:val="26"/>
        </w:rPr>
        <w:t xml:space="preserve">ника управления имущественных и земельных отношений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муниципального округа,</w:t>
      </w:r>
      <w:r>
        <w:rPr>
          <w:sz w:val="26"/>
        </w:rPr>
      </w:r>
      <w:r/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- на</w:t>
      </w:r>
      <w:r>
        <w:rPr>
          <w:sz w:val="26"/>
          <w:szCs w:val="26"/>
        </w:rPr>
        <w:t xml:space="preserve">чал</w:t>
      </w:r>
      <w:r>
        <w:rPr>
          <w:sz w:val="26"/>
          <w:szCs w:val="26"/>
        </w:rPr>
        <w:t xml:space="preserve">ьника управления экономического развития                                                 и предпринимательства </w:t>
      </w:r>
      <w:r>
        <w:rPr>
          <w:sz w:val="26"/>
          <w:szCs w:val="26"/>
        </w:rPr>
        <w:t xml:space="preserve">администрации</w:t>
      </w:r>
      <w:r>
        <w:rPr>
          <w:sz w:val="26"/>
          <w:szCs w:val="26"/>
        </w:rPr>
        <w:t xml:space="preserve"> Новооскольского</w:t>
      </w:r>
      <w:r>
        <w:rPr>
          <w:sz w:val="26"/>
          <w:szCs w:val="26"/>
        </w:rPr>
        <w:t xml:space="preserve"> муниципального  округа</w:t>
      </w:r>
      <w:r>
        <w:rPr>
          <w:sz w:val="26"/>
          <w:szCs w:val="26"/>
        </w:rPr>
        <w:t xml:space="preserve">,</w:t>
      </w:r>
      <w:r>
        <w:rPr>
          <w:sz w:val="26"/>
        </w:rPr>
      </w:r>
      <w:r/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заместителя начальника управления городского хозяйства </w:t>
      </w:r>
      <w:r>
        <w:rPr>
          <w:sz w:val="26"/>
          <w:szCs w:val="28"/>
        </w:rPr>
        <w:t xml:space="preserve">адми</w:t>
      </w:r>
      <w:r>
        <w:rPr>
          <w:sz w:val="26"/>
          <w:szCs w:val="28"/>
        </w:rPr>
        <w:t xml:space="preserve">нистрации </w:t>
      </w:r>
      <w:r>
        <w:rPr>
          <w:sz w:val="26"/>
          <w:szCs w:val="28"/>
        </w:rPr>
        <w:t xml:space="preserve">Новооскольского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8"/>
        </w:rPr>
        <w:t xml:space="preserve"> округа</w:t>
      </w:r>
      <w:r>
        <w:rPr>
          <w:sz w:val="26"/>
          <w:szCs w:val="24"/>
        </w:rPr>
        <w:t xml:space="preserve">,</w:t>
      </w:r>
      <w:r>
        <w:rPr>
          <w:sz w:val="26"/>
        </w:rPr>
      </w:r>
      <w:r/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4"/>
        </w:rPr>
      </w: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заместителя начальника управления сельского хозяйства                                        и природопользования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муниципального округа,</w:t>
      </w:r>
      <w:r>
        <w:rPr>
          <w:sz w:val="26"/>
          <w:szCs w:val="26"/>
        </w:rPr>
        <w:t xml:space="preserve"> </w:t>
      </w:r>
      <w:r>
        <w:rPr>
          <w:sz w:val="26"/>
        </w:rPr>
      </w:r>
      <w:r/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- нач</w:t>
      </w:r>
      <w:r>
        <w:rPr>
          <w:sz w:val="26"/>
          <w:szCs w:val="26"/>
        </w:rPr>
        <w:t xml:space="preserve">альника  отдела  </w:t>
      </w:r>
      <w:r>
        <w:rPr>
          <w:sz w:val="26"/>
          <w:szCs w:val="26"/>
        </w:rPr>
        <w:t xml:space="preserve">биологизации</w:t>
      </w:r>
      <w:r>
        <w:rPr>
          <w:sz w:val="26"/>
          <w:szCs w:val="26"/>
        </w:rPr>
        <w:t xml:space="preserve"> земледелия, природопользования                 и экологии управле</w:t>
      </w:r>
      <w:r>
        <w:rPr>
          <w:sz w:val="26"/>
          <w:szCs w:val="26"/>
        </w:rPr>
        <w:t xml:space="preserve">ния сельского хозяйства и природопользования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муниципального округа,</w:t>
      </w:r>
      <w:r>
        <w:rPr>
          <w:sz w:val="26"/>
        </w:rPr>
      </w:r>
      <w:r/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</w:rPr>
      </w:r>
      <w:r>
        <w:rPr>
          <w:sz w:val="26"/>
          <w:szCs w:val="26"/>
        </w:rPr>
        <w:t xml:space="preserve">- начальн</w:t>
      </w:r>
      <w:r>
        <w:rPr>
          <w:sz w:val="26"/>
          <w:szCs w:val="26"/>
        </w:rPr>
        <w:t xml:space="preserve">ика информационно-аналитического отдела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округа,</w:t>
      </w:r>
      <w:r>
        <w:rPr>
          <w:sz w:val="26"/>
        </w:rPr>
      </w:r>
      <w:r/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4"/>
        </w:rPr>
        <w:t xml:space="preserve">- </w:t>
      </w:r>
      <w:r>
        <w:rPr>
          <w:sz w:val="26"/>
          <w:szCs w:val="28"/>
        </w:rPr>
        <w:t xml:space="preserve">начальника отдела</w:t>
      </w:r>
      <w:r>
        <w:rPr>
          <w:sz w:val="26"/>
          <w:szCs w:val="28"/>
        </w:rPr>
        <w:t xml:space="preserve"> предоставления социальных гарантий                                     и информационного сопровождения</w:t>
      </w:r>
      <w:r>
        <w:rPr>
          <w:sz w:val="26"/>
          <w:szCs w:val="28"/>
        </w:rPr>
        <w:t xml:space="preserve"> управления социальной защиты населения </w:t>
      </w:r>
      <w:r>
        <w:rPr>
          <w:sz w:val="26"/>
          <w:szCs w:val="28"/>
        </w:rPr>
        <w:t xml:space="preserve">адми</w:t>
      </w:r>
      <w:r>
        <w:rPr>
          <w:sz w:val="26"/>
          <w:szCs w:val="28"/>
        </w:rPr>
        <w:t xml:space="preserve">нистрации </w:t>
      </w:r>
      <w:r>
        <w:rPr>
          <w:sz w:val="26"/>
          <w:szCs w:val="28"/>
        </w:rPr>
        <w:t xml:space="preserve">Новооскольского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8"/>
        </w:rPr>
        <w:t xml:space="preserve"> округа</w:t>
      </w:r>
      <w:r>
        <w:rPr>
          <w:sz w:val="26"/>
          <w:szCs w:val="24"/>
        </w:rPr>
        <w:t xml:space="preserve">,</w:t>
      </w:r>
      <w:r>
        <w:rPr>
          <w:sz w:val="26"/>
        </w:rPr>
      </w:r>
      <w:r/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4"/>
        </w:rPr>
      </w:r>
      <w:r>
        <w:rPr>
          <w:sz w:val="26"/>
          <w:szCs w:val="26"/>
        </w:rPr>
        <w:t xml:space="preserve">- начальника</w:t>
      </w:r>
      <w:r>
        <w:rPr>
          <w:sz w:val="26"/>
          <w:szCs w:val="24"/>
        </w:rPr>
        <w:t xml:space="preserve"> отдела </w:t>
      </w:r>
      <w:r>
        <w:rPr>
          <w:sz w:val="26"/>
          <w:szCs w:val="24"/>
        </w:rPr>
        <w:t xml:space="preserve">территориального планирования и ведения ИСОГД </w:t>
      </w:r>
      <w:r>
        <w:rPr>
          <w:sz w:val="26"/>
          <w:szCs w:val="24"/>
        </w:rPr>
        <w:t xml:space="preserve">администрации Новооскольского муниципального округа</w:t>
      </w:r>
      <w:r>
        <w:rPr>
          <w:sz w:val="26"/>
          <w:szCs w:val="24"/>
        </w:rPr>
        <w:t xml:space="preserve">,</w:t>
      </w:r>
      <w:r>
        <w:rPr>
          <w:sz w:val="26"/>
        </w:rPr>
      </w:r>
      <w:r/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- гла</w:t>
      </w:r>
      <w:r>
        <w:rPr>
          <w:sz w:val="26"/>
          <w:szCs w:val="26"/>
        </w:rPr>
        <w:t xml:space="preserve">вно</w:t>
      </w:r>
      <w:r>
        <w:rPr>
          <w:sz w:val="26"/>
          <w:szCs w:val="26"/>
        </w:rPr>
        <w:t xml:space="preserve">го спе</w:t>
      </w:r>
      <w:r>
        <w:rPr>
          <w:sz w:val="26"/>
          <w:szCs w:val="26"/>
        </w:rPr>
        <w:t xml:space="preserve">циалиста </w:t>
      </w:r>
      <w:r>
        <w:rPr>
          <w:sz w:val="26"/>
          <w:szCs w:val="26"/>
        </w:rPr>
        <w:t xml:space="preserve">отдела общего образования управления образования  администрации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округа,</w:t>
      </w:r>
      <w:r>
        <w:rPr>
          <w:sz w:val="26"/>
        </w:rPr>
      </w:r>
      <w:r/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- главн</w:t>
      </w:r>
      <w:r>
        <w:rPr>
          <w:sz w:val="26"/>
          <w:szCs w:val="26"/>
        </w:rPr>
        <w:t xml:space="preserve">ого</w:t>
      </w:r>
      <w:r>
        <w:rPr>
          <w:sz w:val="26"/>
          <w:szCs w:val="26"/>
        </w:rPr>
        <w:t xml:space="preserve"> специалиста отдела архитектуры и городской среды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округа,</w:t>
      </w:r>
      <w:r>
        <w:rPr>
          <w:sz w:val="26"/>
        </w:rPr>
      </w:r>
      <w:r/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</w:rPr>
      </w:r>
      <w:r>
        <w:rPr>
          <w:sz w:val="26"/>
          <w:szCs w:val="26"/>
        </w:rPr>
        <w:t xml:space="preserve">- главн</w:t>
      </w:r>
      <w:r>
        <w:rPr>
          <w:sz w:val="26"/>
          <w:szCs w:val="26"/>
        </w:rPr>
        <w:t xml:space="preserve">ог</w:t>
      </w:r>
      <w:r>
        <w:rPr>
          <w:sz w:val="26"/>
          <w:szCs w:val="26"/>
        </w:rPr>
        <w:t xml:space="preserve">о специалиста отдела развития сельских территорий, малых форм хозяйствования и экономики АПК управления сельского хозяйства                                        и природопользования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муниципального округа,</w:t>
      </w:r>
      <w:r>
        <w:rPr>
          <w:sz w:val="26"/>
        </w:rPr>
      </w:r>
      <w:r/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- гла</w:t>
      </w:r>
      <w:r>
        <w:rPr>
          <w:sz w:val="26"/>
          <w:szCs w:val="26"/>
        </w:rPr>
        <w:t xml:space="preserve">вног</w:t>
      </w:r>
      <w:r>
        <w:rPr>
          <w:sz w:val="26"/>
          <w:szCs w:val="26"/>
        </w:rPr>
        <w:t xml:space="preserve">о специалиста отдела земельных ресурсов управления имущественных и земельных отношений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округа,</w:t>
      </w:r>
      <w:r>
        <w:rPr>
          <w:sz w:val="26"/>
        </w:rPr>
      </w:r>
      <w:r/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- гла</w:t>
      </w:r>
      <w:r>
        <w:rPr>
          <w:sz w:val="26"/>
          <w:szCs w:val="26"/>
        </w:rPr>
        <w:t xml:space="preserve">вно</w:t>
      </w:r>
      <w:r>
        <w:rPr>
          <w:sz w:val="26"/>
          <w:szCs w:val="26"/>
        </w:rPr>
        <w:t xml:space="preserve">го специалиста отдела организационно-контрольной работы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муниципального округа,</w:t>
      </w:r>
      <w:r>
        <w:rPr>
          <w:sz w:val="26"/>
        </w:rPr>
      </w:r>
      <w:r/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- глав</w:t>
      </w:r>
      <w:r>
        <w:rPr>
          <w:sz w:val="26"/>
          <w:szCs w:val="26"/>
        </w:rPr>
        <w:t xml:space="preserve">ног</w:t>
      </w:r>
      <w:r>
        <w:rPr>
          <w:sz w:val="26"/>
          <w:szCs w:val="26"/>
        </w:rPr>
        <w:t xml:space="preserve">о специалиста по информационной безопасности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округа,</w:t>
      </w:r>
      <w:r>
        <w:rPr>
          <w:sz w:val="26"/>
        </w:rPr>
      </w:r>
      <w:r/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- гла</w:t>
      </w:r>
      <w:r>
        <w:rPr>
          <w:sz w:val="26"/>
          <w:szCs w:val="26"/>
        </w:rPr>
        <w:t xml:space="preserve">вного</w:t>
      </w:r>
      <w:r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пециалиста отдела правовой экспертизы правового управления </w:t>
      </w:r>
      <w:r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округа,</w:t>
      </w:r>
      <w:r>
        <w:rPr>
          <w:sz w:val="26"/>
        </w:rPr>
      </w:r>
      <w:r/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4"/>
        </w:rPr>
        <w:t xml:space="preserve">- </w:t>
      </w:r>
      <w:r>
        <w:rPr>
          <w:sz w:val="26"/>
          <w:szCs w:val="26"/>
        </w:rPr>
        <w:t xml:space="preserve">главного специалиста </w:t>
      </w:r>
      <w:r>
        <w:rPr>
          <w:sz w:val="26"/>
          <w:szCs w:val="26"/>
        </w:rPr>
        <w:t xml:space="preserve">отдела муниципального контроля управления городского хозяйства </w:t>
      </w:r>
      <w:r>
        <w:rPr>
          <w:sz w:val="26"/>
          <w:szCs w:val="24"/>
        </w:rPr>
        <w:t xml:space="preserve">администрации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 xml:space="preserve">Новооскол</w:t>
      </w:r>
      <w:r>
        <w:rPr>
          <w:sz w:val="26"/>
          <w:szCs w:val="24"/>
        </w:rPr>
        <w:t xml:space="preserve">ьского</w:t>
      </w:r>
      <w:r>
        <w:rPr>
          <w:sz w:val="26"/>
          <w:szCs w:val="24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4"/>
        </w:rPr>
        <w:t xml:space="preserve"> округа,</w:t>
      </w:r>
      <w:r>
        <w:rPr>
          <w:sz w:val="26"/>
        </w:rPr>
      </w:r>
      <w:r/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4"/>
        </w:rPr>
      </w:r>
      <w:r>
        <w:rPr>
          <w:sz w:val="26"/>
          <w:szCs w:val="26"/>
        </w:rPr>
        <w:t xml:space="preserve">- г</w:t>
      </w:r>
      <w:r>
        <w:rPr>
          <w:sz w:val="26"/>
          <w:szCs w:val="24"/>
        </w:rPr>
        <w:t xml:space="preserve">лавного специалиста </w:t>
      </w:r>
      <w:r>
        <w:rPr>
          <w:sz w:val="26"/>
          <w:szCs w:val="24"/>
        </w:rPr>
        <w:t xml:space="preserve">информационно-аналитического отдела администрации </w:t>
      </w:r>
      <w:r>
        <w:rPr>
          <w:sz w:val="26"/>
          <w:szCs w:val="24"/>
        </w:rPr>
        <w:t xml:space="preserve">Нов</w:t>
      </w:r>
      <w:r>
        <w:rPr>
          <w:sz w:val="26"/>
          <w:szCs w:val="24"/>
        </w:rPr>
        <w:t xml:space="preserve">ооскольского</w:t>
      </w:r>
      <w:r>
        <w:rPr>
          <w:sz w:val="26"/>
          <w:szCs w:val="24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4"/>
        </w:rPr>
        <w:t xml:space="preserve"> округа,</w:t>
      </w:r>
      <w:r>
        <w:rPr>
          <w:sz w:val="26"/>
        </w:rPr>
      </w:r>
      <w:r/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4"/>
        </w:rPr>
      </w:r>
      <w:r>
        <w:rPr>
          <w:sz w:val="26"/>
          <w:szCs w:val="24"/>
        </w:rPr>
        <w:t xml:space="preserve">- </w:t>
      </w:r>
      <w:r>
        <w:rPr>
          <w:sz w:val="26"/>
          <w:szCs w:val="24"/>
        </w:rPr>
        <w:t xml:space="preserve">главного специалиста мобилизационного отдела </w:t>
      </w:r>
      <w:r>
        <w:rPr>
          <w:sz w:val="26"/>
          <w:szCs w:val="24"/>
        </w:rPr>
        <w:t xml:space="preserve">администрации </w:t>
      </w:r>
      <w:r>
        <w:rPr>
          <w:sz w:val="26"/>
          <w:szCs w:val="24"/>
        </w:rPr>
        <w:t xml:space="preserve">Нов</w:t>
      </w:r>
      <w:r>
        <w:rPr>
          <w:sz w:val="26"/>
          <w:szCs w:val="24"/>
        </w:rPr>
        <w:t xml:space="preserve">ооскольского</w:t>
      </w:r>
      <w:r>
        <w:rPr>
          <w:sz w:val="26"/>
          <w:szCs w:val="24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4"/>
        </w:rPr>
        <w:t xml:space="preserve"> округа,</w:t>
      </w:r>
      <w:r>
        <w:rPr>
          <w:sz w:val="26"/>
        </w:rPr>
      </w:r>
      <w:r/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4"/>
        </w:rPr>
      </w:r>
      <w:r>
        <w:rPr>
          <w:sz w:val="26"/>
          <w:szCs w:val="24"/>
        </w:rPr>
        <w:t xml:space="preserve">- главного специалиста</w:t>
      </w:r>
      <w:r>
        <w:rPr>
          <w:sz w:val="26"/>
          <w:szCs w:val="26"/>
        </w:rPr>
        <w:t xml:space="preserve"> отдела капитального</w:t>
      </w:r>
      <w:r>
        <w:rPr>
          <w:sz w:val="26"/>
          <w:szCs w:val="26"/>
        </w:rPr>
        <w:t xml:space="preserve"> строительства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муниципального округа,</w:t>
      </w:r>
      <w:r>
        <w:rPr>
          <w:sz w:val="26"/>
        </w:rPr>
      </w:r>
      <w:r/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4"/>
        </w:rPr>
      </w:r>
      <w:r>
        <w:rPr>
          <w:sz w:val="26"/>
          <w:szCs w:val="26"/>
        </w:rPr>
        <w:t xml:space="preserve">- гла</w:t>
      </w:r>
      <w:r>
        <w:rPr>
          <w:sz w:val="26"/>
          <w:szCs w:val="26"/>
        </w:rPr>
        <w:t xml:space="preserve">вно</w:t>
      </w:r>
      <w:r>
        <w:rPr>
          <w:sz w:val="26"/>
          <w:szCs w:val="26"/>
        </w:rPr>
        <w:t xml:space="preserve">го специалиста - </w:t>
      </w:r>
      <w:r>
        <w:rPr>
          <w:sz w:val="26"/>
          <w:szCs w:val="26"/>
        </w:rPr>
        <w:t xml:space="preserve">экономиста отдела предоставления социальных гарантий и информационного сопровождения управления социальной защиты населения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</w:t>
      </w:r>
      <w:r>
        <w:rPr>
          <w:sz w:val="26"/>
          <w:szCs w:val="26"/>
        </w:rPr>
        <w:t xml:space="preserve">,</w:t>
      </w:r>
      <w:r>
        <w:rPr>
          <w:sz w:val="26"/>
        </w:rPr>
      </w:r>
      <w:r/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4"/>
        </w:rPr>
        <w:t xml:space="preserve">- главного специалиста отдела организации предоставления ежемесячной денежной компенсации и субсидии на оплату жилищно-коммунальных услуг управления социальной защиты населения </w:t>
      </w:r>
      <w:r>
        <w:rPr>
          <w:sz w:val="26"/>
          <w:szCs w:val="24"/>
        </w:rPr>
        <w:t xml:space="preserve">администрации Новооскольского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4"/>
        </w:rPr>
        <w:t xml:space="preserve"> округа,</w:t>
      </w:r>
      <w:r>
        <w:rPr>
          <w:sz w:val="26"/>
        </w:rPr>
      </w:r>
      <w:r/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4"/>
        </w:rPr>
      </w:r>
      <w:r>
        <w:rPr>
          <w:sz w:val="26"/>
          <w:szCs w:val="26"/>
        </w:rPr>
        <w:t xml:space="preserve">- </w:t>
      </w:r>
      <w:r>
        <w:rPr>
          <w:sz w:val="26"/>
          <w:szCs w:val="24"/>
        </w:rPr>
        <w:t xml:space="preserve">глав</w:t>
      </w:r>
      <w:r>
        <w:rPr>
          <w:sz w:val="26"/>
          <w:szCs w:val="24"/>
        </w:rPr>
        <w:t xml:space="preserve">но</w:t>
      </w:r>
      <w:r>
        <w:rPr>
          <w:sz w:val="26"/>
          <w:szCs w:val="24"/>
        </w:rPr>
        <w:t xml:space="preserve">го </w:t>
      </w:r>
      <w:r>
        <w:rPr>
          <w:sz w:val="26"/>
          <w:szCs w:val="24"/>
        </w:rPr>
        <w:t xml:space="preserve">специалиста отдела </w:t>
      </w:r>
      <w:r>
        <w:rPr>
          <w:sz w:val="26"/>
          <w:szCs w:val="24"/>
        </w:rPr>
        <w:t xml:space="preserve">территориального планирования и ведения ИСОГД </w:t>
      </w:r>
      <w:r>
        <w:rPr>
          <w:sz w:val="26"/>
          <w:szCs w:val="24"/>
        </w:rPr>
        <w:t xml:space="preserve">администрации Новооскольского муниципального округа,</w:t>
      </w:r>
      <w:r>
        <w:rPr>
          <w:sz w:val="26"/>
        </w:rPr>
      </w:r>
      <w:r/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4"/>
        </w:rPr>
      </w:r>
      <w:r>
        <w:rPr>
          <w:sz w:val="26"/>
          <w:szCs w:val="24"/>
        </w:rPr>
        <w:t xml:space="preserve">- главного специалиста отдела по развитию потребительского рынка                   и защите прав потребителей управления экономического развития                               и предпринимательства </w:t>
      </w:r>
      <w:r>
        <w:rPr>
          <w:sz w:val="26"/>
          <w:szCs w:val="24"/>
        </w:rPr>
        <w:t xml:space="preserve">администрации Новооскольского муниципального округа</w:t>
      </w:r>
      <w:r>
        <w:rPr>
          <w:sz w:val="26"/>
          <w:szCs w:val="24"/>
        </w:rPr>
        <w:t xml:space="preserve">,</w:t>
      </w:r>
      <w:r>
        <w:rPr>
          <w:sz w:val="26"/>
        </w:rPr>
      </w:r>
      <w:r/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4"/>
        </w:rPr>
      </w:r>
      <w:r>
        <w:rPr>
          <w:sz w:val="26"/>
          <w:szCs w:val="24"/>
        </w:rPr>
        <w:t xml:space="preserve">- главного специалиста отдела претензионно-исковой работы правового управления </w:t>
      </w:r>
      <w:r>
        <w:rPr>
          <w:sz w:val="26"/>
          <w:szCs w:val="24"/>
        </w:rPr>
        <w:t xml:space="preserve">администрации Новооскольского муниципального округ</w:t>
      </w:r>
      <w:r>
        <w:rPr>
          <w:sz w:val="26"/>
          <w:szCs w:val="24"/>
        </w:rPr>
        <w:t xml:space="preserve">а</w:t>
      </w:r>
      <w:r>
        <w:rPr>
          <w:sz w:val="26"/>
        </w:rPr>
        <w:t xml:space="preserve">,</w:t>
      </w:r>
      <w:r>
        <w:rPr>
          <w:sz w:val="26"/>
        </w:rPr>
      </w:r>
      <w:r/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</w:rPr>
      </w:r>
      <w:r>
        <w:rPr>
          <w:sz w:val="26"/>
          <w:szCs w:val="24"/>
        </w:rPr>
        <w:t xml:space="preserve">- </w:t>
      </w:r>
      <w:r>
        <w:rPr>
          <w:sz w:val="26"/>
          <w:szCs w:val="22"/>
        </w:rPr>
        <w:t xml:space="preserve">главного специалиста отдела безопасности </w:t>
      </w:r>
      <w:r>
        <w:rPr>
          <w:sz w:val="26"/>
          <w:szCs w:val="24"/>
        </w:rPr>
        <w:t xml:space="preserve">у</w:t>
      </w:r>
      <w:r>
        <w:rPr>
          <w:sz w:val="26"/>
          <w:szCs w:val="24"/>
        </w:rPr>
        <w:t xml:space="preserve">правления                                    по взаимодействию с правоохранительными и </w:t>
      </w:r>
      <w:r>
        <w:rPr>
          <w:sz w:val="26"/>
          <w:szCs w:val="24"/>
        </w:rPr>
        <w:t xml:space="preserve">контрольно-надзорными органами</w:t>
      </w:r>
      <w:r>
        <w:rPr>
          <w:sz w:val="26"/>
          <w:szCs w:val="22"/>
        </w:rPr>
        <w:t xml:space="preserve"> </w:t>
      </w:r>
      <w:r>
        <w:rPr>
          <w:sz w:val="26"/>
          <w:szCs w:val="24"/>
        </w:rPr>
        <w:t xml:space="preserve">администрации </w:t>
      </w:r>
      <w:r>
        <w:rPr>
          <w:sz w:val="26"/>
          <w:szCs w:val="24"/>
        </w:rPr>
        <w:t xml:space="preserve">Новооскол</w:t>
      </w:r>
      <w:r>
        <w:rPr>
          <w:sz w:val="26"/>
          <w:szCs w:val="24"/>
        </w:rPr>
        <w:t xml:space="preserve">ьского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 xml:space="preserve">муниципального</w:t>
      </w:r>
      <w:r>
        <w:rPr>
          <w:sz w:val="26"/>
          <w:szCs w:val="24"/>
        </w:rPr>
        <w:t xml:space="preserve"> округа </w:t>
      </w:r>
      <w:r>
        <w:rPr>
          <w:sz w:val="26"/>
          <w:szCs w:val="22"/>
        </w:rPr>
        <w:t xml:space="preserve">–</w:t>
      </w:r>
      <w:r>
        <w:rPr>
          <w:sz w:val="26"/>
          <w:szCs w:val="22"/>
        </w:rPr>
        <w:t xml:space="preserve"> ответственного секретаря админи</w:t>
      </w:r>
      <w:r>
        <w:rPr>
          <w:sz w:val="26"/>
          <w:szCs w:val="22"/>
        </w:rPr>
        <w:t xml:space="preserve">стративной комиссии,</w:t>
      </w:r>
      <w:r>
        <w:rPr>
          <w:sz w:val="26"/>
        </w:rPr>
      </w:r>
      <w:r/>
    </w:p>
    <w:p>
      <w:pPr>
        <w:ind w:left="0" w:right="0" w:firstLine="709"/>
        <w:jc w:val="both"/>
        <w:rPr>
          <w:rFonts w:ascii="Times New Roman" w:hAnsi="Times New Roman"/>
        </w:rPr>
      </w:pPr>
      <w:r>
        <w:rPr>
          <w:sz w:val="26"/>
          <w:szCs w:val="22"/>
        </w:rPr>
        <w:t xml:space="preserve">- </w:t>
      </w:r>
      <w:r>
        <w:rPr>
          <w:sz w:val="26"/>
          <w:szCs w:val="22"/>
        </w:rPr>
        <w:t xml:space="preserve">главного специалиста отдела муниципальных закупок </w:t>
      </w:r>
      <w:r>
        <w:rPr>
          <w:sz w:val="26"/>
          <w:szCs w:val="24"/>
        </w:rPr>
        <w:t xml:space="preserve">у</w:t>
      </w:r>
      <w:r>
        <w:rPr>
          <w:sz w:val="26"/>
          <w:szCs w:val="24"/>
        </w:rPr>
        <w:t xml:space="preserve">правления экономического развития и предпринимательства </w:t>
      </w:r>
      <w:r>
        <w:rPr>
          <w:sz w:val="26"/>
          <w:szCs w:val="24"/>
        </w:rPr>
        <w:t xml:space="preserve">администрации </w:t>
      </w:r>
      <w:r>
        <w:rPr>
          <w:sz w:val="26"/>
          <w:szCs w:val="24"/>
        </w:rPr>
        <w:t xml:space="preserve">Нов</w:t>
      </w:r>
      <w:r>
        <w:rPr>
          <w:sz w:val="26"/>
          <w:szCs w:val="24"/>
        </w:rPr>
        <w:t xml:space="preserve">ооскольского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 xml:space="preserve">муниципального</w:t>
      </w:r>
      <w:r>
        <w:rPr>
          <w:sz w:val="26"/>
          <w:szCs w:val="24"/>
        </w:rPr>
        <w:t xml:space="preserve"> окр</w:t>
      </w:r>
      <w:r>
        <w:rPr>
          <w:sz w:val="26"/>
          <w:szCs w:val="24"/>
        </w:rPr>
        <w:t xml:space="preserve">уга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объявленный 12 феврля 202</w:t>
      </w:r>
      <w:r>
        <w:rPr>
          <w:sz w:val="26"/>
          <w:szCs w:val="26"/>
        </w:rPr>
        <w:t xml:space="preserve">5 года признан</w:t>
      </w:r>
      <w:r>
        <w:rPr>
          <w:sz w:val="26"/>
          <w:szCs w:val="26"/>
        </w:rPr>
        <w:t xml:space="preserve"> не состоявшимся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822"/>
        <w:jc w:val="both"/>
        <w:shd w:val="clear" w:fill="FFFFFF" w:color="auto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22"/>
        <w:jc w:val="both"/>
        <w:shd w:val="clear" w:fill="FFFFFF" w:color="auto"/>
        <w:rPr>
          <w:b/>
        </w:rPr>
      </w:pPr>
      <w:r>
        <w:rPr>
          <w:b/>
        </w:rPr>
        <w:t xml:space="preserve">         </w:t>
      </w:r>
      <w:r>
        <w:rPr>
          <w:b/>
        </w:rPr>
        <w:t xml:space="preserve">По во</w:t>
      </w:r>
      <w:r>
        <w:rPr>
          <w:b/>
        </w:rPr>
        <w:t xml:space="preserve">просам обращаться по телефону: </w:t>
      </w:r>
      <w:r>
        <w:rPr>
          <w:b/>
        </w:rPr>
        <w:t xml:space="preserve">(47233)</w:t>
      </w:r>
      <w:r>
        <w:rPr>
          <w:b/>
        </w:rPr>
        <w:t xml:space="preserve"> </w:t>
      </w:r>
      <w:r>
        <w:rPr>
          <w:b/>
        </w:rPr>
        <w:t xml:space="preserve">4-</w:t>
      </w:r>
      <w:r>
        <w:rPr>
          <w:b/>
        </w:rPr>
        <w:t xml:space="preserve">83</w:t>
      </w:r>
      <w:r>
        <w:rPr>
          <w:b/>
        </w:rPr>
        <w:t xml:space="preserve">-</w:t>
      </w:r>
      <w:r>
        <w:rPr>
          <w:b/>
        </w:rPr>
        <w:t xml:space="preserve">53</w:t>
      </w:r>
      <w:r>
        <w:rPr>
          <w:b/>
        </w:rPr>
        <w:t xml:space="preserve">.</w:t>
      </w:r>
      <w:r/>
    </w:p>
    <w:sectPr>
      <w:headerReference w:type="default" r:id="rId8"/>
      <w:footnotePr/>
      <w:endnotePr/>
      <w:type w:val="nextPage"/>
      <w:pgSz w:w="11906" w:h="16838" w:orient="portrait"/>
      <w:pgMar w:top="1162" w:right="567" w:bottom="1134" w:left="1701" w:header="709" w:footer="709" w:gutter="0"/>
      <w:pgNumType w:start="2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  <w:jc w:val="center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link w:val="64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5">
    <w:name w:val="Heading 1 Char"/>
    <w:link w:val="644"/>
    <w:uiPriority w:val="9"/>
    <w:rPr>
      <w:rFonts w:ascii="Arial" w:hAnsi="Arial" w:cs="Arial" w:eastAsia="Arial"/>
      <w:sz w:val="40"/>
      <w:szCs w:val="40"/>
    </w:rPr>
  </w:style>
  <w:style w:type="paragraph" w:styleId="646">
    <w:name w:val="Heading 2"/>
    <w:link w:val="64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7">
    <w:name w:val="Heading 2 Char"/>
    <w:link w:val="646"/>
    <w:uiPriority w:val="9"/>
    <w:rPr>
      <w:rFonts w:ascii="Arial" w:hAnsi="Arial" w:cs="Arial" w:eastAsia="Arial"/>
      <w:sz w:val="34"/>
    </w:rPr>
  </w:style>
  <w:style w:type="paragraph" w:styleId="648">
    <w:name w:val="Heading 3"/>
    <w:link w:val="64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9">
    <w:name w:val="Heading 3 Char"/>
    <w:link w:val="648"/>
    <w:uiPriority w:val="9"/>
    <w:rPr>
      <w:rFonts w:ascii="Arial" w:hAnsi="Arial" w:cs="Arial" w:eastAsia="Arial"/>
      <w:sz w:val="30"/>
      <w:szCs w:val="30"/>
    </w:rPr>
  </w:style>
  <w:style w:type="paragraph" w:styleId="650">
    <w:name w:val="Heading 4"/>
    <w:link w:val="65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1">
    <w:name w:val="Heading 4 Char"/>
    <w:link w:val="650"/>
    <w:uiPriority w:val="9"/>
    <w:rPr>
      <w:rFonts w:ascii="Arial" w:hAnsi="Arial" w:cs="Arial" w:eastAsia="Arial"/>
      <w:b/>
      <w:bCs/>
      <w:sz w:val="26"/>
      <w:szCs w:val="26"/>
    </w:rPr>
  </w:style>
  <w:style w:type="paragraph" w:styleId="652">
    <w:name w:val="Heading 5"/>
    <w:link w:val="65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3">
    <w:name w:val="Heading 5 Char"/>
    <w:link w:val="652"/>
    <w:uiPriority w:val="9"/>
    <w:rPr>
      <w:rFonts w:ascii="Arial" w:hAnsi="Arial" w:cs="Arial" w:eastAsia="Arial"/>
      <w:b/>
      <w:bCs/>
      <w:sz w:val="24"/>
      <w:szCs w:val="24"/>
    </w:rPr>
  </w:style>
  <w:style w:type="paragraph" w:styleId="654">
    <w:name w:val="Heading 6"/>
    <w:link w:val="65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5">
    <w:name w:val="Heading 6 Char"/>
    <w:link w:val="654"/>
    <w:uiPriority w:val="9"/>
    <w:rPr>
      <w:rFonts w:ascii="Arial" w:hAnsi="Arial" w:cs="Arial" w:eastAsia="Arial"/>
      <w:b/>
      <w:bCs/>
      <w:sz w:val="22"/>
      <w:szCs w:val="22"/>
    </w:rPr>
  </w:style>
  <w:style w:type="paragraph" w:styleId="656">
    <w:name w:val="Heading 7"/>
    <w:link w:val="65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7">
    <w:name w:val="Heading 7 Char"/>
    <w:link w:val="65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8">
    <w:name w:val="Heading 8"/>
    <w:link w:val="65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9">
    <w:name w:val="Heading 8 Char"/>
    <w:link w:val="658"/>
    <w:uiPriority w:val="9"/>
    <w:rPr>
      <w:rFonts w:ascii="Arial" w:hAnsi="Arial" w:cs="Arial" w:eastAsia="Arial"/>
      <w:i/>
      <w:iCs/>
      <w:sz w:val="22"/>
      <w:szCs w:val="22"/>
    </w:rPr>
  </w:style>
  <w:style w:type="paragraph" w:styleId="660">
    <w:name w:val="Heading 9"/>
    <w:link w:val="66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1">
    <w:name w:val="Heading 9 Char"/>
    <w:link w:val="660"/>
    <w:uiPriority w:val="9"/>
    <w:rPr>
      <w:rFonts w:ascii="Arial" w:hAnsi="Arial" w:cs="Arial" w:eastAsia="Arial"/>
      <w:i/>
      <w:iCs/>
      <w:sz w:val="21"/>
      <w:szCs w:val="21"/>
    </w:rPr>
  </w:style>
  <w:style w:type="paragraph" w:styleId="662">
    <w:name w:val="List Paragraph"/>
    <w:qFormat/>
    <w:uiPriority w:val="34"/>
    <w:pPr>
      <w:contextualSpacing w:val="true"/>
      <w:ind w:left="720"/>
    </w:pPr>
  </w:style>
  <w:style w:type="paragraph" w:styleId="663">
    <w:name w:val="No Spacing"/>
    <w:qFormat/>
    <w:uiPriority w:val="1"/>
    <w:pPr>
      <w:spacing w:lineRule="auto" w:line="240" w:after="0" w:before="0"/>
    </w:pPr>
  </w:style>
  <w:style w:type="paragraph" w:styleId="664">
    <w:name w:val="Title"/>
    <w:link w:val="66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5">
    <w:name w:val="Title Char"/>
    <w:link w:val="664"/>
    <w:uiPriority w:val="10"/>
    <w:rPr>
      <w:sz w:val="48"/>
      <w:szCs w:val="48"/>
    </w:rPr>
  </w:style>
  <w:style w:type="paragraph" w:styleId="666">
    <w:name w:val="Subtitle"/>
    <w:link w:val="667"/>
    <w:qFormat/>
    <w:uiPriority w:val="11"/>
    <w:rPr>
      <w:sz w:val="24"/>
      <w:szCs w:val="24"/>
    </w:rPr>
    <w:pPr>
      <w:spacing w:after="200" w:before="200"/>
    </w:pPr>
  </w:style>
  <w:style w:type="character" w:styleId="667">
    <w:name w:val="Subtitle Char"/>
    <w:link w:val="666"/>
    <w:uiPriority w:val="11"/>
    <w:rPr>
      <w:sz w:val="24"/>
      <w:szCs w:val="24"/>
    </w:rPr>
  </w:style>
  <w:style w:type="paragraph" w:styleId="668">
    <w:name w:val="Quote"/>
    <w:link w:val="669"/>
    <w:qFormat/>
    <w:uiPriority w:val="29"/>
    <w:rPr>
      <w:i/>
    </w:rPr>
    <w:pPr>
      <w:ind w:left="720" w:right="720"/>
    </w:pPr>
  </w:style>
  <w:style w:type="character" w:styleId="669">
    <w:name w:val="Quote Char"/>
    <w:link w:val="668"/>
    <w:uiPriority w:val="29"/>
    <w:rPr>
      <w:i/>
    </w:rPr>
  </w:style>
  <w:style w:type="paragraph" w:styleId="670">
    <w:name w:val="Intense Quote"/>
    <w:link w:val="67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1">
    <w:name w:val="Intense Quote Char"/>
    <w:link w:val="670"/>
    <w:uiPriority w:val="30"/>
    <w:rPr>
      <w:i/>
    </w:rPr>
  </w:style>
  <w:style w:type="paragraph" w:styleId="672">
    <w:name w:val="Header"/>
    <w:link w:val="67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3">
    <w:name w:val="Header Char"/>
    <w:link w:val="672"/>
    <w:uiPriority w:val="99"/>
  </w:style>
  <w:style w:type="paragraph" w:styleId="674">
    <w:name w:val="Footer"/>
    <w:link w:val="67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5">
    <w:name w:val="Footer Char"/>
    <w:link w:val="674"/>
    <w:uiPriority w:val="99"/>
  </w:style>
  <w:style w:type="paragraph" w:styleId="676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7">
    <w:name w:val="Caption Char"/>
    <w:basedOn w:val="676"/>
    <w:link w:val="674"/>
    <w:uiPriority w:val="99"/>
  </w:style>
  <w:style w:type="table" w:styleId="678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5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7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8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9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0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1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2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3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14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15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16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17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8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9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20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2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3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4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5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6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7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8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0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1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2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3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4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5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6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8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9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0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1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2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3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4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5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6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7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8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9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0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91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92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93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94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95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6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7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8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9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0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1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2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3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4">
    <w:name w:val="Hyperlink"/>
    <w:uiPriority w:val="99"/>
    <w:unhideWhenUsed/>
    <w:rPr>
      <w:color w:val="0000FF" w:themeColor="hyperlink"/>
      <w:u w:val="single"/>
    </w:rPr>
  </w:style>
  <w:style w:type="paragraph" w:styleId="805">
    <w:name w:val="footnote text"/>
    <w:link w:val="806"/>
    <w:uiPriority w:val="99"/>
    <w:semiHidden/>
    <w:unhideWhenUsed/>
    <w:rPr>
      <w:sz w:val="18"/>
    </w:rPr>
    <w:pPr>
      <w:spacing w:lineRule="auto" w:line="240" w:after="40"/>
    </w:p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uiPriority w:val="99"/>
    <w:unhideWhenUsed/>
    <w:rPr>
      <w:vertAlign w:val="superscript"/>
    </w:rPr>
  </w:style>
  <w:style w:type="paragraph" w:styleId="808">
    <w:name w:val="endnote text"/>
    <w:link w:val="809"/>
    <w:uiPriority w:val="99"/>
    <w:semiHidden/>
    <w:unhideWhenUsed/>
    <w:rPr>
      <w:sz w:val="20"/>
    </w:rPr>
    <w:pPr>
      <w:spacing w:lineRule="auto" w:line="240" w:after="0"/>
    </w:p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uiPriority w:val="99"/>
    <w:semiHidden/>
    <w:unhideWhenUsed/>
    <w:rPr>
      <w:vertAlign w:val="superscript"/>
    </w:rPr>
  </w:style>
  <w:style w:type="paragraph" w:styleId="811">
    <w:name w:val="toc 1"/>
    <w:uiPriority w:val="39"/>
    <w:unhideWhenUsed/>
    <w:pPr>
      <w:ind w:left="0" w:right="0" w:firstLine="0"/>
      <w:spacing w:after="57"/>
    </w:pPr>
  </w:style>
  <w:style w:type="paragraph" w:styleId="812">
    <w:name w:val="toc 2"/>
    <w:uiPriority w:val="39"/>
    <w:unhideWhenUsed/>
    <w:pPr>
      <w:ind w:left="283" w:right="0" w:firstLine="0"/>
      <w:spacing w:after="57"/>
    </w:pPr>
  </w:style>
  <w:style w:type="paragraph" w:styleId="813">
    <w:name w:val="toc 3"/>
    <w:uiPriority w:val="39"/>
    <w:unhideWhenUsed/>
    <w:pPr>
      <w:ind w:left="567" w:right="0" w:firstLine="0"/>
      <w:spacing w:after="57"/>
    </w:pPr>
  </w:style>
  <w:style w:type="paragraph" w:styleId="814">
    <w:name w:val="toc 4"/>
    <w:uiPriority w:val="39"/>
    <w:unhideWhenUsed/>
    <w:pPr>
      <w:ind w:left="850" w:right="0" w:firstLine="0"/>
      <w:spacing w:after="57"/>
    </w:pPr>
  </w:style>
  <w:style w:type="paragraph" w:styleId="815">
    <w:name w:val="toc 5"/>
    <w:uiPriority w:val="39"/>
    <w:unhideWhenUsed/>
    <w:pPr>
      <w:ind w:left="1134" w:right="0" w:firstLine="0"/>
      <w:spacing w:after="57"/>
    </w:pPr>
  </w:style>
  <w:style w:type="paragraph" w:styleId="816">
    <w:name w:val="toc 6"/>
    <w:uiPriority w:val="39"/>
    <w:unhideWhenUsed/>
    <w:pPr>
      <w:ind w:left="1417" w:right="0" w:firstLine="0"/>
      <w:spacing w:after="57"/>
    </w:pPr>
  </w:style>
  <w:style w:type="paragraph" w:styleId="817">
    <w:name w:val="toc 7"/>
    <w:uiPriority w:val="39"/>
    <w:unhideWhenUsed/>
    <w:pPr>
      <w:ind w:left="1701" w:right="0" w:firstLine="0"/>
      <w:spacing w:after="57"/>
    </w:pPr>
  </w:style>
  <w:style w:type="paragraph" w:styleId="818">
    <w:name w:val="toc 8"/>
    <w:uiPriority w:val="39"/>
    <w:unhideWhenUsed/>
    <w:pPr>
      <w:ind w:left="1984" w:right="0" w:firstLine="0"/>
      <w:spacing w:after="57"/>
    </w:pPr>
  </w:style>
  <w:style w:type="paragraph" w:styleId="819">
    <w:name w:val="toc 9"/>
    <w:uiPriority w:val="39"/>
    <w:unhideWhenUsed/>
    <w:pPr>
      <w:ind w:left="2268" w:right="0" w:firstLine="0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uiPriority w:val="99"/>
    <w:unhideWhenUsed/>
    <w:pPr>
      <w:spacing w:after="0" w:afterAutospacing="0"/>
    </w:pPr>
  </w:style>
  <w:style w:type="paragraph" w:styleId="822">
    <w:name w:val="Обычный"/>
    <w:next w:val="822"/>
    <w:link w:val="822"/>
    <w:rPr>
      <w:sz w:val="24"/>
      <w:szCs w:val="24"/>
      <w:lang w:val="ru-RU" w:bidi="ar-SA" w:eastAsia="ru-RU"/>
    </w:rPr>
  </w:style>
  <w:style w:type="character" w:styleId="823">
    <w:name w:val="Основной шрифт абзаца"/>
    <w:next w:val="823"/>
    <w:link w:val="822"/>
    <w:semiHidden/>
  </w:style>
  <w:style w:type="table" w:styleId="824">
    <w:name w:val="Обычная таблица"/>
    <w:next w:val="824"/>
    <w:link w:val="822"/>
    <w:semiHidden/>
    <w:tblPr/>
  </w:style>
  <w:style w:type="numbering" w:styleId="825">
    <w:name w:val="Нет списка"/>
    <w:next w:val="825"/>
    <w:link w:val="822"/>
    <w:semiHidden/>
  </w:style>
  <w:style w:type="paragraph" w:styleId="826">
    <w:name w:val="Текст выноски"/>
    <w:basedOn w:val="822"/>
    <w:next w:val="826"/>
    <w:link w:val="822"/>
    <w:semiHidden/>
    <w:rPr>
      <w:rFonts w:ascii="Tahoma" w:hAnsi="Tahoma"/>
      <w:sz w:val="16"/>
      <w:szCs w:val="16"/>
    </w:rPr>
  </w:style>
  <w:style w:type="paragraph" w:styleId="827">
    <w:name w:val="ConsPlusNonformat"/>
    <w:next w:val="827"/>
    <w:link w:val="822"/>
    <w:rPr>
      <w:rFonts w:ascii="Courier New" w:hAnsi="Courier New"/>
      <w:lang w:val="ru-RU" w:bidi="ar-SA" w:eastAsia="ru-RU"/>
    </w:rPr>
    <w:pPr>
      <w:widowControl w:val="off"/>
    </w:pPr>
  </w:style>
  <w:style w:type="character" w:styleId="828" w:default="1">
    <w:name w:val="Default Paragraph Font"/>
    <w:uiPriority w:val="1"/>
    <w:semiHidden/>
    <w:unhideWhenUsed/>
  </w:style>
  <w:style w:type="numbering" w:styleId="829" w:default="1">
    <w:name w:val="No List"/>
    <w:uiPriority w:val="99"/>
    <w:semiHidden/>
    <w:unhideWhenUsed/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19</cp:revision>
  <dcterms:modified xsi:type="dcterms:W3CDTF">2025-03-05T06:38:23Z</dcterms:modified>
</cp:coreProperties>
</file>