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вакантной должности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06 </w:t>
      </w:r>
      <w:r>
        <w:rPr>
          <w:b/>
          <w:sz w:val="26"/>
          <w:szCs w:val="26"/>
        </w:rPr>
        <w:t xml:space="preserve">февраля 202</w:t>
      </w:r>
      <w:r>
        <w:rPr>
          <w:b/>
          <w:sz w:val="26"/>
          <w:szCs w:val="26"/>
        </w:rPr>
        <w:t xml:space="preserve">5 года</w:t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22"/>
        <w:ind w:firstLine="708"/>
        <w:jc w:val="both"/>
      </w:pPr>
      <w:r>
        <w:t xml:space="preserve">3.  Конкурс на замещение вакантн</w:t>
      </w:r>
      <w:r>
        <w:t xml:space="preserve">ых</w:t>
      </w:r>
      <w:r>
        <w:t xml:space="preserve"> должност</w:t>
      </w:r>
      <w:r>
        <w:t xml:space="preserve">ей</w:t>
      </w:r>
      <w:r>
        <w:t xml:space="preserve"> муниципальной службы Новооскольского муниципального округа</w:t>
      </w:r>
      <w:r>
        <w:t xml:space="preserve">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заместит</w:t>
      </w:r>
      <w:r>
        <w:rPr>
          <w:sz w:val="26"/>
          <w:szCs w:val="26"/>
        </w:rPr>
        <w:t xml:space="preserve">еля</w:t>
      </w:r>
      <w:r>
        <w:rPr>
          <w:sz w:val="26"/>
          <w:szCs w:val="26"/>
        </w:rPr>
        <w:t xml:space="preserve"> главы Николаевской территориальной администрации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нача</w:t>
      </w:r>
      <w:r>
        <w:rPr>
          <w:sz w:val="26"/>
          <w:szCs w:val="26"/>
        </w:rPr>
        <w:t xml:space="preserve">ль</w:t>
      </w:r>
      <w:r>
        <w:rPr>
          <w:sz w:val="26"/>
          <w:szCs w:val="26"/>
        </w:rPr>
        <w:t xml:space="preserve">ника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</w:t>
      </w:r>
      <w:r>
        <w:rPr>
          <w:sz w:val="26"/>
          <w:szCs w:val="26"/>
        </w:rPr>
        <w:t xml:space="preserve">чал</w:t>
      </w:r>
      <w:r>
        <w:rPr>
          <w:sz w:val="26"/>
          <w:szCs w:val="26"/>
        </w:rPr>
        <w:t xml:space="preserve">ьника управления экономического развития                                                 и предпринимательства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Новооскольского</w:t>
      </w:r>
      <w:r>
        <w:rPr>
          <w:sz w:val="26"/>
          <w:szCs w:val="26"/>
        </w:rPr>
        <w:t xml:space="preserve"> муниципального  округа</w:t>
      </w:r>
      <w:r>
        <w:rPr>
          <w:sz w:val="26"/>
          <w:szCs w:val="26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заместителя начальника управления городского хозяйства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заместителя начальника управления сельского хозяйства                                       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  <w:t xml:space="preserve"> 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</w:t>
      </w:r>
      <w:r>
        <w:rPr>
          <w:sz w:val="26"/>
          <w:szCs w:val="26"/>
        </w:rPr>
        <w:t xml:space="preserve">альника  отдела  </w:t>
      </w:r>
      <w:r>
        <w:rPr>
          <w:sz w:val="26"/>
          <w:szCs w:val="26"/>
        </w:rPr>
        <w:t xml:space="preserve">биологизации</w:t>
      </w:r>
      <w:r>
        <w:rPr>
          <w:sz w:val="26"/>
          <w:szCs w:val="26"/>
        </w:rPr>
        <w:t xml:space="preserve"> земледелия, природопользования                 и экологии управле</w:t>
      </w:r>
      <w:r>
        <w:rPr>
          <w:sz w:val="26"/>
          <w:szCs w:val="26"/>
        </w:rPr>
        <w:t xml:space="preserve">ния сельского хозяйства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началь</w:t>
      </w:r>
      <w:r>
        <w:rPr>
          <w:sz w:val="26"/>
          <w:szCs w:val="26"/>
        </w:rPr>
        <w:t xml:space="preserve">ни</w:t>
      </w:r>
      <w:r>
        <w:rPr>
          <w:sz w:val="26"/>
          <w:szCs w:val="26"/>
        </w:rPr>
        <w:t xml:space="preserve">ка отдела капитального строительства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  <w:t xml:space="preserve">- начальн</w:t>
      </w:r>
      <w:r>
        <w:rPr>
          <w:sz w:val="26"/>
          <w:szCs w:val="26"/>
        </w:rPr>
        <w:t xml:space="preserve">ика информационно-аналитического отдела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8"/>
        </w:rPr>
        <w:t xml:space="preserve">начальника отдела</w:t>
      </w:r>
      <w:r>
        <w:rPr>
          <w:sz w:val="26"/>
          <w:szCs w:val="28"/>
        </w:rPr>
        <w:t xml:space="preserve"> предоставления социальных гарантий                                     и информационного сопровождения</w:t>
      </w:r>
      <w:r>
        <w:rPr>
          <w:sz w:val="26"/>
          <w:szCs w:val="28"/>
        </w:rPr>
        <w:t xml:space="preserve"> управления социальной защиты населения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начальника</w:t>
      </w:r>
      <w:r>
        <w:rPr>
          <w:sz w:val="26"/>
          <w:szCs w:val="24"/>
        </w:rPr>
        <w:t xml:space="preserve"> отдела </w:t>
      </w:r>
      <w:r>
        <w:rPr>
          <w:sz w:val="26"/>
          <w:szCs w:val="24"/>
        </w:rPr>
        <w:t xml:space="preserve">территориального планирования и ведения ИСОГД </w:t>
      </w:r>
      <w:r>
        <w:rPr>
          <w:sz w:val="26"/>
          <w:szCs w:val="24"/>
        </w:rPr>
        <w:t xml:space="preserve">администрации Новооскольского муниципального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</w:t>
      </w:r>
      <w:r>
        <w:rPr>
          <w:sz w:val="26"/>
          <w:szCs w:val="26"/>
        </w:rPr>
        <w:t xml:space="preserve">циалиста </w:t>
      </w:r>
      <w:r>
        <w:rPr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главн</w:t>
      </w:r>
      <w:r>
        <w:rPr>
          <w:sz w:val="26"/>
          <w:szCs w:val="26"/>
        </w:rPr>
        <w:t xml:space="preserve">ого</w:t>
      </w:r>
      <w:r>
        <w:rPr>
          <w:sz w:val="26"/>
          <w:szCs w:val="26"/>
        </w:rPr>
        <w:t xml:space="preserve"> специалиста отдела архитектуры и городской среды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  <w:t xml:space="preserve">- главн</w:t>
      </w:r>
      <w:r>
        <w:rPr>
          <w:sz w:val="26"/>
          <w:szCs w:val="26"/>
        </w:rPr>
        <w:t xml:space="preserve">ог</w:t>
      </w:r>
      <w:r>
        <w:rPr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                                      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вног</w:t>
      </w:r>
      <w:r>
        <w:rPr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отдела организационно-контрольной работы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глав</w:t>
      </w:r>
      <w:r>
        <w:rPr>
          <w:sz w:val="26"/>
          <w:szCs w:val="26"/>
        </w:rPr>
        <w:t xml:space="preserve">ног</w:t>
      </w:r>
      <w:r>
        <w:rPr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вного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пециалиста отдела правовой экспертизы правового управления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6"/>
        </w:rPr>
        <w:t xml:space="preserve">главного специалиста </w:t>
      </w:r>
      <w:r>
        <w:rPr>
          <w:sz w:val="26"/>
          <w:szCs w:val="26"/>
        </w:rPr>
        <w:t xml:space="preserve">отдела муниципального контроля управления городского хозяйства </w:t>
      </w:r>
      <w:r>
        <w:rPr>
          <w:sz w:val="26"/>
          <w:szCs w:val="24"/>
        </w:rPr>
        <w:t xml:space="preserve"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Новооскол</w:t>
      </w:r>
      <w:r>
        <w:rPr>
          <w:sz w:val="26"/>
          <w:szCs w:val="24"/>
        </w:rPr>
        <w:t xml:space="preserve">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г</w:t>
      </w:r>
      <w:r>
        <w:rPr>
          <w:sz w:val="26"/>
          <w:szCs w:val="24"/>
        </w:rPr>
        <w:t xml:space="preserve">лавного специалиста </w:t>
      </w:r>
      <w:r>
        <w:rPr>
          <w:sz w:val="26"/>
          <w:szCs w:val="24"/>
        </w:rPr>
        <w:t xml:space="preserve">информационно-аналитического отдела 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</w:t>
      </w:r>
      <w:r>
        <w:rPr>
          <w:sz w:val="26"/>
          <w:szCs w:val="24"/>
        </w:rPr>
        <w:t xml:space="preserve">главного специалиста мобилизационного отдела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</w:t>
      </w:r>
      <w:r>
        <w:rPr>
          <w:sz w:val="26"/>
          <w:szCs w:val="26"/>
        </w:rPr>
        <w:t xml:space="preserve"> отдела капитального</w:t>
      </w:r>
      <w:r>
        <w:rPr>
          <w:sz w:val="26"/>
          <w:szCs w:val="26"/>
        </w:rPr>
        <w:t xml:space="preserve"> строительства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- </w:t>
      </w:r>
      <w:r>
        <w:rPr>
          <w:sz w:val="26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4"/>
        </w:rPr>
        <w:t xml:space="preserve">- главного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sz w:val="26"/>
          <w:szCs w:val="24"/>
        </w:rPr>
        <w:t xml:space="preserve">администрации 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4"/>
        </w:rPr>
        <w:t xml:space="preserve">глав</w:t>
      </w:r>
      <w:r>
        <w:rPr>
          <w:sz w:val="26"/>
          <w:szCs w:val="24"/>
        </w:rPr>
        <w:t xml:space="preserve">но</w:t>
      </w:r>
      <w:r>
        <w:rPr>
          <w:sz w:val="26"/>
          <w:szCs w:val="24"/>
        </w:rPr>
        <w:t xml:space="preserve">го </w:t>
      </w:r>
      <w:r>
        <w:rPr>
          <w:sz w:val="26"/>
          <w:szCs w:val="24"/>
        </w:rPr>
        <w:t xml:space="preserve">специалиста отдела </w:t>
      </w:r>
      <w:r>
        <w:rPr>
          <w:sz w:val="26"/>
          <w:szCs w:val="24"/>
        </w:rPr>
        <w:t xml:space="preserve">территориального планирования и ведения ИСОГД </w:t>
      </w:r>
      <w:r>
        <w:rPr>
          <w:sz w:val="26"/>
          <w:szCs w:val="24"/>
        </w:rPr>
        <w:t xml:space="preserve">администрации Новооскольского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 отдела по развитию потребительского рынка                   и защите прав потребителей управления экономического развития                               и предпринимательства </w:t>
      </w:r>
      <w:r>
        <w:rPr>
          <w:sz w:val="26"/>
          <w:szCs w:val="24"/>
        </w:rPr>
        <w:t xml:space="preserve">администрации Новооскольского муниципального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 отдела претензионно-исковой работы правового управления </w:t>
      </w:r>
      <w:r>
        <w:rPr>
          <w:sz w:val="26"/>
          <w:szCs w:val="24"/>
        </w:rPr>
        <w:t xml:space="preserve">администрации Новооскольского муниципального округ</w:t>
      </w:r>
      <w:r>
        <w:rPr>
          <w:sz w:val="26"/>
          <w:szCs w:val="24"/>
        </w:rPr>
        <w:t xml:space="preserve">а</w:t>
      </w:r>
      <w:r>
        <w:rPr>
          <w:sz w:val="26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2"/>
        </w:rPr>
        <w:t xml:space="preserve">главного специалиста отдела безопасности </w:t>
      </w:r>
      <w:r>
        <w:rPr>
          <w:sz w:val="26"/>
          <w:szCs w:val="24"/>
        </w:rPr>
        <w:t xml:space="preserve">у</w:t>
      </w:r>
      <w:r>
        <w:rPr>
          <w:sz w:val="26"/>
          <w:szCs w:val="24"/>
        </w:rPr>
        <w:t xml:space="preserve">правления                                    по взаимодействию с правоохранительными и </w:t>
      </w:r>
      <w:r>
        <w:rPr>
          <w:sz w:val="26"/>
          <w:szCs w:val="24"/>
        </w:rPr>
        <w:t xml:space="preserve">контрольно-надзорными органами</w:t>
      </w:r>
      <w:r>
        <w:rPr>
          <w:sz w:val="26"/>
          <w:szCs w:val="22"/>
        </w:rPr>
        <w:t xml:space="preserve">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Новооскол</w:t>
      </w:r>
      <w:r>
        <w:rPr>
          <w:sz w:val="26"/>
          <w:szCs w:val="24"/>
        </w:rPr>
        <w:t xml:space="preserve">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муниципального</w:t>
      </w:r>
      <w:r>
        <w:rPr>
          <w:sz w:val="26"/>
          <w:szCs w:val="24"/>
        </w:rPr>
        <w:t xml:space="preserve"> округа </w:t>
      </w:r>
      <w:r>
        <w:rPr>
          <w:sz w:val="26"/>
          <w:szCs w:val="22"/>
        </w:rPr>
        <w:t xml:space="preserve">–</w:t>
      </w:r>
      <w:r>
        <w:rPr>
          <w:sz w:val="26"/>
          <w:szCs w:val="22"/>
        </w:rPr>
        <w:t xml:space="preserve"> ответственного секретаря админи</w:t>
      </w:r>
      <w:r>
        <w:rPr>
          <w:sz w:val="26"/>
          <w:szCs w:val="22"/>
        </w:rPr>
        <w:t xml:space="preserve">стративной комиссии,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sz w:val="26"/>
          <w:szCs w:val="22"/>
        </w:rPr>
        <w:t xml:space="preserve">- </w:t>
      </w:r>
      <w:r>
        <w:rPr>
          <w:sz w:val="26"/>
          <w:szCs w:val="22"/>
        </w:rPr>
        <w:t xml:space="preserve">главного специалиста отдела муниципальных закупок </w:t>
      </w:r>
      <w:r>
        <w:rPr>
          <w:sz w:val="26"/>
          <w:szCs w:val="24"/>
        </w:rPr>
        <w:t xml:space="preserve">у</w:t>
      </w:r>
      <w:r>
        <w:rPr>
          <w:sz w:val="26"/>
          <w:szCs w:val="24"/>
        </w:rPr>
        <w:t xml:space="preserve">правления экономического развития и предпринимательства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муниципального</w:t>
      </w:r>
      <w:r>
        <w:rPr>
          <w:sz w:val="26"/>
          <w:szCs w:val="24"/>
        </w:rPr>
        <w:t xml:space="preserve"> окр</w:t>
      </w:r>
      <w:r>
        <w:rPr>
          <w:sz w:val="26"/>
          <w:szCs w:val="24"/>
        </w:rPr>
        <w:t xml:space="preserve">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объявленный 16 января 202</w:t>
      </w:r>
      <w:r>
        <w:rPr>
          <w:sz w:val="26"/>
          <w:szCs w:val="26"/>
        </w:rPr>
        <w:t xml:space="preserve">5 года признан</w:t>
      </w:r>
      <w:r>
        <w:rPr>
          <w:sz w:val="26"/>
          <w:szCs w:val="26"/>
        </w:rPr>
        <w:t xml:space="preserve"> не состоявшимся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2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headerReference w:type="default" r:id="rId8"/>
      <w:footnotePr/>
      <w:endnotePr/>
      <w:type w:val="nextPage"/>
      <w:pgSz w:w="11906" w:h="16838" w:orient="portrait"/>
      <w:pgMar w:top="1162" w:right="567" w:bottom="1134" w:left="170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center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bidi="ar-SA" w:eastAsia="ru-RU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Текст выноски"/>
    <w:basedOn w:val="822"/>
    <w:next w:val="826"/>
    <w:link w:val="822"/>
    <w:semiHidden/>
    <w:rPr>
      <w:rFonts w:ascii="Tahoma" w:hAnsi="Tahoma"/>
      <w:sz w:val="16"/>
      <w:szCs w:val="16"/>
    </w:rPr>
  </w:style>
  <w:style w:type="paragraph" w:styleId="827">
    <w:name w:val="ConsPlusNonformat"/>
    <w:next w:val="827"/>
    <w:link w:val="822"/>
    <w:rPr>
      <w:rFonts w:ascii="Courier New" w:hAnsi="Courier New"/>
      <w:lang w:val="ru-RU" w:bidi="ar-SA" w:eastAsia="ru-RU"/>
    </w:rPr>
    <w:pPr>
      <w:widowControl w:val="off"/>
    </w:p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modified xsi:type="dcterms:W3CDTF">2025-02-11T07:20:28Z</dcterms:modified>
</cp:coreProperties>
</file>