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конкурса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муниципальной службы  Новооскольского городского округа, 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прошедшего </w:t>
      </w:r>
      <w:r>
        <w:rPr>
          <w:b/>
          <w:sz w:val="28"/>
          <w:szCs w:val="28"/>
        </w:rPr>
        <w:t xml:space="preserve">09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202</w:t>
      </w:r>
      <w:r>
        <w:rPr>
          <w:b/>
          <w:sz w:val="28"/>
          <w:szCs w:val="28"/>
        </w:rPr>
        <w:t xml:space="preserve">4 года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конкурсных испытаний конкурсная комиссия решила: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Признать победителем конкурса  на  замещение вакантн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и, объявленного 06 декабря 2023 года</w:t>
      </w:r>
      <w:r>
        <w:rPr>
          <w:sz w:val="28"/>
          <w:szCs w:val="28"/>
        </w:rPr>
        <w:t xml:space="preserve">: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392" w:type="dxa"/>
        <w:tblInd w:w="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17"/>
        <w:gridCol w:w="5642"/>
        <w:gridCol w:w="3133"/>
      </w:tblGrid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вакантной  должности </w:t>
            </w:r>
            <w:r/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претендента, победившего в конкурсе </w:t>
            </w:r>
            <w:r/>
          </w:p>
        </w:tc>
      </w:tr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59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Заместитель главы Оскольской территориальной администрации</w:t>
            </w:r>
            <w:r>
              <w:rPr>
                <w:sz w:val="28"/>
                <w:szCs w:val="28"/>
              </w:rPr>
              <w:t xml:space="preserve"> администрации Новооскольского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Сухин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Сергей Александрович</w:t>
            </w:r>
            <w:r>
              <w:rPr>
                <w:sz w:val="28"/>
                <w:szCs w:val="28"/>
                <w:highlight w:val="none"/>
              </w:rPr>
            </w:r>
          </w:p>
        </w:tc>
      </w:tr>
    </w:tbl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9">
    <w:name w:val="Обычный"/>
    <w:next w:val="599"/>
    <w:link w:val="599"/>
    <w:rPr>
      <w:sz w:val="24"/>
      <w:szCs w:val="24"/>
      <w:lang w:val="ru-RU" w:bidi="ar-SA" w:eastAsia="ru-RU"/>
    </w:rPr>
  </w:style>
  <w:style w:type="character" w:styleId="600">
    <w:name w:val="Основной шрифт абзаца"/>
    <w:next w:val="600"/>
    <w:link w:val="599"/>
    <w:semiHidden/>
  </w:style>
  <w:style w:type="table" w:styleId="601">
    <w:name w:val="Обычная таблица"/>
    <w:next w:val="601"/>
    <w:link w:val="599"/>
    <w:semiHidden/>
    <w:tblPr/>
  </w:style>
  <w:style w:type="numbering" w:styleId="602">
    <w:name w:val="Нет списка"/>
    <w:next w:val="602"/>
    <w:link w:val="599"/>
    <w:semiHidden/>
  </w:style>
  <w:style w:type="paragraph" w:styleId="603">
    <w:name w:val="Текст выноски"/>
    <w:basedOn w:val="599"/>
    <w:next w:val="603"/>
    <w:link w:val="599"/>
    <w:semiHidden/>
    <w:rPr>
      <w:rFonts w:ascii="Tahoma" w:hAnsi="Tahoma"/>
      <w:sz w:val="16"/>
      <w:szCs w:val="16"/>
    </w:rPr>
  </w:style>
  <w:style w:type="paragraph" w:styleId="604">
    <w:name w:val="ConsPlusNonformat"/>
    <w:next w:val="604"/>
    <w:link w:val="599"/>
    <w:rPr>
      <w:rFonts w:ascii="Courier New" w:hAnsi="Courier New"/>
      <w:lang w:val="ru-RU" w:bidi="ar-SA" w:eastAsia="ru-RU"/>
    </w:rPr>
    <w:pPr>
      <w:widowControl w:val="off"/>
    </w:pPr>
  </w:style>
  <w:style w:type="character" w:styleId="741" w:default="1">
    <w:name w:val="Default Paragraph Font"/>
    <w:uiPriority w:val="1"/>
    <w:semiHidden/>
    <w:unhideWhenUsed/>
  </w:style>
  <w:style w:type="numbering" w:styleId="742" w:default="1">
    <w:name w:val="No List"/>
    <w:uiPriority w:val="99"/>
    <w:semiHidden/>
    <w:unhideWhenUsed/>
  </w:style>
  <w:style w:type="paragraph" w:styleId="743" w:default="1">
    <w:name w:val="Normal"/>
    <w:qFormat/>
  </w:style>
  <w:style w:type="table" w:styleId="7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2024-01-09T08:29:03Z</dcterms:modified>
</cp:coreProperties>
</file>