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февраля 202</w:t>
      </w:r>
      <w:r>
        <w:rPr>
          <w:b/>
          <w:sz w:val="28"/>
          <w:szCs w:val="28"/>
        </w:rPr>
        <w:t xml:space="preserve">5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победителем конкурса  на  замещение вакантн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объявленного 16 января 2025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Начальник отдела по физической культуре и спорту управления физической культуры, спорта и молодежной политики администрации Новооскольского муниципального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6"/>
              </w:rPr>
              <w:t xml:space="preserve">Ревенко </w:t>
            </w:r>
            <w:r>
              <w:rPr>
                <w:sz w:val="28"/>
              </w:rPr>
            </w:r>
          </w:p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Мария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2025-02-20T13:46:19Z</dcterms:modified>
</cp:coreProperties>
</file>