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Результаты конкурса на замещение вакантных должностей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прошедшего 27 </w:t>
      </w:r>
      <w:r>
        <w:rPr>
          <w:b/>
          <w:sz w:val="26"/>
          <w:szCs w:val="26"/>
        </w:rPr>
        <w:t xml:space="preserve">мая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ых должност</w:t>
      </w:r>
      <w:r>
        <w:t xml:space="preserve">ей муниципальной службы Новооскольского муниципального округа</w:t>
      </w:r>
      <w:r>
        <w:t xml:space="preserve">:</w:t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начальника отдела опеки и попечительства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 социальной защиты населения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а,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  <w:highlight w:val="none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отдела режима и секретного делопроизводства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округа,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</w:r>
      <w:r/>
    </w:p>
    <w:p>
      <w:pPr>
        <w:ind w:left="0" w:right="0" w:firstLine="709"/>
        <w:jc w:val="both"/>
        <w:rPr>
          <w:sz w:val="26"/>
          <w:szCs w:val="26"/>
          <w:highlight w:val="none"/>
        </w:rPr>
      </w:pP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главного специалиста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тдел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биологизации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земледелия, природопользования и экологии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управления сельского хозяйства и природопользования администрации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06 мая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                              не состоявшимся</w:t>
      </w:r>
      <w:r>
        <w:rPr>
          <w:sz w:val="26"/>
          <w:szCs w:val="26"/>
        </w:rPr>
        <w:t xml:space="preserve">.</w:t>
      </w:r>
      <w:r>
        <w:rPr>
          <w:sz w:val="26"/>
        </w:rPr>
      </w:r>
      <w:r/>
    </w:p>
    <w:p>
      <w:pPr>
        <w:ind w:left="0" w:right="0" w:firstLine="709"/>
        <w:jc w:val="both"/>
        <w:rPr>
          <w:b/>
          <w:sz w:val="26"/>
          <w:szCs w:val="24"/>
          <w:u w:val="singl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/>
    </w:p>
    <w:sectPr>
      <w:headerReference w:type="default" r:id="rId8"/>
      <w:footnotePr/>
      <w:endnotePr/>
      <w:type w:val="nextPage"/>
      <w:pgSz w:w="11906" w:h="16838" w:orient="portrait"/>
      <w:pgMar w:top="28" w:right="567" w:bottom="511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left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2025-05-28T07:04:08Z</dcterms:modified>
</cp:coreProperties>
</file>