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 </w:t>
      </w:r>
      <w:r/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 – бакалавриат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городского округа;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законодательства о противодействию коррупции;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навыки и организации личного труда;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навыки планирования рабочего времени;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86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86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86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городскому округу;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 Осуществляет подготовку к участию команд Новооскольского 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в региональных этапах данных соревнований;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86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2024-10-14T07:10:40Z</dcterms:modified>
</cp:coreProperties>
</file>