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282" w:rsidRPr="00855282" w:rsidRDefault="00855282" w:rsidP="00855282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855282">
        <w:rPr>
          <w:rFonts w:ascii="Times New Roman" w:hAnsi="Times New Roman" w:cs="Times New Roman"/>
          <w:b/>
          <w:sz w:val="26"/>
          <w:szCs w:val="26"/>
        </w:rPr>
        <w:t>Приложение</w:t>
      </w:r>
      <w:r w:rsidR="00231EEC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0A6188" w:rsidRDefault="000A6188" w:rsidP="00DD1349">
      <w:pPr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</w:pPr>
      <w:r w:rsidRPr="00CC2C78">
        <w:rPr>
          <w:rFonts w:ascii="Times New Roman" w:hAnsi="Times New Roman" w:cs="Times New Roman"/>
          <w:b/>
          <w:color w:val="0070C0"/>
          <w:sz w:val="26"/>
          <w:szCs w:val="26"/>
        </w:rPr>
        <w:t>Карточка инвестиционной площадки</w:t>
      </w:r>
      <w:r w:rsidR="0065417A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№</w:t>
      </w:r>
      <w:r w:rsidR="005C6734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2</w:t>
      </w:r>
      <w:r w:rsidR="0065417A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                          </w:t>
      </w:r>
      <w:r w:rsidR="00DD1349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="002A69F7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                              </w:t>
      </w:r>
      <w:r w:rsidR="0065417A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="00DD1349"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  <w:t>202</w:t>
      </w:r>
      <w:r w:rsidR="007473DC"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  <w:t>4</w:t>
      </w:r>
      <w:r w:rsidR="00DD1349"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  <w:t xml:space="preserve"> год</w:t>
      </w:r>
    </w:p>
    <w:p w:rsidR="000A6188" w:rsidRPr="00D06954" w:rsidRDefault="000A6188" w:rsidP="0065417A">
      <w:pPr>
        <w:ind w:firstLine="142"/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  <w:u w:val="single"/>
        </w:rPr>
      </w:pPr>
      <w:r w:rsidRPr="006A2526">
        <w:rPr>
          <w:rFonts w:ascii="Times New Roman" w:hAnsi="Times New Roman" w:cs="Times New Roman"/>
          <w:b/>
          <w:sz w:val="26"/>
          <w:szCs w:val="26"/>
        </w:rPr>
        <w:t>Наименование инвест</w:t>
      </w:r>
      <w:r>
        <w:rPr>
          <w:rFonts w:ascii="Times New Roman" w:hAnsi="Times New Roman" w:cs="Times New Roman"/>
          <w:b/>
          <w:sz w:val="26"/>
          <w:szCs w:val="26"/>
        </w:rPr>
        <w:t xml:space="preserve">иционной </w:t>
      </w:r>
      <w:r w:rsidRPr="006A2526">
        <w:rPr>
          <w:rFonts w:ascii="Times New Roman" w:hAnsi="Times New Roman" w:cs="Times New Roman"/>
          <w:b/>
          <w:sz w:val="26"/>
          <w:szCs w:val="26"/>
        </w:rPr>
        <w:t>площадки</w:t>
      </w:r>
      <w:r w:rsidR="00D0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6954" w:rsidRPr="00D06954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Территория бывшего </w:t>
      </w:r>
      <w:r w:rsidR="002A69F7">
        <w:rPr>
          <w:rFonts w:ascii="Times New Roman" w:hAnsi="Times New Roman" w:cs="Times New Roman"/>
          <w:b/>
          <w:sz w:val="24"/>
          <w:szCs w:val="24"/>
          <w:u w:val="single"/>
        </w:rPr>
        <w:t>ОАО «</w:t>
      </w:r>
      <w:proofErr w:type="spellStart"/>
      <w:r w:rsidR="002A69F7">
        <w:rPr>
          <w:rFonts w:ascii="Times New Roman" w:hAnsi="Times New Roman" w:cs="Times New Roman"/>
          <w:b/>
          <w:sz w:val="24"/>
          <w:szCs w:val="24"/>
          <w:u w:val="single"/>
        </w:rPr>
        <w:t>Осколмясо</w:t>
      </w:r>
      <w:proofErr w:type="spellEnd"/>
      <w:r w:rsidR="002A69F7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 w:rsidR="000A6188" w:rsidRPr="0042622B" w:rsidTr="0042622B">
        <w:trPr>
          <w:trHeight w:val="1023"/>
        </w:trPr>
        <w:tc>
          <w:tcPr>
            <w:tcW w:w="3369" w:type="dxa"/>
          </w:tcPr>
          <w:p w:rsidR="000A6188" w:rsidRPr="0042622B" w:rsidRDefault="000A6188" w:rsidP="003C3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зоны, в которой находится инвестиционная площадка </w:t>
            </w:r>
          </w:p>
          <w:p w:rsidR="000A6188" w:rsidRPr="0042622B" w:rsidRDefault="000A6188" w:rsidP="003C3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(ст. 35 </w:t>
            </w: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ГрК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РФ):</w:t>
            </w:r>
          </w:p>
          <w:p w:rsidR="000A6188" w:rsidRPr="0042622B" w:rsidRDefault="000A6188" w:rsidP="003C3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proofErr w:type="gram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, инженерной и транспортной инфраструктур</w:t>
            </w:r>
          </w:p>
        </w:tc>
        <w:tc>
          <w:tcPr>
            <w:tcW w:w="5103" w:type="dxa"/>
          </w:tcPr>
          <w:p w:rsidR="00855282" w:rsidRPr="0042622B" w:rsidRDefault="000A6188" w:rsidP="003C3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разрешенного использования земельных участков </w:t>
            </w:r>
          </w:p>
          <w:p w:rsidR="000A6188" w:rsidRPr="0042622B" w:rsidRDefault="000A6188" w:rsidP="003C3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(в соотв. с приказом </w:t>
            </w: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Минэконом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РФ от 01 сентября 2014 года №540):</w:t>
            </w:r>
          </w:p>
          <w:p w:rsidR="00A94DE1" w:rsidRPr="0042622B" w:rsidRDefault="00A94DE1" w:rsidP="003C3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188" w:rsidRPr="0042622B" w:rsidRDefault="000A6188" w:rsidP="003C3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-производственная деятельность</w:t>
            </w:r>
          </w:p>
          <w:p w:rsidR="000A6188" w:rsidRPr="0042622B" w:rsidRDefault="000A6188" w:rsidP="003C384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4DE1" w:rsidRPr="0042622B" w:rsidRDefault="000A6188" w:rsidP="003C3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>Тип площадки:</w:t>
            </w:r>
          </w:p>
          <w:p w:rsidR="000A6188" w:rsidRPr="0042622B" w:rsidRDefault="000A6188" w:rsidP="003C3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188" w:rsidRPr="0042622B" w:rsidRDefault="000A6188" w:rsidP="003C3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3"/>
        <w:tblpPr w:leftFromText="180" w:rightFromText="180" w:vertAnchor="page" w:horzAnchor="margin" w:tblpY="4491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 w:rsidR="008F4061" w:rsidTr="008F4061">
        <w:trPr>
          <w:trHeight w:val="704"/>
        </w:trPr>
        <w:tc>
          <w:tcPr>
            <w:tcW w:w="4928" w:type="dxa"/>
            <w:vAlign w:val="center"/>
          </w:tcPr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5245" w:type="dxa"/>
          </w:tcPr>
          <w:p w:rsidR="008F4061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 область, </w:t>
            </w:r>
            <w:proofErr w:type="spellStart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овый</w:t>
            </w:r>
            <w:proofErr w:type="spellEnd"/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Оскол, </w:t>
            </w:r>
          </w:p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ул. Набережная, д.22</w:t>
            </w:r>
          </w:p>
        </w:tc>
      </w:tr>
      <w:tr w:rsidR="008F4061" w:rsidTr="008F4061">
        <w:trPr>
          <w:trHeight w:val="429"/>
        </w:trPr>
        <w:tc>
          <w:tcPr>
            <w:tcW w:w="4928" w:type="dxa"/>
            <w:vAlign w:val="center"/>
          </w:tcPr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площадки, </w:t>
            </w:r>
            <w:proofErr w:type="spell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245" w:type="dxa"/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C1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AC10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4061" w:rsidTr="008F4061">
        <w:trPr>
          <w:trHeight w:val="717"/>
        </w:trPr>
        <w:tc>
          <w:tcPr>
            <w:tcW w:w="4928" w:type="dxa"/>
            <w:vAlign w:val="center"/>
          </w:tcPr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5245" w:type="dxa"/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Продагроинвест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F4061" w:rsidTr="008F4061">
        <w:trPr>
          <w:trHeight w:val="658"/>
        </w:trPr>
        <w:tc>
          <w:tcPr>
            <w:tcW w:w="4928" w:type="dxa"/>
            <w:vAlign w:val="center"/>
          </w:tcPr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Контактные данные (Ф.И.О., должность, тел., факс</w:t>
            </w:r>
            <w:proofErr w:type="gram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адрес эл. почты)</w:t>
            </w:r>
          </w:p>
        </w:tc>
        <w:tc>
          <w:tcPr>
            <w:tcW w:w="5245" w:type="dxa"/>
          </w:tcPr>
          <w:p w:rsidR="008F4061" w:rsidRPr="009D4F0D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Гнатуша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 Петрович</w:t>
            </w:r>
            <w:r w:rsidRPr="009D4F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енеральный 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Продагроинвест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9D4F0D">
              <w:rPr>
                <w:rFonts w:ascii="Times New Roman" w:eastAsia="Times New Roman" w:hAnsi="Times New Roman" w:cs="Times New Roman"/>
              </w:rPr>
              <w:t>(472</w:t>
            </w:r>
            <w:r>
              <w:rPr>
                <w:rFonts w:ascii="Times New Roman" w:eastAsia="Times New Roman" w:hAnsi="Times New Roman" w:cs="Times New Roman"/>
              </w:rPr>
              <w:t>33</w:t>
            </w:r>
            <w:r w:rsidRPr="009D4F0D">
              <w:rPr>
                <w:rFonts w:ascii="Times New Roman" w:eastAsia="Times New Roman" w:hAnsi="Times New Roman" w:cs="Times New Roman"/>
              </w:rPr>
              <w:t>) 4-</w:t>
            </w:r>
            <w:r>
              <w:rPr>
                <w:rFonts w:ascii="Times New Roman" w:eastAsia="Times New Roman" w:hAnsi="Times New Roman" w:cs="Times New Roman"/>
              </w:rPr>
              <w:t>66</w:t>
            </w:r>
            <w:r w:rsidRPr="009D4F0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</w:tr>
      <w:tr w:rsidR="008F4061" w:rsidTr="008F4061">
        <w:trPr>
          <w:trHeight w:val="719"/>
        </w:trPr>
        <w:tc>
          <w:tcPr>
            <w:tcW w:w="4928" w:type="dxa"/>
            <w:vAlign w:val="center"/>
          </w:tcPr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5245" w:type="dxa"/>
          </w:tcPr>
          <w:p w:rsidR="008F4061" w:rsidRPr="000A0779" w:rsidRDefault="008F4061" w:rsidP="008F40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гараж с прачечной - 718,6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материальный склад - 228,7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здание для загона скота - 22,5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здание – 236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котельная – 236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производственная лаборатория - 173,9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трансформаторная подстанция - 61,6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мясожирового цеха - 1322,3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столовой - 140,2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 xml:space="preserve">часть здания </w:t>
            </w:r>
            <w:proofErr w:type="spellStart"/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субпродуктового</w:t>
            </w:r>
            <w:proofErr w:type="spellEnd"/>
            <w:r w:rsidRPr="000A0779">
              <w:rPr>
                <w:rFonts w:ascii="Times New Roman" w:hAnsi="Times New Roman" w:cs="Times New Roman"/>
                <w:sz w:val="20"/>
                <w:szCs w:val="20"/>
              </w:rPr>
              <w:t xml:space="preserve"> отделения - 172,8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– компрессорный цех - 134,7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– проходная - 24,8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цеха технических полуфабрикатов - 320,7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колбасного цеха с пристройкой -1163,5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F4061" w:rsidRPr="000A0779" w:rsidRDefault="008F4061" w:rsidP="008F406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A0779">
              <w:rPr>
                <w:rFonts w:ascii="Times New Roman" w:hAnsi="Times New Roman" w:cs="Times New Roman"/>
                <w:sz w:val="20"/>
                <w:szCs w:val="20"/>
              </w:rPr>
              <w:t>часть здания – холодильника -1272,9 м</w:t>
            </w:r>
            <w:proofErr w:type="gramStart"/>
            <w:r w:rsidRPr="000A07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8F4061" w:rsidTr="008F4061">
        <w:trPr>
          <w:trHeight w:val="443"/>
        </w:trPr>
        <w:tc>
          <w:tcPr>
            <w:tcW w:w="4928" w:type="dxa"/>
            <w:vAlign w:val="center"/>
          </w:tcPr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5245" w:type="dxa"/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</w:tr>
      <w:tr w:rsidR="008F4061" w:rsidTr="008F4061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8F4061" w:rsidRPr="006A2526" w:rsidRDefault="008F4061" w:rsidP="008F406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ближайшего районного центра</w:t>
            </w:r>
          </w:p>
        </w:tc>
        <w:tc>
          <w:tcPr>
            <w:tcW w:w="5245" w:type="dxa"/>
            <w:tcBorders>
              <w:bottom w:val="dashed" w:sz="4" w:space="0" w:color="auto"/>
            </w:tcBorders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061" w:rsidRPr="00136918" w:rsidRDefault="00BD5EA3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8F4061"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8F4061" w:rsidTr="008F4061">
        <w:trPr>
          <w:trHeight w:val="326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аэропорта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110 км</w:t>
            </w:r>
          </w:p>
        </w:tc>
      </w:tr>
      <w:tr w:rsidR="008F4061" w:rsidTr="008F4061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железнодорожных путей</w:t>
            </w:r>
          </w:p>
        </w:tc>
        <w:tc>
          <w:tcPr>
            <w:tcW w:w="5245" w:type="dxa"/>
            <w:tcBorders>
              <w:top w:val="dashed" w:sz="4" w:space="0" w:color="auto"/>
            </w:tcBorders>
          </w:tcPr>
          <w:p w:rsidR="008F4061" w:rsidRPr="00136918" w:rsidRDefault="005C6734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F4061"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8F4061" w:rsidTr="008F4061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8F4061" w:rsidRPr="006A2526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8F4061" w:rsidTr="008F4061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8F4061" w:rsidRPr="008F4061" w:rsidRDefault="008F4061" w:rsidP="008F406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8F4061" w:rsidRPr="006A2526" w:rsidRDefault="008F4061" w:rsidP="008F40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5245" w:type="dxa"/>
            <w:tcBorders>
              <w:top w:val="single" w:sz="4" w:space="0" w:color="auto"/>
              <w:bottom w:val="dashed" w:sz="4" w:space="0" w:color="auto"/>
            </w:tcBorders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061" w:rsidRPr="00136918" w:rsidRDefault="00661BB5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60 м"/>
              </w:smartTagPr>
              <w:r w:rsidRPr="00857935">
                <w:rPr>
                  <w:rFonts w:ascii="Times New Roman" w:hAnsi="Times New Roman" w:cs="Times New Roman"/>
                  <w:sz w:val="24"/>
                  <w:szCs w:val="24"/>
                </w:rPr>
                <w:t>160 м</w:t>
              </w:r>
            </w:smartTag>
            <w:r w:rsidRPr="00857935">
              <w:rPr>
                <w:rFonts w:ascii="Times New Roman" w:hAnsi="Times New Roman" w:cs="Times New Roman"/>
                <w:sz w:val="24"/>
                <w:szCs w:val="24"/>
              </w:rPr>
              <w:t xml:space="preserve"> до дейст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вующего газопровода высокого </w:t>
            </w:r>
            <w:r w:rsidRPr="00857935">
              <w:rPr>
                <w:rFonts w:ascii="Times New Roman" w:hAnsi="Times New Roman" w:cs="Times New Roman"/>
                <w:sz w:val="24"/>
                <w:szCs w:val="24"/>
              </w:rPr>
              <w:t>давления 1,2 МПа и ср 0,3 МПа давления</w:t>
            </w:r>
          </w:p>
        </w:tc>
      </w:tr>
      <w:tr w:rsidR="008F4061" w:rsidTr="008F4061">
        <w:trPr>
          <w:trHeight w:val="36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4061" w:rsidRPr="006A2526" w:rsidRDefault="008F4061" w:rsidP="008F40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8F4061" w:rsidRPr="00136918" w:rsidRDefault="00D521DB" w:rsidP="00D5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м до трансформаторной подстанция ВЛ -10 кВт</w:t>
            </w:r>
          </w:p>
        </w:tc>
      </w:tr>
      <w:tr w:rsidR="008F4061" w:rsidTr="008F4061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4061" w:rsidRPr="006A2526" w:rsidRDefault="008F4061" w:rsidP="008F40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8F4061" w:rsidRPr="00136918" w:rsidRDefault="00D521DB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F4061" w:rsidRPr="0013691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</w:tr>
      <w:tr w:rsidR="008F4061" w:rsidTr="008F4061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4061" w:rsidRPr="006A2526" w:rsidRDefault="008F4061" w:rsidP="008F40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8F4061" w:rsidRPr="00136918" w:rsidRDefault="00453CD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F4061" w:rsidTr="008F4061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4061" w:rsidRPr="006A2526" w:rsidRDefault="008F4061" w:rsidP="008F40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8F4061" w:rsidRPr="00136918" w:rsidRDefault="00453CD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F4061" w:rsidTr="008F4061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4061" w:rsidRPr="006A2526" w:rsidRDefault="008F4061" w:rsidP="008F40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4061" w:rsidTr="008F4061">
        <w:trPr>
          <w:trHeight w:val="232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8F4061" w:rsidRPr="006A2526" w:rsidRDefault="008F4061" w:rsidP="008F40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5245" w:type="dxa"/>
            <w:tcBorders>
              <w:top w:val="dashed" w:sz="4" w:space="0" w:color="auto"/>
              <w:bottom w:val="single" w:sz="4" w:space="0" w:color="auto"/>
            </w:tcBorders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4061" w:rsidTr="008F4061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8F4061" w:rsidRPr="006A2526" w:rsidRDefault="008F4061" w:rsidP="008F406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4061" w:rsidTr="008F4061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8F4061" w:rsidRDefault="008F4061" w:rsidP="008F406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</w:t>
            </w:r>
            <w:r w:rsidRPr="001F78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8F4061" w:rsidRPr="00136918" w:rsidRDefault="008F4061" w:rsidP="008F4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7B05BB" w:rsidRDefault="007B05BB"/>
    <w:tbl>
      <w:tblPr>
        <w:tblStyle w:val="a3"/>
        <w:tblpPr w:leftFromText="180" w:rightFromText="180" w:vertAnchor="page" w:horzAnchor="margin" w:tblpY="44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206"/>
      </w:tblGrid>
      <w:tr w:rsidR="007301FC" w:rsidRPr="007B2883" w:rsidTr="007301FC">
        <w:trPr>
          <w:trHeight w:val="3533"/>
        </w:trPr>
        <w:tc>
          <w:tcPr>
            <w:tcW w:w="4326" w:type="dxa"/>
            <w:vAlign w:val="center"/>
          </w:tcPr>
          <w:p w:rsidR="007301FC" w:rsidRPr="0014791D" w:rsidRDefault="007301FC" w:rsidP="008F4061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BFBFBF" w:themeColor="background1" w:themeShade="BF"/>
                <w:sz w:val="26"/>
                <w:szCs w:val="26"/>
              </w:rPr>
              <w:lastRenderedPageBreak/>
              <w:drawing>
                <wp:inline distT="0" distB="0" distL="0" distR="0">
                  <wp:extent cx="6318250" cy="2768600"/>
                  <wp:effectExtent l="19050" t="0" r="6350" b="0"/>
                  <wp:docPr id="2" name="Рисунок 1" descr="C:\Documents and Settings\k.kisil\Рабочий стол\Осколмяс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.kisil\Рабочий стол\Осколмяс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0" cy="27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1FC" w:rsidRDefault="007301FC"/>
    <w:p w:rsidR="007301FC" w:rsidRDefault="007301FC"/>
    <w:p w:rsidR="000A6188" w:rsidRPr="00E676CE" w:rsidRDefault="000A6188" w:rsidP="00E676C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1946">
        <w:rPr>
          <w:rFonts w:ascii="Times New Roman" w:hAnsi="Times New Roman" w:cs="Times New Roman"/>
          <w:b/>
          <w:sz w:val="26"/>
          <w:szCs w:val="26"/>
        </w:rPr>
        <w:t>Схема расположения инвестиционной площадки</w:t>
      </w:r>
    </w:p>
    <w:p w:rsidR="000A6188" w:rsidRDefault="000A6188" w:rsidP="000A6188">
      <w:pPr>
        <w:rPr>
          <w:rFonts w:ascii="Times New Roman" w:hAnsi="Times New Roman" w:cs="Times New Roman"/>
          <w:sz w:val="26"/>
          <w:szCs w:val="26"/>
        </w:rPr>
      </w:pPr>
      <w:r w:rsidRPr="003A1946">
        <w:rPr>
          <w:rFonts w:ascii="Times New Roman" w:hAnsi="Times New Roman" w:cs="Times New Roman"/>
          <w:sz w:val="26"/>
          <w:szCs w:val="26"/>
        </w:rPr>
        <w:t>Координаты:</w:t>
      </w:r>
      <w:r w:rsidR="00BF598F">
        <w:rPr>
          <w:rFonts w:ascii="Times New Roman" w:hAnsi="Times New Roman" w:cs="Times New Roman"/>
          <w:sz w:val="26"/>
          <w:szCs w:val="26"/>
        </w:rPr>
        <w:t xml:space="preserve"> </w:t>
      </w:r>
      <w:r w:rsidR="00D521DB" w:rsidRPr="00D521DB">
        <w:rPr>
          <w:rFonts w:ascii="Times New Roman" w:hAnsi="Times New Roman" w:cs="Times New Roman"/>
          <w:sz w:val="26"/>
          <w:szCs w:val="26"/>
        </w:rPr>
        <w:t>50.7585077637085</w:t>
      </w:r>
      <w:r w:rsidR="00BF598F">
        <w:rPr>
          <w:rFonts w:ascii="Times New Roman" w:hAnsi="Times New Roman" w:cs="Times New Roman"/>
          <w:sz w:val="26"/>
          <w:szCs w:val="26"/>
        </w:rPr>
        <w:t>;</w:t>
      </w:r>
      <w:r w:rsidR="00BF598F" w:rsidRPr="00BF598F">
        <w:rPr>
          <w:rFonts w:ascii="Times New Roman" w:hAnsi="Times New Roman" w:cs="Times New Roman"/>
          <w:sz w:val="26"/>
          <w:szCs w:val="26"/>
        </w:rPr>
        <w:t xml:space="preserve"> </w:t>
      </w:r>
      <w:r w:rsidR="00D521DB" w:rsidRPr="00D521DB">
        <w:rPr>
          <w:rFonts w:ascii="Times New Roman" w:hAnsi="Times New Roman" w:cs="Times New Roman"/>
          <w:sz w:val="26"/>
          <w:szCs w:val="26"/>
        </w:rPr>
        <w:t>37.86081790924073</w:t>
      </w:r>
    </w:p>
    <w:tbl>
      <w:tblPr>
        <w:tblStyle w:val="a3"/>
        <w:tblpPr w:leftFromText="180" w:rightFromText="180" w:vertAnchor="text" w:horzAnchor="margin" w:tblpY="99"/>
        <w:tblW w:w="1017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279"/>
      </w:tblGrid>
      <w:tr w:rsidR="00855282" w:rsidTr="0065417A">
        <w:trPr>
          <w:trHeight w:val="6027"/>
        </w:trPr>
        <w:tc>
          <w:tcPr>
            <w:tcW w:w="10173" w:type="dxa"/>
            <w:vAlign w:val="center"/>
          </w:tcPr>
          <w:p w:rsidR="00855282" w:rsidRPr="002D4EBE" w:rsidRDefault="00E676CE" w:rsidP="00855282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808080" w:themeColor="background1" w:themeShade="80"/>
                <w:sz w:val="26"/>
                <w:szCs w:val="26"/>
              </w:rPr>
              <w:drawing>
                <wp:inline distT="0" distB="0" distL="0" distR="0">
                  <wp:extent cx="6419850" cy="4413250"/>
                  <wp:effectExtent l="19050" t="0" r="0" b="0"/>
                  <wp:docPr id="1" name="Рисунок 1" descr="C:\Documents and Settings\k.kisil\Рабочий стол\карта Осколмяс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.kisil\Рабочий стол\карта Осколмяс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441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188" w:rsidRDefault="000A6188" w:rsidP="000A6188">
      <w:pPr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page" w:horzAnchor="margin" w:tblpY="14071"/>
        <w:tblW w:w="10173" w:type="dxa"/>
        <w:tblLook w:val="01E0" w:firstRow="1" w:lastRow="1" w:firstColumn="1" w:lastColumn="1" w:noHBand="0" w:noVBand="0"/>
      </w:tblPr>
      <w:tblGrid>
        <w:gridCol w:w="5211"/>
        <w:gridCol w:w="1701"/>
        <w:gridCol w:w="3261"/>
      </w:tblGrid>
      <w:tr w:rsidR="00855282" w:rsidRPr="00855282" w:rsidTr="0065417A">
        <w:trPr>
          <w:trHeight w:val="523"/>
        </w:trPr>
        <w:tc>
          <w:tcPr>
            <w:tcW w:w="5211" w:type="dxa"/>
            <w:shd w:val="clear" w:color="auto" w:fill="auto"/>
          </w:tcPr>
          <w:p w:rsidR="00855282" w:rsidRPr="00855282" w:rsidRDefault="00855282" w:rsidP="0085528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701" w:type="dxa"/>
            <w:shd w:val="clear" w:color="auto" w:fill="auto"/>
          </w:tcPr>
          <w:p w:rsidR="00855282" w:rsidRPr="00855282" w:rsidRDefault="00855282" w:rsidP="00855282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231EEC" w:rsidRPr="00855282" w:rsidRDefault="00231EEC" w:rsidP="00FA131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0A6188" w:rsidRPr="0042622B" w:rsidRDefault="000A6188" w:rsidP="0042622B">
      <w:pPr>
        <w:tabs>
          <w:tab w:val="left" w:pos="2940"/>
        </w:tabs>
      </w:pPr>
    </w:p>
    <w:sectPr w:rsidR="000A6188" w:rsidRPr="0042622B" w:rsidSect="008F4061">
      <w:headerReference w:type="default" r:id="rId10"/>
      <w:pgSz w:w="11906" w:h="16838"/>
      <w:pgMar w:top="142" w:right="850" w:bottom="709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85C" w:rsidRDefault="0020185C" w:rsidP="00855282">
      <w:pPr>
        <w:spacing w:after="0" w:line="240" w:lineRule="auto"/>
      </w:pPr>
      <w:r>
        <w:separator/>
      </w:r>
    </w:p>
  </w:endnote>
  <w:endnote w:type="continuationSeparator" w:id="0">
    <w:p w:rsidR="0020185C" w:rsidRDefault="0020185C" w:rsidP="00855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85C" w:rsidRDefault="0020185C" w:rsidP="00855282">
      <w:pPr>
        <w:spacing w:after="0" w:line="240" w:lineRule="auto"/>
      </w:pPr>
      <w:r>
        <w:separator/>
      </w:r>
    </w:p>
  </w:footnote>
  <w:footnote w:type="continuationSeparator" w:id="0">
    <w:p w:rsidR="0020185C" w:rsidRDefault="0020185C" w:rsidP="00855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2425493"/>
      <w:docPartObj>
        <w:docPartGallery w:val="Page Numbers (Top of Page)"/>
        <w:docPartUnique/>
      </w:docPartObj>
    </w:sdtPr>
    <w:sdtEndPr/>
    <w:sdtContent>
      <w:p w:rsidR="00855282" w:rsidRDefault="00EA02B5">
        <w:pPr>
          <w:pStyle w:val="a5"/>
          <w:jc w:val="center"/>
        </w:pPr>
        <w:r>
          <w:fldChar w:fldCharType="begin"/>
        </w:r>
        <w:r w:rsidR="00855282">
          <w:instrText>PAGE   \* MERGEFORMAT</w:instrText>
        </w:r>
        <w:r>
          <w:fldChar w:fldCharType="separate"/>
        </w:r>
        <w:r w:rsidR="007473DC">
          <w:rPr>
            <w:noProof/>
          </w:rPr>
          <w:t>2</w:t>
        </w:r>
        <w:r>
          <w:fldChar w:fldCharType="end"/>
        </w:r>
      </w:p>
    </w:sdtContent>
  </w:sdt>
  <w:p w:rsidR="00855282" w:rsidRDefault="0085528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B3E66"/>
    <w:multiLevelType w:val="hybridMultilevel"/>
    <w:tmpl w:val="3E34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6188"/>
    <w:rsid w:val="00010AF2"/>
    <w:rsid w:val="000431D3"/>
    <w:rsid w:val="00054D71"/>
    <w:rsid w:val="000A0779"/>
    <w:rsid w:val="000A6188"/>
    <w:rsid w:val="000B654B"/>
    <w:rsid w:val="000C2237"/>
    <w:rsid w:val="00136918"/>
    <w:rsid w:val="00167CD4"/>
    <w:rsid w:val="00196481"/>
    <w:rsid w:val="0020185C"/>
    <w:rsid w:val="00211F00"/>
    <w:rsid w:val="00231EEC"/>
    <w:rsid w:val="00254539"/>
    <w:rsid w:val="0025565F"/>
    <w:rsid w:val="0025650D"/>
    <w:rsid w:val="00256D49"/>
    <w:rsid w:val="00262189"/>
    <w:rsid w:val="00265341"/>
    <w:rsid w:val="002A36A7"/>
    <w:rsid w:val="002A69F7"/>
    <w:rsid w:val="002F5797"/>
    <w:rsid w:val="003019A8"/>
    <w:rsid w:val="003110DE"/>
    <w:rsid w:val="00317099"/>
    <w:rsid w:val="00323F78"/>
    <w:rsid w:val="0042622B"/>
    <w:rsid w:val="00426383"/>
    <w:rsid w:val="00453CD1"/>
    <w:rsid w:val="004645CA"/>
    <w:rsid w:val="00480819"/>
    <w:rsid w:val="004C00AA"/>
    <w:rsid w:val="005611F4"/>
    <w:rsid w:val="00575CCE"/>
    <w:rsid w:val="005816D7"/>
    <w:rsid w:val="005C6734"/>
    <w:rsid w:val="0061281B"/>
    <w:rsid w:val="00643491"/>
    <w:rsid w:val="006464AA"/>
    <w:rsid w:val="0065417A"/>
    <w:rsid w:val="00661BB5"/>
    <w:rsid w:val="007301FC"/>
    <w:rsid w:val="007473DC"/>
    <w:rsid w:val="00783101"/>
    <w:rsid w:val="007A2643"/>
    <w:rsid w:val="007B05BB"/>
    <w:rsid w:val="00855282"/>
    <w:rsid w:val="008C2A76"/>
    <w:rsid w:val="008F4061"/>
    <w:rsid w:val="00950085"/>
    <w:rsid w:val="00965CBC"/>
    <w:rsid w:val="00973F6E"/>
    <w:rsid w:val="009D4F0D"/>
    <w:rsid w:val="009D7D0E"/>
    <w:rsid w:val="00A119DC"/>
    <w:rsid w:val="00A42B66"/>
    <w:rsid w:val="00A7653E"/>
    <w:rsid w:val="00A83DFE"/>
    <w:rsid w:val="00A94DE1"/>
    <w:rsid w:val="00AB1881"/>
    <w:rsid w:val="00AC104C"/>
    <w:rsid w:val="00B20DA4"/>
    <w:rsid w:val="00BD5EA3"/>
    <w:rsid w:val="00BF598F"/>
    <w:rsid w:val="00CD0DEF"/>
    <w:rsid w:val="00CD1183"/>
    <w:rsid w:val="00CF2200"/>
    <w:rsid w:val="00D06954"/>
    <w:rsid w:val="00D521DB"/>
    <w:rsid w:val="00D57131"/>
    <w:rsid w:val="00D70D9F"/>
    <w:rsid w:val="00DB27DC"/>
    <w:rsid w:val="00DD1349"/>
    <w:rsid w:val="00E676CE"/>
    <w:rsid w:val="00EA02B5"/>
    <w:rsid w:val="00EA5162"/>
    <w:rsid w:val="00EC7611"/>
    <w:rsid w:val="00EE2299"/>
    <w:rsid w:val="00F141E0"/>
    <w:rsid w:val="00F24D40"/>
    <w:rsid w:val="00FA1312"/>
    <w:rsid w:val="00FA51BE"/>
    <w:rsid w:val="00FA7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1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52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2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282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0DA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1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52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2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28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Масаева Виктория  Николаевна</dc:creator>
  <cp:lastModifiedBy>o.gonzur</cp:lastModifiedBy>
  <cp:revision>159</cp:revision>
  <dcterms:created xsi:type="dcterms:W3CDTF">2019-04-05T15:14:00Z</dcterms:created>
  <dcterms:modified xsi:type="dcterms:W3CDTF">2025-01-22T11:48:00Z</dcterms:modified>
</cp:coreProperties>
</file>