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2" w:rsidRPr="00855282" w:rsidRDefault="00855282" w:rsidP="008552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5282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231EEC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0A6188" w:rsidRDefault="000A6188" w:rsidP="00DD1349">
      <w:pP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CC2C78">
        <w:rPr>
          <w:rFonts w:ascii="Times New Roman" w:hAnsi="Times New Roman" w:cs="Times New Roman"/>
          <w:b/>
          <w:color w:val="0070C0"/>
          <w:sz w:val="26"/>
          <w:szCs w:val="26"/>
        </w:rPr>
        <w:t>Карточка инвестиционной площадки</w:t>
      </w:r>
      <w:r w:rsidR="006541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№</w:t>
      </w:r>
      <w:r w:rsidR="008A48E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360917">
        <w:rPr>
          <w:rFonts w:ascii="Times New Roman" w:hAnsi="Times New Roman" w:cs="Times New Roman"/>
          <w:b/>
          <w:color w:val="0070C0"/>
          <w:sz w:val="26"/>
          <w:szCs w:val="26"/>
        </w:rPr>
        <w:t>4</w:t>
      </w:r>
      <w:r w:rsidR="006541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</w:t>
      </w:r>
      <w:r w:rsidR="00DD134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8A48E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</w:t>
      </w:r>
      <w:r w:rsidR="0065417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DD13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202</w:t>
      </w:r>
      <w:r w:rsidR="00360917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4</w:t>
      </w:r>
      <w:r w:rsidR="00DD13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год</w:t>
      </w:r>
    </w:p>
    <w:p w:rsidR="000A6188" w:rsidRPr="00D06954" w:rsidRDefault="000A6188" w:rsidP="0065417A">
      <w:pPr>
        <w:ind w:firstLine="142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  <w:u w:val="single"/>
        </w:rPr>
      </w:pPr>
      <w:r w:rsidRPr="006A2526">
        <w:rPr>
          <w:rFonts w:ascii="Times New Roman" w:hAnsi="Times New Roman" w:cs="Times New Roman"/>
          <w:b/>
          <w:sz w:val="26"/>
          <w:szCs w:val="26"/>
        </w:rPr>
        <w:t>Наименование инвест</w:t>
      </w:r>
      <w:r>
        <w:rPr>
          <w:rFonts w:ascii="Times New Roman" w:hAnsi="Times New Roman" w:cs="Times New Roman"/>
          <w:b/>
          <w:sz w:val="26"/>
          <w:szCs w:val="26"/>
        </w:rPr>
        <w:t xml:space="preserve">иционной </w:t>
      </w:r>
      <w:r w:rsidRPr="006A2526">
        <w:rPr>
          <w:rFonts w:ascii="Times New Roman" w:hAnsi="Times New Roman" w:cs="Times New Roman"/>
          <w:b/>
          <w:sz w:val="26"/>
          <w:szCs w:val="26"/>
        </w:rPr>
        <w:t>площадк</w:t>
      </w:r>
      <w:proofErr w:type="gramStart"/>
      <w:r w:rsidRPr="006A2526">
        <w:rPr>
          <w:rFonts w:ascii="Times New Roman" w:hAnsi="Times New Roman" w:cs="Times New Roman"/>
          <w:b/>
          <w:sz w:val="26"/>
          <w:szCs w:val="26"/>
        </w:rPr>
        <w:t>и</w:t>
      </w:r>
      <w:r w:rsidR="00D0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E1">
        <w:rPr>
          <w:rFonts w:ascii="Times New Roman" w:hAnsi="Times New Roman" w:cs="Times New Roman"/>
          <w:b/>
          <w:sz w:val="24"/>
          <w:szCs w:val="24"/>
          <w:u w:val="single"/>
        </w:rPr>
        <w:t>ООО</w:t>
      </w:r>
      <w:proofErr w:type="gramEnd"/>
      <w:r w:rsidR="00CE3CE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CE3CE1">
        <w:rPr>
          <w:rFonts w:ascii="Times New Roman" w:hAnsi="Times New Roman" w:cs="Times New Roman"/>
          <w:b/>
          <w:sz w:val="24"/>
          <w:szCs w:val="24"/>
          <w:u w:val="single"/>
        </w:rPr>
        <w:t>Великомихайловский</w:t>
      </w:r>
      <w:proofErr w:type="spellEnd"/>
      <w:r w:rsidR="00CE3C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хлебозавод»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5103"/>
        <w:gridCol w:w="1701"/>
      </w:tblGrid>
      <w:tr w:rsidR="000A6188" w:rsidRPr="0042622B" w:rsidTr="0042622B">
        <w:trPr>
          <w:trHeight w:val="1023"/>
        </w:trPr>
        <w:tc>
          <w:tcPr>
            <w:tcW w:w="3369" w:type="dxa"/>
          </w:tcPr>
          <w:p w:rsidR="000A6188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зоны, в которой находится инвестиционная площадка 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(ст. 35 </w:t>
            </w:r>
            <w:proofErr w:type="spellStart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 РФ):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, инженерной и транспортной инфраструктур</w:t>
            </w:r>
          </w:p>
        </w:tc>
        <w:tc>
          <w:tcPr>
            <w:tcW w:w="5103" w:type="dxa"/>
          </w:tcPr>
          <w:p w:rsidR="00855282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разрешенного использования земельных участков 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(в соотв. с приказом </w:t>
            </w:r>
            <w:proofErr w:type="spellStart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Минэконом</w:t>
            </w:r>
            <w:proofErr w:type="spellEnd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 РФ от 01 сентября 2014 года №540):</w:t>
            </w:r>
          </w:p>
          <w:p w:rsidR="00A94DE1" w:rsidRPr="0042622B" w:rsidRDefault="00A94DE1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-производственная деятельность</w:t>
            </w:r>
          </w:p>
          <w:p w:rsidR="000A6188" w:rsidRPr="0042622B" w:rsidRDefault="000A6188" w:rsidP="003C38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4DE1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2B">
              <w:rPr>
                <w:rFonts w:ascii="Times New Roman" w:hAnsi="Times New Roman" w:cs="Times New Roman"/>
                <w:b/>
                <w:sz w:val="24"/>
                <w:szCs w:val="24"/>
              </w:rPr>
              <w:t>Тип площадки:</w:t>
            </w: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188" w:rsidRPr="0042622B" w:rsidRDefault="000A6188" w:rsidP="003C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2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margin" w:tblpY="5701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0A6188" w:rsidTr="0065417A">
        <w:trPr>
          <w:trHeight w:val="704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 (местоположение)</w:t>
            </w:r>
          </w:p>
        </w:tc>
        <w:tc>
          <w:tcPr>
            <w:tcW w:w="5245" w:type="dxa"/>
          </w:tcPr>
          <w:p w:rsidR="000A6188" w:rsidRPr="00136918" w:rsidRDefault="00316F2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Новооскольский район,  </w:t>
            </w:r>
            <w:proofErr w:type="gramStart"/>
            <w:r w:rsidRPr="00F34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4BF1">
              <w:rPr>
                <w:rFonts w:ascii="Times New Roman" w:hAnsi="Times New Roman" w:cs="Times New Roman"/>
                <w:sz w:val="24"/>
                <w:szCs w:val="24"/>
              </w:rPr>
              <w:t>. Великомихайловка, ул. Советская, 111</w:t>
            </w:r>
          </w:p>
        </w:tc>
      </w:tr>
      <w:tr w:rsidR="000A6188" w:rsidTr="0065417A">
        <w:trPr>
          <w:trHeight w:val="429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площадки, </w:t>
            </w:r>
            <w:proofErr w:type="spell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245" w:type="dxa"/>
          </w:tcPr>
          <w:p w:rsidR="000A6188" w:rsidRPr="00136918" w:rsidRDefault="00A16F31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5 140</w:t>
            </w:r>
          </w:p>
        </w:tc>
      </w:tr>
      <w:tr w:rsidR="000A6188" w:rsidTr="0065417A">
        <w:trPr>
          <w:trHeight w:val="717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на земельный участок и объекты недвижимости</w:t>
            </w:r>
          </w:p>
        </w:tc>
        <w:tc>
          <w:tcPr>
            <w:tcW w:w="5245" w:type="dxa"/>
          </w:tcPr>
          <w:p w:rsidR="000A6188" w:rsidRPr="00136918" w:rsidRDefault="00A16F31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Федор Иванович</w:t>
            </w:r>
          </w:p>
        </w:tc>
      </w:tr>
      <w:tr w:rsidR="000A6188" w:rsidTr="0065417A">
        <w:trPr>
          <w:trHeight w:val="711"/>
        </w:trPr>
        <w:tc>
          <w:tcPr>
            <w:tcW w:w="4928" w:type="dxa"/>
            <w:vAlign w:val="center"/>
          </w:tcPr>
          <w:p w:rsidR="000A6188" w:rsidRPr="006A2526" w:rsidRDefault="000A6188" w:rsidP="00256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Контактные данные (Ф.И.О., должность, тел., факс</w:t>
            </w:r>
            <w:proofErr w:type="gram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адрес эл. почты)</w:t>
            </w:r>
          </w:p>
        </w:tc>
        <w:tc>
          <w:tcPr>
            <w:tcW w:w="5245" w:type="dxa"/>
          </w:tcPr>
          <w:p w:rsidR="000A6188" w:rsidRPr="009D4F0D" w:rsidRDefault="008E504C" w:rsidP="0078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Федор Иванович, 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Великомихайловский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хлебозавод»</w:t>
            </w:r>
          </w:p>
        </w:tc>
      </w:tr>
      <w:tr w:rsidR="000A6188" w:rsidTr="0065417A">
        <w:trPr>
          <w:trHeight w:val="719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5245" w:type="dxa"/>
          </w:tcPr>
          <w:p w:rsidR="00C87318" w:rsidRPr="008A6ED3" w:rsidRDefault="00BD7896" w:rsidP="000A618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6ED3">
              <w:rPr>
                <w:rFonts w:ascii="Times New Roman" w:hAnsi="Times New Roman" w:cs="Times New Roman"/>
                <w:sz w:val="24"/>
                <w:szCs w:val="24"/>
              </w:rPr>
              <w:t>нежилое здание хлебозавода – 841,1 м</w:t>
            </w:r>
            <w:proofErr w:type="gramStart"/>
            <w:r w:rsidRPr="008A6E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A6188" w:rsidTr="0065417A">
        <w:trPr>
          <w:trHeight w:val="443"/>
        </w:trPr>
        <w:tc>
          <w:tcPr>
            <w:tcW w:w="4928" w:type="dxa"/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собственности</w:t>
            </w:r>
          </w:p>
        </w:tc>
        <w:tc>
          <w:tcPr>
            <w:tcW w:w="5245" w:type="dxa"/>
          </w:tcPr>
          <w:p w:rsidR="000A6188" w:rsidRPr="00136918" w:rsidRDefault="0025565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0A6188" w:rsidTr="0065417A">
        <w:trPr>
          <w:trHeight w:val="510"/>
        </w:trPr>
        <w:tc>
          <w:tcPr>
            <w:tcW w:w="4928" w:type="dxa"/>
            <w:tcBorders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Удаленность:</w:t>
            </w:r>
          </w:p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 ближайшего районного центра</w:t>
            </w: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0A6188" w:rsidRPr="00136918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F" w:rsidRPr="00136918" w:rsidRDefault="005D276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565F" w:rsidRPr="0013691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A6188" w:rsidTr="0065417A">
        <w:trPr>
          <w:trHeight w:val="32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 аэропорта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5D276F" w:rsidP="005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565F" w:rsidRPr="00136918">
              <w:rPr>
                <w:rFonts w:ascii="Times New Roman" w:hAnsi="Times New Roman" w:cs="Times New Roman"/>
                <w:sz w:val="24"/>
                <w:szCs w:val="24"/>
              </w:rPr>
              <w:t>0 км</w:t>
            </w:r>
          </w:p>
        </w:tc>
      </w:tr>
      <w:tr w:rsidR="000A6188" w:rsidTr="0065417A">
        <w:trPr>
          <w:trHeight w:val="444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 железнодорожных путей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:rsidR="000A6188" w:rsidRPr="00136918" w:rsidRDefault="005D276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565F" w:rsidRPr="0013691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A6188" w:rsidTr="0065417A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0A6188" w:rsidRPr="006A2526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Наличие автомобильных подъездных путей к площадке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A6188" w:rsidRPr="00136918" w:rsidRDefault="0025565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0A6188" w:rsidTr="0065417A">
        <w:trPr>
          <w:trHeight w:val="465"/>
        </w:trPr>
        <w:tc>
          <w:tcPr>
            <w:tcW w:w="49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Инфраструктура:</w:t>
            </w:r>
          </w:p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Газ, куб. м/час, давление, протяженность</w:t>
            </w:r>
          </w:p>
        </w:tc>
        <w:tc>
          <w:tcPr>
            <w:tcW w:w="5245" w:type="dxa"/>
            <w:tcBorders>
              <w:top w:val="single" w:sz="4" w:space="0" w:color="auto"/>
              <w:bottom w:val="dashed" w:sz="4" w:space="0" w:color="auto"/>
            </w:tcBorders>
          </w:tcPr>
          <w:p w:rsidR="000A6188" w:rsidRPr="00136918" w:rsidRDefault="000A6188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F" w:rsidRPr="00136918" w:rsidRDefault="0025565F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F" w:rsidRPr="00136918" w:rsidRDefault="0042622B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0085" w:rsidRPr="00136918">
              <w:rPr>
                <w:rFonts w:ascii="Times New Roman" w:hAnsi="Times New Roman" w:cs="Times New Roman"/>
                <w:sz w:val="24"/>
                <w:szCs w:val="24"/>
              </w:rPr>
              <w:t>азоснабжение подведено, газопровод низкого давления (отключен)</w:t>
            </w:r>
          </w:p>
        </w:tc>
      </w:tr>
      <w:tr w:rsidR="000A6188" w:rsidTr="0065417A">
        <w:trPr>
          <w:trHeight w:val="36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Электроэнергия, кВт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6188" w:rsidTr="0065417A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Отопление Гкал/час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6188" w:rsidTr="0065417A">
        <w:trPr>
          <w:trHeight w:val="225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Водоснабжение, куб. м/год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512233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</w:tr>
      <w:tr w:rsidR="000A6188" w:rsidTr="0065417A">
        <w:trPr>
          <w:trHeight w:val="24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Очистные сооружения, куб. м/год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025449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rPr>
          <w:trHeight w:val="270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установки, </w:t>
            </w:r>
            <w:proofErr w:type="spellStart"/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rPr>
          <w:trHeight w:val="232"/>
        </w:trPr>
        <w:tc>
          <w:tcPr>
            <w:tcW w:w="49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526">
              <w:rPr>
                <w:rFonts w:ascii="Times New Roman" w:hAnsi="Times New Roman" w:cs="Times New Roman"/>
                <w:sz w:val="24"/>
                <w:szCs w:val="24"/>
              </w:rPr>
              <w:t>Иная имеющаяся инфраструктура</w:t>
            </w: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Pr="006A2526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88" w:rsidTr="0065417A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Default="000A6188" w:rsidP="000A61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инвестиционной площадки (документ</w:t>
            </w:r>
            <w:r w:rsidRPr="001F78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A6188" w:rsidRPr="00136918" w:rsidRDefault="00950085" w:rsidP="000A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91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7B05BB" w:rsidRDefault="007B05BB"/>
    <w:p w:rsidR="000A6188" w:rsidRDefault="000A6188"/>
    <w:p w:rsidR="000A6188" w:rsidRDefault="000A6188"/>
    <w:p w:rsidR="000A6188" w:rsidRDefault="000A6188"/>
    <w:tbl>
      <w:tblPr>
        <w:tblStyle w:val="a3"/>
        <w:tblpPr w:leftFromText="180" w:rightFromText="180" w:vertAnchor="page" w:horzAnchor="margin" w:tblpY="109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55"/>
        <w:gridCol w:w="3407"/>
        <w:gridCol w:w="3117"/>
      </w:tblGrid>
      <w:tr w:rsidR="000A6188" w:rsidRPr="007B2883" w:rsidTr="0065417A">
        <w:trPr>
          <w:trHeight w:val="3533"/>
        </w:trPr>
        <w:tc>
          <w:tcPr>
            <w:tcW w:w="3190" w:type="dxa"/>
            <w:vAlign w:val="center"/>
          </w:tcPr>
          <w:p w:rsidR="000A6188" w:rsidRPr="0014791D" w:rsidRDefault="004D24DF" w:rsidP="0085528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6"/>
                <w:szCs w:val="26"/>
              </w:rPr>
            </w:pPr>
            <w:r w:rsidRPr="004D24DF"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6"/>
                <w:szCs w:val="26"/>
              </w:rPr>
              <w:lastRenderedPageBreak/>
              <w:drawing>
                <wp:inline distT="0" distB="0" distL="0" distR="0">
                  <wp:extent cx="2305050" cy="2698750"/>
                  <wp:effectExtent l="19050" t="0" r="0" b="0"/>
                  <wp:docPr id="5" name="Рисунок 1" descr="Фото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Picture 25" descr="Фото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69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0A6188" w:rsidRPr="0014791D" w:rsidRDefault="004D24DF" w:rsidP="0085528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6"/>
                <w:szCs w:val="26"/>
              </w:rPr>
            </w:pPr>
            <w:r w:rsidRPr="004D24DF"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6"/>
                <w:szCs w:val="26"/>
              </w:rPr>
              <w:drawing>
                <wp:inline distT="0" distB="0" distL="0" distR="0">
                  <wp:extent cx="2076450" cy="2724150"/>
                  <wp:effectExtent l="19050" t="0" r="0" b="0"/>
                  <wp:docPr id="6" name="Рисунок 2" descr="Фото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9" name="Picture 27" descr="Фот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72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vAlign w:val="center"/>
          </w:tcPr>
          <w:p w:rsidR="000A6188" w:rsidRPr="0014791D" w:rsidRDefault="004D24DF" w:rsidP="00855282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6"/>
                <w:szCs w:val="26"/>
              </w:rPr>
            </w:pPr>
            <w:r w:rsidRPr="004D24DF">
              <w:rPr>
                <w:rFonts w:ascii="Times New Roman" w:hAnsi="Times New Roman" w:cs="Times New Roman"/>
                <w:b/>
                <w:noProof/>
                <w:color w:val="BFBFBF" w:themeColor="background1" w:themeShade="BF"/>
                <w:sz w:val="26"/>
                <w:szCs w:val="26"/>
              </w:rPr>
              <w:drawing>
                <wp:inline distT="0" distB="0" distL="0" distR="0">
                  <wp:extent cx="1885950" cy="2705100"/>
                  <wp:effectExtent l="19050" t="0" r="0" b="0"/>
                  <wp:docPr id="7" name="Рисунок 3" descr="Фото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7" name="Picture 21" descr="Фото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68" cy="270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188" w:rsidRDefault="000A6188"/>
    <w:p w:rsidR="000A6188" w:rsidRDefault="000A6188" w:rsidP="000A61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946">
        <w:rPr>
          <w:rFonts w:ascii="Times New Roman" w:hAnsi="Times New Roman" w:cs="Times New Roman"/>
          <w:b/>
          <w:sz w:val="26"/>
          <w:szCs w:val="26"/>
        </w:rPr>
        <w:t>Схема расположения инвестиционной площадки</w:t>
      </w:r>
    </w:p>
    <w:p w:rsidR="000A6188" w:rsidRDefault="000A6188" w:rsidP="000A6188">
      <w:pPr>
        <w:rPr>
          <w:rFonts w:ascii="Times New Roman" w:hAnsi="Times New Roman" w:cs="Times New Roman"/>
          <w:sz w:val="26"/>
          <w:szCs w:val="26"/>
        </w:rPr>
      </w:pPr>
    </w:p>
    <w:p w:rsidR="000A6188" w:rsidRDefault="000A6188" w:rsidP="000A6188">
      <w:pPr>
        <w:rPr>
          <w:rFonts w:ascii="Times New Roman" w:hAnsi="Times New Roman" w:cs="Times New Roman"/>
          <w:sz w:val="26"/>
          <w:szCs w:val="26"/>
        </w:rPr>
      </w:pPr>
      <w:r w:rsidRPr="003A1946">
        <w:rPr>
          <w:rFonts w:ascii="Times New Roman" w:hAnsi="Times New Roman" w:cs="Times New Roman"/>
          <w:sz w:val="26"/>
          <w:szCs w:val="26"/>
        </w:rPr>
        <w:t>Координаты:</w:t>
      </w:r>
      <w:r w:rsidR="00BF598F">
        <w:rPr>
          <w:rFonts w:ascii="Times New Roman" w:hAnsi="Times New Roman" w:cs="Times New Roman"/>
          <w:sz w:val="26"/>
          <w:szCs w:val="26"/>
        </w:rPr>
        <w:t xml:space="preserve"> </w:t>
      </w:r>
      <w:r w:rsidR="00AA1A7A" w:rsidRPr="00AA1A7A">
        <w:rPr>
          <w:rFonts w:ascii="Times New Roman" w:hAnsi="Times New Roman" w:cs="Times New Roman"/>
          <w:sz w:val="26"/>
          <w:szCs w:val="26"/>
        </w:rPr>
        <w:t>50.772703</w:t>
      </w:r>
      <w:r w:rsidR="00AA1A7A">
        <w:rPr>
          <w:rFonts w:ascii="Times New Roman" w:hAnsi="Times New Roman" w:cs="Times New Roman"/>
          <w:sz w:val="26"/>
          <w:szCs w:val="26"/>
        </w:rPr>
        <w:t>;</w:t>
      </w:r>
      <w:r w:rsidR="00AA1A7A" w:rsidRPr="00AA1A7A">
        <w:rPr>
          <w:rFonts w:ascii="Times New Roman" w:hAnsi="Times New Roman" w:cs="Times New Roman"/>
          <w:sz w:val="26"/>
          <w:szCs w:val="26"/>
        </w:rPr>
        <w:t xml:space="preserve"> 37.594973</w:t>
      </w:r>
    </w:p>
    <w:tbl>
      <w:tblPr>
        <w:tblStyle w:val="a3"/>
        <w:tblpPr w:leftFromText="180" w:rightFromText="180" w:vertAnchor="text" w:horzAnchor="margin" w:tblpY="99"/>
        <w:tblW w:w="101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206"/>
      </w:tblGrid>
      <w:tr w:rsidR="00855282" w:rsidTr="0065417A">
        <w:trPr>
          <w:trHeight w:val="6027"/>
        </w:trPr>
        <w:tc>
          <w:tcPr>
            <w:tcW w:w="10173" w:type="dxa"/>
            <w:vAlign w:val="center"/>
          </w:tcPr>
          <w:p w:rsidR="00855282" w:rsidRPr="002D4EBE" w:rsidRDefault="00F03D83" w:rsidP="00855282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6"/>
                <w:szCs w:val="26"/>
              </w:rPr>
            </w:pPr>
            <w:r w:rsidRPr="00F03D83">
              <w:rPr>
                <w:rFonts w:ascii="Times New Roman" w:hAnsi="Times New Roman" w:cs="Times New Roman"/>
                <w:b/>
                <w:noProof/>
                <w:color w:val="808080" w:themeColor="background1" w:themeShade="80"/>
                <w:sz w:val="26"/>
                <w:szCs w:val="26"/>
              </w:rPr>
              <w:drawing>
                <wp:inline distT="0" distB="0" distL="0" distR="0">
                  <wp:extent cx="6318250" cy="3810000"/>
                  <wp:effectExtent l="19050" t="0" r="6350" b="0"/>
                  <wp:docPr id="8" name="Рисунок 4" descr="Карта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Picture 22" descr="Карт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0" cy="381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D83" w:rsidRPr="00F03D83" w:rsidRDefault="00F03D83" w:rsidP="00F03D83"/>
    <w:p w:rsidR="000A6188" w:rsidRPr="00F03D83" w:rsidRDefault="000A6188" w:rsidP="00F03D83">
      <w:pPr>
        <w:tabs>
          <w:tab w:val="left" w:pos="2740"/>
        </w:tabs>
      </w:pPr>
      <w:bookmarkStart w:id="0" w:name="_GoBack"/>
      <w:bookmarkEnd w:id="0"/>
    </w:p>
    <w:sectPr w:rsidR="000A6188" w:rsidRPr="00F03D83" w:rsidSect="0065417A">
      <w:headerReference w:type="default" r:id="rId12"/>
      <w:pgSz w:w="11906" w:h="16838"/>
      <w:pgMar w:top="993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0A" w:rsidRDefault="00977B0A" w:rsidP="00855282">
      <w:pPr>
        <w:spacing w:after="0" w:line="240" w:lineRule="auto"/>
      </w:pPr>
      <w:r>
        <w:separator/>
      </w:r>
    </w:p>
  </w:endnote>
  <w:endnote w:type="continuationSeparator" w:id="0">
    <w:p w:rsidR="00977B0A" w:rsidRDefault="00977B0A" w:rsidP="008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0A" w:rsidRDefault="00977B0A" w:rsidP="00855282">
      <w:pPr>
        <w:spacing w:after="0" w:line="240" w:lineRule="auto"/>
      </w:pPr>
      <w:r>
        <w:separator/>
      </w:r>
    </w:p>
  </w:footnote>
  <w:footnote w:type="continuationSeparator" w:id="0">
    <w:p w:rsidR="00977B0A" w:rsidRDefault="00977B0A" w:rsidP="0085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25493"/>
      <w:docPartObj>
        <w:docPartGallery w:val="Page Numbers (Top of Page)"/>
        <w:docPartUnique/>
      </w:docPartObj>
    </w:sdtPr>
    <w:sdtEndPr/>
    <w:sdtContent>
      <w:p w:rsidR="00855282" w:rsidRDefault="00AD3310">
        <w:pPr>
          <w:pStyle w:val="a5"/>
          <w:jc w:val="center"/>
        </w:pPr>
        <w:r>
          <w:fldChar w:fldCharType="begin"/>
        </w:r>
        <w:r w:rsidR="00855282">
          <w:instrText>PAGE   \* MERGEFORMAT</w:instrText>
        </w:r>
        <w:r>
          <w:fldChar w:fldCharType="separate"/>
        </w:r>
        <w:r w:rsidR="00360917">
          <w:rPr>
            <w:noProof/>
          </w:rPr>
          <w:t>2</w:t>
        </w:r>
        <w:r>
          <w:fldChar w:fldCharType="end"/>
        </w:r>
      </w:p>
    </w:sdtContent>
  </w:sdt>
  <w:p w:rsidR="00855282" w:rsidRDefault="00855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E66"/>
    <w:multiLevelType w:val="hybridMultilevel"/>
    <w:tmpl w:val="3E3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88"/>
    <w:rsid w:val="00025449"/>
    <w:rsid w:val="00052CE6"/>
    <w:rsid w:val="000A6188"/>
    <w:rsid w:val="000B654B"/>
    <w:rsid w:val="000C2237"/>
    <w:rsid w:val="000C762C"/>
    <w:rsid w:val="00111E76"/>
    <w:rsid w:val="00136918"/>
    <w:rsid w:val="00167CD4"/>
    <w:rsid w:val="00196481"/>
    <w:rsid w:val="001B3E8C"/>
    <w:rsid w:val="001D0C24"/>
    <w:rsid w:val="00231EEC"/>
    <w:rsid w:val="0025565F"/>
    <w:rsid w:val="0025650D"/>
    <w:rsid w:val="00256D49"/>
    <w:rsid w:val="00262189"/>
    <w:rsid w:val="002E5650"/>
    <w:rsid w:val="002F5797"/>
    <w:rsid w:val="003019A8"/>
    <w:rsid w:val="003110DE"/>
    <w:rsid w:val="00316F2F"/>
    <w:rsid w:val="00360917"/>
    <w:rsid w:val="003A4D60"/>
    <w:rsid w:val="00425F5C"/>
    <w:rsid w:val="0042622B"/>
    <w:rsid w:val="00426383"/>
    <w:rsid w:val="00480819"/>
    <w:rsid w:val="004B6809"/>
    <w:rsid w:val="004D24DF"/>
    <w:rsid w:val="00512233"/>
    <w:rsid w:val="005816D7"/>
    <w:rsid w:val="005D276F"/>
    <w:rsid w:val="0061281B"/>
    <w:rsid w:val="0065417A"/>
    <w:rsid w:val="00783101"/>
    <w:rsid w:val="007A2643"/>
    <w:rsid w:val="007B05BB"/>
    <w:rsid w:val="00855282"/>
    <w:rsid w:val="008A48E3"/>
    <w:rsid w:val="008A6ED3"/>
    <w:rsid w:val="008C2A76"/>
    <w:rsid w:val="008E504C"/>
    <w:rsid w:val="00950085"/>
    <w:rsid w:val="00973F6E"/>
    <w:rsid w:val="00977B0A"/>
    <w:rsid w:val="009D4F0D"/>
    <w:rsid w:val="00A119DC"/>
    <w:rsid w:val="00A16F31"/>
    <w:rsid w:val="00A83DFE"/>
    <w:rsid w:val="00A94DE1"/>
    <w:rsid w:val="00AA1A7A"/>
    <w:rsid w:val="00AA7176"/>
    <w:rsid w:val="00AA7BAC"/>
    <w:rsid w:val="00AB1881"/>
    <w:rsid w:val="00AD3310"/>
    <w:rsid w:val="00B20DA4"/>
    <w:rsid w:val="00B85635"/>
    <w:rsid w:val="00B9258F"/>
    <w:rsid w:val="00BD7896"/>
    <w:rsid w:val="00BF598F"/>
    <w:rsid w:val="00C87318"/>
    <w:rsid w:val="00CC341E"/>
    <w:rsid w:val="00CD0DEF"/>
    <w:rsid w:val="00CD1183"/>
    <w:rsid w:val="00CE3CE1"/>
    <w:rsid w:val="00D06954"/>
    <w:rsid w:val="00D57131"/>
    <w:rsid w:val="00D70D9F"/>
    <w:rsid w:val="00DB27DC"/>
    <w:rsid w:val="00DD1349"/>
    <w:rsid w:val="00DD508C"/>
    <w:rsid w:val="00F03D83"/>
    <w:rsid w:val="00F53AD1"/>
    <w:rsid w:val="00FA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D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Масаева Виктория  Николаевна</dc:creator>
  <cp:lastModifiedBy>o.gonzur</cp:lastModifiedBy>
  <cp:revision>141</cp:revision>
  <dcterms:created xsi:type="dcterms:W3CDTF">2019-04-05T15:14:00Z</dcterms:created>
  <dcterms:modified xsi:type="dcterms:W3CDTF">2025-01-22T11:46:00Z</dcterms:modified>
</cp:coreProperties>
</file>