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5282" w:rsidRPr="00855282" w:rsidRDefault="00855282" w:rsidP="00855282">
      <w:pPr>
        <w:jc w:val="right"/>
        <w:rPr>
          <w:rFonts w:ascii="Times New Roman" w:hAnsi="Times New Roman" w:cs="Times New Roman"/>
          <w:b/>
          <w:sz w:val="26"/>
          <w:szCs w:val="26"/>
        </w:rPr>
      </w:pPr>
      <w:r w:rsidRPr="00855282">
        <w:rPr>
          <w:rFonts w:ascii="Times New Roman" w:hAnsi="Times New Roman" w:cs="Times New Roman"/>
          <w:b/>
          <w:sz w:val="26"/>
          <w:szCs w:val="26"/>
        </w:rPr>
        <w:t>Приложение</w:t>
      </w:r>
      <w:r w:rsidR="00231EEC">
        <w:rPr>
          <w:rFonts w:ascii="Times New Roman" w:hAnsi="Times New Roman" w:cs="Times New Roman"/>
          <w:b/>
          <w:sz w:val="26"/>
          <w:szCs w:val="26"/>
        </w:rPr>
        <w:t xml:space="preserve"> 1</w:t>
      </w:r>
    </w:p>
    <w:p w:rsidR="000A6188" w:rsidRDefault="000A6188" w:rsidP="00DD1349">
      <w:pPr>
        <w:rPr>
          <w:rFonts w:ascii="Times New Roman" w:hAnsi="Times New Roman" w:cs="Times New Roman"/>
          <w:b/>
          <w:color w:val="808080" w:themeColor="background1" w:themeShade="80"/>
          <w:sz w:val="26"/>
          <w:szCs w:val="26"/>
        </w:rPr>
      </w:pPr>
      <w:r w:rsidRPr="00CC2C78">
        <w:rPr>
          <w:rFonts w:ascii="Times New Roman" w:hAnsi="Times New Roman" w:cs="Times New Roman"/>
          <w:b/>
          <w:color w:val="0070C0"/>
          <w:sz w:val="26"/>
          <w:szCs w:val="26"/>
        </w:rPr>
        <w:t>Карточка инвестиционной площадки</w:t>
      </w:r>
      <w:r w:rsidR="0065417A">
        <w:rPr>
          <w:rFonts w:ascii="Times New Roman" w:hAnsi="Times New Roman" w:cs="Times New Roman"/>
          <w:b/>
          <w:color w:val="0070C0"/>
          <w:sz w:val="26"/>
          <w:szCs w:val="26"/>
        </w:rPr>
        <w:t xml:space="preserve"> №</w:t>
      </w:r>
      <w:r w:rsidR="00556C82">
        <w:rPr>
          <w:rFonts w:ascii="Times New Roman" w:hAnsi="Times New Roman" w:cs="Times New Roman"/>
          <w:b/>
          <w:color w:val="0070C0"/>
          <w:sz w:val="26"/>
          <w:szCs w:val="26"/>
        </w:rPr>
        <w:t xml:space="preserve"> </w:t>
      </w:r>
      <w:r w:rsidR="00EC4C18">
        <w:rPr>
          <w:rFonts w:ascii="Times New Roman" w:hAnsi="Times New Roman" w:cs="Times New Roman"/>
          <w:b/>
          <w:color w:val="0070C0"/>
          <w:sz w:val="26"/>
          <w:szCs w:val="26"/>
        </w:rPr>
        <w:t>5</w:t>
      </w:r>
      <w:r w:rsidR="0065417A">
        <w:rPr>
          <w:rFonts w:ascii="Times New Roman" w:hAnsi="Times New Roman" w:cs="Times New Roman"/>
          <w:b/>
          <w:color w:val="0070C0"/>
          <w:sz w:val="26"/>
          <w:szCs w:val="26"/>
        </w:rPr>
        <w:t xml:space="preserve">                            </w:t>
      </w:r>
      <w:r w:rsidR="00DD1349">
        <w:rPr>
          <w:rFonts w:ascii="Times New Roman" w:hAnsi="Times New Roman" w:cs="Times New Roman"/>
          <w:b/>
          <w:color w:val="0070C0"/>
          <w:sz w:val="26"/>
          <w:szCs w:val="26"/>
        </w:rPr>
        <w:t xml:space="preserve"> </w:t>
      </w:r>
      <w:r w:rsidR="00D436C3">
        <w:rPr>
          <w:rFonts w:ascii="Times New Roman" w:hAnsi="Times New Roman" w:cs="Times New Roman"/>
          <w:b/>
          <w:color w:val="0070C0"/>
          <w:sz w:val="26"/>
          <w:szCs w:val="26"/>
        </w:rPr>
        <w:t xml:space="preserve">                               </w:t>
      </w:r>
      <w:r w:rsidR="0065417A">
        <w:rPr>
          <w:rFonts w:ascii="Times New Roman" w:hAnsi="Times New Roman" w:cs="Times New Roman"/>
          <w:b/>
          <w:color w:val="0070C0"/>
          <w:sz w:val="26"/>
          <w:szCs w:val="26"/>
        </w:rPr>
        <w:t xml:space="preserve"> </w:t>
      </w:r>
      <w:r w:rsidR="00DD1349">
        <w:rPr>
          <w:rFonts w:ascii="Times New Roman" w:hAnsi="Times New Roman" w:cs="Times New Roman"/>
          <w:b/>
          <w:color w:val="808080" w:themeColor="background1" w:themeShade="80"/>
          <w:sz w:val="26"/>
          <w:szCs w:val="26"/>
        </w:rPr>
        <w:t>202</w:t>
      </w:r>
      <w:r w:rsidR="00642F8A">
        <w:rPr>
          <w:rFonts w:ascii="Times New Roman" w:hAnsi="Times New Roman" w:cs="Times New Roman"/>
          <w:b/>
          <w:color w:val="808080" w:themeColor="background1" w:themeShade="80"/>
          <w:sz w:val="26"/>
          <w:szCs w:val="26"/>
        </w:rPr>
        <w:t>4</w:t>
      </w:r>
      <w:bookmarkStart w:id="0" w:name="_GoBack"/>
      <w:bookmarkEnd w:id="0"/>
      <w:r w:rsidR="00DD1349">
        <w:rPr>
          <w:rFonts w:ascii="Times New Roman" w:hAnsi="Times New Roman" w:cs="Times New Roman"/>
          <w:b/>
          <w:color w:val="808080" w:themeColor="background1" w:themeShade="80"/>
          <w:sz w:val="26"/>
          <w:szCs w:val="26"/>
        </w:rPr>
        <w:t xml:space="preserve"> год</w:t>
      </w:r>
    </w:p>
    <w:p w:rsidR="000365B0" w:rsidRDefault="000A6188" w:rsidP="000365B0">
      <w:pPr>
        <w:spacing w:after="0"/>
        <w:ind w:firstLine="142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A2526">
        <w:rPr>
          <w:rFonts w:ascii="Times New Roman" w:hAnsi="Times New Roman" w:cs="Times New Roman"/>
          <w:b/>
          <w:sz w:val="26"/>
          <w:szCs w:val="26"/>
        </w:rPr>
        <w:t>Наименование инвест</w:t>
      </w:r>
      <w:r>
        <w:rPr>
          <w:rFonts w:ascii="Times New Roman" w:hAnsi="Times New Roman" w:cs="Times New Roman"/>
          <w:b/>
          <w:sz w:val="26"/>
          <w:szCs w:val="26"/>
        </w:rPr>
        <w:t xml:space="preserve">иционной </w:t>
      </w:r>
      <w:r w:rsidRPr="006A2526">
        <w:rPr>
          <w:rFonts w:ascii="Times New Roman" w:hAnsi="Times New Roman" w:cs="Times New Roman"/>
          <w:b/>
          <w:sz w:val="26"/>
          <w:szCs w:val="26"/>
        </w:rPr>
        <w:t>площадки</w:t>
      </w:r>
      <w:r w:rsidR="00D069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47E63" w:rsidRPr="00647E63">
        <w:rPr>
          <w:rFonts w:ascii="Times New Roman" w:hAnsi="Times New Roman" w:cs="Times New Roman"/>
          <w:b/>
          <w:sz w:val="24"/>
          <w:szCs w:val="24"/>
          <w:u w:val="single"/>
        </w:rPr>
        <w:t xml:space="preserve">Территория </w:t>
      </w:r>
      <w:proofErr w:type="gramStart"/>
      <w:r w:rsidR="00647E63" w:rsidRPr="00647E63">
        <w:rPr>
          <w:rFonts w:ascii="Times New Roman" w:hAnsi="Times New Roman" w:cs="Times New Roman"/>
          <w:b/>
          <w:sz w:val="24"/>
          <w:szCs w:val="24"/>
          <w:u w:val="single"/>
        </w:rPr>
        <w:t>бывшего</w:t>
      </w:r>
      <w:proofErr w:type="gramEnd"/>
      <w:r w:rsidR="00647E63" w:rsidRPr="00647E63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0A6188" w:rsidRDefault="00647E63" w:rsidP="000365B0">
      <w:pPr>
        <w:spacing w:after="0"/>
        <w:ind w:firstLine="142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47E63">
        <w:rPr>
          <w:rFonts w:ascii="Times New Roman" w:hAnsi="Times New Roman" w:cs="Times New Roman"/>
          <w:b/>
          <w:sz w:val="24"/>
          <w:szCs w:val="24"/>
          <w:u w:val="single"/>
        </w:rPr>
        <w:t xml:space="preserve">ОАО </w:t>
      </w:r>
      <w:r w:rsidR="005B27E4">
        <w:rPr>
          <w:rFonts w:ascii="Times New Roman" w:hAnsi="Times New Roman" w:cs="Times New Roman"/>
          <w:b/>
          <w:sz w:val="24"/>
          <w:szCs w:val="24"/>
          <w:u w:val="single"/>
        </w:rPr>
        <w:t>«</w:t>
      </w:r>
      <w:r w:rsidR="000365B0">
        <w:rPr>
          <w:rFonts w:ascii="Times New Roman" w:hAnsi="Times New Roman" w:cs="Times New Roman"/>
          <w:b/>
          <w:sz w:val="24"/>
          <w:szCs w:val="24"/>
          <w:u w:val="single"/>
        </w:rPr>
        <w:t>Комбинат железобетонных изделий</w:t>
      </w:r>
      <w:r w:rsidR="005B27E4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</w:p>
    <w:p w:rsidR="000365B0" w:rsidRPr="00D06954" w:rsidRDefault="000365B0" w:rsidP="000365B0">
      <w:pPr>
        <w:spacing w:after="0"/>
        <w:ind w:firstLine="142"/>
        <w:rPr>
          <w:rFonts w:ascii="Times New Roman" w:hAnsi="Times New Roman" w:cs="Times New Roman"/>
          <w:b/>
          <w:color w:val="808080" w:themeColor="background1" w:themeShade="80"/>
          <w:sz w:val="26"/>
          <w:szCs w:val="26"/>
          <w:u w:val="single"/>
        </w:rPr>
      </w:pPr>
    </w:p>
    <w:tbl>
      <w:tblPr>
        <w:tblStyle w:val="a3"/>
        <w:tblW w:w="10173" w:type="dxa"/>
        <w:tblLayout w:type="fixed"/>
        <w:tblLook w:val="04A0" w:firstRow="1" w:lastRow="0" w:firstColumn="1" w:lastColumn="0" w:noHBand="0" w:noVBand="1"/>
      </w:tblPr>
      <w:tblGrid>
        <w:gridCol w:w="3369"/>
        <w:gridCol w:w="5103"/>
        <w:gridCol w:w="1701"/>
      </w:tblGrid>
      <w:tr w:rsidR="000A6188" w:rsidRPr="0042622B" w:rsidTr="0042622B">
        <w:trPr>
          <w:trHeight w:val="1023"/>
        </w:trPr>
        <w:tc>
          <w:tcPr>
            <w:tcW w:w="3369" w:type="dxa"/>
          </w:tcPr>
          <w:p w:rsidR="000A6188" w:rsidRPr="0042622B" w:rsidRDefault="000A6188" w:rsidP="00684E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62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 зоны, в которой находится инвестиционная площадка </w:t>
            </w:r>
          </w:p>
          <w:p w:rsidR="000A6188" w:rsidRPr="0042622B" w:rsidRDefault="000A6188" w:rsidP="00684E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622B">
              <w:rPr>
                <w:rFonts w:ascii="Times New Roman" w:hAnsi="Times New Roman" w:cs="Times New Roman"/>
                <w:sz w:val="24"/>
                <w:szCs w:val="24"/>
              </w:rPr>
              <w:t xml:space="preserve">(ст. 35 </w:t>
            </w:r>
            <w:proofErr w:type="spellStart"/>
            <w:r w:rsidRPr="0042622B">
              <w:rPr>
                <w:rFonts w:ascii="Times New Roman" w:hAnsi="Times New Roman" w:cs="Times New Roman"/>
                <w:sz w:val="24"/>
                <w:szCs w:val="24"/>
              </w:rPr>
              <w:t>ГрК</w:t>
            </w:r>
            <w:proofErr w:type="spellEnd"/>
            <w:r w:rsidRPr="0042622B">
              <w:rPr>
                <w:rFonts w:ascii="Times New Roman" w:hAnsi="Times New Roman" w:cs="Times New Roman"/>
                <w:sz w:val="24"/>
                <w:szCs w:val="24"/>
              </w:rPr>
              <w:t xml:space="preserve"> РФ):</w:t>
            </w:r>
          </w:p>
          <w:p w:rsidR="000A6188" w:rsidRPr="0042622B" w:rsidRDefault="000A6188" w:rsidP="00684E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22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 w:rsidRPr="0042622B">
              <w:rPr>
                <w:rFonts w:ascii="Times New Roman" w:hAnsi="Times New Roman" w:cs="Times New Roman"/>
                <w:sz w:val="24"/>
                <w:szCs w:val="24"/>
              </w:rPr>
              <w:t>производственная</w:t>
            </w:r>
            <w:proofErr w:type="gramEnd"/>
            <w:r w:rsidRPr="0042622B">
              <w:rPr>
                <w:rFonts w:ascii="Times New Roman" w:hAnsi="Times New Roman" w:cs="Times New Roman"/>
                <w:sz w:val="24"/>
                <w:szCs w:val="24"/>
              </w:rPr>
              <w:t>, инженерной и транспортной инфраструктур</w:t>
            </w:r>
          </w:p>
        </w:tc>
        <w:tc>
          <w:tcPr>
            <w:tcW w:w="5103" w:type="dxa"/>
          </w:tcPr>
          <w:p w:rsidR="00855282" w:rsidRPr="0042622B" w:rsidRDefault="000A6188" w:rsidP="00684E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62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 разрешенного использования земельных участков </w:t>
            </w:r>
          </w:p>
          <w:p w:rsidR="000A6188" w:rsidRPr="0042622B" w:rsidRDefault="000A6188" w:rsidP="00684E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22B">
              <w:rPr>
                <w:rFonts w:ascii="Times New Roman" w:hAnsi="Times New Roman" w:cs="Times New Roman"/>
                <w:sz w:val="24"/>
                <w:szCs w:val="24"/>
              </w:rPr>
              <w:t xml:space="preserve">(в соотв. с приказом </w:t>
            </w:r>
            <w:proofErr w:type="spellStart"/>
            <w:r w:rsidRPr="0042622B">
              <w:rPr>
                <w:rFonts w:ascii="Times New Roman" w:hAnsi="Times New Roman" w:cs="Times New Roman"/>
                <w:sz w:val="24"/>
                <w:szCs w:val="24"/>
              </w:rPr>
              <w:t>Минэконом</w:t>
            </w:r>
            <w:proofErr w:type="spellEnd"/>
            <w:r w:rsidRPr="0042622B">
              <w:rPr>
                <w:rFonts w:ascii="Times New Roman" w:hAnsi="Times New Roman" w:cs="Times New Roman"/>
                <w:sz w:val="24"/>
                <w:szCs w:val="24"/>
              </w:rPr>
              <w:t xml:space="preserve"> РФ от 01 сентября 2014 года №540):</w:t>
            </w:r>
          </w:p>
          <w:p w:rsidR="00A94DE1" w:rsidRPr="0042622B" w:rsidRDefault="00A94DE1" w:rsidP="00684E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6188" w:rsidRPr="0042622B" w:rsidRDefault="000A6188" w:rsidP="00684E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22B">
              <w:rPr>
                <w:rFonts w:ascii="Times New Roman" w:hAnsi="Times New Roman" w:cs="Times New Roman"/>
                <w:sz w:val="24"/>
                <w:szCs w:val="24"/>
              </w:rPr>
              <w:t>-производственная деятельность</w:t>
            </w:r>
          </w:p>
          <w:p w:rsidR="000A6188" w:rsidRPr="0042622B" w:rsidRDefault="000A6188" w:rsidP="00684EE9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A94DE1" w:rsidRPr="0042622B" w:rsidRDefault="000A6188" w:rsidP="00684E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622B">
              <w:rPr>
                <w:rFonts w:ascii="Times New Roman" w:hAnsi="Times New Roman" w:cs="Times New Roman"/>
                <w:b/>
                <w:sz w:val="24"/>
                <w:szCs w:val="24"/>
              </w:rPr>
              <w:t>Тип площадки:</w:t>
            </w:r>
          </w:p>
          <w:p w:rsidR="000A6188" w:rsidRPr="0042622B" w:rsidRDefault="000A6188" w:rsidP="00684E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6188" w:rsidRPr="0042622B" w:rsidRDefault="000A6188" w:rsidP="00684E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622B">
              <w:rPr>
                <w:rFonts w:ascii="Times New Roman" w:hAnsi="Times New Roman" w:cs="Times New Roman"/>
                <w:sz w:val="24"/>
                <w:szCs w:val="24"/>
              </w:rPr>
              <w:t>браунфилд</w:t>
            </w:r>
            <w:proofErr w:type="spellEnd"/>
            <w:r w:rsidRPr="004262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tbl>
      <w:tblPr>
        <w:tblStyle w:val="a3"/>
        <w:tblpPr w:leftFromText="180" w:rightFromText="180" w:vertAnchor="page" w:horzAnchor="margin" w:tblpY="5701"/>
        <w:tblW w:w="10173" w:type="dxa"/>
        <w:tblLook w:val="04A0" w:firstRow="1" w:lastRow="0" w:firstColumn="1" w:lastColumn="0" w:noHBand="0" w:noVBand="1"/>
      </w:tblPr>
      <w:tblGrid>
        <w:gridCol w:w="4928"/>
        <w:gridCol w:w="5245"/>
      </w:tblGrid>
      <w:tr w:rsidR="000A6188" w:rsidTr="0065417A">
        <w:trPr>
          <w:trHeight w:val="704"/>
        </w:trPr>
        <w:tc>
          <w:tcPr>
            <w:tcW w:w="4928" w:type="dxa"/>
            <w:vAlign w:val="center"/>
          </w:tcPr>
          <w:p w:rsidR="000A6188" w:rsidRPr="006A2526" w:rsidRDefault="000A6188" w:rsidP="000A61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526">
              <w:rPr>
                <w:rFonts w:ascii="Times New Roman" w:hAnsi="Times New Roman" w:cs="Times New Roman"/>
                <w:sz w:val="24"/>
                <w:szCs w:val="24"/>
              </w:rPr>
              <w:t>Адрес инвестиционной площадки (местоположение)</w:t>
            </w:r>
          </w:p>
        </w:tc>
        <w:tc>
          <w:tcPr>
            <w:tcW w:w="5245" w:type="dxa"/>
          </w:tcPr>
          <w:p w:rsidR="00EF2629" w:rsidRDefault="00DB27DC" w:rsidP="00EF26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6918">
              <w:rPr>
                <w:rFonts w:ascii="Times New Roman" w:hAnsi="Times New Roman" w:cs="Times New Roman"/>
                <w:sz w:val="24"/>
                <w:szCs w:val="24"/>
              </w:rPr>
              <w:t xml:space="preserve">Белгородская область, </w:t>
            </w:r>
            <w:r w:rsidR="00EF2629">
              <w:rPr>
                <w:rFonts w:ascii="Times New Roman" w:hAnsi="Times New Roman" w:cs="Times New Roman"/>
                <w:sz w:val="24"/>
                <w:szCs w:val="24"/>
              </w:rPr>
              <w:t xml:space="preserve">г. Новый Оскол, </w:t>
            </w:r>
          </w:p>
          <w:p w:rsidR="000A6188" w:rsidRPr="00136918" w:rsidRDefault="00EF2629" w:rsidP="00EF26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 w:rsidR="008C20EE">
              <w:rPr>
                <w:rFonts w:ascii="Times New Roman" w:hAnsi="Times New Roman" w:cs="Times New Roman"/>
                <w:sz w:val="24"/>
                <w:szCs w:val="24"/>
              </w:rPr>
              <w:t xml:space="preserve">Ивана Дмитриевича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Путилина</w:t>
            </w:r>
          </w:p>
        </w:tc>
      </w:tr>
      <w:tr w:rsidR="000A6188" w:rsidTr="0065417A">
        <w:trPr>
          <w:trHeight w:val="429"/>
        </w:trPr>
        <w:tc>
          <w:tcPr>
            <w:tcW w:w="4928" w:type="dxa"/>
            <w:vAlign w:val="center"/>
          </w:tcPr>
          <w:p w:rsidR="000A6188" w:rsidRPr="006A2526" w:rsidRDefault="000A6188" w:rsidP="000A61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526">
              <w:rPr>
                <w:rFonts w:ascii="Times New Roman" w:hAnsi="Times New Roman" w:cs="Times New Roman"/>
                <w:sz w:val="24"/>
                <w:szCs w:val="24"/>
              </w:rPr>
              <w:t xml:space="preserve">Общая площадь площадки, </w:t>
            </w:r>
            <w:proofErr w:type="spellStart"/>
            <w:r w:rsidRPr="006A2526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Pr="006A2526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5245" w:type="dxa"/>
          </w:tcPr>
          <w:p w:rsidR="000A6188" w:rsidRPr="00136918" w:rsidRDefault="0000504D" w:rsidP="000A61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62890</w:t>
            </w:r>
          </w:p>
        </w:tc>
      </w:tr>
      <w:tr w:rsidR="000A6188" w:rsidTr="0065417A">
        <w:trPr>
          <w:trHeight w:val="717"/>
        </w:trPr>
        <w:tc>
          <w:tcPr>
            <w:tcW w:w="4928" w:type="dxa"/>
            <w:vAlign w:val="center"/>
          </w:tcPr>
          <w:p w:rsidR="000A6188" w:rsidRPr="006A2526" w:rsidRDefault="000A6188" w:rsidP="000A61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526">
              <w:rPr>
                <w:rFonts w:ascii="Times New Roman" w:hAnsi="Times New Roman" w:cs="Times New Roman"/>
                <w:sz w:val="24"/>
                <w:szCs w:val="24"/>
              </w:rPr>
              <w:t>Сведения о правообладателе на земельный участок и объекты недвижимости</w:t>
            </w:r>
          </w:p>
        </w:tc>
        <w:tc>
          <w:tcPr>
            <w:tcW w:w="5245" w:type="dxa"/>
          </w:tcPr>
          <w:p w:rsidR="000A6188" w:rsidRPr="00136918" w:rsidRDefault="0000504D" w:rsidP="000A61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Новооскольского городского округа</w:t>
            </w:r>
          </w:p>
        </w:tc>
      </w:tr>
      <w:tr w:rsidR="000A6188" w:rsidTr="0065417A">
        <w:trPr>
          <w:trHeight w:val="711"/>
        </w:trPr>
        <w:tc>
          <w:tcPr>
            <w:tcW w:w="4928" w:type="dxa"/>
            <w:vAlign w:val="center"/>
          </w:tcPr>
          <w:p w:rsidR="000A6188" w:rsidRPr="006A2526" w:rsidRDefault="000A6188" w:rsidP="00256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526">
              <w:rPr>
                <w:rFonts w:ascii="Times New Roman" w:hAnsi="Times New Roman" w:cs="Times New Roman"/>
                <w:sz w:val="24"/>
                <w:szCs w:val="24"/>
              </w:rPr>
              <w:t>Контактные данные (Ф.И.О., должность, тел., факс</w:t>
            </w:r>
            <w:proofErr w:type="gramStart"/>
            <w:r w:rsidRPr="006A2526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gramEnd"/>
            <w:r w:rsidRPr="006A2526">
              <w:rPr>
                <w:rFonts w:ascii="Times New Roman" w:hAnsi="Times New Roman" w:cs="Times New Roman"/>
                <w:sz w:val="24"/>
                <w:szCs w:val="24"/>
              </w:rPr>
              <w:t>адрес эл. почты)</w:t>
            </w:r>
          </w:p>
        </w:tc>
        <w:tc>
          <w:tcPr>
            <w:tcW w:w="5245" w:type="dxa"/>
          </w:tcPr>
          <w:p w:rsidR="000A6188" w:rsidRDefault="00073DFF" w:rsidP="00845B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Прибылых Ирина Викторовна</w:t>
            </w:r>
            <w:r w:rsidR="00845B20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начальник управления имущественных и земельных отношений администрации Новооскольского городского округа</w:t>
            </w:r>
          </w:p>
          <w:p w:rsidR="00845B20" w:rsidRPr="00845B20" w:rsidRDefault="00845B20" w:rsidP="00073D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B20">
              <w:rPr>
                <w:rFonts w:ascii="Times New Roman" w:hAnsi="Times New Roman" w:cs="Times New Roman"/>
              </w:rPr>
              <w:t>тел.: +7 (</w:t>
            </w:r>
            <w:r w:rsidR="00073DFF">
              <w:rPr>
                <w:rFonts w:ascii="Times New Roman" w:hAnsi="Times New Roman" w:cs="Times New Roman"/>
              </w:rPr>
              <w:t>47233</w:t>
            </w:r>
            <w:r w:rsidRPr="00845B20">
              <w:rPr>
                <w:rFonts w:ascii="Times New Roman" w:hAnsi="Times New Roman" w:cs="Times New Roman"/>
              </w:rPr>
              <w:t xml:space="preserve">) </w:t>
            </w:r>
            <w:r w:rsidR="00073DFF">
              <w:rPr>
                <w:rFonts w:ascii="Times New Roman" w:hAnsi="Times New Roman" w:cs="Times New Roman"/>
              </w:rPr>
              <w:t>4-49-18</w:t>
            </w:r>
          </w:p>
        </w:tc>
      </w:tr>
      <w:tr w:rsidR="000A6188" w:rsidTr="0065417A">
        <w:trPr>
          <w:trHeight w:val="719"/>
        </w:trPr>
        <w:tc>
          <w:tcPr>
            <w:tcW w:w="4928" w:type="dxa"/>
            <w:vAlign w:val="center"/>
          </w:tcPr>
          <w:p w:rsidR="000A6188" w:rsidRPr="006A2526" w:rsidRDefault="000A6188" w:rsidP="000A61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526">
              <w:rPr>
                <w:rFonts w:ascii="Times New Roman" w:hAnsi="Times New Roman" w:cs="Times New Roman"/>
                <w:sz w:val="24"/>
                <w:szCs w:val="24"/>
              </w:rPr>
              <w:t>Основные параметры зданий и сооружений, расположенных на площадке</w:t>
            </w:r>
          </w:p>
        </w:tc>
        <w:tc>
          <w:tcPr>
            <w:tcW w:w="5245" w:type="dxa"/>
          </w:tcPr>
          <w:p w:rsidR="00684EE9" w:rsidRPr="00A511F5" w:rsidRDefault="00073DFF" w:rsidP="00684E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A6188" w:rsidTr="0065417A">
        <w:trPr>
          <w:trHeight w:val="443"/>
        </w:trPr>
        <w:tc>
          <w:tcPr>
            <w:tcW w:w="4928" w:type="dxa"/>
            <w:vAlign w:val="center"/>
          </w:tcPr>
          <w:p w:rsidR="000A6188" w:rsidRPr="006A2526" w:rsidRDefault="000A6188" w:rsidP="000A61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526">
              <w:rPr>
                <w:rFonts w:ascii="Times New Roman" w:hAnsi="Times New Roman" w:cs="Times New Roman"/>
                <w:sz w:val="24"/>
                <w:szCs w:val="24"/>
              </w:rPr>
              <w:t>Вид права собственности</w:t>
            </w:r>
          </w:p>
        </w:tc>
        <w:tc>
          <w:tcPr>
            <w:tcW w:w="5245" w:type="dxa"/>
          </w:tcPr>
          <w:p w:rsidR="000A6188" w:rsidRPr="00136918" w:rsidRDefault="0025565F" w:rsidP="000A61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6918">
              <w:rPr>
                <w:rFonts w:ascii="Times New Roman" w:hAnsi="Times New Roman" w:cs="Times New Roman"/>
                <w:sz w:val="24"/>
                <w:szCs w:val="24"/>
              </w:rPr>
              <w:t>собственность</w:t>
            </w:r>
          </w:p>
        </w:tc>
      </w:tr>
      <w:tr w:rsidR="000A6188" w:rsidTr="0065417A">
        <w:trPr>
          <w:trHeight w:val="510"/>
        </w:trPr>
        <w:tc>
          <w:tcPr>
            <w:tcW w:w="4928" w:type="dxa"/>
            <w:tcBorders>
              <w:bottom w:val="dashed" w:sz="4" w:space="0" w:color="auto"/>
            </w:tcBorders>
            <w:vAlign w:val="center"/>
          </w:tcPr>
          <w:p w:rsidR="000A6188" w:rsidRPr="006A2526" w:rsidRDefault="000A6188" w:rsidP="000A618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526">
              <w:rPr>
                <w:rFonts w:ascii="Times New Roman" w:hAnsi="Times New Roman" w:cs="Times New Roman"/>
                <w:b/>
                <w:sz w:val="24"/>
                <w:szCs w:val="24"/>
              </w:rPr>
              <w:t>Удаленность:</w:t>
            </w:r>
          </w:p>
          <w:p w:rsidR="000A6188" w:rsidRPr="006A2526" w:rsidRDefault="000A6188" w:rsidP="000A61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526">
              <w:rPr>
                <w:rFonts w:ascii="Times New Roman" w:hAnsi="Times New Roman" w:cs="Times New Roman"/>
                <w:sz w:val="24"/>
                <w:szCs w:val="24"/>
              </w:rPr>
              <w:t>от ближайшего районного центра</w:t>
            </w:r>
          </w:p>
        </w:tc>
        <w:tc>
          <w:tcPr>
            <w:tcW w:w="5245" w:type="dxa"/>
            <w:tcBorders>
              <w:bottom w:val="dashed" w:sz="4" w:space="0" w:color="auto"/>
            </w:tcBorders>
          </w:tcPr>
          <w:p w:rsidR="000A6188" w:rsidRPr="00136918" w:rsidRDefault="000A6188" w:rsidP="000A6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565F" w:rsidRPr="00136918" w:rsidRDefault="00E27288" w:rsidP="008E2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25565F" w:rsidRPr="00136918">
              <w:rPr>
                <w:rFonts w:ascii="Times New Roman" w:hAnsi="Times New Roman" w:cs="Times New Roman"/>
                <w:sz w:val="24"/>
                <w:szCs w:val="24"/>
              </w:rPr>
              <w:t xml:space="preserve"> км</w:t>
            </w:r>
          </w:p>
        </w:tc>
      </w:tr>
      <w:tr w:rsidR="000A6188" w:rsidTr="0065417A">
        <w:trPr>
          <w:trHeight w:val="326"/>
        </w:trPr>
        <w:tc>
          <w:tcPr>
            <w:tcW w:w="492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A6188" w:rsidRPr="006A2526" w:rsidRDefault="000A6188" w:rsidP="000A61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526">
              <w:rPr>
                <w:rFonts w:ascii="Times New Roman" w:hAnsi="Times New Roman" w:cs="Times New Roman"/>
                <w:sz w:val="24"/>
                <w:szCs w:val="24"/>
              </w:rPr>
              <w:t>от аэропорта</w:t>
            </w:r>
          </w:p>
        </w:tc>
        <w:tc>
          <w:tcPr>
            <w:tcW w:w="5245" w:type="dxa"/>
            <w:tcBorders>
              <w:top w:val="dashed" w:sz="4" w:space="0" w:color="auto"/>
              <w:bottom w:val="dashed" w:sz="4" w:space="0" w:color="auto"/>
            </w:tcBorders>
          </w:tcPr>
          <w:p w:rsidR="000A6188" w:rsidRPr="00136918" w:rsidRDefault="00E27288" w:rsidP="005A1D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  <w:r w:rsidR="0025565F" w:rsidRPr="00136918">
              <w:rPr>
                <w:rFonts w:ascii="Times New Roman" w:hAnsi="Times New Roman" w:cs="Times New Roman"/>
                <w:sz w:val="24"/>
                <w:szCs w:val="24"/>
              </w:rPr>
              <w:t xml:space="preserve"> км</w:t>
            </w:r>
          </w:p>
        </w:tc>
      </w:tr>
      <w:tr w:rsidR="000A6188" w:rsidTr="0065417A">
        <w:trPr>
          <w:trHeight w:val="444"/>
        </w:trPr>
        <w:tc>
          <w:tcPr>
            <w:tcW w:w="4928" w:type="dxa"/>
            <w:tcBorders>
              <w:top w:val="dashed" w:sz="4" w:space="0" w:color="auto"/>
            </w:tcBorders>
            <w:vAlign w:val="center"/>
          </w:tcPr>
          <w:p w:rsidR="000A6188" w:rsidRPr="006A2526" w:rsidRDefault="000A6188" w:rsidP="000A61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526">
              <w:rPr>
                <w:rFonts w:ascii="Times New Roman" w:hAnsi="Times New Roman" w:cs="Times New Roman"/>
                <w:sz w:val="24"/>
                <w:szCs w:val="24"/>
              </w:rPr>
              <w:t>от железнодорожных путей</w:t>
            </w:r>
          </w:p>
        </w:tc>
        <w:tc>
          <w:tcPr>
            <w:tcW w:w="5245" w:type="dxa"/>
            <w:tcBorders>
              <w:top w:val="dashed" w:sz="4" w:space="0" w:color="auto"/>
            </w:tcBorders>
          </w:tcPr>
          <w:p w:rsidR="000A6188" w:rsidRPr="00136918" w:rsidRDefault="00A94A35" w:rsidP="000A61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  <w:r w:rsidR="0025565F" w:rsidRPr="00136918">
              <w:rPr>
                <w:rFonts w:ascii="Times New Roman" w:hAnsi="Times New Roman" w:cs="Times New Roman"/>
                <w:sz w:val="24"/>
                <w:szCs w:val="24"/>
              </w:rPr>
              <w:t xml:space="preserve"> км</w:t>
            </w:r>
          </w:p>
        </w:tc>
      </w:tr>
      <w:tr w:rsidR="000A6188" w:rsidTr="0065417A">
        <w:tc>
          <w:tcPr>
            <w:tcW w:w="4928" w:type="dxa"/>
            <w:tcBorders>
              <w:bottom w:val="single" w:sz="4" w:space="0" w:color="auto"/>
            </w:tcBorders>
            <w:vAlign w:val="center"/>
          </w:tcPr>
          <w:p w:rsidR="000A6188" w:rsidRPr="006A2526" w:rsidRDefault="000A6188" w:rsidP="000A61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526">
              <w:rPr>
                <w:rFonts w:ascii="Times New Roman" w:hAnsi="Times New Roman" w:cs="Times New Roman"/>
                <w:sz w:val="24"/>
                <w:szCs w:val="24"/>
              </w:rPr>
              <w:t>Наличие автомобильных подъездных путей к площадке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0A6188" w:rsidRPr="00136918" w:rsidRDefault="0025565F" w:rsidP="000A61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6918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0A6188" w:rsidTr="0065417A">
        <w:trPr>
          <w:trHeight w:val="465"/>
        </w:trPr>
        <w:tc>
          <w:tcPr>
            <w:tcW w:w="4928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0A6188" w:rsidRPr="006A2526" w:rsidRDefault="000A6188" w:rsidP="000A618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526">
              <w:rPr>
                <w:rFonts w:ascii="Times New Roman" w:hAnsi="Times New Roman" w:cs="Times New Roman"/>
                <w:b/>
                <w:sz w:val="24"/>
                <w:szCs w:val="24"/>
              </w:rPr>
              <w:t>Инфраструктура:</w:t>
            </w:r>
          </w:p>
          <w:p w:rsidR="000A6188" w:rsidRPr="006A2526" w:rsidRDefault="000A6188" w:rsidP="000A618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6188" w:rsidRPr="006A2526" w:rsidRDefault="000A6188" w:rsidP="000A618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A2526">
              <w:rPr>
                <w:rFonts w:ascii="Times New Roman" w:hAnsi="Times New Roman" w:cs="Times New Roman"/>
                <w:sz w:val="24"/>
                <w:szCs w:val="24"/>
              </w:rPr>
              <w:t>Газ, куб. м/час, давление, протяженность</w:t>
            </w:r>
          </w:p>
        </w:tc>
        <w:tc>
          <w:tcPr>
            <w:tcW w:w="5245" w:type="dxa"/>
            <w:tcBorders>
              <w:top w:val="single" w:sz="4" w:space="0" w:color="auto"/>
              <w:bottom w:val="dashed" w:sz="4" w:space="0" w:color="auto"/>
            </w:tcBorders>
          </w:tcPr>
          <w:p w:rsidR="000A6188" w:rsidRPr="00136918" w:rsidRDefault="000A6188" w:rsidP="000A6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565F" w:rsidRPr="00136918" w:rsidRDefault="00950085" w:rsidP="005564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6918">
              <w:rPr>
                <w:rFonts w:ascii="Times New Roman" w:hAnsi="Times New Roman" w:cs="Times New Roman"/>
                <w:sz w:val="24"/>
                <w:szCs w:val="24"/>
              </w:rPr>
              <w:t xml:space="preserve">газопровод </w:t>
            </w:r>
            <w:r w:rsidR="002D07F6">
              <w:rPr>
                <w:rFonts w:ascii="Times New Roman" w:hAnsi="Times New Roman" w:cs="Times New Roman"/>
                <w:sz w:val="24"/>
                <w:szCs w:val="24"/>
              </w:rPr>
              <w:t xml:space="preserve">среднего </w:t>
            </w:r>
            <w:r w:rsidR="005564E6">
              <w:rPr>
                <w:rFonts w:ascii="Times New Roman" w:hAnsi="Times New Roman" w:cs="Times New Roman"/>
                <w:sz w:val="24"/>
                <w:szCs w:val="24"/>
              </w:rPr>
              <w:t xml:space="preserve">давления диаметром 108 мм, пиковая нагрузка – 1000 </w:t>
            </w:r>
            <w:proofErr w:type="spellStart"/>
            <w:r w:rsidR="005564E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="005564E6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="005564E6">
              <w:rPr>
                <w:rFonts w:ascii="Times New Roman" w:hAnsi="Times New Roman" w:cs="Times New Roman"/>
                <w:sz w:val="24"/>
                <w:szCs w:val="24"/>
              </w:rPr>
              <w:t>уб</w:t>
            </w:r>
            <w:proofErr w:type="spellEnd"/>
            <w:r w:rsidR="005564E6">
              <w:rPr>
                <w:rFonts w:ascii="Times New Roman" w:hAnsi="Times New Roman" w:cs="Times New Roman"/>
                <w:sz w:val="24"/>
                <w:szCs w:val="24"/>
              </w:rPr>
              <w:t>./час</w:t>
            </w:r>
            <w:r w:rsidR="00EF4F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A6188" w:rsidTr="0065417A">
        <w:trPr>
          <w:trHeight w:val="360"/>
        </w:trPr>
        <w:tc>
          <w:tcPr>
            <w:tcW w:w="492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A6188" w:rsidRPr="006A2526" w:rsidRDefault="000A6188" w:rsidP="000A618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A2526">
              <w:rPr>
                <w:rFonts w:ascii="Times New Roman" w:hAnsi="Times New Roman" w:cs="Times New Roman"/>
                <w:sz w:val="24"/>
                <w:szCs w:val="24"/>
              </w:rPr>
              <w:t>Электроэнергия, кВт</w:t>
            </w:r>
          </w:p>
        </w:tc>
        <w:tc>
          <w:tcPr>
            <w:tcW w:w="5245" w:type="dxa"/>
            <w:tcBorders>
              <w:top w:val="dashed" w:sz="4" w:space="0" w:color="auto"/>
              <w:bottom w:val="dashed" w:sz="4" w:space="0" w:color="auto"/>
            </w:tcBorders>
          </w:tcPr>
          <w:p w:rsidR="000A6188" w:rsidRPr="00136918" w:rsidRDefault="005564E6" w:rsidP="000A61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A6188" w:rsidTr="0065417A">
        <w:trPr>
          <w:trHeight w:val="225"/>
        </w:trPr>
        <w:tc>
          <w:tcPr>
            <w:tcW w:w="492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A6188" w:rsidRPr="006A2526" w:rsidRDefault="000A6188" w:rsidP="000A618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A2526">
              <w:rPr>
                <w:rFonts w:ascii="Times New Roman" w:hAnsi="Times New Roman" w:cs="Times New Roman"/>
                <w:sz w:val="24"/>
                <w:szCs w:val="24"/>
              </w:rPr>
              <w:t>Отопление Гкал/час</w:t>
            </w:r>
          </w:p>
        </w:tc>
        <w:tc>
          <w:tcPr>
            <w:tcW w:w="5245" w:type="dxa"/>
            <w:tcBorders>
              <w:top w:val="dashed" w:sz="4" w:space="0" w:color="auto"/>
              <w:bottom w:val="dashed" w:sz="4" w:space="0" w:color="auto"/>
            </w:tcBorders>
          </w:tcPr>
          <w:p w:rsidR="000A6188" w:rsidRPr="00136918" w:rsidRDefault="005564E6" w:rsidP="000A61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A6188" w:rsidTr="0065417A">
        <w:trPr>
          <w:trHeight w:val="225"/>
        </w:trPr>
        <w:tc>
          <w:tcPr>
            <w:tcW w:w="492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A6188" w:rsidRPr="006A2526" w:rsidRDefault="000A6188" w:rsidP="000A618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A2526">
              <w:rPr>
                <w:rFonts w:ascii="Times New Roman" w:hAnsi="Times New Roman" w:cs="Times New Roman"/>
                <w:sz w:val="24"/>
                <w:szCs w:val="24"/>
              </w:rPr>
              <w:t>Водоснабжение, куб. м/год</w:t>
            </w:r>
          </w:p>
        </w:tc>
        <w:tc>
          <w:tcPr>
            <w:tcW w:w="5245" w:type="dxa"/>
            <w:tcBorders>
              <w:top w:val="dashed" w:sz="4" w:space="0" w:color="auto"/>
              <w:bottom w:val="dashed" w:sz="4" w:space="0" w:color="auto"/>
            </w:tcBorders>
          </w:tcPr>
          <w:p w:rsidR="000A6188" w:rsidRPr="00136918" w:rsidRDefault="008914F2" w:rsidP="000A61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скважина</w:t>
            </w:r>
          </w:p>
        </w:tc>
      </w:tr>
      <w:tr w:rsidR="000A6188" w:rsidTr="0065417A">
        <w:trPr>
          <w:trHeight w:val="240"/>
        </w:trPr>
        <w:tc>
          <w:tcPr>
            <w:tcW w:w="492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A6188" w:rsidRPr="006A2526" w:rsidRDefault="000A6188" w:rsidP="000A618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A2526">
              <w:rPr>
                <w:rFonts w:ascii="Times New Roman" w:hAnsi="Times New Roman" w:cs="Times New Roman"/>
                <w:sz w:val="24"/>
                <w:szCs w:val="24"/>
              </w:rPr>
              <w:t>Очистные сооружения, куб. м/год</w:t>
            </w:r>
          </w:p>
        </w:tc>
        <w:tc>
          <w:tcPr>
            <w:tcW w:w="5245" w:type="dxa"/>
            <w:tcBorders>
              <w:top w:val="dashed" w:sz="4" w:space="0" w:color="auto"/>
              <w:bottom w:val="dashed" w:sz="4" w:space="0" w:color="auto"/>
            </w:tcBorders>
          </w:tcPr>
          <w:p w:rsidR="000A6188" w:rsidRPr="00136918" w:rsidRDefault="005564E6" w:rsidP="000A61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A6188" w:rsidTr="0065417A">
        <w:trPr>
          <w:trHeight w:val="270"/>
        </w:trPr>
        <w:tc>
          <w:tcPr>
            <w:tcW w:w="492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A6188" w:rsidRPr="006A2526" w:rsidRDefault="000A6188" w:rsidP="000A618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A2526">
              <w:rPr>
                <w:rFonts w:ascii="Times New Roman" w:hAnsi="Times New Roman" w:cs="Times New Roman"/>
                <w:sz w:val="24"/>
                <w:szCs w:val="24"/>
              </w:rPr>
              <w:t xml:space="preserve">Котельные установки, </w:t>
            </w:r>
            <w:proofErr w:type="spellStart"/>
            <w:r w:rsidRPr="006A2526">
              <w:rPr>
                <w:rFonts w:ascii="Times New Roman" w:hAnsi="Times New Roman" w:cs="Times New Roman"/>
                <w:sz w:val="24"/>
                <w:szCs w:val="24"/>
              </w:rPr>
              <w:t>кВТ</w:t>
            </w:r>
            <w:proofErr w:type="spellEnd"/>
          </w:p>
        </w:tc>
        <w:tc>
          <w:tcPr>
            <w:tcW w:w="5245" w:type="dxa"/>
            <w:tcBorders>
              <w:top w:val="dashed" w:sz="4" w:space="0" w:color="auto"/>
              <w:bottom w:val="dashed" w:sz="4" w:space="0" w:color="auto"/>
            </w:tcBorders>
          </w:tcPr>
          <w:p w:rsidR="000A6188" w:rsidRPr="00136918" w:rsidRDefault="00950085" w:rsidP="000A61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69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A6188" w:rsidTr="0065417A">
        <w:trPr>
          <w:trHeight w:val="232"/>
        </w:trPr>
        <w:tc>
          <w:tcPr>
            <w:tcW w:w="4928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0A6188" w:rsidRPr="006A2526" w:rsidRDefault="000A6188" w:rsidP="000A618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A2526">
              <w:rPr>
                <w:rFonts w:ascii="Times New Roman" w:hAnsi="Times New Roman" w:cs="Times New Roman"/>
                <w:sz w:val="24"/>
                <w:szCs w:val="24"/>
              </w:rPr>
              <w:t>Иная имеющаяся инфраструктура</w:t>
            </w:r>
          </w:p>
        </w:tc>
        <w:tc>
          <w:tcPr>
            <w:tcW w:w="5245" w:type="dxa"/>
            <w:tcBorders>
              <w:top w:val="dashed" w:sz="4" w:space="0" w:color="auto"/>
              <w:bottom w:val="single" w:sz="4" w:space="0" w:color="auto"/>
            </w:tcBorders>
          </w:tcPr>
          <w:p w:rsidR="000A6188" w:rsidRPr="00136918" w:rsidRDefault="00950085" w:rsidP="000A61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69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A6188" w:rsidTr="0065417A">
        <w:tc>
          <w:tcPr>
            <w:tcW w:w="4928" w:type="dxa"/>
            <w:tcBorders>
              <w:top w:val="single" w:sz="4" w:space="0" w:color="auto"/>
              <w:bottom w:val="single" w:sz="4" w:space="0" w:color="auto"/>
            </w:tcBorders>
          </w:tcPr>
          <w:p w:rsidR="000A6188" w:rsidRPr="006A2526" w:rsidRDefault="000A6188" w:rsidP="000A618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Дополнительная информация 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0A6188" w:rsidRPr="00136918" w:rsidRDefault="00950085" w:rsidP="000A61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69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A6188" w:rsidTr="0065417A">
        <w:tc>
          <w:tcPr>
            <w:tcW w:w="4928" w:type="dxa"/>
            <w:tcBorders>
              <w:top w:val="single" w:sz="4" w:space="0" w:color="auto"/>
              <w:bottom w:val="single" w:sz="4" w:space="0" w:color="auto"/>
            </w:tcBorders>
          </w:tcPr>
          <w:p w:rsidR="000A6188" w:rsidRDefault="000A6188" w:rsidP="000A618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Паспорт инвестиционной площадки (документ</w:t>
            </w:r>
            <w:r w:rsidRPr="001F787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docx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0A6188" w:rsidRPr="00136918" w:rsidRDefault="00950085" w:rsidP="000A61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6918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</w:tbl>
    <w:p w:rsidR="007B05BB" w:rsidRDefault="007B05BB"/>
    <w:p w:rsidR="000A6188" w:rsidRDefault="000A6188"/>
    <w:p w:rsidR="000A6188" w:rsidRDefault="000A6188"/>
    <w:p w:rsidR="000A6188" w:rsidRDefault="000A6188"/>
    <w:tbl>
      <w:tblPr>
        <w:tblStyle w:val="a3"/>
        <w:tblpPr w:leftFromText="180" w:rightFromText="180" w:vertAnchor="page" w:horzAnchor="margin" w:tblpY="1096"/>
        <w:tblW w:w="1042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464"/>
        <w:gridCol w:w="3450"/>
        <w:gridCol w:w="3515"/>
      </w:tblGrid>
      <w:tr w:rsidR="000A6188" w:rsidRPr="007B2883" w:rsidTr="003413B0">
        <w:trPr>
          <w:trHeight w:val="3252"/>
        </w:trPr>
        <w:tc>
          <w:tcPr>
            <w:tcW w:w="3828" w:type="dxa"/>
            <w:vAlign w:val="center"/>
          </w:tcPr>
          <w:p w:rsidR="000A6188" w:rsidRPr="0014791D" w:rsidRDefault="00556C82" w:rsidP="00855282">
            <w:pPr>
              <w:jc w:val="center"/>
              <w:rPr>
                <w:rFonts w:ascii="Times New Roman" w:hAnsi="Times New Roman" w:cs="Times New Roman"/>
                <w:b/>
                <w:color w:val="BFBFBF" w:themeColor="background1" w:themeShade="BF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color w:val="BFBFBF" w:themeColor="background1" w:themeShade="BF"/>
                <w:sz w:val="26"/>
                <w:szCs w:val="26"/>
              </w:rPr>
              <w:lastRenderedPageBreak/>
              <w:drawing>
                <wp:inline distT="0" distB="0" distL="0" distR="0">
                  <wp:extent cx="2034540" cy="3139439"/>
                  <wp:effectExtent l="0" t="0" r="0" b="0"/>
                  <wp:docPr id="2" name="Рисунок 2" descr="C:\Users\o.gonzyr\Desktop\Фото ЖБК\20220513_110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o.gonzyr\Desktop\Фото ЖБК\20220513_110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161" cy="3152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vAlign w:val="center"/>
          </w:tcPr>
          <w:p w:rsidR="000A6188" w:rsidRPr="0014791D" w:rsidRDefault="00556C82" w:rsidP="00855282">
            <w:pPr>
              <w:jc w:val="center"/>
              <w:rPr>
                <w:rFonts w:ascii="Times New Roman" w:hAnsi="Times New Roman" w:cs="Times New Roman"/>
                <w:b/>
                <w:color w:val="BFBFBF" w:themeColor="background1" w:themeShade="BF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color w:val="BFBFBF" w:themeColor="background1" w:themeShade="BF"/>
                <w:sz w:val="26"/>
                <w:szCs w:val="26"/>
              </w:rPr>
              <w:drawing>
                <wp:inline distT="0" distB="0" distL="0" distR="0">
                  <wp:extent cx="2034540" cy="3116580"/>
                  <wp:effectExtent l="0" t="0" r="0" b="0"/>
                  <wp:docPr id="3" name="Рисунок 3" descr="C:\Users\o.gonzyr\Desktop\Фото ЖБК\20220513_110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o.gonzyr\Desktop\Фото ЖБК\20220513_1108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320" cy="3116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9" w:type="dxa"/>
            <w:vAlign w:val="center"/>
          </w:tcPr>
          <w:p w:rsidR="000A6188" w:rsidRPr="0014791D" w:rsidRDefault="003413B0" w:rsidP="00855282">
            <w:pPr>
              <w:jc w:val="center"/>
              <w:rPr>
                <w:rFonts w:ascii="Times New Roman" w:hAnsi="Times New Roman" w:cs="Times New Roman"/>
                <w:b/>
                <w:color w:val="BFBFBF" w:themeColor="background1" w:themeShade="BF"/>
                <w:sz w:val="26"/>
                <w:szCs w:val="26"/>
              </w:rPr>
            </w:pPr>
            <w:r>
              <w:object w:dxaOrig="13860" w:dyaOrig="72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5pt;height:254.25pt" o:ole="">
                  <v:imagedata r:id="rId10" o:title=""/>
                </v:shape>
                <o:OLEObject Type="Embed" ProgID="PBrush" ShapeID="_x0000_i1025" DrawAspect="Content" ObjectID="_1799062319" r:id="rId11"/>
              </w:object>
            </w:r>
          </w:p>
        </w:tc>
      </w:tr>
    </w:tbl>
    <w:p w:rsidR="000A6188" w:rsidRDefault="000A6188"/>
    <w:p w:rsidR="000A6188" w:rsidRDefault="000A6188" w:rsidP="000A6188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A1946">
        <w:rPr>
          <w:rFonts w:ascii="Times New Roman" w:hAnsi="Times New Roman" w:cs="Times New Roman"/>
          <w:b/>
          <w:sz w:val="26"/>
          <w:szCs w:val="26"/>
        </w:rPr>
        <w:t>Схема расположения инвестиционной площадки</w:t>
      </w:r>
    </w:p>
    <w:p w:rsidR="000A6188" w:rsidRPr="00CA1A0F" w:rsidRDefault="000A6188" w:rsidP="00CA1A0F">
      <w:pPr>
        <w:pStyle w:val="ac"/>
        <w:spacing w:before="0" w:beforeAutospacing="0" w:after="0" w:afterAutospacing="0"/>
        <w:textAlignment w:val="baseline"/>
      </w:pPr>
      <w:r w:rsidRPr="003A1946">
        <w:rPr>
          <w:sz w:val="26"/>
          <w:szCs w:val="26"/>
        </w:rPr>
        <w:t>Координаты:</w:t>
      </w:r>
      <w:r w:rsidR="00BF598F" w:rsidRPr="0068089F">
        <w:rPr>
          <w:sz w:val="26"/>
          <w:szCs w:val="26"/>
        </w:rPr>
        <w:t xml:space="preserve"> </w:t>
      </w:r>
      <w:r w:rsidR="00CA1A0F" w:rsidRPr="00CA1A0F">
        <w:rPr>
          <w:rFonts w:ascii="Arial" w:eastAsia="+mn-ea" w:hAnsi="Arial" w:cs="+mn-cs"/>
          <w:shadow/>
          <w:color w:val="000000"/>
          <w:kern w:val="24"/>
        </w:rPr>
        <w:t>50.734289</w:t>
      </w:r>
      <w:r w:rsidR="00CA1A0F">
        <w:rPr>
          <w:rFonts w:ascii="Arial" w:eastAsia="+mn-ea" w:hAnsi="Arial" w:cs="+mn-cs"/>
          <w:shadow/>
          <w:color w:val="000000"/>
          <w:kern w:val="24"/>
        </w:rPr>
        <w:t>;</w:t>
      </w:r>
      <w:r w:rsidR="00CA1A0F" w:rsidRPr="00CA1A0F">
        <w:rPr>
          <w:rFonts w:ascii="Arial" w:eastAsia="+mn-ea" w:hAnsi="Arial" w:cs="+mn-cs"/>
          <w:shadow/>
          <w:color w:val="000000"/>
          <w:kern w:val="24"/>
        </w:rPr>
        <w:t xml:space="preserve"> 37.865220</w:t>
      </w:r>
    </w:p>
    <w:tbl>
      <w:tblPr>
        <w:tblStyle w:val="a3"/>
        <w:tblpPr w:leftFromText="180" w:rightFromText="180" w:vertAnchor="text" w:horzAnchor="margin" w:tblpY="99"/>
        <w:tblW w:w="10173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10279"/>
      </w:tblGrid>
      <w:tr w:rsidR="00855282" w:rsidTr="0065417A">
        <w:trPr>
          <w:trHeight w:val="6027"/>
        </w:trPr>
        <w:tc>
          <w:tcPr>
            <w:tcW w:w="10173" w:type="dxa"/>
            <w:vAlign w:val="center"/>
          </w:tcPr>
          <w:p w:rsidR="00855282" w:rsidRPr="002D4EBE" w:rsidRDefault="00A64203" w:rsidP="00855282">
            <w:pPr>
              <w:jc w:val="center"/>
              <w:rPr>
                <w:rFonts w:ascii="Times New Roman" w:hAnsi="Times New Roman" w:cs="Times New Roman"/>
                <w:b/>
                <w:color w:val="808080" w:themeColor="background1" w:themeShade="80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1E87819D" wp14:editId="4F841723">
                  <wp:extent cx="6391275" cy="36861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3635" t="15991" r="22726" b="8419"/>
                          <a:stretch/>
                        </pic:blipFill>
                        <pic:spPr bwMode="auto">
                          <a:xfrm>
                            <a:off x="0" y="0"/>
                            <a:ext cx="6413834" cy="3699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pPr w:leftFromText="180" w:rightFromText="180" w:vertAnchor="page" w:horzAnchor="margin" w:tblpY="13516"/>
        <w:tblW w:w="10173" w:type="dxa"/>
        <w:tblLook w:val="01E0" w:firstRow="1" w:lastRow="1" w:firstColumn="1" w:lastColumn="1" w:noHBand="0" w:noVBand="0"/>
      </w:tblPr>
      <w:tblGrid>
        <w:gridCol w:w="5211"/>
        <w:gridCol w:w="1701"/>
        <w:gridCol w:w="3261"/>
      </w:tblGrid>
      <w:tr w:rsidR="005564E6" w:rsidRPr="00855282" w:rsidTr="005564E6">
        <w:trPr>
          <w:trHeight w:val="523"/>
        </w:trPr>
        <w:tc>
          <w:tcPr>
            <w:tcW w:w="5211" w:type="dxa"/>
            <w:shd w:val="clear" w:color="auto" w:fill="auto"/>
          </w:tcPr>
          <w:p w:rsidR="005564E6" w:rsidRPr="000365B0" w:rsidRDefault="005564E6" w:rsidP="005564E6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5564E6" w:rsidRPr="000365B0" w:rsidRDefault="005564E6" w:rsidP="005564E6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5564E6" w:rsidRPr="000365B0" w:rsidRDefault="005564E6" w:rsidP="005564E6">
            <w:pPr>
              <w:spacing w:after="0" w:line="240" w:lineRule="auto"/>
              <w:ind w:left="36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564E6" w:rsidRPr="00855282" w:rsidTr="005564E6">
        <w:trPr>
          <w:trHeight w:val="523"/>
        </w:trPr>
        <w:tc>
          <w:tcPr>
            <w:tcW w:w="5211" w:type="dxa"/>
            <w:shd w:val="clear" w:color="auto" w:fill="auto"/>
          </w:tcPr>
          <w:p w:rsidR="005564E6" w:rsidRPr="00855282" w:rsidRDefault="005564E6" w:rsidP="005564E6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701" w:type="dxa"/>
            <w:shd w:val="clear" w:color="auto" w:fill="auto"/>
          </w:tcPr>
          <w:p w:rsidR="005564E6" w:rsidRPr="00855282" w:rsidRDefault="005564E6" w:rsidP="005564E6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261" w:type="dxa"/>
            <w:shd w:val="clear" w:color="auto" w:fill="auto"/>
          </w:tcPr>
          <w:p w:rsidR="005564E6" w:rsidRPr="00855282" w:rsidRDefault="005564E6" w:rsidP="005564E6">
            <w:pPr>
              <w:spacing w:after="0" w:line="240" w:lineRule="auto"/>
              <w:ind w:left="360"/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</w:tbl>
    <w:p w:rsidR="000A6188" w:rsidRPr="0042622B" w:rsidRDefault="000A6188" w:rsidP="0042622B">
      <w:pPr>
        <w:tabs>
          <w:tab w:val="left" w:pos="2940"/>
        </w:tabs>
      </w:pPr>
    </w:p>
    <w:sectPr w:rsidR="000A6188" w:rsidRPr="0042622B" w:rsidSect="0065417A">
      <w:headerReference w:type="default" r:id="rId13"/>
      <w:pgSz w:w="11906" w:h="16838"/>
      <w:pgMar w:top="993" w:right="850" w:bottom="284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09A0" w:rsidRDefault="00D409A0" w:rsidP="00855282">
      <w:pPr>
        <w:spacing w:after="0" w:line="240" w:lineRule="auto"/>
      </w:pPr>
      <w:r>
        <w:separator/>
      </w:r>
    </w:p>
  </w:endnote>
  <w:endnote w:type="continuationSeparator" w:id="0">
    <w:p w:rsidR="00D409A0" w:rsidRDefault="00D409A0" w:rsidP="008552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09A0" w:rsidRDefault="00D409A0" w:rsidP="00855282">
      <w:pPr>
        <w:spacing w:after="0" w:line="240" w:lineRule="auto"/>
      </w:pPr>
      <w:r>
        <w:separator/>
      </w:r>
    </w:p>
  </w:footnote>
  <w:footnote w:type="continuationSeparator" w:id="0">
    <w:p w:rsidR="00D409A0" w:rsidRDefault="00D409A0" w:rsidP="008552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62425493"/>
      <w:docPartObj>
        <w:docPartGallery w:val="Page Numbers (Top of Page)"/>
        <w:docPartUnique/>
      </w:docPartObj>
    </w:sdtPr>
    <w:sdtEndPr/>
    <w:sdtContent>
      <w:p w:rsidR="00143EF3" w:rsidRDefault="00143EF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42F8A">
          <w:rPr>
            <w:noProof/>
          </w:rPr>
          <w:t>2</w:t>
        </w:r>
        <w:r>
          <w:fldChar w:fldCharType="end"/>
        </w:r>
      </w:p>
    </w:sdtContent>
  </w:sdt>
  <w:p w:rsidR="00143EF3" w:rsidRDefault="00143EF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0B3E66"/>
    <w:multiLevelType w:val="hybridMultilevel"/>
    <w:tmpl w:val="3E34CA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A6188"/>
    <w:rsid w:val="0000504D"/>
    <w:rsid w:val="00010B44"/>
    <w:rsid w:val="000365B0"/>
    <w:rsid w:val="00062E09"/>
    <w:rsid w:val="00073DFF"/>
    <w:rsid w:val="000A6188"/>
    <w:rsid w:val="000B654B"/>
    <w:rsid w:val="000C2237"/>
    <w:rsid w:val="000D3246"/>
    <w:rsid w:val="000E75D3"/>
    <w:rsid w:val="000F1650"/>
    <w:rsid w:val="001001EE"/>
    <w:rsid w:val="001015D7"/>
    <w:rsid w:val="00136918"/>
    <w:rsid w:val="00143EF3"/>
    <w:rsid w:val="00167CD4"/>
    <w:rsid w:val="00181684"/>
    <w:rsid w:val="0019271D"/>
    <w:rsid w:val="00196481"/>
    <w:rsid w:val="00196F37"/>
    <w:rsid w:val="001B3E8C"/>
    <w:rsid w:val="001B5B2F"/>
    <w:rsid w:val="001B636A"/>
    <w:rsid w:val="001D0C24"/>
    <w:rsid w:val="00231EEC"/>
    <w:rsid w:val="0025565F"/>
    <w:rsid w:val="0025650D"/>
    <w:rsid w:val="00256D49"/>
    <w:rsid w:val="00262189"/>
    <w:rsid w:val="002B4248"/>
    <w:rsid w:val="002D07F6"/>
    <w:rsid w:val="002E5650"/>
    <w:rsid w:val="002F5797"/>
    <w:rsid w:val="003019A8"/>
    <w:rsid w:val="003110DE"/>
    <w:rsid w:val="003413B0"/>
    <w:rsid w:val="00366BA9"/>
    <w:rsid w:val="003A4D60"/>
    <w:rsid w:val="003D22A4"/>
    <w:rsid w:val="0042622B"/>
    <w:rsid w:val="00426383"/>
    <w:rsid w:val="00461A1B"/>
    <w:rsid w:val="00480819"/>
    <w:rsid w:val="004B6809"/>
    <w:rsid w:val="004E0426"/>
    <w:rsid w:val="005564E6"/>
    <w:rsid w:val="00556C82"/>
    <w:rsid w:val="00560ED9"/>
    <w:rsid w:val="00562481"/>
    <w:rsid w:val="005816D7"/>
    <w:rsid w:val="00582D7D"/>
    <w:rsid w:val="005A1D65"/>
    <w:rsid w:val="005A288A"/>
    <w:rsid w:val="005B27E4"/>
    <w:rsid w:val="005C1217"/>
    <w:rsid w:val="0061281B"/>
    <w:rsid w:val="00625591"/>
    <w:rsid w:val="00642F8A"/>
    <w:rsid w:val="00647E63"/>
    <w:rsid w:val="0065417A"/>
    <w:rsid w:val="006564DA"/>
    <w:rsid w:val="0068089F"/>
    <w:rsid w:val="00684EE9"/>
    <w:rsid w:val="00696FAD"/>
    <w:rsid w:val="006A7539"/>
    <w:rsid w:val="006D524C"/>
    <w:rsid w:val="00783101"/>
    <w:rsid w:val="007A2643"/>
    <w:rsid w:val="007B05BB"/>
    <w:rsid w:val="007D4733"/>
    <w:rsid w:val="007E3F19"/>
    <w:rsid w:val="008137DD"/>
    <w:rsid w:val="00845B20"/>
    <w:rsid w:val="00855282"/>
    <w:rsid w:val="008914F2"/>
    <w:rsid w:val="008C20EE"/>
    <w:rsid w:val="008C2A76"/>
    <w:rsid w:val="008E2E64"/>
    <w:rsid w:val="00950085"/>
    <w:rsid w:val="00973F6E"/>
    <w:rsid w:val="009B796A"/>
    <w:rsid w:val="009D4F0D"/>
    <w:rsid w:val="00A119DC"/>
    <w:rsid w:val="00A511F5"/>
    <w:rsid w:val="00A64203"/>
    <w:rsid w:val="00A83DFE"/>
    <w:rsid w:val="00A94A35"/>
    <w:rsid w:val="00A94DE1"/>
    <w:rsid w:val="00AB1881"/>
    <w:rsid w:val="00AB6D6E"/>
    <w:rsid w:val="00AF48BC"/>
    <w:rsid w:val="00B075C9"/>
    <w:rsid w:val="00B20DA4"/>
    <w:rsid w:val="00BB5623"/>
    <w:rsid w:val="00BD65D9"/>
    <w:rsid w:val="00BF598F"/>
    <w:rsid w:val="00C26853"/>
    <w:rsid w:val="00CA1A0F"/>
    <w:rsid w:val="00CC341E"/>
    <w:rsid w:val="00CD0DEF"/>
    <w:rsid w:val="00CD1183"/>
    <w:rsid w:val="00CE7B0B"/>
    <w:rsid w:val="00D03C26"/>
    <w:rsid w:val="00D06954"/>
    <w:rsid w:val="00D409A0"/>
    <w:rsid w:val="00D436C3"/>
    <w:rsid w:val="00D57131"/>
    <w:rsid w:val="00D70D9F"/>
    <w:rsid w:val="00D8376F"/>
    <w:rsid w:val="00DB27DC"/>
    <w:rsid w:val="00DD1349"/>
    <w:rsid w:val="00DE3A8C"/>
    <w:rsid w:val="00E068AE"/>
    <w:rsid w:val="00E27288"/>
    <w:rsid w:val="00E5647D"/>
    <w:rsid w:val="00EC4C18"/>
    <w:rsid w:val="00EC573A"/>
    <w:rsid w:val="00EC6678"/>
    <w:rsid w:val="00EF2629"/>
    <w:rsid w:val="00EF4F47"/>
    <w:rsid w:val="00F02B2B"/>
    <w:rsid w:val="00F06C71"/>
    <w:rsid w:val="00F21608"/>
    <w:rsid w:val="00F67026"/>
    <w:rsid w:val="00FA51BE"/>
    <w:rsid w:val="00FE25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18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618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55282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8552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55282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unhideWhenUsed/>
    <w:rsid w:val="008552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55282"/>
    <w:rPr>
      <w:rFonts w:eastAsiaTheme="minorEastAsia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B20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20DA4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more-infoinfo-item-text">
    <w:name w:val="more-info__info-item-text"/>
    <w:basedOn w:val="a0"/>
    <w:rsid w:val="0068089F"/>
  </w:style>
  <w:style w:type="character" w:styleId="ab">
    <w:name w:val="Hyperlink"/>
    <w:basedOn w:val="a0"/>
    <w:uiPriority w:val="99"/>
    <w:semiHidden/>
    <w:unhideWhenUsed/>
    <w:rsid w:val="0068089F"/>
    <w:rPr>
      <w:color w:val="0000FF"/>
      <w:u w:val="single"/>
    </w:rPr>
  </w:style>
  <w:style w:type="paragraph" w:styleId="ac">
    <w:name w:val="Normal (Web)"/>
    <w:basedOn w:val="a"/>
    <w:uiPriority w:val="99"/>
    <w:unhideWhenUsed/>
    <w:rsid w:val="00CA1A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18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618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55282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8552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55282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unhideWhenUsed/>
    <w:rsid w:val="008552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55282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52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617</TotalTime>
  <Pages>2</Pages>
  <Words>271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Масаева Виктория  Николаевна</dc:creator>
  <cp:lastModifiedBy>o.gonzur</cp:lastModifiedBy>
  <cp:revision>242</cp:revision>
  <cp:lastPrinted>2021-03-29T05:39:00Z</cp:lastPrinted>
  <dcterms:created xsi:type="dcterms:W3CDTF">2019-04-05T15:14:00Z</dcterms:created>
  <dcterms:modified xsi:type="dcterms:W3CDTF">2025-01-22T11:46:00Z</dcterms:modified>
</cp:coreProperties>
</file>