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F36251" w:rsidTr="00F36251">
        <w:tc>
          <w:tcPr>
            <w:tcW w:w="2517" w:type="dxa"/>
          </w:tcPr>
          <w:p w:rsidR="00F36251" w:rsidRDefault="00F36251" w:rsidP="00F328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9126F">
              <w:rPr>
                <w:sz w:val="22"/>
                <w:szCs w:val="22"/>
              </w:rPr>
              <w:t>Приложение 2</w:t>
            </w:r>
            <w:r>
              <w:rPr>
                <w:sz w:val="22"/>
                <w:szCs w:val="22"/>
              </w:rPr>
              <w:t xml:space="preserve"> </w:t>
            </w:r>
            <w:r w:rsidR="00F32884">
              <w:rPr>
                <w:sz w:val="22"/>
                <w:szCs w:val="22"/>
              </w:rPr>
              <w:t xml:space="preserve">                          </w:t>
            </w:r>
            <w:bookmarkStart w:id="0" w:name="_GoBack"/>
            <w:bookmarkEnd w:id="0"/>
          </w:p>
        </w:tc>
      </w:tr>
    </w:tbl>
    <w:p w:rsidR="00F36251" w:rsidRDefault="00F36251" w:rsidP="00F36251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36251">
        <w:rPr>
          <w:b/>
          <w:sz w:val="24"/>
          <w:szCs w:val="24"/>
        </w:rPr>
        <w:t xml:space="preserve">ДОГОВОР </w:t>
      </w:r>
      <w:r w:rsidRPr="00F36251">
        <w:rPr>
          <w:b/>
          <w:bCs/>
          <w:sz w:val="24"/>
          <w:szCs w:val="24"/>
        </w:rPr>
        <w:t>АРЕНДЫ ЗЕМЕЛЬНОГО УЧАСТКА №_____</w:t>
      </w:r>
    </w:p>
    <w:p w:rsidR="00F36251" w:rsidRPr="00F36251" w:rsidRDefault="00F36251" w:rsidP="005135C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г. Новый Оскол                                                                               </w:t>
      </w:r>
      <w:r w:rsidR="00F36251">
        <w:rPr>
          <w:sz w:val="24"/>
          <w:szCs w:val="24"/>
        </w:rPr>
        <w:t xml:space="preserve">                </w:t>
      </w:r>
      <w:r w:rsidRPr="00F36251">
        <w:rPr>
          <w:sz w:val="24"/>
          <w:szCs w:val="24"/>
        </w:rPr>
        <w:t xml:space="preserve"> ___ _______ 20___ г. </w:t>
      </w: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35CF" w:rsidRPr="00F36251" w:rsidRDefault="005135CF" w:rsidP="00F3625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  <w:r w:rsidRPr="00F36251">
        <w:rPr>
          <w:b/>
          <w:sz w:val="24"/>
          <w:szCs w:val="24"/>
        </w:rPr>
        <w:t xml:space="preserve">Администрация </w:t>
      </w:r>
      <w:proofErr w:type="spellStart"/>
      <w:r w:rsidRPr="00F36251">
        <w:rPr>
          <w:b/>
          <w:sz w:val="24"/>
          <w:szCs w:val="24"/>
        </w:rPr>
        <w:t>Новооскольского</w:t>
      </w:r>
      <w:proofErr w:type="spellEnd"/>
      <w:r w:rsidRPr="00F36251">
        <w:rPr>
          <w:b/>
          <w:sz w:val="24"/>
          <w:szCs w:val="24"/>
        </w:rPr>
        <w:t xml:space="preserve"> городского округа, </w:t>
      </w:r>
      <w:r w:rsidRPr="00F36251">
        <w:rPr>
          <w:sz w:val="24"/>
          <w:szCs w:val="24"/>
        </w:rPr>
        <w:t>действующая от имени</w:t>
      </w:r>
      <w:r w:rsidRPr="00F36251">
        <w:rPr>
          <w:b/>
          <w:sz w:val="24"/>
          <w:szCs w:val="24"/>
        </w:rPr>
        <w:t xml:space="preserve"> </w:t>
      </w:r>
      <w:proofErr w:type="spellStart"/>
      <w:r w:rsidRPr="00F36251">
        <w:rPr>
          <w:b/>
          <w:sz w:val="24"/>
          <w:szCs w:val="24"/>
        </w:rPr>
        <w:t>Новооскольского</w:t>
      </w:r>
      <w:proofErr w:type="spellEnd"/>
      <w:r w:rsidRPr="00F36251">
        <w:rPr>
          <w:b/>
          <w:sz w:val="24"/>
          <w:szCs w:val="24"/>
        </w:rPr>
        <w:t xml:space="preserve"> городского округа, </w:t>
      </w:r>
      <w:r w:rsidRPr="00F36251">
        <w:rPr>
          <w:sz w:val="24"/>
          <w:szCs w:val="24"/>
        </w:rPr>
        <w:t xml:space="preserve">в лице _________, действующего на основании ________, именуемая далее «Арендодатель», и </w:t>
      </w:r>
      <w:r w:rsidRPr="00F36251">
        <w:rPr>
          <w:sz w:val="24"/>
          <w:szCs w:val="24"/>
        </w:rPr>
        <w:tab/>
      </w:r>
      <w:r w:rsidRPr="00F36251">
        <w:rPr>
          <w:b/>
          <w:sz w:val="24"/>
          <w:szCs w:val="24"/>
        </w:rPr>
        <w:t>_______(Ф.И.О. или наименование юридического лица),</w:t>
      </w:r>
      <w:r w:rsidRPr="00F36251">
        <w:rPr>
          <w:sz w:val="24"/>
          <w:szCs w:val="24"/>
        </w:rPr>
        <w:t xml:space="preserve"> ______________, адрес: __________, именуемы</w:t>
      </w:r>
      <w:proofErr w:type="gramStart"/>
      <w:r w:rsidRPr="00F36251">
        <w:rPr>
          <w:sz w:val="24"/>
          <w:szCs w:val="24"/>
        </w:rPr>
        <w:t>й(</w:t>
      </w:r>
      <w:proofErr w:type="spellStart"/>
      <w:proofErr w:type="gramEnd"/>
      <w:r w:rsidRPr="00F36251">
        <w:rPr>
          <w:sz w:val="24"/>
          <w:szCs w:val="24"/>
        </w:rPr>
        <w:t>ая</w:t>
      </w:r>
      <w:proofErr w:type="spellEnd"/>
      <w:r w:rsidRPr="00F36251">
        <w:rPr>
          <w:sz w:val="24"/>
          <w:szCs w:val="24"/>
        </w:rPr>
        <w:t>) в дальнейшем «Арендатор», и именуемые в дальнейшем «Стороны», заключили настоящий договор (далее – Договор) о  нижеследующем:</w:t>
      </w:r>
    </w:p>
    <w:p w:rsidR="005135CF" w:rsidRPr="00F36251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ПРЕДМЕТ ДОГОВОРА</w:t>
      </w:r>
    </w:p>
    <w:p w:rsidR="005135CF" w:rsidRPr="00F36251" w:rsidRDefault="005135CF" w:rsidP="005135CF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5135CF" w:rsidRPr="00F36251" w:rsidRDefault="005135CF" w:rsidP="00F36251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 xml:space="preserve">1.1. </w:t>
      </w:r>
      <w:proofErr w:type="gramStart"/>
      <w:r w:rsidRPr="00F36251">
        <w:rPr>
          <w:sz w:val="24"/>
          <w:szCs w:val="24"/>
        </w:rPr>
        <w:t xml:space="preserve">На основании 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округа, от ___ ______ 20___ года Арендодатель предоставляет, а Арендатор принимает в аренду земельный участок (далее – Участок) с кадастровым номером _________, площадью ____ кв. м,  (категория земель – земли ________________), разрешённое использование: _____________, расположенный по адресу: ____________________. </w:t>
      </w:r>
      <w:proofErr w:type="gramEnd"/>
    </w:p>
    <w:p w:rsidR="005135CF" w:rsidRPr="00F36251" w:rsidRDefault="005135CF" w:rsidP="00F36251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5135CF" w:rsidRPr="00F36251" w:rsidRDefault="005135CF" w:rsidP="00F36251">
      <w:pPr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СРОК ДЕЙСТВИЯ ДОГОВОРА И АРЕНДНАЯ ПЛАТА</w:t>
      </w:r>
    </w:p>
    <w:p w:rsidR="005135CF" w:rsidRPr="00F36251" w:rsidRDefault="005135CF" w:rsidP="00F36251">
      <w:pPr>
        <w:widowControl/>
        <w:autoSpaceDE/>
        <w:autoSpaceDN/>
        <w:adjustRightInd/>
        <w:rPr>
          <w:b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 xml:space="preserve">2.1. Настоящий договор заключен сроком </w:t>
      </w:r>
      <w:proofErr w:type="gramStart"/>
      <w:r w:rsidRPr="00F36251">
        <w:rPr>
          <w:sz w:val="24"/>
          <w:szCs w:val="24"/>
        </w:rPr>
        <w:t>на</w:t>
      </w:r>
      <w:proofErr w:type="gramEnd"/>
      <w:r w:rsidRPr="00F36251">
        <w:rPr>
          <w:sz w:val="24"/>
          <w:szCs w:val="24"/>
        </w:rPr>
        <w:t xml:space="preserve"> ________ до __ ____ 20__</w:t>
      </w:r>
      <w:proofErr w:type="gramStart"/>
      <w:r w:rsidRPr="00F36251">
        <w:rPr>
          <w:sz w:val="24"/>
          <w:szCs w:val="24"/>
        </w:rPr>
        <w:t>года</w:t>
      </w:r>
      <w:proofErr w:type="gramEnd"/>
      <w:r w:rsidRPr="00F36251">
        <w:rPr>
          <w:sz w:val="24"/>
          <w:szCs w:val="24"/>
        </w:rPr>
        <w:t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между сторонами, с __ _____ 20__ года.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 xml:space="preserve">2.2. </w:t>
      </w:r>
      <w:proofErr w:type="gramStart"/>
      <w:r w:rsidRPr="00F36251">
        <w:rPr>
          <w:sz w:val="24"/>
          <w:szCs w:val="24"/>
        </w:rPr>
        <w:t xml:space="preserve">Арендатор вносит арендную плату за пользование земельным участком за период с ___ _____ 20__ года по ___ _____ 20__ года в размере, указанном в выписке из 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округа, которая является неотъемлемой частью настоящего Договора (прилагается непосредственно к Договору).</w:t>
      </w:r>
      <w:proofErr w:type="gramEnd"/>
    </w:p>
    <w:p w:rsidR="005135CF" w:rsidRPr="00F3625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УФК  по  Белгородской области (Администрация 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 </w:t>
      </w:r>
      <w:proofErr w:type="gramStart"/>
      <w:r w:rsidRPr="00F36251">
        <w:rPr>
          <w:sz w:val="24"/>
          <w:szCs w:val="24"/>
        </w:rPr>
        <w:t>л</w:t>
      </w:r>
      <w:proofErr w:type="gramEnd"/>
      <w:r w:rsidRPr="00F36251">
        <w:rPr>
          <w:sz w:val="24"/>
          <w:szCs w:val="24"/>
        </w:rPr>
        <w:t>/с ______)  ИНН  ______, КПП _______,  номер счета банка получателя средств: ___________, наименование банка:___________, БИК_______, наименование платежа:__________________, Код бюджетной классификации:</w:t>
      </w:r>
      <w:r w:rsidR="00F36251">
        <w:rPr>
          <w:sz w:val="24"/>
          <w:szCs w:val="24"/>
        </w:rPr>
        <w:t xml:space="preserve"> ___</w:t>
      </w:r>
      <w:r w:rsidRPr="00F36251">
        <w:rPr>
          <w:sz w:val="24"/>
          <w:szCs w:val="24"/>
        </w:rPr>
        <w:t xml:space="preserve">_________, </w:t>
      </w:r>
      <w:r w:rsidR="00F36251">
        <w:rPr>
          <w:sz w:val="24"/>
          <w:szCs w:val="24"/>
        </w:rPr>
        <w:t xml:space="preserve">                                    </w:t>
      </w:r>
      <w:r w:rsidRPr="00F36251">
        <w:rPr>
          <w:sz w:val="24"/>
          <w:szCs w:val="24"/>
        </w:rPr>
        <w:t>Код ОКТМО:________.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 xml:space="preserve"> 2.5. Арендная плата может быть пересмотрена Арендодателем в одностороннем порядке в случаях: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2.5.1. Перевода земельного участка из одной категории в другую. 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  <w:r w:rsidRPr="00F36251">
        <w:rPr>
          <w:sz w:val="24"/>
          <w:szCs w:val="24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округа, регулирующих порядок определения размера арендной платы за земельные участки.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</w:t>
      </w:r>
      <w:r w:rsidRPr="00F36251">
        <w:rPr>
          <w:sz w:val="24"/>
          <w:szCs w:val="24"/>
        </w:rPr>
        <w:tab/>
      </w:r>
      <w:r w:rsidRPr="00F36251">
        <w:rPr>
          <w:sz w:val="24"/>
          <w:szCs w:val="24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lastRenderedPageBreak/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F36251">
        <w:rPr>
          <w:sz w:val="24"/>
          <w:szCs w:val="24"/>
        </w:rPr>
        <w:t>опубликования нормативных актов органов соответствующего уровня власти</w:t>
      </w:r>
      <w:proofErr w:type="gramEnd"/>
      <w:r w:rsidRPr="00F36251">
        <w:rPr>
          <w:sz w:val="24"/>
          <w:szCs w:val="24"/>
        </w:rPr>
        <w:t xml:space="preserve"> либо органа местного самоуправления.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Арендодатель вправе уведомить Арендатора об изменении арендной платы письменно.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2.7.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5135CF" w:rsidRPr="00F36251" w:rsidRDefault="005135CF" w:rsidP="00F36251">
      <w:pPr>
        <w:widowControl/>
        <w:autoSpaceDE/>
        <w:autoSpaceDN/>
        <w:adjustRightInd/>
        <w:ind w:hanging="540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5135CF" w:rsidRPr="00F36251" w:rsidRDefault="005135CF" w:rsidP="00F36251">
      <w:pPr>
        <w:widowControl/>
        <w:autoSpaceDE/>
        <w:autoSpaceDN/>
        <w:adjustRightInd/>
        <w:ind w:hanging="540"/>
        <w:jc w:val="both"/>
        <w:rPr>
          <w:sz w:val="24"/>
          <w:szCs w:val="24"/>
        </w:rPr>
      </w:pPr>
    </w:p>
    <w:p w:rsidR="005135CF" w:rsidRPr="00F36251" w:rsidRDefault="005135CF" w:rsidP="00F36251">
      <w:pPr>
        <w:widowControl/>
        <w:tabs>
          <w:tab w:val="left" w:pos="990"/>
        </w:tabs>
        <w:autoSpaceDE/>
        <w:autoSpaceDN/>
        <w:adjustRightInd/>
        <w:ind w:hanging="540"/>
        <w:jc w:val="center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3. ПРАВА И ОБЯЗАННОСТИ АРЕНДОДАТЕЛЯ</w:t>
      </w:r>
    </w:p>
    <w:p w:rsidR="005135CF" w:rsidRPr="00F36251" w:rsidRDefault="005135CF" w:rsidP="00F36251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 xml:space="preserve">         </w:t>
      </w:r>
    </w:p>
    <w:p w:rsidR="005135CF" w:rsidRPr="00F36251" w:rsidRDefault="005135CF" w:rsidP="00F3625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3.1. Арендодатель имеет право: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3.1.1. В одностороннем судебном порядке досрочно отказаться от исполнения обязательств по Договору в соответствии с действующим законодательством.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3.1.2. В одностороннем порядке установит новый размер арендной платы в случае и порядке, определенном в пункте 2.5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3.1.3. 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1) двукратного невнесения арендной платы в срок, установленный пунктом 2.3 Договора;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2) по основаниям, предусмотренным ст. 46 Земельного кодекса Российской Федерации; 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3) по иным основаниям, предусмотренным законодательством Российской Федерации.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3.1.4. Осуществлять контроль использования и охраны земель, предоставленных в аренду.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3.1.5. Производить сверку расчетов арендной платы.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3.2. Арендодатель обязан: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3.2.1. Выполнять в полном объеме все условия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4. ПРАВА И ОБЯЗАННОСТИ АРЕНДАТОРА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4.1. Арендатор имеет право: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lastRenderedPageBreak/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В случае досрочного расторжения настоящего Договора по инициативе Арендатора: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- право на недвижимое имущество,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4.3. Арендатор обязан: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4.3.1. Принять у Арендодателя земельный участок по акту приема-передачи.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4.3.4. Приступить: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- к освоению земельного участка не позднее трехмесячного срока </w:t>
      </w:r>
      <w:proofErr w:type="gramStart"/>
      <w:r w:rsidRPr="00F36251">
        <w:rPr>
          <w:sz w:val="24"/>
          <w:szCs w:val="24"/>
        </w:rPr>
        <w:t>с даты предоставления</w:t>
      </w:r>
      <w:proofErr w:type="gramEnd"/>
      <w:r w:rsidRPr="00F36251">
        <w:rPr>
          <w:sz w:val="24"/>
          <w:szCs w:val="24"/>
        </w:rPr>
        <w:t xml:space="preserve"> земельного участка;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4.3.5. Своевременно в соответствии с п. 2.3 настоящего Договора вносить арендную плату.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4.3.7.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территории. Поддерживать санитарное и противопожарное состояние арендуемого участка и прилегающей территории.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4.3.10. Обеспечить Арендодателю, органам государственного земельного надзора и органам муниципального земельного </w:t>
      </w:r>
      <w:proofErr w:type="gramStart"/>
      <w:r w:rsidRPr="00F36251">
        <w:rPr>
          <w:sz w:val="24"/>
          <w:szCs w:val="24"/>
        </w:rPr>
        <w:t>контроля за</w:t>
      </w:r>
      <w:proofErr w:type="gramEnd"/>
      <w:r w:rsidRPr="00F36251">
        <w:rPr>
          <w:sz w:val="24"/>
          <w:szCs w:val="24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4.3.12. В случае </w:t>
      </w:r>
      <w:proofErr w:type="gramStart"/>
      <w:r w:rsidRPr="00F36251">
        <w:rPr>
          <w:sz w:val="24"/>
          <w:szCs w:val="24"/>
        </w:rPr>
        <w:t>изменения адреса места нахождения Арендатора</w:t>
      </w:r>
      <w:proofErr w:type="gramEnd"/>
      <w:r w:rsidRPr="00F36251">
        <w:rPr>
          <w:sz w:val="24"/>
          <w:szCs w:val="24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Российской Федерации.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lastRenderedPageBreak/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4.3.16. Обеспечить вывоз и утилизацию строительного мусора и бытовых отходов.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F36251">
        <w:rPr>
          <w:sz w:val="24"/>
          <w:szCs w:val="24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F36251">
        <w:rPr>
          <w:sz w:val="24"/>
          <w:szCs w:val="24"/>
        </w:rPr>
        <w:t xml:space="preserve"> не снимает обременения с земельного участка до устранения выявленных нарушений.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5. ОТВЕТСТВЕННОСТЬ СТОРОН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5.1. В случае неуплаты арендной платы в установленный срок Арендатор  уплачивает неустойку в виде пени в размере 0,1 % от неоплаченной суммы за каждый день просрочки.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6. РАССМОТРЕНИЕ СПОРОВ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6.1. Все споры, возникшие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7. ПОРЯДОК ИЗМЕНЕНИЯ И РАСТОРЖЕНИЯ ДОГОВОРА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7.1. Изменения и расторжение Договора по требованию одной из Сторон осуществляется в следующем порядке: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В случае</w:t>
      </w:r>
      <w:proofErr w:type="gramStart"/>
      <w:r w:rsidRPr="00F36251">
        <w:rPr>
          <w:sz w:val="24"/>
          <w:szCs w:val="24"/>
        </w:rPr>
        <w:t>,</w:t>
      </w:r>
      <w:proofErr w:type="gramEnd"/>
      <w:r w:rsidRPr="00F36251">
        <w:rPr>
          <w:sz w:val="24"/>
          <w:szCs w:val="24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В случае</w:t>
      </w:r>
      <w:proofErr w:type="gramStart"/>
      <w:r w:rsidRPr="00F36251">
        <w:rPr>
          <w:sz w:val="24"/>
          <w:szCs w:val="24"/>
        </w:rPr>
        <w:t>,</w:t>
      </w:r>
      <w:proofErr w:type="gramEnd"/>
      <w:r w:rsidRPr="00F36251">
        <w:rPr>
          <w:sz w:val="24"/>
          <w:szCs w:val="24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Российской Федерации.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lastRenderedPageBreak/>
        <w:t xml:space="preserve">            7.2.1. При одностороннем изменении арендной платы (пункт 2.5 настоящего Договора) Арендатор считается извещенным о размере арендной платы за земельный участок </w:t>
      </w:r>
      <w:proofErr w:type="gramStart"/>
      <w:r w:rsidRPr="00F36251">
        <w:rPr>
          <w:sz w:val="24"/>
          <w:szCs w:val="24"/>
        </w:rPr>
        <w:t>с даты</w:t>
      </w:r>
      <w:proofErr w:type="gramEnd"/>
      <w:r w:rsidRPr="00F36251">
        <w:rPr>
          <w:sz w:val="24"/>
          <w:szCs w:val="24"/>
        </w:rPr>
        <w:t xml:space="preserve"> официального опубликования нормативно-правовых актов в средствах массовой информации. При этом Арендодатель 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8. ОСОБЫЕ СУЩЕСТВЕННЫЕ УСЛОВИЯ ДОГОВОРА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 xml:space="preserve">8.1. </w:t>
      </w:r>
      <w:proofErr w:type="gramStart"/>
      <w:r w:rsidRPr="00F36251">
        <w:rPr>
          <w:sz w:val="24"/>
          <w:szCs w:val="24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 Белгородской области в состоянии пригодном для дальнейшего использования в соответствии с его установленным видом разрешённого использования, свободным от какого-либо движимого имущества, строительных материалов, мусора.</w:t>
      </w:r>
      <w:proofErr w:type="gramEnd"/>
      <w:r w:rsidRPr="00F36251">
        <w:rPr>
          <w:sz w:val="24"/>
          <w:szCs w:val="24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8.2. Срок освоения земельного участка - 3 года.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8.3.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9. ЗАКЛЮЧИТЕЛЬНЫЕ ПОЛОЖЕНИЯ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  <w:r w:rsidRPr="00F36251">
        <w:rPr>
          <w:bCs/>
          <w:sz w:val="24"/>
          <w:szCs w:val="24"/>
        </w:rPr>
        <w:t xml:space="preserve">              9.1. Настоящий договор составлен в </w:t>
      </w:r>
      <w:r w:rsidR="00C04723" w:rsidRPr="00F36251">
        <w:rPr>
          <w:bCs/>
          <w:sz w:val="24"/>
          <w:szCs w:val="24"/>
        </w:rPr>
        <w:t>двух</w:t>
      </w:r>
      <w:r w:rsidRPr="00F36251">
        <w:rPr>
          <w:bCs/>
          <w:sz w:val="24"/>
          <w:szCs w:val="24"/>
        </w:rPr>
        <w:t xml:space="preserve"> экземплярах, имеющих одинаковую юридическую силу, первый из которых выдан Арендатору, второй хранится у Арендодателя</w:t>
      </w:r>
      <w:r w:rsidR="00C04723" w:rsidRPr="00F36251">
        <w:rPr>
          <w:bCs/>
          <w:sz w:val="24"/>
          <w:szCs w:val="24"/>
        </w:rPr>
        <w:t>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  <w:r w:rsidRPr="00F36251">
        <w:rPr>
          <w:bCs/>
          <w:sz w:val="24"/>
          <w:szCs w:val="24"/>
        </w:rPr>
        <w:t xml:space="preserve">              9.2. К Договору в качестве его неотъемлемой части приложено: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  <w:r w:rsidRPr="00F36251">
        <w:rPr>
          <w:bCs/>
          <w:sz w:val="24"/>
          <w:szCs w:val="24"/>
        </w:rPr>
        <w:t xml:space="preserve">              Приложение № 1 – выписка из </w:t>
      </w:r>
      <w:r w:rsidRPr="00F36251">
        <w:rPr>
          <w:sz w:val="24"/>
          <w:szCs w:val="24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36251">
        <w:rPr>
          <w:sz w:val="24"/>
          <w:szCs w:val="24"/>
        </w:rPr>
        <w:t>Новооскольского</w:t>
      </w:r>
      <w:proofErr w:type="spellEnd"/>
      <w:r w:rsidRPr="00F36251">
        <w:rPr>
          <w:sz w:val="24"/>
          <w:szCs w:val="24"/>
        </w:rPr>
        <w:t xml:space="preserve"> городского округа</w:t>
      </w:r>
      <w:r w:rsidRPr="00F36251">
        <w:rPr>
          <w:bCs/>
          <w:sz w:val="24"/>
          <w:szCs w:val="24"/>
        </w:rPr>
        <w:t>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  <w:r w:rsidRPr="00F36251">
        <w:rPr>
          <w:bCs/>
          <w:sz w:val="24"/>
          <w:szCs w:val="24"/>
        </w:rPr>
        <w:lastRenderedPageBreak/>
        <w:t xml:space="preserve">              Приложение № 2 –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  <w:r w:rsidRPr="00F36251">
        <w:rPr>
          <w:bCs/>
          <w:sz w:val="24"/>
          <w:szCs w:val="24"/>
        </w:rPr>
        <w:t xml:space="preserve">              Приложение № 3 – акт приёма-передачи земельного участка.</w:t>
      </w:r>
    </w:p>
    <w:p w:rsidR="005135CF" w:rsidRPr="00F3625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>10. РЕКВИЗИТЫ СТОРОН</w:t>
      </w: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 xml:space="preserve">АРЕНДОДАТЕЛЬ:      Наименование юр. лица, адрес,  ИНН/ КПП  </w:t>
      </w:r>
    </w:p>
    <w:p w:rsidR="005135CF" w:rsidRPr="00F36251" w:rsidRDefault="005135CF" w:rsidP="005135CF">
      <w:pPr>
        <w:widowControl/>
        <w:autoSpaceDE/>
        <w:autoSpaceDN/>
        <w:adjustRightInd/>
        <w:rPr>
          <w:b/>
          <w:sz w:val="24"/>
          <w:szCs w:val="24"/>
        </w:rPr>
      </w:pPr>
      <w:r w:rsidRPr="00F36251">
        <w:rPr>
          <w:b/>
          <w:bCs/>
          <w:iCs/>
          <w:sz w:val="24"/>
          <w:szCs w:val="24"/>
        </w:rPr>
        <w:t xml:space="preserve">АРЕНДАТОР:  </w:t>
      </w:r>
      <w:r w:rsidRPr="00F36251">
        <w:rPr>
          <w:b/>
          <w:sz w:val="24"/>
          <w:szCs w:val="24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5135CF" w:rsidRPr="00F36251" w:rsidRDefault="005135CF" w:rsidP="005135CF">
      <w:pPr>
        <w:widowControl/>
        <w:autoSpaceDE/>
        <w:autoSpaceDN/>
        <w:adjustRightInd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6251">
        <w:rPr>
          <w:b/>
          <w:sz w:val="24"/>
          <w:szCs w:val="24"/>
        </w:rPr>
        <w:t>11. 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F36251">
        <w:rPr>
          <w:sz w:val="24"/>
          <w:szCs w:val="24"/>
        </w:rPr>
        <w:t xml:space="preserve">      </w:t>
      </w:r>
      <w:r w:rsidRPr="00F36251">
        <w:rPr>
          <w:b/>
          <w:sz w:val="24"/>
          <w:szCs w:val="24"/>
        </w:rPr>
        <w:t xml:space="preserve">        АРЕНДОДАТЕЛЬ</w:t>
      </w:r>
      <w:proofErr w:type="gramStart"/>
      <w:r w:rsidRPr="00F36251">
        <w:rPr>
          <w:b/>
          <w:sz w:val="24"/>
          <w:szCs w:val="24"/>
        </w:rPr>
        <w:t xml:space="preserve"> :</w:t>
      </w:r>
      <w:proofErr w:type="gramEnd"/>
      <w:r w:rsidRPr="00F36251">
        <w:rPr>
          <w:b/>
          <w:sz w:val="24"/>
          <w:szCs w:val="24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5135CF" w:rsidRPr="00712F47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F36251" w:rsidRDefault="005135CF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</w:t>
      </w: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bCs/>
          <w:i/>
          <w:iCs/>
          <w:sz w:val="26"/>
          <w:szCs w:val="26"/>
        </w:rPr>
      </w:pPr>
    </w:p>
    <w:p w:rsidR="005135CF" w:rsidRPr="00F36251" w:rsidRDefault="00F36251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 </w:t>
      </w:r>
      <w:r w:rsidR="005135CF">
        <w:rPr>
          <w:b/>
          <w:bCs/>
          <w:i/>
          <w:iCs/>
          <w:sz w:val="26"/>
          <w:szCs w:val="26"/>
        </w:rPr>
        <w:t xml:space="preserve">         </w:t>
      </w:r>
      <w:r w:rsidR="005135CF" w:rsidRPr="00F36251">
        <w:rPr>
          <w:b/>
          <w:sz w:val="24"/>
          <w:szCs w:val="24"/>
        </w:rPr>
        <w:t>Приложение к договору аренды</w:t>
      </w:r>
    </w:p>
    <w:p w:rsidR="005135CF" w:rsidRPr="00F36251" w:rsidRDefault="005135CF" w:rsidP="005135CF">
      <w:pPr>
        <w:widowControl/>
        <w:autoSpaceDE/>
        <w:autoSpaceDN/>
        <w:adjustRightInd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 xml:space="preserve">                                                                                    </w:t>
      </w:r>
      <w:r w:rsidR="00F36251">
        <w:rPr>
          <w:b/>
          <w:sz w:val="24"/>
          <w:szCs w:val="24"/>
        </w:rPr>
        <w:t xml:space="preserve">            </w:t>
      </w:r>
      <w:r w:rsidRPr="00F36251">
        <w:rPr>
          <w:b/>
          <w:sz w:val="24"/>
          <w:szCs w:val="24"/>
        </w:rPr>
        <w:t>земельного участка № ______</w:t>
      </w:r>
    </w:p>
    <w:p w:rsidR="005135CF" w:rsidRPr="00F36251" w:rsidRDefault="005135CF" w:rsidP="005135CF">
      <w:pPr>
        <w:widowControl/>
        <w:autoSpaceDE/>
        <w:autoSpaceDN/>
        <w:adjustRightInd/>
        <w:rPr>
          <w:b/>
          <w:sz w:val="24"/>
          <w:szCs w:val="24"/>
        </w:rPr>
      </w:pPr>
      <w:r w:rsidRPr="00F36251">
        <w:rPr>
          <w:b/>
          <w:sz w:val="24"/>
          <w:szCs w:val="24"/>
        </w:rPr>
        <w:t xml:space="preserve">                                                                                   </w:t>
      </w:r>
      <w:r w:rsidR="00F36251">
        <w:rPr>
          <w:b/>
          <w:sz w:val="24"/>
          <w:szCs w:val="24"/>
        </w:rPr>
        <w:t xml:space="preserve">              </w:t>
      </w:r>
      <w:r w:rsidRPr="00F36251">
        <w:rPr>
          <w:b/>
          <w:sz w:val="24"/>
          <w:szCs w:val="24"/>
        </w:rPr>
        <w:t xml:space="preserve">    от ___ ________20 __ года</w:t>
      </w:r>
    </w:p>
    <w:p w:rsidR="005135CF" w:rsidRPr="00F36251" w:rsidRDefault="005135CF" w:rsidP="005135CF">
      <w:pPr>
        <w:widowControl/>
        <w:autoSpaceDE/>
        <w:autoSpaceDN/>
        <w:adjustRightInd/>
        <w:rPr>
          <w:sz w:val="24"/>
          <w:szCs w:val="24"/>
        </w:rPr>
      </w:pPr>
    </w:p>
    <w:p w:rsidR="005135CF" w:rsidRPr="00F36251" w:rsidRDefault="005135CF" w:rsidP="005135C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F36251">
        <w:rPr>
          <w:b/>
          <w:bCs/>
          <w:sz w:val="24"/>
          <w:szCs w:val="24"/>
        </w:rPr>
        <w:t>АКТ ПРИЁМА-ПЕРЕДАЧИ</w:t>
      </w:r>
    </w:p>
    <w:p w:rsidR="005135CF" w:rsidRPr="00F36251" w:rsidRDefault="005135CF" w:rsidP="005135C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6251">
        <w:rPr>
          <w:b/>
          <w:bCs/>
          <w:sz w:val="24"/>
          <w:szCs w:val="24"/>
        </w:rPr>
        <w:t xml:space="preserve">                   </w:t>
      </w:r>
      <w:r w:rsidRPr="00F36251">
        <w:rPr>
          <w:sz w:val="24"/>
          <w:szCs w:val="24"/>
        </w:rPr>
        <w:t xml:space="preserve">                                                          ___ ______ 20__ года</w:t>
      </w:r>
    </w:p>
    <w:p w:rsidR="005135CF" w:rsidRPr="00F36251" w:rsidRDefault="005135CF" w:rsidP="005135C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6251">
        <w:rPr>
          <w:sz w:val="24"/>
          <w:szCs w:val="24"/>
        </w:rPr>
        <w:t xml:space="preserve">                                                     </w:t>
      </w:r>
    </w:p>
    <w:p w:rsidR="005135CF" w:rsidRPr="00F36251" w:rsidRDefault="005135CF" w:rsidP="00F3625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</w:r>
      <w:r w:rsidRPr="00F36251">
        <w:rPr>
          <w:b/>
          <w:sz w:val="24"/>
          <w:szCs w:val="24"/>
        </w:rPr>
        <w:t xml:space="preserve">Администрация </w:t>
      </w:r>
      <w:proofErr w:type="spellStart"/>
      <w:r w:rsidRPr="00F36251">
        <w:rPr>
          <w:b/>
          <w:sz w:val="24"/>
          <w:szCs w:val="24"/>
        </w:rPr>
        <w:t>Новооскольского</w:t>
      </w:r>
      <w:proofErr w:type="spellEnd"/>
      <w:r w:rsidRPr="00F36251">
        <w:rPr>
          <w:b/>
          <w:sz w:val="24"/>
          <w:szCs w:val="24"/>
        </w:rPr>
        <w:t xml:space="preserve"> городского округа, </w:t>
      </w:r>
      <w:r w:rsidRPr="00F36251">
        <w:rPr>
          <w:sz w:val="24"/>
          <w:szCs w:val="24"/>
        </w:rPr>
        <w:t>действующая от имени</w:t>
      </w:r>
      <w:r w:rsidRPr="00F36251">
        <w:rPr>
          <w:b/>
          <w:sz w:val="24"/>
          <w:szCs w:val="24"/>
        </w:rPr>
        <w:t xml:space="preserve"> </w:t>
      </w:r>
      <w:proofErr w:type="spellStart"/>
      <w:r w:rsidRPr="00F36251">
        <w:rPr>
          <w:b/>
          <w:sz w:val="24"/>
          <w:szCs w:val="24"/>
        </w:rPr>
        <w:t>Новооскольского</w:t>
      </w:r>
      <w:proofErr w:type="spellEnd"/>
      <w:r w:rsidRPr="00F36251">
        <w:rPr>
          <w:b/>
          <w:sz w:val="24"/>
          <w:szCs w:val="24"/>
        </w:rPr>
        <w:t xml:space="preserve"> городского округа, </w:t>
      </w:r>
      <w:r w:rsidRPr="00F36251">
        <w:rPr>
          <w:sz w:val="24"/>
          <w:szCs w:val="24"/>
        </w:rPr>
        <w:t xml:space="preserve">в лице _________, действующего на основании ________, именуемая далее «Арендодатель», и </w:t>
      </w:r>
      <w:r w:rsidRPr="00F36251">
        <w:rPr>
          <w:b/>
          <w:sz w:val="24"/>
          <w:szCs w:val="24"/>
        </w:rPr>
        <w:t>_______(Ф.И.О. или наименование юридического лица),</w:t>
      </w:r>
      <w:r w:rsidRPr="00F36251">
        <w:rPr>
          <w:sz w:val="24"/>
          <w:szCs w:val="24"/>
        </w:rPr>
        <w:t xml:space="preserve"> ______________, адрес: __________, именуемы</w:t>
      </w:r>
      <w:proofErr w:type="gramStart"/>
      <w:r w:rsidRPr="00F36251">
        <w:rPr>
          <w:sz w:val="24"/>
          <w:szCs w:val="24"/>
        </w:rPr>
        <w:t>й(</w:t>
      </w:r>
      <w:proofErr w:type="spellStart"/>
      <w:proofErr w:type="gramEnd"/>
      <w:r w:rsidRPr="00F36251">
        <w:rPr>
          <w:sz w:val="24"/>
          <w:szCs w:val="24"/>
        </w:rPr>
        <w:t>ая</w:t>
      </w:r>
      <w:proofErr w:type="spellEnd"/>
      <w:r w:rsidRPr="00F36251">
        <w:rPr>
          <w:sz w:val="24"/>
          <w:szCs w:val="24"/>
        </w:rPr>
        <w:t>) в дальнейшем «Арендатор» с другой стороны,  именуемые в дальнейшем «Стороны», составили настоящий акт о нижеследующем:</w:t>
      </w:r>
    </w:p>
    <w:p w:rsidR="005135CF" w:rsidRPr="00F3625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1. Арендодатель в соответствии с договором аренды земельного участка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</w:t>
      </w:r>
      <w:proofErr w:type="gramStart"/>
      <w:r w:rsidRPr="00F36251">
        <w:rPr>
          <w:sz w:val="24"/>
          <w:szCs w:val="24"/>
        </w:rPr>
        <w:t xml:space="preserve"> .</w:t>
      </w:r>
      <w:proofErr w:type="gramEnd"/>
    </w:p>
    <w:p w:rsidR="005135CF" w:rsidRPr="00F3625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36251">
        <w:rPr>
          <w:sz w:val="24"/>
          <w:szCs w:val="24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6251">
        <w:rPr>
          <w:sz w:val="24"/>
          <w:szCs w:val="24"/>
        </w:rPr>
        <w:tab/>
        <w:t xml:space="preserve">4. Настоящий передаточный акт составлен и подписан в </w:t>
      </w:r>
      <w:r w:rsidR="00C04723" w:rsidRPr="00F36251">
        <w:rPr>
          <w:sz w:val="24"/>
          <w:szCs w:val="24"/>
        </w:rPr>
        <w:t>двух</w:t>
      </w:r>
      <w:r w:rsidRPr="00F36251">
        <w:rPr>
          <w:sz w:val="24"/>
          <w:szCs w:val="24"/>
        </w:rPr>
        <w:t xml:space="preserve"> экземплярах, из которых по одному экземпляру хранится у Сторон.</w:t>
      </w:r>
    </w:p>
    <w:p w:rsidR="00C04723" w:rsidRPr="00F36251" w:rsidRDefault="00C04723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35CF" w:rsidRPr="00F3625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jc w:val="center"/>
        <w:rPr>
          <w:sz w:val="24"/>
          <w:szCs w:val="24"/>
        </w:rPr>
      </w:pPr>
      <w:r w:rsidRPr="00F36251">
        <w:rPr>
          <w:sz w:val="24"/>
          <w:szCs w:val="24"/>
        </w:rPr>
        <w:t>5. ПОДПИСИ СТОРОН</w:t>
      </w:r>
    </w:p>
    <w:p w:rsidR="00F36251" w:rsidRPr="00F36251" w:rsidRDefault="00F36251" w:rsidP="005135CF">
      <w:pPr>
        <w:widowControl/>
        <w:autoSpaceDE/>
        <w:autoSpaceDN/>
        <w:adjustRightInd/>
        <w:spacing w:line="216" w:lineRule="auto"/>
        <w:jc w:val="center"/>
        <w:rPr>
          <w:sz w:val="24"/>
          <w:szCs w:val="24"/>
        </w:rPr>
      </w:pPr>
    </w:p>
    <w:p w:rsidR="005135CF" w:rsidRPr="00F329C9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F36251">
        <w:rPr>
          <w:b/>
          <w:sz w:val="24"/>
          <w:szCs w:val="24"/>
        </w:rPr>
        <w:t xml:space="preserve">        АРЕНДОДАТЕЛЬ</w:t>
      </w:r>
      <w:proofErr w:type="gramStart"/>
      <w:r w:rsidRPr="00F36251">
        <w:rPr>
          <w:b/>
          <w:sz w:val="24"/>
          <w:szCs w:val="24"/>
        </w:rPr>
        <w:t xml:space="preserve"> :</w:t>
      </w:r>
      <w:proofErr w:type="gramEnd"/>
      <w:r w:rsidRPr="00F36251">
        <w:rPr>
          <w:b/>
          <w:sz w:val="24"/>
          <w:szCs w:val="24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F36251" w:rsidRPr="00712F47" w:rsidRDefault="00F36251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p w:rsidR="00D55DAC" w:rsidRDefault="00D55DAC" w:rsidP="005135CF">
      <w:pPr>
        <w:widowControl/>
        <w:autoSpaceDE/>
        <w:autoSpaceDN/>
        <w:adjustRightInd/>
        <w:ind w:firstLine="708"/>
        <w:jc w:val="both"/>
      </w:pP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E3" w:rsidRDefault="00447FE3">
      <w:r>
        <w:separator/>
      </w:r>
    </w:p>
  </w:endnote>
  <w:endnote w:type="continuationSeparator" w:id="0">
    <w:p w:rsidR="00447FE3" w:rsidRDefault="004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E3" w:rsidRDefault="00447FE3">
      <w:r>
        <w:separator/>
      </w:r>
    </w:p>
  </w:footnote>
  <w:footnote w:type="continuationSeparator" w:id="0">
    <w:p w:rsidR="00447FE3" w:rsidRDefault="0044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884">
      <w:rPr>
        <w:rStyle w:val="a5"/>
        <w:noProof/>
      </w:rPr>
      <w:t>7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210C2"/>
    <w:rsid w:val="00033A43"/>
    <w:rsid w:val="00043676"/>
    <w:rsid w:val="0004677F"/>
    <w:rsid w:val="00054330"/>
    <w:rsid w:val="00055CFB"/>
    <w:rsid w:val="00070405"/>
    <w:rsid w:val="00081123"/>
    <w:rsid w:val="0008377A"/>
    <w:rsid w:val="00092F1F"/>
    <w:rsid w:val="00092FC2"/>
    <w:rsid w:val="000B0304"/>
    <w:rsid w:val="000C4813"/>
    <w:rsid w:val="000D1440"/>
    <w:rsid w:val="000D1932"/>
    <w:rsid w:val="000E251D"/>
    <w:rsid w:val="000F1A62"/>
    <w:rsid w:val="00117CE6"/>
    <w:rsid w:val="001353AE"/>
    <w:rsid w:val="001472B9"/>
    <w:rsid w:val="001543CD"/>
    <w:rsid w:val="00154DE6"/>
    <w:rsid w:val="0015778F"/>
    <w:rsid w:val="00160478"/>
    <w:rsid w:val="00161C80"/>
    <w:rsid w:val="00174994"/>
    <w:rsid w:val="00180BA7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3423"/>
    <w:rsid w:val="00212407"/>
    <w:rsid w:val="00220822"/>
    <w:rsid w:val="0025238B"/>
    <w:rsid w:val="00255524"/>
    <w:rsid w:val="0026796E"/>
    <w:rsid w:val="00285B06"/>
    <w:rsid w:val="002909A2"/>
    <w:rsid w:val="00294FC0"/>
    <w:rsid w:val="002A18C4"/>
    <w:rsid w:val="002A35F6"/>
    <w:rsid w:val="002B5624"/>
    <w:rsid w:val="002C7C88"/>
    <w:rsid w:val="002D10D4"/>
    <w:rsid w:val="002E29C5"/>
    <w:rsid w:val="002E57D1"/>
    <w:rsid w:val="002F75E1"/>
    <w:rsid w:val="0030410E"/>
    <w:rsid w:val="00307A1D"/>
    <w:rsid w:val="00317D34"/>
    <w:rsid w:val="0033384D"/>
    <w:rsid w:val="00347426"/>
    <w:rsid w:val="00353E99"/>
    <w:rsid w:val="00360FB6"/>
    <w:rsid w:val="003649FD"/>
    <w:rsid w:val="00366D17"/>
    <w:rsid w:val="0036790D"/>
    <w:rsid w:val="003707F8"/>
    <w:rsid w:val="003775E7"/>
    <w:rsid w:val="0039211D"/>
    <w:rsid w:val="00395B05"/>
    <w:rsid w:val="00395CA5"/>
    <w:rsid w:val="003B6315"/>
    <w:rsid w:val="003C072B"/>
    <w:rsid w:val="003C5F74"/>
    <w:rsid w:val="003E53B6"/>
    <w:rsid w:val="003E77A7"/>
    <w:rsid w:val="003F26D7"/>
    <w:rsid w:val="003F322B"/>
    <w:rsid w:val="0040606A"/>
    <w:rsid w:val="004073EF"/>
    <w:rsid w:val="00414778"/>
    <w:rsid w:val="0042259B"/>
    <w:rsid w:val="00422BE9"/>
    <w:rsid w:val="0042413D"/>
    <w:rsid w:val="0042531C"/>
    <w:rsid w:val="00447FE3"/>
    <w:rsid w:val="00461090"/>
    <w:rsid w:val="004644AC"/>
    <w:rsid w:val="0046614B"/>
    <w:rsid w:val="00470BBD"/>
    <w:rsid w:val="00471E68"/>
    <w:rsid w:val="00481B83"/>
    <w:rsid w:val="0048300A"/>
    <w:rsid w:val="0049126F"/>
    <w:rsid w:val="004A15C6"/>
    <w:rsid w:val="004A786C"/>
    <w:rsid w:val="004E20B7"/>
    <w:rsid w:val="004F23D5"/>
    <w:rsid w:val="004F617C"/>
    <w:rsid w:val="005135CF"/>
    <w:rsid w:val="00516184"/>
    <w:rsid w:val="0052036B"/>
    <w:rsid w:val="00553426"/>
    <w:rsid w:val="00553623"/>
    <w:rsid w:val="0056180D"/>
    <w:rsid w:val="00570B10"/>
    <w:rsid w:val="005719F9"/>
    <w:rsid w:val="005943A0"/>
    <w:rsid w:val="005953F1"/>
    <w:rsid w:val="005C6B8F"/>
    <w:rsid w:val="005E777D"/>
    <w:rsid w:val="00604B19"/>
    <w:rsid w:val="006058D3"/>
    <w:rsid w:val="0061076E"/>
    <w:rsid w:val="00627614"/>
    <w:rsid w:val="006650C6"/>
    <w:rsid w:val="0067102D"/>
    <w:rsid w:val="006857A6"/>
    <w:rsid w:val="006A4C9C"/>
    <w:rsid w:val="006B4B95"/>
    <w:rsid w:val="006C1745"/>
    <w:rsid w:val="006C4907"/>
    <w:rsid w:val="006D5812"/>
    <w:rsid w:val="006D7623"/>
    <w:rsid w:val="006E3B09"/>
    <w:rsid w:val="0070058A"/>
    <w:rsid w:val="00702838"/>
    <w:rsid w:val="00702FC7"/>
    <w:rsid w:val="007252A3"/>
    <w:rsid w:val="0075354B"/>
    <w:rsid w:val="00765CB2"/>
    <w:rsid w:val="00765D87"/>
    <w:rsid w:val="00772B49"/>
    <w:rsid w:val="00790424"/>
    <w:rsid w:val="007976D4"/>
    <w:rsid w:val="007B018D"/>
    <w:rsid w:val="007C12B1"/>
    <w:rsid w:val="007C4064"/>
    <w:rsid w:val="007E07A6"/>
    <w:rsid w:val="007E0E9B"/>
    <w:rsid w:val="007E7ABD"/>
    <w:rsid w:val="00800112"/>
    <w:rsid w:val="008072DF"/>
    <w:rsid w:val="008116E5"/>
    <w:rsid w:val="0082260A"/>
    <w:rsid w:val="00840EA1"/>
    <w:rsid w:val="008426CB"/>
    <w:rsid w:val="00844769"/>
    <w:rsid w:val="00846B11"/>
    <w:rsid w:val="00863B39"/>
    <w:rsid w:val="00874000"/>
    <w:rsid w:val="00890643"/>
    <w:rsid w:val="00893B66"/>
    <w:rsid w:val="008A6D9C"/>
    <w:rsid w:val="008C5DA9"/>
    <w:rsid w:val="008C5FB0"/>
    <w:rsid w:val="008D2F8E"/>
    <w:rsid w:val="008E325E"/>
    <w:rsid w:val="008F0295"/>
    <w:rsid w:val="008F6B34"/>
    <w:rsid w:val="00900B62"/>
    <w:rsid w:val="00900E58"/>
    <w:rsid w:val="009150E2"/>
    <w:rsid w:val="0092094C"/>
    <w:rsid w:val="0092296F"/>
    <w:rsid w:val="00923F28"/>
    <w:rsid w:val="00931AEE"/>
    <w:rsid w:val="00940DF3"/>
    <w:rsid w:val="00945635"/>
    <w:rsid w:val="009513DA"/>
    <w:rsid w:val="00954D11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D24A6"/>
    <w:rsid w:val="009D7874"/>
    <w:rsid w:val="009E05C4"/>
    <w:rsid w:val="009F0E98"/>
    <w:rsid w:val="009F18AA"/>
    <w:rsid w:val="009F789A"/>
    <w:rsid w:val="00A02FCC"/>
    <w:rsid w:val="00A231B1"/>
    <w:rsid w:val="00A424B5"/>
    <w:rsid w:val="00A45AF1"/>
    <w:rsid w:val="00A56DA4"/>
    <w:rsid w:val="00A67932"/>
    <w:rsid w:val="00A843CF"/>
    <w:rsid w:val="00A86352"/>
    <w:rsid w:val="00AA1B24"/>
    <w:rsid w:val="00AA520B"/>
    <w:rsid w:val="00AB0E67"/>
    <w:rsid w:val="00AC2AF2"/>
    <w:rsid w:val="00AC628C"/>
    <w:rsid w:val="00AC68D7"/>
    <w:rsid w:val="00AC78B0"/>
    <w:rsid w:val="00AD0EE9"/>
    <w:rsid w:val="00AE32E0"/>
    <w:rsid w:val="00AF3B67"/>
    <w:rsid w:val="00B062AC"/>
    <w:rsid w:val="00B15A4A"/>
    <w:rsid w:val="00B32E3D"/>
    <w:rsid w:val="00B36E72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C05"/>
    <w:rsid w:val="00B9631A"/>
    <w:rsid w:val="00BA4CC8"/>
    <w:rsid w:val="00BB1B93"/>
    <w:rsid w:val="00BE250B"/>
    <w:rsid w:val="00BE376E"/>
    <w:rsid w:val="00BF340E"/>
    <w:rsid w:val="00BF57D8"/>
    <w:rsid w:val="00C04723"/>
    <w:rsid w:val="00C1077D"/>
    <w:rsid w:val="00C10DF4"/>
    <w:rsid w:val="00C16ECF"/>
    <w:rsid w:val="00C200FF"/>
    <w:rsid w:val="00C655E9"/>
    <w:rsid w:val="00C726EC"/>
    <w:rsid w:val="00C7480F"/>
    <w:rsid w:val="00C76A84"/>
    <w:rsid w:val="00C8537E"/>
    <w:rsid w:val="00CB03DA"/>
    <w:rsid w:val="00CB0966"/>
    <w:rsid w:val="00CB2171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45E26"/>
    <w:rsid w:val="00D5292F"/>
    <w:rsid w:val="00D5420E"/>
    <w:rsid w:val="00D55DAC"/>
    <w:rsid w:val="00D565DA"/>
    <w:rsid w:val="00D626EA"/>
    <w:rsid w:val="00D70C03"/>
    <w:rsid w:val="00D802BB"/>
    <w:rsid w:val="00D86D79"/>
    <w:rsid w:val="00D9064F"/>
    <w:rsid w:val="00D94206"/>
    <w:rsid w:val="00DA2146"/>
    <w:rsid w:val="00DB122B"/>
    <w:rsid w:val="00DB36BF"/>
    <w:rsid w:val="00DB6DC0"/>
    <w:rsid w:val="00DD040D"/>
    <w:rsid w:val="00DD5618"/>
    <w:rsid w:val="00DD686D"/>
    <w:rsid w:val="00DE1DC5"/>
    <w:rsid w:val="00DF0E49"/>
    <w:rsid w:val="00E0374F"/>
    <w:rsid w:val="00E174DF"/>
    <w:rsid w:val="00E339FD"/>
    <w:rsid w:val="00E52938"/>
    <w:rsid w:val="00E52A6F"/>
    <w:rsid w:val="00E6012F"/>
    <w:rsid w:val="00E60267"/>
    <w:rsid w:val="00E62874"/>
    <w:rsid w:val="00E63C7D"/>
    <w:rsid w:val="00E75338"/>
    <w:rsid w:val="00E935EE"/>
    <w:rsid w:val="00E93650"/>
    <w:rsid w:val="00E96058"/>
    <w:rsid w:val="00EC05B6"/>
    <w:rsid w:val="00EC6810"/>
    <w:rsid w:val="00EC7703"/>
    <w:rsid w:val="00EF5A05"/>
    <w:rsid w:val="00EF61AB"/>
    <w:rsid w:val="00F02A15"/>
    <w:rsid w:val="00F16A83"/>
    <w:rsid w:val="00F20414"/>
    <w:rsid w:val="00F21153"/>
    <w:rsid w:val="00F31BF7"/>
    <w:rsid w:val="00F32884"/>
    <w:rsid w:val="00F36251"/>
    <w:rsid w:val="00F41441"/>
    <w:rsid w:val="00F42249"/>
    <w:rsid w:val="00F463D5"/>
    <w:rsid w:val="00F46D19"/>
    <w:rsid w:val="00F85FC5"/>
    <w:rsid w:val="00F96362"/>
    <w:rsid w:val="00F96834"/>
    <w:rsid w:val="00FA7B6E"/>
    <w:rsid w:val="00FB13DC"/>
    <w:rsid w:val="00FB442E"/>
    <w:rsid w:val="00FB5EE3"/>
    <w:rsid w:val="00FB64D0"/>
    <w:rsid w:val="00FC75F0"/>
    <w:rsid w:val="00FE4BBD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45B-2463-4E5E-8256-75481F8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Шляхова</dc:creator>
  <cp:lastModifiedBy>v.chervonenko</cp:lastModifiedBy>
  <cp:revision>22</cp:revision>
  <cp:lastPrinted>2024-02-22T10:14:00Z</cp:lastPrinted>
  <dcterms:created xsi:type="dcterms:W3CDTF">2022-08-11T07:30:00Z</dcterms:created>
  <dcterms:modified xsi:type="dcterms:W3CDTF">2024-02-22T10:14:00Z</dcterms:modified>
</cp:coreProperties>
</file>