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8A" w:rsidRDefault="0083238A" w:rsidP="0083238A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7</w:t>
      </w:r>
    </w:p>
    <w:p w:rsidR="0083238A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Обоснование</w:t>
      </w:r>
    </w:p>
    <w:p w:rsidR="0083238A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необходимости реализации предлагаемых решений посредством принятия нормативного правового акта</w:t>
      </w:r>
      <w:r w:rsidRPr="00417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в том числе их влияния на </w:t>
      </w:r>
      <w:r w:rsidRPr="00552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конкуренцию</w:t>
      </w:r>
    </w:p>
    <w:p w:rsidR="0083238A" w:rsidRPr="006E72C2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83238A" w:rsidTr="007D1FD2">
        <w:trPr>
          <w:trHeight w:val="1295"/>
        </w:trPr>
        <w:tc>
          <w:tcPr>
            <w:tcW w:w="9882" w:type="dxa"/>
          </w:tcPr>
          <w:p w:rsidR="00C27211" w:rsidRPr="00C27211" w:rsidRDefault="00A625E1" w:rsidP="00C272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7211" w:rsidRPr="00C27211">
              <w:rPr>
                <w:rFonts w:ascii="Times New Roman" w:hAnsi="Times New Roman"/>
                <w:b/>
                <w:sz w:val="24"/>
                <w:szCs w:val="24"/>
              </w:rPr>
              <w:t>Об утверждении административного регламента по предоставлению муниципальной услуги «</w:t>
            </w:r>
            <w:r w:rsidR="001D6171" w:rsidRPr="001D6171">
              <w:rPr>
                <w:rFonts w:ascii="Times New Roman" w:hAnsi="Times New Roman"/>
                <w:b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 на территории Новооскольского муниципального округа Белгородской области</w:t>
            </w:r>
            <w:bookmarkStart w:id="0" w:name="_GoBack"/>
            <w:bookmarkEnd w:id="0"/>
            <w:r w:rsidR="00C27211" w:rsidRPr="00C2721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3238A" w:rsidRPr="009408EC" w:rsidRDefault="00A625E1" w:rsidP="00A625E1">
            <w:pPr>
              <w:pStyle w:val="a4"/>
              <w:pBdr>
                <w:bottom w:val="single" w:sz="12" w:space="1" w:color="auto"/>
              </w:pBdr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25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83238A" w:rsidRPr="00940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проекта нормативного правового акта администрации Новооскольского городского округа)</w:t>
            </w:r>
          </w:p>
          <w:p w:rsidR="0083238A" w:rsidRPr="006E1882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C059B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Обоснование необходимости принятия нормативного правового акта (основания, концепция, цели, задачи, последствия принятия): </w:t>
            </w:r>
            <w:r w:rsidRPr="00EE34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настоящий нормативный правовой акт разработан в целях  повышения качества исполнения, открытости и общедоступности информации по предоставлению муниципальной услуги.</w:t>
            </w:r>
          </w:p>
        </w:tc>
      </w:tr>
      <w:tr w:rsidR="0083238A" w:rsidTr="007D1FD2">
        <w:tc>
          <w:tcPr>
            <w:tcW w:w="9882" w:type="dxa"/>
          </w:tcPr>
          <w:p w:rsidR="0083238A" w:rsidRPr="005B23F3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C059BE">
            <w:pPr>
              <w:pStyle w:val="a4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влиянии положений проекта нормативного правового акта на состояние конкурентной среды на рынках товаров, работ, услуг Новооскольского городского округа (окажет/не окажет, если окажет, укажите какое влияние и на какие товарные рынки):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 окажет</w:t>
            </w:r>
          </w:p>
        </w:tc>
      </w:tr>
      <w:tr w:rsidR="0083238A" w:rsidTr="007D1FD2">
        <w:tc>
          <w:tcPr>
            <w:tcW w:w="9882" w:type="dxa"/>
          </w:tcPr>
          <w:p w:rsidR="0083238A" w:rsidRPr="005B23F3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A625E1">
            <w:pPr>
              <w:pStyle w:val="a4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положениях проекта нормативного правового акта, которые могут</w:t>
            </w:r>
            <w:r w:rsidR="000D6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привести к недопущению, ограничению или устранению конкуренции на рынках товаров, работ, услуг Новооскольского </w:t>
            </w:r>
            <w:r w:rsidR="00A62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(</w:t>
            </w:r>
            <w:proofErr w:type="gramStart"/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  <w:proofErr w:type="gramEnd"/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/присутствуют, если присутствуют, отразите короткое обоснование их наличия):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отсутствуют</w:t>
            </w:r>
          </w:p>
        </w:tc>
      </w:tr>
      <w:tr w:rsidR="0083238A" w:rsidTr="007D1FD2">
        <w:tc>
          <w:tcPr>
            <w:tcW w:w="9882" w:type="dxa"/>
          </w:tcPr>
          <w:p w:rsidR="0083238A" w:rsidRPr="006E72C2" w:rsidRDefault="0083238A" w:rsidP="007D1FD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38A" w:rsidRDefault="0083238A" w:rsidP="0083238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388" w:rsidRDefault="003E4388"/>
    <w:sectPr w:rsidR="003E4388" w:rsidSect="003E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723C8"/>
    <w:multiLevelType w:val="hybridMultilevel"/>
    <w:tmpl w:val="3B36F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38A"/>
    <w:rsid w:val="000D6FA9"/>
    <w:rsid w:val="001D6171"/>
    <w:rsid w:val="003E4388"/>
    <w:rsid w:val="00410D19"/>
    <w:rsid w:val="006326AB"/>
    <w:rsid w:val="006F643A"/>
    <w:rsid w:val="0083238A"/>
    <w:rsid w:val="00837430"/>
    <w:rsid w:val="00A625E1"/>
    <w:rsid w:val="00C059BE"/>
    <w:rsid w:val="00C27211"/>
    <w:rsid w:val="00C975EC"/>
    <w:rsid w:val="00D36344"/>
    <w:rsid w:val="00DC61AF"/>
    <w:rsid w:val="00ED2530"/>
    <w:rsid w:val="00EE3402"/>
    <w:rsid w:val="00F84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238A"/>
    <w:pPr>
      <w:ind w:left="720"/>
      <w:contextualSpacing/>
    </w:pPr>
  </w:style>
  <w:style w:type="paragraph" w:styleId="a5">
    <w:name w:val="No Spacing"/>
    <w:uiPriority w:val="1"/>
    <w:qFormat/>
    <w:rsid w:val="008323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lastModifiedBy>v.chervonenko</cp:lastModifiedBy>
  <cp:revision>16</cp:revision>
  <cp:lastPrinted>2025-04-29T05:43:00Z</cp:lastPrinted>
  <dcterms:created xsi:type="dcterms:W3CDTF">2022-04-12T06:21:00Z</dcterms:created>
  <dcterms:modified xsi:type="dcterms:W3CDTF">2025-04-29T05:43:00Z</dcterms:modified>
</cp:coreProperties>
</file>